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Accessibility</w:t>
      </w:r>
    </w:p>
    <w:p>
      <w:pPr>
        <w:pStyle w:val="Heading1"/>
      </w:pPr>
      <w:r>
        <w:t>Introduction to Web Accessibility</w:t>
      </w:r>
    </w:p>
    <w:p>
      <w:pPr>
        <w:numPr>
          <w:ilvl w:val="0"/>
          <w:numId w:val="900"/>
        </w:numPr>
        <w:spacing w:before="0" w:after="0"/>
      </w:pPr>
      <w:r>
        <w:t>Defining Web Accessibility</w:t>
      </w:r>
    </w:p>
    <w:p>
      <w:pPr>
        <w:numPr>
          <w:ilvl w:val="1"/>
          <w:numId w:val="900"/>
        </w:numPr>
        <w:spacing w:before="0" w:after="0"/>
      </w:pPr>
      <w:r>
        <w:t>Core Concepts of Accessibility</w:t>
      </w:r>
    </w:p>
    <w:p>
      <w:pPr>
        <w:numPr>
          <w:ilvl w:val="1"/>
          <w:numId w:val="900"/>
        </w:numPr>
        <w:spacing w:before="0" w:after="0"/>
      </w:pPr>
      <w:r>
        <w:t>Universal Design Principles</w:t>
      </w:r>
    </w:p>
    <w:p>
      <w:pPr>
        <w:numPr>
          <w:ilvl w:val="1"/>
          <w:numId w:val="900"/>
        </w:numPr>
        <w:spacing w:before="0" w:after="0"/>
      </w:pPr>
      <w:r>
        <w:t>Accessibility vs Usability</w:t>
      </w:r>
    </w:p>
    <w:p>
      <w:pPr>
        <w:numPr>
          <w:ilvl w:val="1"/>
          <w:numId w:val="900"/>
        </w:numPr>
        <w:spacing w:before="0" w:after="0"/>
      </w:pPr>
      <w:r>
        <w:t>Web Accessibility Context</w:t>
      </w:r>
    </w:p>
    <w:p>
      <w:pPr>
        <w:numPr>
          <w:ilvl w:val="0"/>
          <w:numId w:val="900"/>
        </w:numPr>
        <w:spacing w:before="0" w:after="0"/>
      </w:pPr>
      <w:r>
        <w:t>Digital Inclusion and Equal Access</w:t>
      </w:r>
    </w:p>
    <w:p>
      <w:pPr>
        <w:numPr>
          <w:ilvl w:val="1"/>
          <w:numId w:val="900"/>
        </w:numPr>
        <w:spacing w:before="0" w:after="0"/>
      </w:pPr>
      <w:r>
        <w:t>Information Access Rights</w:t>
      </w:r>
    </w:p>
    <w:p>
      <w:pPr>
        <w:numPr>
          <w:ilvl w:val="1"/>
          <w:numId w:val="900"/>
        </w:numPr>
        <w:spacing w:before="0" w:after="0"/>
      </w:pPr>
      <w:r>
        <w:t>Service Access Equality</w:t>
      </w:r>
    </w:p>
    <w:p>
      <w:pPr>
        <w:numPr>
          <w:ilvl w:val="1"/>
          <w:numId w:val="900"/>
        </w:numPr>
        <w:spacing w:before="0" w:after="0"/>
      </w:pPr>
      <w:r>
        <w:t>Educational Access Impact</w:t>
      </w:r>
    </w:p>
    <w:p>
      <w:pPr>
        <w:numPr>
          <w:ilvl w:val="1"/>
          <w:numId w:val="900"/>
        </w:numPr>
        <w:spacing w:before="0" w:after="0"/>
      </w:pPr>
      <w:r>
        <w:t>Employment Access Impact</w:t>
      </w:r>
    </w:p>
    <w:p>
      <w:pPr>
        <w:numPr>
          <w:ilvl w:val="1"/>
          <w:numId w:val="900"/>
        </w:numPr>
        <w:spacing w:before="0" w:after="0"/>
      </w:pPr>
      <w:r>
        <w:t>Civic Participation Access</w:t>
      </w:r>
    </w:p>
    <w:p>
      <w:pPr>
        <w:numPr>
          <w:ilvl w:val="1"/>
          <w:numId w:val="900"/>
        </w:numPr>
        <w:spacing w:before="0" w:after="0"/>
      </w:pPr>
      <w:r>
        <w:t>Digital Divide Challenges</w:t>
      </w:r>
    </w:p>
    <w:p>
      <w:pPr>
        <w:numPr>
          <w:ilvl w:val="0"/>
          <w:numId w:val="900"/>
        </w:numPr>
        <w:spacing w:before="0" w:after="0"/>
      </w:pPr>
      <w:r>
        <w:t>Business Case for Accessibility</w:t>
      </w:r>
    </w:p>
    <w:p>
      <w:pPr>
        <w:numPr>
          <w:ilvl w:val="1"/>
          <w:numId w:val="900"/>
        </w:numPr>
        <w:spacing w:before="0" w:after="0"/>
      </w:pPr>
      <w:r>
        <w:t>Market Expansion Benefits</w:t>
      </w:r>
    </w:p>
    <w:p>
      <w:pPr>
        <w:numPr>
          <w:ilvl w:val="2"/>
          <w:numId w:val="900"/>
        </w:numPr>
        <w:spacing w:before="0" w:after="0"/>
      </w:pPr>
      <w:r>
        <w:t>Disability Demographics</w:t>
      </w:r>
    </w:p>
    <w:p>
      <w:pPr>
        <w:numPr>
          <w:ilvl w:val="2"/>
          <w:numId w:val="900"/>
        </w:numPr>
        <w:spacing w:before="0" w:after="0"/>
      </w:pPr>
      <w:r>
        <w:t>Aging Population Trends</w:t>
      </w:r>
    </w:p>
    <w:p>
      <w:pPr>
        <w:numPr>
          <w:ilvl w:val="2"/>
          <w:numId w:val="900"/>
        </w:numPr>
        <w:spacing w:before="0" w:after="0"/>
      </w:pPr>
      <w:r>
        <w:t>Purchasing Power Statistics</w:t>
      </w:r>
    </w:p>
    <w:p>
      <w:pPr>
        <w:numPr>
          <w:ilvl w:val="1"/>
          <w:numId w:val="900"/>
        </w:numPr>
        <w:spacing w:before="0" w:after="0"/>
      </w:pPr>
      <w:r>
        <w:t>Brand Reputation Enhancement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Public Perception Benefits</w:t>
      </w:r>
    </w:p>
    <w:p>
      <w:pPr>
        <w:numPr>
          <w:ilvl w:val="2"/>
          <w:numId w:val="900"/>
        </w:numPr>
        <w:spacing w:before="0" w:after="0"/>
      </w:pPr>
      <w:r>
        <w:t>Customer Loyalty Impact</w:t>
      </w:r>
    </w:p>
    <w:p>
      <w:pPr>
        <w:numPr>
          <w:ilvl w:val="1"/>
          <w:numId w:val="900"/>
        </w:numPr>
        <w:spacing w:before="0" w:after="0"/>
      </w:pPr>
      <w:r>
        <w:t>Legal Risk Mitigation</w:t>
      </w:r>
    </w:p>
    <w:p>
      <w:pPr>
        <w:numPr>
          <w:ilvl w:val="2"/>
          <w:numId w:val="900"/>
        </w:numPr>
        <w:spacing w:before="0" w:after="0"/>
      </w:pPr>
      <w:r>
        <w:t>Litigation Trends</w:t>
      </w:r>
    </w:p>
    <w:p>
      <w:pPr>
        <w:numPr>
          <w:ilvl w:val="2"/>
          <w:numId w:val="900"/>
        </w:numPr>
        <w:spacing w:before="0" w:after="0"/>
      </w:pPr>
      <w:r>
        <w:t>Compliance Costs</w:t>
      </w:r>
    </w:p>
    <w:p>
      <w:pPr>
        <w:numPr>
          <w:ilvl w:val="2"/>
          <w:numId w:val="900"/>
        </w:numPr>
        <w:spacing w:before="0" w:after="0"/>
      </w:pPr>
      <w:r>
        <w:t>Settlement Patterns</w:t>
      </w:r>
    </w:p>
    <w:p>
      <w:pPr>
        <w:numPr>
          <w:ilvl w:val="1"/>
          <w:numId w:val="900"/>
        </w:numPr>
        <w:spacing w:before="0" w:after="0"/>
      </w:pPr>
      <w:r>
        <w:t>Technical Benefits</w:t>
      </w:r>
    </w:p>
    <w:p>
      <w:pPr>
        <w:numPr>
          <w:ilvl w:val="2"/>
          <w:numId w:val="900"/>
        </w:numPr>
        <w:spacing w:before="0" w:after="0"/>
      </w:pPr>
      <w:r>
        <w:t>Code Quality Improvement</w:t>
      </w:r>
    </w:p>
    <w:p>
      <w:pPr>
        <w:numPr>
          <w:ilvl w:val="2"/>
          <w:numId w:val="900"/>
        </w:numPr>
        <w:spacing w:before="0" w:after="0"/>
      </w:pPr>
      <w:r>
        <w:t>SEO Enhancement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Social and Ethical Imperatives</w:t>
      </w:r>
    </w:p>
    <w:p>
      <w:pPr>
        <w:numPr>
          <w:ilvl w:val="1"/>
          <w:numId w:val="900"/>
        </w:numPr>
        <w:spacing w:before="0" w:after="0"/>
      </w:pPr>
      <w:r>
        <w:t>Human Rights Framework</w:t>
      </w:r>
    </w:p>
    <w:p>
      <w:pPr>
        <w:numPr>
          <w:ilvl w:val="1"/>
          <w:numId w:val="900"/>
        </w:numPr>
        <w:spacing w:before="0" w:after="0"/>
      </w:pPr>
      <w:r>
        <w:t>Ethical Design Principles</w:t>
      </w:r>
    </w:p>
    <w:p>
      <w:pPr>
        <w:numPr>
          <w:ilvl w:val="1"/>
          <w:numId w:val="900"/>
        </w:numPr>
        <w:spacing w:before="0" w:after="0"/>
      </w:pPr>
      <w:r>
        <w:t>Diversity and Inclusion Values</w:t>
      </w:r>
    </w:p>
    <w:p>
      <w:pPr>
        <w:numPr>
          <w:ilvl w:val="1"/>
          <w:numId w:val="900"/>
        </w:numPr>
        <w:spacing w:before="0" w:after="0"/>
      </w:pPr>
      <w:r>
        <w:t>Social Justice Considerations</w:t>
      </w:r>
    </w:p>
    <w:p>
      <w:pPr>
        <w:pStyle w:val="Heading1"/>
      </w:pPr>
      <w:r>
        <w:t>Understanding Disabilities and User Needs</w:t>
      </w:r>
    </w:p>
    <w:p>
      <w:pPr>
        <w:numPr>
          <w:ilvl w:val="0"/>
          <w:numId w:val="900"/>
        </w:numPr>
        <w:spacing w:before="0" w:after="0"/>
      </w:pPr>
      <w:r>
        <w:t>Disability Models and Perspectives</w:t>
      </w:r>
    </w:p>
    <w:p>
      <w:pPr>
        <w:numPr>
          <w:ilvl w:val="1"/>
          <w:numId w:val="900"/>
        </w:numPr>
        <w:spacing w:before="0" w:after="0"/>
      </w:pPr>
      <w:r>
        <w:t>Medical Model of Disability</w:t>
      </w:r>
    </w:p>
    <w:p>
      <w:pPr>
        <w:numPr>
          <w:ilvl w:val="1"/>
          <w:numId w:val="900"/>
        </w:numPr>
        <w:spacing w:before="0" w:after="0"/>
      </w:pPr>
      <w:r>
        <w:t>Social Model of Disability</w:t>
      </w:r>
    </w:p>
    <w:p>
      <w:pPr>
        <w:numPr>
          <w:ilvl w:val="1"/>
          <w:numId w:val="900"/>
        </w:numPr>
        <w:spacing w:before="0" w:after="0"/>
      </w:pPr>
      <w:r>
        <w:t>Functional Limitations Approach</w:t>
      </w:r>
    </w:p>
    <w:p>
      <w:pPr>
        <w:numPr>
          <w:ilvl w:val="1"/>
          <w:numId w:val="900"/>
        </w:numPr>
        <w:spacing w:before="0" w:after="0"/>
      </w:pPr>
      <w:r>
        <w:t>Intersectionality Considerations</w:t>
      </w:r>
    </w:p>
    <w:p>
      <w:pPr>
        <w:numPr>
          <w:ilvl w:val="0"/>
          <w:numId w:val="900"/>
        </w:numPr>
        <w:spacing w:before="0" w:after="0"/>
      </w:pPr>
      <w:r>
        <w:t>Visual Impairments</w:t>
      </w:r>
    </w:p>
    <w:p>
      <w:pPr>
        <w:numPr>
          <w:ilvl w:val="1"/>
          <w:numId w:val="900"/>
        </w:numPr>
        <w:spacing w:before="0" w:after="0"/>
      </w:pPr>
      <w:r>
        <w:t>Blindness</w:t>
      </w:r>
    </w:p>
    <w:p>
      <w:pPr>
        <w:numPr>
          <w:ilvl w:val="2"/>
          <w:numId w:val="900"/>
        </w:numPr>
        <w:spacing w:before="0" w:after="0"/>
      </w:pPr>
      <w:r>
        <w:t>Congenital Blindness</w:t>
      </w:r>
    </w:p>
    <w:p>
      <w:pPr>
        <w:numPr>
          <w:ilvl w:val="2"/>
          <w:numId w:val="900"/>
        </w:numPr>
        <w:spacing w:before="0" w:after="0"/>
      </w:pPr>
      <w:r>
        <w:t>Acquired Blindness</w:t>
      </w:r>
    </w:p>
    <w:p>
      <w:pPr>
        <w:numPr>
          <w:ilvl w:val="2"/>
          <w:numId w:val="900"/>
        </w:numPr>
        <w:spacing w:before="0" w:after="0"/>
      </w:pPr>
      <w:r>
        <w:t>Legal Blindness Definitions</w:t>
      </w:r>
    </w:p>
    <w:p>
      <w:pPr>
        <w:numPr>
          <w:ilvl w:val="1"/>
          <w:numId w:val="900"/>
        </w:numPr>
        <w:spacing w:before="0" w:after="0"/>
      </w:pPr>
      <w:r>
        <w:t>Low Vision</w:t>
      </w:r>
    </w:p>
    <w:p>
      <w:pPr>
        <w:numPr>
          <w:ilvl w:val="2"/>
          <w:numId w:val="900"/>
        </w:numPr>
        <w:spacing w:before="0" w:after="0"/>
      </w:pPr>
      <w:r>
        <w:t>Partial Sight Conditions</w:t>
      </w:r>
    </w:p>
    <w:p>
      <w:pPr>
        <w:numPr>
          <w:ilvl w:val="2"/>
          <w:numId w:val="900"/>
        </w:numPr>
        <w:spacing w:before="0" w:after="0"/>
      </w:pPr>
      <w:r>
        <w:t>Visual Field Defects</w:t>
      </w:r>
    </w:p>
    <w:p>
      <w:pPr>
        <w:numPr>
          <w:ilvl w:val="2"/>
          <w:numId w:val="900"/>
        </w:numPr>
        <w:spacing w:before="0" w:after="0"/>
      </w:pPr>
      <w:r>
        <w:t>Visual Acuity Variations</w:t>
      </w:r>
    </w:p>
    <w:p>
      <w:pPr>
        <w:numPr>
          <w:ilvl w:val="2"/>
          <w:numId w:val="900"/>
        </w:numPr>
        <w:spacing w:before="0" w:after="0"/>
      </w:pPr>
      <w:r>
        <w:t>Magnification Requirements</w:t>
      </w:r>
    </w:p>
    <w:p>
      <w:pPr>
        <w:numPr>
          <w:ilvl w:val="1"/>
          <w:numId w:val="900"/>
        </w:numPr>
        <w:spacing w:before="0" w:after="0"/>
      </w:pPr>
      <w:r>
        <w:t>Color Vision Deficiencies</w:t>
      </w:r>
    </w:p>
    <w:p>
      <w:pPr>
        <w:numPr>
          <w:ilvl w:val="2"/>
          <w:numId w:val="900"/>
        </w:numPr>
        <w:spacing w:before="0" w:after="0"/>
      </w:pPr>
      <w:r>
        <w:t>Protanopia</w:t>
      </w:r>
    </w:p>
    <w:p>
      <w:pPr>
        <w:numPr>
          <w:ilvl w:val="2"/>
          <w:numId w:val="900"/>
        </w:numPr>
        <w:spacing w:before="0" w:after="0"/>
      </w:pPr>
      <w:r>
        <w:t>Deuteranopia</w:t>
      </w:r>
    </w:p>
    <w:p>
      <w:pPr>
        <w:numPr>
          <w:ilvl w:val="2"/>
          <w:numId w:val="900"/>
        </w:numPr>
        <w:spacing w:before="0" w:after="0"/>
      </w:pPr>
      <w:r>
        <w:t>Tritanopia</w:t>
      </w:r>
    </w:p>
    <w:p>
      <w:pPr>
        <w:numPr>
          <w:ilvl w:val="2"/>
          <w:numId w:val="900"/>
        </w:numPr>
        <w:spacing w:before="0" w:after="0"/>
      </w:pPr>
      <w:r>
        <w:t>Monochromacy</w:t>
      </w:r>
    </w:p>
    <w:p>
      <w:pPr>
        <w:numPr>
          <w:ilvl w:val="2"/>
          <w:numId w:val="900"/>
        </w:numPr>
        <w:spacing w:before="0" w:after="0"/>
      </w:pPr>
      <w:r>
        <w:t>Web Content Impact</w:t>
      </w:r>
    </w:p>
    <w:p>
      <w:pPr>
        <w:numPr>
          <w:ilvl w:val="0"/>
          <w:numId w:val="900"/>
        </w:numPr>
        <w:spacing w:before="0" w:after="0"/>
      </w:pPr>
      <w:r>
        <w:t>Auditory Impairments</w:t>
      </w:r>
    </w:p>
    <w:p>
      <w:pPr>
        <w:numPr>
          <w:ilvl w:val="1"/>
          <w:numId w:val="900"/>
        </w:numPr>
        <w:spacing w:before="0" w:after="0"/>
      </w:pPr>
      <w:r>
        <w:t>Deafness</w:t>
      </w:r>
    </w:p>
    <w:p>
      <w:pPr>
        <w:numPr>
          <w:ilvl w:val="2"/>
          <w:numId w:val="900"/>
        </w:numPr>
        <w:spacing w:before="0" w:after="0"/>
      </w:pPr>
      <w:r>
        <w:t>Congenital Deafness</w:t>
      </w:r>
    </w:p>
    <w:p>
      <w:pPr>
        <w:numPr>
          <w:ilvl w:val="2"/>
          <w:numId w:val="900"/>
        </w:numPr>
        <w:spacing w:before="0" w:after="0"/>
      </w:pPr>
      <w:r>
        <w:t>Acquired Deafness</w:t>
      </w:r>
    </w:p>
    <w:p>
      <w:pPr>
        <w:numPr>
          <w:ilvl w:val="2"/>
          <w:numId w:val="900"/>
        </w:numPr>
        <w:spacing w:before="0" w:after="0"/>
      </w:pPr>
      <w:r>
        <w:t>Profound Hearing Loss</w:t>
      </w:r>
    </w:p>
    <w:p>
      <w:pPr>
        <w:numPr>
          <w:ilvl w:val="1"/>
          <w:numId w:val="900"/>
        </w:numPr>
        <w:spacing w:before="0" w:after="0"/>
      </w:pPr>
      <w:r>
        <w:t>Hard of Hearing</w:t>
      </w:r>
    </w:p>
    <w:p>
      <w:pPr>
        <w:numPr>
          <w:ilvl w:val="2"/>
          <w:numId w:val="900"/>
        </w:numPr>
        <w:spacing w:before="0" w:after="0"/>
      </w:pPr>
      <w:r>
        <w:t>Mild Hearing Loss</w:t>
      </w:r>
    </w:p>
    <w:p>
      <w:pPr>
        <w:numPr>
          <w:ilvl w:val="2"/>
          <w:numId w:val="900"/>
        </w:numPr>
        <w:spacing w:before="0" w:after="0"/>
      </w:pPr>
      <w:r>
        <w:t>Moderate Hearing Loss</w:t>
      </w:r>
    </w:p>
    <w:p>
      <w:pPr>
        <w:numPr>
          <w:ilvl w:val="2"/>
          <w:numId w:val="900"/>
        </w:numPr>
        <w:spacing w:before="0" w:after="0"/>
      </w:pPr>
      <w:r>
        <w:t>Severe Hearing Loss</w:t>
      </w:r>
    </w:p>
    <w:p>
      <w:pPr>
        <w:numPr>
          <w:ilvl w:val="2"/>
          <w:numId w:val="900"/>
        </w:numPr>
        <w:spacing w:before="0" w:after="0"/>
      </w:pPr>
      <w:r>
        <w:t>Hearing Aid Usage</w:t>
      </w:r>
    </w:p>
    <w:p>
      <w:pPr>
        <w:numPr>
          <w:ilvl w:val="1"/>
          <w:numId w:val="900"/>
        </w:numPr>
        <w:spacing w:before="0" w:after="0"/>
      </w:pPr>
      <w:r>
        <w:t>Auditory Processing Disorders</w:t>
      </w:r>
    </w:p>
    <w:p>
      <w:pPr>
        <w:numPr>
          <w:ilvl w:val="2"/>
          <w:numId w:val="900"/>
        </w:numPr>
        <w:spacing w:before="0" w:after="0"/>
      </w:pPr>
      <w:r>
        <w:t>Central Auditory Processing</w:t>
      </w:r>
    </w:p>
    <w:p>
      <w:pPr>
        <w:numPr>
          <w:ilvl w:val="2"/>
          <w:numId w:val="900"/>
        </w:numPr>
        <w:spacing w:before="0" w:after="0"/>
      </w:pPr>
      <w:r>
        <w:t>Sound Discrimination Challenges</w:t>
      </w:r>
    </w:p>
    <w:p>
      <w:pPr>
        <w:numPr>
          <w:ilvl w:val="0"/>
          <w:numId w:val="900"/>
        </w:numPr>
        <w:spacing w:before="0" w:after="0"/>
      </w:pPr>
      <w:r>
        <w:t>Motor and Mobility Impairments</w:t>
      </w:r>
    </w:p>
    <w:p>
      <w:pPr>
        <w:numPr>
          <w:ilvl w:val="1"/>
          <w:numId w:val="900"/>
        </w:numPr>
        <w:spacing w:before="0" w:after="0"/>
      </w:pPr>
      <w:r>
        <w:t>Upper Limb Impairments</w:t>
      </w:r>
    </w:p>
    <w:p>
      <w:pPr>
        <w:numPr>
          <w:ilvl w:val="2"/>
          <w:numId w:val="900"/>
        </w:numPr>
        <w:spacing w:before="0" w:after="0"/>
      </w:pPr>
      <w:r>
        <w:t>Limited Dexterity</w:t>
      </w:r>
    </w:p>
    <w:p>
      <w:pPr>
        <w:numPr>
          <w:ilvl w:val="2"/>
          <w:numId w:val="900"/>
        </w:numPr>
        <w:spacing w:before="0" w:after="0"/>
      </w:pPr>
      <w:r>
        <w:t>Fine Motor Control Issues</w:t>
      </w:r>
    </w:p>
    <w:p>
      <w:pPr>
        <w:numPr>
          <w:ilvl w:val="2"/>
          <w:numId w:val="900"/>
        </w:numPr>
        <w:spacing w:before="0" w:after="0"/>
      </w:pPr>
      <w:r>
        <w:t>Tremor Conditions</w:t>
      </w:r>
    </w:p>
    <w:p>
      <w:pPr>
        <w:numPr>
          <w:ilvl w:val="1"/>
          <w:numId w:val="900"/>
        </w:numPr>
        <w:spacing w:before="0" w:after="0"/>
      </w:pPr>
      <w:r>
        <w:t>Paralysis Conditions</w:t>
      </w:r>
    </w:p>
    <w:p>
      <w:pPr>
        <w:numPr>
          <w:ilvl w:val="2"/>
          <w:numId w:val="900"/>
        </w:numPr>
        <w:spacing w:before="0" w:after="0"/>
      </w:pPr>
      <w:r>
        <w:t>Quadriplegia</w:t>
      </w:r>
    </w:p>
    <w:p>
      <w:pPr>
        <w:numPr>
          <w:ilvl w:val="2"/>
          <w:numId w:val="900"/>
        </w:numPr>
        <w:spacing w:before="0" w:after="0"/>
      </w:pPr>
      <w:r>
        <w:t>Paraplegia</w:t>
      </w:r>
    </w:p>
    <w:p>
      <w:pPr>
        <w:numPr>
          <w:ilvl w:val="2"/>
          <w:numId w:val="900"/>
        </w:numPr>
        <w:spacing w:before="0" w:after="0"/>
      </w:pPr>
      <w:r>
        <w:t>Hemiplegia</w:t>
      </w:r>
    </w:p>
    <w:p>
      <w:pPr>
        <w:numPr>
          <w:ilvl w:val="1"/>
          <w:numId w:val="900"/>
        </w:numPr>
        <w:spacing w:before="0" w:after="0"/>
      </w:pPr>
      <w:r>
        <w:t>Repetitive Strain Injuries</w:t>
      </w:r>
    </w:p>
    <w:p>
      <w:pPr>
        <w:numPr>
          <w:ilvl w:val="2"/>
          <w:numId w:val="900"/>
        </w:numPr>
        <w:spacing w:before="0" w:after="0"/>
      </w:pPr>
      <w:r>
        <w:t>Carpal Tunnel Syndrome</w:t>
      </w:r>
    </w:p>
    <w:p>
      <w:pPr>
        <w:numPr>
          <w:ilvl w:val="2"/>
          <w:numId w:val="900"/>
        </w:numPr>
        <w:spacing w:before="0" w:after="0"/>
      </w:pPr>
      <w:r>
        <w:t>Tendonitis</w:t>
      </w:r>
    </w:p>
    <w:p>
      <w:pPr>
        <w:numPr>
          <w:ilvl w:val="2"/>
          <w:numId w:val="900"/>
        </w:numPr>
        <w:spacing w:before="0" w:after="0"/>
      </w:pPr>
      <w:r>
        <w:t>Input Device Limitations</w:t>
      </w:r>
    </w:p>
    <w:p>
      <w:pPr>
        <w:numPr>
          <w:ilvl w:val="1"/>
          <w:numId w:val="900"/>
        </w:numPr>
        <w:spacing w:before="0" w:after="0"/>
      </w:pPr>
      <w:r>
        <w:t>Muscular Conditions</w:t>
      </w:r>
    </w:p>
    <w:p>
      <w:pPr>
        <w:numPr>
          <w:ilvl w:val="2"/>
          <w:numId w:val="900"/>
        </w:numPr>
        <w:spacing w:before="0" w:after="0"/>
      </w:pPr>
      <w:r>
        <w:t>Muscular Dystrophy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Arthritis Impact</w:t>
      </w:r>
    </w:p>
    <w:p>
      <w:pPr>
        <w:numPr>
          <w:ilvl w:val="0"/>
          <w:numId w:val="900"/>
        </w:numPr>
        <w:spacing w:before="0" w:after="0"/>
      </w:pPr>
      <w:r>
        <w:t>Cognitive and Neurological Impairments</w:t>
      </w:r>
    </w:p>
    <w:p>
      <w:pPr>
        <w:numPr>
          <w:ilvl w:val="1"/>
          <w:numId w:val="900"/>
        </w:numPr>
        <w:spacing w:before="0" w:after="0"/>
      </w:pPr>
      <w:r>
        <w:t>Learning Disabilities</w:t>
      </w:r>
    </w:p>
    <w:p>
      <w:pPr>
        <w:numPr>
          <w:ilvl w:val="2"/>
          <w:numId w:val="900"/>
        </w:numPr>
        <w:spacing w:before="0" w:after="0"/>
      </w:pPr>
      <w:r>
        <w:t>Dyslexia</w:t>
      </w:r>
    </w:p>
    <w:p>
      <w:pPr>
        <w:numPr>
          <w:ilvl w:val="2"/>
          <w:numId w:val="900"/>
        </w:numPr>
        <w:spacing w:before="0" w:after="0"/>
      </w:pPr>
      <w:r>
        <w:t>Dyscalculia</w:t>
      </w:r>
    </w:p>
    <w:p>
      <w:pPr>
        <w:numPr>
          <w:ilvl w:val="2"/>
          <w:numId w:val="900"/>
        </w:numPr>
        <w:spacing w:before="0" w:after="0"/>
      </w:pPr>
      <w:r>
        <w:t>Dysgraphia</w:t>
      </w:r>
    </w:p>
    <w:p>
      <w:pPr>
        <w:numPr>
          <w:ilvl w:val="2"/>
          <w:numId w:val="900"/>
        </w:numPr>
        <w:spacing w:before="0" w:after="0"/>
      </w:pPr>
      <w:r>
        <w:t>Processing Speed Issues</w:t>
      </w:r>
    </w:p>
    <w:p>
      <w:pPr>
        <w:numPr>
          <w:ilvl w:val="1"/>
          <w:numId w:val="900"/>
        </w:numPr>
        <w:spacing w:before="0" w:after="0"/>
      </w:pPr>
      <w:r>
        <w:t>Attention Disorders</w:t>
      </w:r>
    </w:p>
    <w:p>
      <w:pPr>
        <w:numPr>
          <w:ilvl w:val="2"/>
          <w:numId w:val="900"/>
        </w:numPr>
        <w:spacing w:before="0" w:after="0"/>
      </w:pPr>
      <w:r>
        <w:t>ADHD</w:t>
      </w:r>
    </w:p>
    <w:p>
      <w:pPr>
        <w:numPr>
          <w:ilvl w:val="2"/>
          <w:numId w:val="900"/>
        </w:numPr>
        <w:spacing w:before="0" w:after="0"/>
      </w:pPr>
      <w:r>
        <w:t>Attention Deficit Challenges</w:t>
      </w:r>
    </w:p>
    <w:p>
      <w:pPr>
        <w:numPr>
          <w:ilvl w:val="2"/>
          <w:numId w:val="900"/>
        </w:numPr>
        <w:spacing w:before="0" w:after="0"/>
      </w:pPr>
      <w:r>
        <w:t>Sensory Overload Sensitivity</w:t>
      </w:r>
    </w:p>
    <w:p>
      <w:pPr>
        <w:numPr>
          <w:ilvl w:val="1"/>
          <w:numId w:val="900"/>
        </w:numPr>
        <w:spacing w:before="0" w:after="0"/>
      </w:pPr>
      <w:r>
        <w:t>Memory Impairments</w:t>
      </w:r>
    </w:p>
    <w:p>
      <w:pPr>
        <w:numPr>
          <w:ilvl w:val="2"/>
          <w:numId w:val="900"/>
        </w:numPr>
        <w:spacing w:before="0" w:after="0"/>
      </w:pPr>
      <w:r>
        <w:t>Short-term Memory Loss</w:t>
      </w:r>
    </w:p>
    <w:p>
      <w:pPr>
        <w:numPr>
          <w:ilvl w:val="2"/>
          <w:numId w:val="900"/>
        </w:numPr>
        <w:spacing w:before="0" w:after="0"/>
      </w:pPr>
      <w:r>
        <w:t>Working Memory Challenges</w:t>
      </w:r>
    </w:p>
    <w:p>
      <w:pPr>
        <w:numPr>
          <w:ilvl w:val="2"/>
          <w:numId w:val="900"/>
        </w:numPr>
        <w:spacing w:before="0" w:after="0"/>
      </w:pPr>
      <w:r>
        <w:t>Navigation Impact</w:t>
      </w:r>
    </w:p>
    <w:p>
      <w:pPr>
        <w:numPr>
          <w:ilvl w:val="2"/>
          <w:numId w:val="900"/>
        </w:numPr>
        <w:spacing w:before="0" w:after="0"/>
      </w:pPr>
      <w:r>
        <w:t>Comprehension Difficulties</w:t>
      </w:r>
    </w:p>
    <w:p>
      <w:pPr>
        <w:numPr>
          <w:ilvl w:val="1"/>
          <w:numId w:val="900"/>
        </w:numPr>
        <w:spacing w:before="0" w:after="0"/>
      </w:pPr>
      <w:r>
        <w:t>Seizure Disorders</w:t>
      </w:r>
    </w:p>
    <w:p>
      <w:pPr>
        <w:numPr>
          <w:ilvl w:val="2"/>
          <w:numId w:val="900"/>
        </w:numPr>
        <w:spacing w:before="0" w:after="0"/>
      </w:pPr>
      <w:r>
        <w:t>Photosensitive Epilepsy</w:t>
      </w:r>
    </w:p>
    <w:p>
      <w:pPr>
        <w:numPr>
          <w:ilvl w:val="2"/>
          <w:numId w:val="900"/>
        </w:numPr>
        <w:spacing w:before="0" w:after="0"/>
      </w:pPr>
      <w:r>
        <w:t>Trigger Identification</w:t>
      </w:r>
    </w:p>
    <w:p>
      <w:pPr>
        <w:numPr>
          <w:ilvl w:val="2"/>
          <w:numId w:val="900"/>
        </w:numPr>
        <w:spacing w:before="0" w:after="0"/>
      </w:pPr>
      <w:r>
        <w:t>Content Precautions</w:t>
      </w:r>
    </w:p>
    <w:p>
      <w:pPr>
        <w:numPr>
          <w:ilvl w:val="1"/>
          <w:numId w:val="900"/>
        </w:numPr>
        <w:spacing w:before="0" w:after="0"/>
      </w:pPr>
      <w:r>
        <w:t>Autism Spectrum Disorders</w:t>
      </w:r>
    </w:p>
    <w:p>
      <w:pPr>
        <w:numPr>
          <w:ilvl w:val="2"/>
          <w:numId w:val="900"/>
        </w:numPr>
        <w:spacing w:before="0" w:after="0"/>
      </w:pPr>
      <w:r>
        <w:t>Sensory Sensitivities</w:t>
      </w:r>
    </w:p>
    <w:p>
      <w:pPr>
        <w:numPr>
          <w:ilvl w:val="2"/>
          <w:numId w:val="900"/>
        </w:numPr>
        <w:spacing w:before="0" w:after="0"/>
      </w:pPr>
      <w:r>
        <w:t>Communication Preferences</w:t>
      </w:r>
    </w:p>
    <w:p>
      <w:pPr>
        <w:numPr>
          <w:ilvl w:val="2"/>
          <w:numId w:val="900"/>
        </w:numPr>
        <w:spacing w:before="0" w:after="0"/>
      </w:pPr>
      <w:r>
        <w:t>Routine and Predictability Needs</w:t>
      </w:r>
    </w:p>
    <w:p>
      <w:pPr>
        <w:numPr>
          <w:ilvl w:val="0"/>
          <w:numId w:val="900"/>
        </w:numPr>
        <w:spacing w:before="0" w:after="0"/>
      </w:pPr>
      <w:r>
        <w:t>Situational and Temporary Limitations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Bright Light Conditions</w:t>
      </w:r>
    </w:p>
    <w:p>
      <w:pPr>
        <w:numPr>
          <w:ilvl w:val="2"/>
          <w:numId w:val="900"/>
        </w:numPr>
        <w:spacing w:before="0" w:after="0"/>
      </w:pPr>
      <w:r>
        <w:t>Noisy Environments</w:t>
      </w:r>
    </w:p>
    <w:p>
      <w:pPr>
        <w:numPr>
          <w:ilvl w:val="2"/>
          <w:numId w:val="900"/>
        </w:numPr>
        <w:spacing w:before="0" w:after="0"/>
      </w:pPr>
      <w:r>
        <w:t>Poor Lighting Situations</w:t>
      </w:r>
    </w:p>
    <w:p>
      <w:pPr>
        <w:numPr>
          <w:ilvl w:val="1"/>
          <w:numId w:val="900"/>
        </w:numPr>
        <w:spacing w:before="0" w:after="0"/>
      </w:pPr>
      <w:r>
        <w:t>Temporary Impairments</w:t>
      </w:r>
    </w:p>
    <w:p>
      <w:pPr>
        <w:numPr>
          <w:ilvl w:val="2"/>
          <w:numId w:val="900"/>
        </w:numPr>
        <w:spacing w:before="0" w:after="0"/>
      </w:pPr>
      <w:r>
        <w:t>Broken Limbs</w:t>
      </w:r>
    </w:p>
    <w:p>
      <w:pPr>
        <w:numPr>
          <w:ilvl w:val="2"/>
          <w:numId w:val="900"/>
        </w:numPr>
        <w:spacing w:before="0" w:after="0"/>
      </w:pPr>
      <w:r>
        <w:t>Eye Surgery Recovery</w:t>
      </w:r>
    </w:p>
    <w:p>
      <w:pPr>
        <w:numPr>
          <w:ilvl w:val="2"/>
          <w:numId w:val="900"/>
        </w:numPr>
        <w:spacing w:before="0" w:after="0"/>
      </w:pPr>
      <w:r>
        <w:t>Medication Side Effects</w:t>
      </w:r>
    </w:p>
    <w:p>
      <w:pPr>
        <w:numPr>
          <w:ilvl w:val="1"/>
          <w:numId w:val="900"/>
        </w:numPr>
        <w:spacing w:before="0" w:after="0"/>
      </w:pPr>
      <w:r>
        <w:t>Device and Context Limitations</w:t>
      </w:r>
    </w:p>
    <w:p>
      <w:pPr>
        <w:numPr>
          <w:ilvl w:val="2"/>
          <w:numId w:val="900"/>
        </w:numPr>
        <w:spacing w:before="0" w:after="0"/>
      </w:pPr>
      <w:r>
        <w:t>Small Screen Devices</w:t>
      </w:r>
    </w:p>
    <w:p>
      <w:pPr>
        <w:numPr>
          <w:ilvl w:val="2"/>
          <w:numId w:val="900"/>
        </w:numPr>
        <w:spacing w:before="0" w:after="0"/>
      </w:pPr>
      <w:r>
        <w:t>No Audio Environments</w:t>
      </w:r>
    </w:p>
    <w:p>
      <w:pPr>
        <w:numPr>
          <w:ilvl w:val="2"/>
          <w:numId w:val="900"/>
        </w:numPr>
        <w:spacing w:before="0" w:after="0"/>
      </w:pPr>
      <w:r>
        <w:t>Slow Internet Connections</w:t>
      </w:r>
    </w:p>
    <w:p>
      <w:pPr>
        <w:numPr>
          <w:ilvl w:val="2"/>
          <w:numId w:val="900"/>
        </w:numPr>
        <w:spacing w:before="0" w:after="0"/>
      </w:pPr>
      <w:r>
        <w:t>Public Computer Usage</w:t>
      </w:r>
    </w:p>
    <w:p>
      <w:pPr>
        <w:numPr>
          <w:ilvl w:val="0"/>
          <w:numId w:val="900"/>
        </w:numPr>
        <w:spacing w:before="0" w:after="0"/>
      </w:pPr>
      <w:r>
        <w:t>Assistive Technologies</w:t>
      </w:r>
    </w:p>
    <w:p>
      <w:pPr>
        <w:numPr>
          <w:ilvl w:val="1"/>
          <w:numId w:val="900"/>
        </w:numPr>
        <w:spacing w:before="0" w:after="0"/>
      </w:pPr>
      <w:r>
        <w:t>Screen Reading Technology</w:t>
      </w:r>
    </w:p>
    <w:p>
      <w:pPr>
        <w:numPr>
          <w:ilvl w:val="2"/>
          <w:numId w:val="900"/>
        </w:numPr>
        <w:spacing w:before="0" w:after="0"/>
      </w:pPr>
      <w:r>
        <w:t>Screen Reader Functionality</w:t>
      </w:r>
    </w:p>
    <w:p>
      <w:pPr>
        <w:numPr>
          <w:ilvl w:val="2"/>
          <w:numId w:val="900"/>
        </w:numPr>
        <w:spacing w:before="0" w:after="0"/>
      </w:pPr>
      <w:r>
        <w:t>Popular Screen Reader Software</w:t>
      </w:r>
    </w:p>
    <w:p>
      <w:pPr>
        <w:numPr>
          <w:ilvl w:val="2"/>
          <w:numId w:val="900"/>
        </w:numPr>
        <w:spacing w:before="0" w:after="0"/>
      </w:pPr>
      <w:r>
        <w:t>Navigation Methods</w:t>
      </w:r>
    </w:p>
    <w:p>
      <w:pPr>
        <w:numPr>
          <w:ilvl w:val="2"/>
          <w:numId w:val="900"/>
        </w:numPr>
        <w:spacing w:before="0" w:after="0"/>
      </w:pPr>
      <w:r>
        <w:t>Content Interpretation</w:t>
      </w:r>
    </w:p>
    <w:p>
      <w:pPr>
        <w:numPr>
          <w:ilvl w:val="1"/>
          <w:numId w:val="900"/>
        </w:numPr>
        <w:spacing w:before="0" w:after="0"/>
      </w:pPr>
      <w:r>
        <w:t>Screen Magnification Tools</w:t>
      </w:r>
    </w:p>
    <w:p>
      <w:pPr>
        <w:numPr>
          <w:ilvl w:val="2"/>
          <w:numId w:val="900"/>
        </w:numPr>
        <w:spacing w:before="0" w:after="0"/>
      </w:pPr>
      <w:r>
        <w:t>Magnification Software Features</w:t>
      </w:r>
    </w:p>
    <w:p>
      <w:pPr>
        <w:numPr>
          <w:ilvl w:val="2"/>
          <w:numId w:val="900"/>
        </w:numPr>
        <w:spacing w:before="0" w:after="0"/>
      </w:pPr>
      <w:r>
        <w:t>Zoom Functionality</w:t>
      </w:r>
    </w:p>
    <w:p>
      <w:pPr>
        <w:numPr>
          <w:ilvl w:val="2"/>
          <w:numId w:val="900"/>
        </w:numPr>
        <w:spacing w:before="0" w:after="0"/>
      </w:pPr>
      <w:r>
        <w:t>Enhanced Cursor Options</w:t>
      </w:r>
    </w:p>
    <w:p>
      <w:pPr>
        <w:numPr>
          <w:ilvl w:val="1"/>
          <w:numId w:val="900"/>
        </w:numPr>
        <w:spacing w:before="0" w:after="0"/>
      </w:pPr>
      <w:r>
        <w:t>Voice Recognition Software</w:t>
      </w:r>
    </w:p>
    <w:p>
      <w:pPr>
        <w:numPr>
          <w:ilvl w:val="2"/>
          <w:numId w:val="900"/>
        </w:numPr>
        <w:spacing w:before="0" w:after="0"/>
      </w:pPr>
      <w:r>
        <w:t>Speech-to-Text Functionality</w:t>
      </w:r>
    </w:p>
    <w:p>
      <w:pPr>
        <w:numPr>
          <w:ilvl w:val="2"/>
          <w:numId w:val="900"/>
        </w:numPr>
        <w:spacing w:before="0" w:after="0"/>
      </w:pPr>
      <w:r>
        <w:t>Voice Navigation Commands</w:t>
      </w:r>
    </w:p>
    <w:p>
      <w:pPr>
        <w:numPr>
          <w:ilvl w:val="2"/>
          <w:numId w:val="900"/>
        </w:numPr>
        <w:spacing w:before="0" w:after="0"/>
      </w:pPr>
      <w:r>
        <w:t>Dictation Capabilities</w:t>
      </w:r>
    </w:p>
    <w:p>
      <w:pPr>
        <w:numPr>
          <w:ilvl w:val="1"/>
          <w:numId w:val="900"/>
        </w:numPr>
        <w:spacing w:before="0" w:after="0"/>
      </w:pPr>
      <w:r>
        <w:t>Alternative Input Devices</w:t>
      </w:r>
    </w:p>
    <w:p>
      <w:pPr>
        <w:numPr>
          <w:ilvl w:val="2"/>
          <w:numId w:val="900"/>
        </w:numPr>
        <w:spacing w:before="0" w:after="0"/>
      </w:pPr>
      <w:r>
        <w:t>On-Screen Keyboards</w:t>
      </w:r>
    </w:p>
    <w:p>
      <w:pPr>
        <w:numPr>
          <w:ilvl w:val="2"/>
          <w:numId w:val="900"/>
        </w:numPr>
        <w:spacing w:before="0" w:after="0"/>
      </w:pPr>
      <w:r>
        <w:t>Switch Devices</w:t>
      </w:r>
    </w:p>
    <w:p>
      <w:pPr>
        <w:numPr>
          <w:ilvl w:val="2"/>
          <w:numId w:val="900"/>
        </w:numPr>
        <w:spacing w:before="0" w:after="0"/>
      </w:pPr>
      <w:r>
        <w:t>Eye-Tracking Systems</w:t>
      </w:r>
    </w:p>
    <w:p>
      <w:pPr>
        <w:numPr>
          <w:ilvl w:val="2"/>
          <w:numId w:val="900"/>
        </w:numPr>
        <w:spacing w:before="0" w:after="0"/>
      </w:pPr>
      <w:r>
        <w:t>Head-Controlled Mice</w:t>
      </w:r>
    </w:p>
    <w:p>
      <w:pPr>
        <w:numPr>
          <w:ilvl w:val="1"/>
          <w:numId w:val="900"/>
        </w:numPr>
        <w:spacing w:before="0" w:after="0"/>
      </w:pPr>
      <w:r>
        <w:t>Braille Technology</w:t>
      </w:r>
    </w:p>
    <w:p>
      <w:pPr>
        <w:numPr>
          <w:ilvl w:val="2"/>
          <w:numId w:val="900"/>
        </w:numPr>
        <w:spacing w:before="0" w:after="0"/>
      </w:pPr>
      <w:r>
        <w:t>Refreshable Braille Displays</w:t>
      </w:r>
    </w:p>
    <w:p>
      <w:pPr>
        <w:numPr>
          <w:ilvl w:val="2"/>
          <w:numId w:val="900"/>
        </w:numPr>
        <w:spacing w:before="0" w:after="0"/>
      </w:pPr>
      <w:r>
        <w:t>Braille Embossers</w:t>
      </w:r>
    </w:p>
    <w:p>
      <w:pPr>
        <w:numPr>
          <w:ilvl w:val="2"/>
          <w:numId w:val="900"/>
        </w:numPr>
        <w:spacing w:before="0" w:after="0"/>
      </w:pPr>
      <w:r>
        <w:t>Screen Reader Integration</w:t>
      </w:r>
    </w:p>
    <w:p>
      <w:pPr>
        <w:numPr>
          <w:ilvl w:val="1"/>
          <w:numId w:val="900"/>
        </w:numPr>
        <w:spacing w:before="0" w:after="0"/>
      </w:pPr>
      <w:r>
        <w:t>Cognitive Assistance Tools</w:t>
      </w:r>
    </w:p>
    <w:p>
      <w:pPr>
        <w:numPr>
          <w:ilvl w:val="2"/>
          <w:numId w:val="900"/>
        </w:numPr>
        <w:spacing w:before="0" w:after="0"/>
      </w:pPr>
      <w:r>
        <w:t>Reading Assistance Software</w:t>
      </w:r>
    </w:p>
    <w:p>
      <w:pPr>
        <w:numPr>
          <w:ilvl w:val="2"/>
          <w:numId w:val="900"/>
        </w:numPr>
        <w:spacing w:before="0" w:after="0"/>
      </w:pPr>
      <w:r>
        <w:t>Memory Aid Applications</w:t>
      </w:r>
    </w:p>
    <w:p>
      <w:pPr>
        <w:numPr>
          <w:ilvl w:val="2"/>
          <w:numId w:val="900"/>
        </w:numPr>
        <w:spacing w:before="0" w:after="0"/>
      </w:pPr>
      <w:r>
        <w:t>Focus Enhancement Tools</w:t>
      </w:r>
    </w:p>
    <w:p>
      <w:pPr>
        <w:pStyle w:val="Heading1"/>
      </w:pPr>
      <w:r>
        <w:t>Web Content Accessibility Guidelines (WCAG)</w:t>
      </w:r>
    </w:p>
    <w:p>
      <w:pPr>
        <w:numPr>
          <w:ilvl w:val="0"/>
          <w:numId w:val="900"/>
        </w:numPr>
        <w:spacing w:before="0" w:after="0"/>
      </w:pPr>
      <w:r>
        <w:t>WCAG History and Evolution</w:t>
      </w:r>
    </w:p>
    <w:p>
      <w:pPr>
        <w:numPr>
          <w:ilvl w:val="1"/>
          <w:numId w:val="900"/>
        </w:numPr>
        <w:spacing w:before="0" w:after="0"/>
      </w:pPr>
      <w:r>
        <w:t>WCAG 1.0 Development</w:t>
      </w:r>
    </w:p>
    <w:p>
      <w:pPr>
        <w:numPr>
          <w:ilvl w:val="1"/>
          <w:numId w:val="900"/>
        </w:numPr>
        <w:spacing w:before="0" w:after="0"/>
      </w:pPr>
      <w:r>
        <w:t>WCAG 2.0 Introduction</w:t>
      </w:r>
    </w:p>
    <w:p>
      <w:pPr>
        <w:numPr>
          <w:ilvl w:val="1"/>
          <w:numId w:val="900"/>
        </w:numPr>
        <w:spacing w:before="0" w:after="0"/>
      </w:pPr>
      <w:r>
        <w:t>WCAG 2.1 Enhancements</w:t>
      </w:r>
    </w:p>
    <w:p>
      <w:pPr>
        <w:numPr>
          <w:ilvl w:val="1"/>
          <w:numId w:val="900"/>
        </w:numPr>
        <w:spacing w:before="0" w:after="0"/>
      </w:pPr>
      <w:r>
        <w:t>WCAG 2.2 Updates</w:t>
      </w:r>
    </w:p>
    <w:p>
      <w:pPr>
        <w:numPr>
          <w:ilvl w:val="1"/>
          <w:numId w:val="900"/>
        </w:numPr>
        <w:spacing w:before="0" w:after="0"/>
      </w:pPr>
      <w:r>
        <w:t>WCAG 3.0 Development</w:t>
      </w:r>
    </w:p>
    <w:p>
      <w:pPr>
        <w:numPr>
          <w:ilvl w:val="0"/>
          <w:numId w:val="900"/>
        </w:numPr>
        <w:spacing w:before="0" w:after="0"/>
      </w:pPr>
      <w:r>
        <w:t>WCAG Structure and Organization</w:t>
      </w:r>
    </w:p>
    <w:p>
      <w:pPr>
        <w:numPr>
          <w:ilvl w:val="1"/>
          <w:numId w:val="900"/>
        </w:numPr>
        <w:spacing w:before="0" w:after="0"/>
      </w:pPr>
      <w:r>
        <w:t>Four Principles Framework</w:t>
      </w:r>
    </w:p>
    <w:p>
      <w:pPr>
        <w:numPr>
          <w:ilvl w:val="2"/>
          <w:numId w:val="900"/>
        </w:numPr>
        <w:spacing w:before="0" w:after="0"/>
      </w:pPr>
      <w:r>
        <w:t>Perceivable Principle</w:t>
      </w:r>
    </w:p>
    <w:p>
      <w:pPr>
        <w:numPr>
          <w:ilvl w:val="2"/>
          <w:numId w:val="900"/>
        </w:numPr>
        <w:spacing w:before="0" w:after="0"/>
      </w:pPr>
      <w:r>
        <w:t>Operable Principle</w:t>
      </w:r>
    </w:p>
    <w:p>
      <w:pPr>
        <w:numPr>
          <w:ilvl w:val="2"/>
          <w:numId w:val="900"/>
        </w:numPr>
        <w:spacing w:before="0" w:after="0"/>
      </w:pPr>
      <w:r>
        <w:t>Understandable Principle</w:t>
      </w:r>
    </w:p>
    <w:p>
      <w:pPr>
        <w:numPr>
          <w:ilvl w:val="2"/>
          <w:numId w:val="900"/>
        </w:numPr>
        <w:spacing w:before="0" w:after="0"/>
      </w:pPr>
      <w:r>
        <w:t>Robust Principle</w:t>
      </w:r>
    </w:p>
    <w:p>
      <w:pPr>
        <w:numPr>
          <w:ilvl w:val="1"/>
          <w:numId w:val="900"/>
        </w:numPr>
        <w:spacing w:before="0" w:after="0"/>
      </w:pPr>
      <w:r>
        <w:t>Guidelines Organization</w:t>
      </w:r>
    </w:p>
    <w:p>
      <w:pPr>
        <w:numPr>
          <w:ilvl w:val="2"/>
          <w:numId w:val="900"/>
        </w:numPr>
        <w:spacing w:before="0" w:after="0"/>
      </w:pPr>
      <w:r>
        <w:t>Guideline Numbering System</w:t>
      </w:r>
    </w:p>
    <w:p>
      <w:pPr>
        <w:numPr>
          <w:ilvl w:val="2"/>
          <w:numId w:val="900"/>
        </w:numPr>
        <w:spacing w:before="0" w:after="0"/>
      </w:pPr>
      <w:r>
        <w:t>Guideline Relationships</w:t>
      </w:r>
    </w:p>
    <w:p>
      <w:pPr>
        <w:numPr>
          <w:ilvl w:val="1"/>
          <w:numId w:val="900"/>
        </w:numPr>
        <w:spacing w:before="0" w:after="0"/>
      </w:pPr>
      <w:r>
        <w:t>Success Criteria Framework</w:t>
      </w:r>
    </w:p>
    <w:p>
      <w:pPr>
        <w:numPr>
          <w:ilvl w:val="2"/>
          <w:numId w:val="900"/>
        </w:numPr>
        <w:spacing w:before="0" w:after="0"/>
      </w:pPr>
      <w:r>
        <w:t>Testable Requirements</w:t>
      </w:r>
    </w:p>
    <w:p>
      <w:pPr>
        <w:numPr>
          <w:ilvl w:val="2"/>
          <w:numId w:val="900"/>
        </w:numPr>
        <w:spacing w:before="0" w:after="0"/>
      </w:pPr>
      <w:r>
        <w:t>Objective Measurements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0"/>
          <w:numId w:val="900"/>
        </w:numPr>
        <w:spacing w:before="0" w:after="0"/>
      </w:pPr>
      <w:r>
        <w:t>Conformance Levels</w:t>
      </w:r>
    </w:p>
    <w:p>
      <w:pPr>
        <w:numPr>
          <w:ilvl w:val="1"/>
          <w:numId w:val="900"/>
        </w:numPr>
        <w:spacing w:before="0" w:after="0"/>
      </w:pPr>
      <w:r>
        <w:t>Level A Requirements</w:t>
      </w:r>
    </w:p>
    <w:p>
      <w:pPr>
        <w:numPr>
          <w:ilvl w:val="2"/>
          <w:numId w:val="900"/>
        </w:numPr>
        <w:spacing w:before="0" w:after="0"/>
      </w:pPr>
      <w:r>
        <w:t>Minimum Accessibility Standards</w:t>
      </w:r>
    </w:p>
    <w:p>
      <w:pPr>
        <w:numPr>
          <w:ilvl w:val="2"/>
          <w:numId w:val="900"/>
        </w:numPr>
        <w:spacing w:before="0" w:after="0"/>
      </w:pPr>
      <w:r>
        <w:t>Basic Compliance Elements</w:t>
      </w:r>
    </w:p>
    <w:p>
      <w:pPr>
        <w:numPr>
          <w:ilvl w:val="1"/>
          <w:numId w:val="900"/>
        </w:numPr>
        <w:spacing w:before="0" w:after="0"/>
      </w:pPr>
      <w:r>
        <w:t>Level AA Requirements</w:t>
      </w:r>
    </w:p>
    <w:p>
      <w:pPr>
        <w:numPr>
          <w:ilvl w:val="2"/>
          <w:numId w:val="900"/>
        </w:numPr>
        <w:spacing w:before="0" w:after="0"/>
      </w:pPr>
      <w:r>
        <w:t>Standard Industry Practice</w:t>
      </w:r>
    </w:p>
    <w:p>
      <w:pPr>
        <w:numPr>
          <w:ilvl w:val="2"/>
          <w:numId w:val="900"/>
        </w:numPr>
        <w:spacing w:before="0" w:after="0"/>
      </w:pPr>
      <w:r>
        <w:t>Recommended Target Level</w:t>
      </w:r>
    </w:p>
    <w:p>
      <w:pPr>
        <w:numPr>
          <w:ilvl w:val="1"/>
          <w:numId w:val="900"/>
        </w:numPr>
        <w:spacing w:before="0" w:after="0"/>
      </w:pPr>
      <w:r>
        <w:t>Level AAA Requirements</w:t>
      </w:r>
    </w:p>
    <w:p>
      <w:pPr>
        <w:numPr>
          <w:ilvl w:val="2"/>
          <w:numId w:val="900"/>
        </w:numPr>
        <w:spacing w:before="0" w:after="0"/>
      </w:pPr>
      <w:r>
        <w:t>Enhanced Accessibility</w:t>
      </w:r>
    </w:p>
    <w:p>
      <w:pPr>
        <w:numPr>
          <w:ilvl w:val="2"/>
          <w:numId w:val="900"/>
        </w:numPr>
        <w:spacing w:before="0" w:after="0"/>
      </w:pPr>
      <w:r>
        <w:t>Practical Limitations</w:t>
      </w:r>
    </w:p>
    <w:p>
      <w:pPr>
        <w:numPr>
          <w:ilvl w:val="0"/>
          <w:numId w:val="900"/>
        </w:numPr>
        <w:spacing w:before="0" w:after="0"/>
      </w:pPr>
      <w:r>
        <w:t>WCAG Documentation Types</w:t>
      </w:r>
    </w:p>
    <w:p>
      <w:pPr>
        <w:numPr>
          <w:ilvl w:val="1"/>
          <w:numId w:val="900"/>
        </w:numPr>
        <w:spacing w:before="0" w:after="0"/>
      </w:pPr>
      <w:r>
        <w:t>Normative Content</w:t>
      </w:r>
    </w:p>
    <w:p>
      <w:pPr>
        <w:numPr>
          <w:ilvl w:val="2"/>
          <w:numId w:val="900"/>
        </w:numPr>
        <w:spacing w:before="0" w:after="0"/>
      </w:pPr>
      <w:r>
        <w:t>Binding Requirements</w:t>
      </w:r>
    </w:p>
    <w:p>
      <w:pPr>
        <w:numPr>
          <w:ilvl w:val="2"/>
          <w:numId w:val="900"/>
        </w:numPr>
        <w:spacing w:before="0" w:after="0"/>
      </w:pPr>
      <w:r>
        <w:t>Conformance Criteria</w:t>
      </w:r>
    </w:p>
    <w:p>
      <w:pPr>
        <w:numPr>
          <w:ilvl w:val="1"/>
          <w:numId w:val="900"/>
        </w:numPr>
        <w:spacing w:before="0" w:after="0"/>
      </w:pPr>
      <w:r>
        <w:t>Non-Normative Content</w:t>
      </w:r>
    </w:p>
    <w:p>
      <w:pPr>
        <w:numPr>
          <w:ilvl w:val="2"/>
          <w:numId w:val="900"/>
        </w:numPr>
        <w:spacing w:before="0" w:after="0"/>
      </w:pPr>
      <w:r>
        <w:t>Guidance Materials</w:t>
      </w:r>
    </w:p>
    <w:p>
      <w:pPr>
        <w:numPr>
          <w:ilvl w:val="2"/>
          <w:numId w:val="900"/>
        </w:numPr>
        <w:spacing w:before="0" w:after="0"/>
      </w:pPr>
      <w:r>
        <w:t>Implementation Examples</w:t>
      </w:r>
    </w:p>
    <w:p>
      <w:pPr>
        <w:numPr>
          <w:ilvl w:val="2"/>
          <w:numId w:val="900"/>
        </w:numPr>
        <w:spacing w:before="0" w:after="0"/>
      </w:pPr>
      <w:r>
        <w:t>Technique Documents</w:t>
      </w:r>
    </w:p>
    <w:p>
      <w:pPr>
        <w:pStyle w:val="Heading1"/>
      </w:pPr>
      <w:r>
        <w:t>Principle 1: Perceivable</w:t>
      </w:r>
    </w:p>
    <w:p>
      <w:pPr>
        <w:numPr>
          <w:ilvl w:val="0"/>
          <w:numId w:val="900"/>
        </w:numPr>
        <w:spacing w:before="0" w:after="0"/>
      </w:pPr>
      <w:r>
        <w:t>Guideline 1.1: Text Alternatives</w:t>
      </w:r>
    </w:p>
    <w:p>
      <w:pPr>
        <w:numPr>
          <w:ilvl w:val="1"/>
          <w:numId w:val="900"/>
        </w:numPr>
        <w:spacing w:before="0" w:after="0"/>
      </w:pPr>
      <w:r>
        <w:t>Image Alternative Text</w:t>
      </w:r>
    </w:p>
    <w:p>
      <w:pPr>
        <w:numPr>
          <w:ilvl w:val="2"/>
          <w:numId w:val="900"/>
        </w:numPr>
        <w:spacing w:before="0" w:after="0"/>
      </w:pPr>
      <w:r>
        <w:t>Informative Image Alt Text</w:t>
      </w:r>
    </w:p>
    <w:p>
      <w:pPr>
        <w:numPr>
          <w:ilvl w:val="2"/>
          <w:numId w:val="900"/>
        </w:numPr>
        <w:spacing w:before="0" w:after="0"/>
      </w:pPr>
      <w:r>
        <w:t>Decorative Image Handling</w:t>
      </w:r>
    </w:p>
    <w:p>
      <w:pPr>
        <w:numPr>
          <w:ilvl w:val="2"/>
          <w:numId w:val="900"/>
        </w:numPr>
        <w:spacing w:before="0" w:after="0"/>
      </w:pPr>
      <w:r>
        <w:t>Complex Image Descriptions</w:t>
      </w:r>
    </w:p>
    <w:p>
      <w:pPr>
        <w:numPr>
          <w:ilvl w:val="2"/>
          <w:numId w:val="900"/>
        </w:numPr>
        <w:spacing w:before="0" w:after="0"/>
      </w:pPr>
      <w:r>
        <w:t>Alt Text Writing Guidelines</w:t>
      </w:r>
    </w:p>
    <w:p>
      <w:pPr>
        <w:numPr>
          <w:ilvl w:val="1"/>
          <w:numId w:val="900"/>
        </w:numPr>
        <w:spacing w:before="0" w:after="0"/>
      </w:pPr>
      <w:r>
        <w:t>Non-Text Content Alternatives</w:t>
      </w:r>
    </w:p>
    <w:p>
      <w:pPr>
        <w:numPr>
          <w:ilvl w:val="2"/>
          <w:numId w:val="900"/>
        </w:numPr>
        <w:spacing w:before="0" w:after="0"/>
      </w:pPr>
      <w:r>
        <w:t>Audio Content Alternatives</w:t>
      </w:r>
    </w:p>
    <w:p>
      <w:pPr>
        <w:numPr>
          <w:ilvl w:val="2"/>
          <w:numId w:val="900"/>
        </w:numPr>
        <w:spacing w:before="0" w:after="0"/>
      </w:pPr>
      <w:r>
        <w:t>Video Content Alternatives</w:t>
      </w:r>
    </w:p>
    <w:p>
      <w:pPr>
        <w:numPr>
          <w:ilvl w:val="2"/>
          <w:numId w:val="900"/>
        </w:numPr>
        <w:spacing w:before="0" w:after="0"/>
      </w:pPr>
      <w:r>
        <w:t>Interactive Element Labels</w:t>
      </w:r>
    </w:p>
    <w:p>
      <w:pPr>
        <w:numPr>
          <w:ilvl w:val="1"/>
          <w:numId w:val="900"/>
        </w:numPr>
        <w:spacing w:before="0" w:after="0"/>
      </w:pPr>
      <w:r>
        <w:t>Alternative Text Implementation</w:t>
      </w:r>
    </w:p>
    <w:p>
      <w:pPr>
        <w:numPr>
          <w:ilvl w:val="2"/>
          <w:numId w:val="900"/>
        </w:numPr>
        <w:spacing w:before="0" w:after="0"/>
      </w:pPr>
      <w:r>
        <w:t>HTML Alt Attributes</w:t>
      </w:r>
    </w:p>
    <w:p>
      <w:pPr>
        <w:numPr>
          <w:ilvl w:val="2"/>
          <w:numId w:val="900"/>
        </w:numPr>
        <w:spacing w:before="0" w:after="0"/>
      </w:pPr>
      <w:r>
        <w:t>ARIA Label Techniques</w:t>
      </w:r>
    </w:p>
    <w:p>
      <w:pPr>
        <w:numPr>
          <w:ilvl w:val="2"/>
          <w:numId w:val="900"/>
        </w:numPr>
        <w:spacing w:before="0" w:after="0"/>
      </w:pPr>
      <w:r>
        <w:t>Long Description Methods</w:t>
      </w:r>
    </w:p>
    <w:p>
      <w:pPr>
        <w:numPr>
          <w:ilvl w:val="0"/>
          <w:numId w:val="900"/>
        </w:numPr>
        <w:spacing w:before="0" w:after="0"/>
      </w:pPr>
      <w:r>
        <w:t>Guideline 1.2: Time-Based Media</w:t>
      </w:r>
    </w:p>
    <w:p>
      <w:pPr>
        <w:numPr>
          <w:ilvl w:val="1"/>
          <w:numId w:val="900"/>
        </w:numPr>
        <w:spacing w:before="0" w:after="0"/>
      </w:pPr>
      <w:r>
        <w:t>Prerecorded Audio Content</w:t>
      </w:r>
    </w:p>
    <w:p>
      <w:pPr>
        <w:numPr>
          <w:ilvl w:val="2"/>
          <w:numId w:val="900"/>
        </w:numPr>
        <w:spacing w:before="0" w:after="0"/>
      </w:pPr>
      <w:r>
        <w:t>Transcript Requirements</w:t>
      </w:r>
    </w:p>
    <w:p>
      <w:pPr>
        <w:numPr>
          <w:ilvl w:val="2"/>
          <w:numId w:val="900"/>
        </w:numPr>
        <w:spacing w:before="0" w:after="0"/>
      </w:pPr>
      <w:r>
        <w:t>Caption Synchronization</w:t>
      </w:r>
    </w:p>
    <w:p>
      <w:pPr>
        <w:numPr>
          <w:ilvl w:val="2"/>
          <w:numId w:val="900"/>
        </w:numPr>
        <w:spacing w:before="0" w:after="0"/>
      </w:pPr>
      <w:r>
        <w:t>Audio Description Needs</w:t>
      </w:r>
    </w:p>
    <w:p>
      <w:pPr>
        <w:numPr>
          <w:ilvl w:val="1"/>
          <w:numId w:val="900"/>
        </w:numPr>
        <w:spacing w:before="0" w:after="0"/>
      </w:pPr>
      <w:r>
        <w:t>Prerecorded Video Content</w:t>
      </w:r>
    </w:p>
    <w:p>
      <w:pPr>
        <w:numPr>
          <w:ilvl w:val="2"/>
          <w:numId w:val="900"/>
        </w:numPr>
        <w:spacing w:before="0" w:after="0"/>
      </w:pPr>
      <w:r>
        <w:t>Caption Implementation</w:t>
      </w:r>
    </w:p>
    <w:p>
      <w:pPr>
        <w:numPr>
          <w:ilvl w:val="2"/>
          <w:numId w:val="900"/>
        </w:numPr>
        <w:spacing w:before="0" w:after="0"/>
      </w:pPr>
      <w:r>
        <w:t>Audio Description Provision</w:t>
      </w:r>
    </w:p>
    <w:p>
      <w:pPr>
        <w:numPr>
          <w:ilvl w:val="2"/>
          <w:numId w:val="900"/>
        </w:numPr>
        <w:spacing w:before="0" w:after="0"/>
      </w:pPr>
      <w:r>
        <w:t>Sign Language Interpretation</w:t>
      </w:r>
    </w:p>
    <w:p>
      <w:pPr>
        <w:numPr>
          <w:ilvl w:val="1"/>
          <w:numId w:val="900"/>
        </w:numPr>
        <w:spacing w:before="0" w:after="0"/>
      </w:pPr>
      <w:r>
        <w:t>Live Audio and Video</w:t>
      </w:r>
    </w:p>
    <w:p>
      <w:pPr>
        <w:numPr>
          <w:ilvl w:val="2"/>
          <w:numId w:val="900"/>
        </w:numPr>
        <w:spacing w:before="0" w:after="0"/>
      </w:pPr>
      <w:r>
        <w:t>Real-Time Captioning</w:t>
      </w:r>
    </w:p>
    <w:p>
      <w:pPr>
        <w:numPr>
          <w:ilvl w:val="2"/>
          <w:numId w:val="900"/>
        </w:numPr>
        <w:spacing w:before="0" w:after="0"/>
      </w:pPr>
      <w:r>
        <w:t>Live Audio Description</w:t>
      </w:r>
    </w:p>
    <w:p>
      <w:pPr>
        <w:numPr>
          <w:ilvl w:val="2"/>
          <w:numId w:val="900"/>
        </w:numPr>
        <w:spacing w:before="0" w:after="0"/>
      </w:pPr>
      <w:r>
        <w:t>Streaming Accessibility</w:t>
      </w:r>
    </w:p>
    <w:p>
      <w:pPr>
        <w:numPr>
          <w:ilvl w:val="1"/>
          <w:numId w:val="900"/>
        </w:numPr>
        <w:spacing w:before="0" w:after="0"/>
      </w:pPr>
      <w:r>
        <w:t>Media Player Accessibility</w:t>
      </w:r>
    </w:p>
    <w:p>
      <w:pPr>
        <w:numPr>
          <w:ilvl w:val="2"/>
          <w:numId w:val="900"/>
        </w:numPr>
        <w:spacing w:before="0" w:after="0"/>
      </w:pPr>
      <w:r>
        <w:t>Keyboard Controls</w:t>
      </w:r>
    </w:p>
    <w:p>
      <w:pPr>
        <w:numPr>
          <w:ilvl w:val="2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Caption Display Options</w:t>
      </w:r>
    </w:p>
    <w:p>
      <w:pPr>
        <w:numPr>
          <w:ilvl w:val="0"/>
          <w:numId w:val="900"/>
        </w:numPr>
        <w:spacing w:before="0" w:after="0"/>
      </w:pPr>
      <w:r>
        <w:t>Guideline 1.3: Adaptable Content</w:t>
      </w:r>
    </w:p>
    <w:p>
      <w:pPr>
        <w:numPr>
          <w:ilvl w:val="1"/>
          <w:numId w:val="900"/>
        </w:numPr>
        <w:spacing w:before="0" w:after="0"/>
      </w:pPr>
      <w:r>
        <w:t>Information Structure</w:t>
      </w:r>
    </w:p>
    <w:p>
      <w:pPr>
        <w:numPr>
          <w:ilvl w:val="2"/>
          <w:numId w:val="900"/>
        </w:numPr>
        <w:spacing w:before="0" w:after="0"/>
      </w:pPr>
      <w:r>
        <w:t>Semantic HTML Usage</w:t>
      </w:r>
    </w:p>
    <w:p>
      <w:pPr>
        <w:numPr>
          <w:ilvl w:val="2"/>
          <w:numId w:val="900"/>
        </w:numPr>
        <w:spacing w:before="0" w:after="0"/>
      </w:pPr>
      <w:r>
        <w:t>Heading Hierarchy</w:t>
      </w:r>
    </w:p>
    <w:p>
      <w:pPr>
        <w:numPr>
          <w:ilvl w:val="2"/>
          <w:numId w:val="900"/>
        </w:numPr>
        <w:spacing w:before="0" w:after="0"/>
      </w:pPr>
      <w:r>
        <w:t>List Structure Implementation</w:t>
      </w:r>
    </w:p>
    <w:p>
      <w:pPr>
        <w:numPr>
          <w:ilvl w:val="1"/>
          <w:numId w:val="900"/>
        </w:numPr>
        <w:spacing w:before="0" w:after="0"/>
      </w:pPr>
      <w:r>
        <w:t>Meaningful Sequences</w:t>
      </w:r>
    </w:p>
    <w:p>
      <w:pPr>
        <w:numPr>
          <w:ilvl w:val="2"/>
          <w:numId w:val="900"/>
        </w:numPr>
        <w:spacing w:before="0" w:after="0"/>
      </w:pPr>
      <w:r>
        <w:t>Reading Order Logic</w:t>
      </w:r>
    </w:p>
    <w:p>
      <w:pPr>
        <w:numPr>
          <w:ilvl w:val="2"/>
          <w:numId w:val="900"/>
        </w:numPr>
        <w:spacing w:before="0" w:after="0"/>
      </w:pPr>
      <w:r>
        <w:t>Content Flow Management</w:t>
      </w:r>
    </w:p>
    <w:p>
      <w:pPr>
        <w:numPr>
          <w:ilvl w:val="2"/>
          <w:numId w:val="900"/>
        </w:numPr>
        <w:spacing w:before="0" w:after="0"/>
      </w:pPr>
      <w:r>
        <w:t>Navigation Sequences</w:t>
      </w:r>
    </w:p>
    <w:p>
      <w:pPr>
        <w:numPr>
          <w:ilvl w:val="1"/>
          <w:numId w:val="900"/>
        </w:numPr>
        <w:spacing w:before="0" w:after="0"/>
      </w:pPr>
      <w:r>
        <w:t>Sensory Characteristics</w:t>
      </w:r>
    </w:p>
    <w:p>
      <w:pPr>
        <w:numPr>
          <w:ilvl w:val="2"/>
          <w:numId w:val="900"/>
        </w:numPr>
        <w:spacing w:before="0" w:after="0"/>
      </w:pPr>
      <w:r>
        <w:t>Color Independence</w:t>
      </w:r>
    </w:p>
    <w:p>
      <w:pPr>
        <w:numPr>
          <w:ilvl w:val="2"/>
          <w:numId w:val="900"/>
        </w:numPr>
        <w:spacing w:before="0" w:after="0"/>
      </w:pPr>
      <w:r>
        <w:t>Shape Independence</w:t>
      </w:r>
    </w:p>
    <w:p>
      <w:pPr>
        <w:numPr>
          <w:ilvl w:val="2"/>
          <w:numId w:val="900"/>
        </w:numPr>
        <w:spacing w:before="0" w:after="0"/>
      </w:pPr>
      <w:r>
        <w:t>Position Independence</w:t>
      </w:r>
    </w:p>
    <w:p>
      <w:pPr>
        <w:numPr>
          <w:ilvl w:val="2"/>
          <w:numId w:val="900"/>
        </w:numPr>
        <w:spacing w:before="0" w:after="0"/>
      </w:pPr>
      <w:r>
        <w:t>Sound Independence</w:t>
      </w:r>
    </w:p>
    <w:p>
      <w:pPr>
        <w:numPr>
          <w:ilvl w:val="1"/>
          <w:numId w:val="900"/>
        </w:numPr>
        <w:spacing w:before="0" w:after="0"/>
      </w:pPr>
      <w:r>
        <w:t>Content Relationships</w:t>
      </w:r>
    </w:p>
    <w:p>
      <w:pPr>
        <w:numPr>
          <w:ilvl w:val="2"/>
          <w:numId w:val="900"/>
        </w:numPr>
        <w:spacing w:before="0" w:after="0"/>
      </w:pPr>
      <w:r>
        <w:t>Form Label Associations</w:t>
      </w:r>
    </w:p>
    <w:p>
      <w:pPr>
        <w:numPr>
          <w:ilvl w:val="2"/>
          <w:numId w:val="900"/>
        </w:numPr>
        <w:spacing w:before="0" w:after="0"/>
      </w:pPr>
      <w:r>
        <w:t>Table Header Relationships</w:t>
      </w:r>
    </w:p>
    <w:p>
      <w:pPr>
        <w:numPr>
          <w:ilvl w:val="2"/>
          <w:numId w:val="900"/>
        </w:numPr>
        <w:spacing w:before="0" w:after="0"/>
      </w:pPr>
      <w:r>
        <w:t>Content Grouping</w:t>
      </w:r>
    </w:p>
    <w:p>
      <w:pPr>
        <w:numPr>
          <w:ilvl w:val="0"/>
          <w:numId w:val="900"/>
        </w:numPr>
        <w:spacing w:before="0" w:after="0"/>
      </w:pPr>
      <w:r>
        <w:t>Guideline 1.4: Distinguishable Content</w:t>
      </w:r>
    </w:p>
    <w:p>
      <w:pPr>
        <w:numPr>
          <w:ilvl w:val="1"/>
          <w:numId w:val="900"/>
        </w:numPr>
        <w:spacing w:before="0" w:after="0"/>
      </w:pPr>
      <w:r>
        <w:t>Color Usage</w:t>
      </w:r>
    </w:p>
    <w:p>
      <w:pPr>
        <w:numPr>
          <w:ilvl w:val="2"/>
          <w:numId w:val="900"/>
        </w:numPr>
        <w:spacing w:before="0" w:after="0"/>
      </w:pPr>
      <w:r>
        <w:t>Color Contrast Requirements</w:t>
      </w:r>
    </w:p>
    <w:p>
      <w:pPr>
        <w:numPr>
          <w:ilvl w:val="2"/>
          <w:numId w:val="900"/>
        </w:numPr>
        <w:spacing w:before="0" w:after="0"/>
      </w:pPr>
      <w:r>
        <w:t>Color Alone Avoidance</w:t>
      </w:r>
    </w:p>
    <w:p>
      <w:pPr>
        <w:numPr>
          <w:ilvl w:val="2"/>
          <w:numId w:val="900"/>
        </w:numPr>
        <w:spacing w:before="0" w:after="0"/>
      </w:pPr>
      <w:r>
        <w:t>Contrast Ratio Calculations</w:t>
      </w:r>
    </w:p>
    <w:p>
      <w:pPr>
        <w:numPr>
          <w:ilvl w:val="1"/>
          <w:numId w:val="900"/>
        </w:numPr>
        <w:spacing w:before="0" w:after="0"/>
      </w:pPr>
      <w:r>
        <w:t>Audio Control</w:t>
      </w:r>
    </w:p>
    <w:p>
      <w:pPr>
        <w:numPr>
          <w:ilvl w:val="2"/>
          <w:numId w:val="900"/>
        </w:numPr>
        <w:spacing w:before="0" w:after="0"/>
      </w:pPr>
      <w:r>
        <w:t>Background Audio Management</w:t>
      </w:r>
    </w:p>
    <w:p>
      <w:pPr>
        <w:numPr>
          <w:ilvl w:val="2"/>
          <w:numId w:val="900"/>
        </w:numPr>
        <w:spacing w:before="0" w:after="0"/>
      </w:pPr>
      <w:r>
        <w:t>Audio Interference Prevention</w:t>
      </w:r>
    </w:p>
    <w:p>
      <w:pPr>
        <w:numPr>
          <w:ilvl w:val="2"/>
          <w:numId w:val="900"/>
        </w:numPr>
        <w:spacing w:before="0" w:after="0"/>
      </w:pPr>
      <w:r>
        <w:t>Volume Control Options</w:t>
      </w:r>
    </w:p>
    <w:p>
      <w:pPr>
        <w:numPr>
          <w:ilvl w:val="1"/>
          <w:numId w:val="900"/>
        </w:numPr>
        <w:spacing w:before="0" w:after="0"/>
      </w:pPr>
      <w:r>
        <w:t>Visual Presentation</w:t>
      </w:r>
    </w:p>
    <w:p>
      <w:pPr>
        <w:numPr>
          <w:ilvl w:val="2"/>
          <w:numId w:val="900"/>
        </w:numPr>
        <w:spacing w:before="0" w:after="0"/>
      </w:pPr>
      <w:r>
        <w:t>Text Resizing Capabilities</w:t>
      </w:r>
    </w:p>
    <w:p>
      <w:pPr>
        <w:numPr>
          <w:ilvl w:val="2"/>
          <w:numId w:val="900"/>
        </w:numPr>
        <w:spacing w:before="0" w:after="0"/>
      </w:pPr>
      <w:r>
        <w:t>Responsive Design Implementation</w:t>
      </w:r>
    </w:p>
    <w:p>
      <w:pPr>
        <w:numPr>
          <w:ilvl w:val="2"/>
          <w:numId w:val="900"/>
        </w:numPr>
        <w:spacing w:before="0" w:after="0"/>
      </w:pPr>
      <w:r>
        <w:t>Content Reflow Management</w:t>
      </w:r>
    </w:p>
    <w:p>
      <w:pPr>
        <w:numPr>
          <w:ilvl w:val="1"/>
          <w:numId w:val="900"/>
        </w:numPr>
        <w:spacing w:before="0" w:after="0"/>
      </w:pPr>
      <w:r>
        <w:t>Enhanced Contrast</w:t>
      </w:r>
    </w:p>
    <w:p>
      <w:pPr>
        <w:numPr>
          <w:ilvl w:val="2"/>
          <w:numId w:val="900"/>
        </w:numPr>
        <w:spacing w:before="0" w:after="0"/>
      </w:pPr>
      <w:r>
        <w:t>Enhanced Contrast Ratios</w:t>
      </w:r>
    </w:p>
    <w:p>
      <w:pPr>
        <w:numPr>
          <w:ilvl w:val="2"/>
          <w:numId w:val="900"/>
        </w:numPr>
        <w:spacing w:before="0" w:after="0"/>
      </w:pPr>
      <w:r>
        <w:t>Graphical Object Contrast</w:t>
      </w:r>
    </w:p>
    <w:p>
      <w:pPr>
        <w:numPr>
          <w:ilvl w:val="2"/>
          <w:numId w:val="900"/>
        </w:numPr>
        <w:spacing w:before="0" w:after="0"/>
      </w:pPr>
      <w:r>
        <w:t>User Interface Component Contrast</w:t>
      </w:r>
    </w:p>
    <w:p>
      <w:pPr>
        <w:numPr>
          <w:ilvl w:val="1"/>
          <w:numId w:val="900"/>
        </w:numPr>
        <w:spacing w:before="0" w:after="0"/>
      </w:pPr>
      <w:r>
        <w:t>Text Spacing</w:t>
      </w:r>
    </w:p>
    <w:p>
      <w:pPr>
        <w:numPr>
          <w:ilvl w:val="2"/>
          <w:numId w:val="900"/>
        </w:numPr>
        <w:spacing w:before="0" w:after="0"/>
      </w:pPr>
      <w:r>
        <w:t>Line Height Adjustments</w:t>
      </w:r>
    </w:p>
    <w:p>
      <w:pPr>
        <w:numPr>
          <w:ilvl w:val="2"/>
          <w:numId w:val="900"/>
        </w:numPr>
        <w:spacing w:before="0" w:after="0"/>
      </w:pPr>
      <w:r>
        <w:t>Letter Spacing Modifications</w:t>
      </w:r>
    </w:p>
    <w:p>
      <w:pPr>
        <w:numPr>
          <w:ilvl w:val="2"/>
          <w:numId w:val="900"/>
        </w:numPr>
        <w:spacing w:before="0" w:after="0"/>
      </w:pPr>
      <w:r>
        <w:t>Word Spacing Changes</w:t>
      </w:r>
    </w:p>
    <w:p>
      <w:pPr>
        <w:numPr>
          <w:ilvl w:val="2"/>
          <w:numId w:val="900"/>
        </w:numPr>
        <w:spacing w:before="0" w:after="0"/>
      </w:pPr>
      <w:r>
        <w:t>Paragraph Spacing Alterations</w:t>
      </w:r>
    </w:p>
    <w:p>
      <w:pPr>
        <w:numPr>
          <w:ilvl w:val="1"/>
          <w:numId w:val="900"/>
        </w:numPr>
        <w:spacing w:before="0" w:after="0"/>
      </w:pPr>
      <w:r>
        <w:t>Content on Hover and Focus</w:t>
      </w:r>
    </w:p>
    <w:p>
      <w:pPr>
        <w:numPr>
          <w:ilvl w:val="2"/>
          <w:numId w:val="900"/>
        </w:numPr>
        <w:spacing w:before="0" w:after="0"/>
      </w:pPr>
      <w:r>
        <w:t>Dismissible Content</w:t>
      </w:r>
    </w:p>
    <w:p>
      <w:pPr>
        <w:numPr>
          <w:ilvl w:val="2"/>
          <w:numId w:val="900"/>
        </w:numPr>
        <w:spacing w:before="0" w:after="0"/>
      </w:pPr>
      <w:r>
        <w:t>Hoverable Content</w:t>
      </w:r>
    </w:p>
    <w:p>
      <w:pPr>
        <w:numPr>
          <w:ilvl w:val="2"/>
          <w:numId w:val="900"/>
        </w:numPr>
        <w:spacing w:before="0" w:after="0"/>
      </w:pPr>
      <w:r>
        <w:t>Persistent Content</w:t>
      </w:r>
    </w:p>
    <w:p>
      <w:pPr>
        <w:pStyle w:val="Heading1"/>
      </w:pPr>
      <w:r>
        <w:t>Principle 2: Operable</w:t>
      </w:r>
    </w:p>
    <w:p>
      <w:pPr>
        <w:numPr>
          <w:ilvl w:val="0"/>
          <w:numId w:val="900"/>
        </w:numPr>
        <w:spacing w:before="0" w:after="0"/>
      </w:pPr>
      <w:r>
        <w:t>Guideline 2.1: Keyboard Accessibility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Full Keyboard Functionality</w:t>
      </w:r>
    </w:p>
    <w:p>
      <w:pPr>
        <w:numPr>
          <w:ilvl w:val="2"/>
          <w:numId w:val="900"/>
        </w:numPr>
        <w:spacing w:before="0" w:after="0"/>
      </w:pPr>
      <w:r>
        <w:t>Tab Order Management</w:t>
      </w:r>
    </w:p>
    <w:p>
      <w:pPr>
        <w:numPr>
          <w:ilvl w:val="2"/>
          <w:numId w:val="900"/>
        </w:numPr>
        <w:spacing w:before="0" w:after="0"/>
      </w:pPr>
      <w:r>
        <w:t>Focus Indicator Visibility</w:t>
      </w:r>
    </w:p>
    <w:p>
      <w:pPr>
        <w:numPr>
          <w:ilvl w:val="1"/>
          <w:numId w:val="900"/>
        </w:numPr>
        <w:spacing w:before="0" w:after="0"/>
      </w:pPr>
      <w:r>
        <w:t>Keyboard Traps</w:t>
      </w:r>
    </w:p>
    <w:p>
      <w:pPr>
        <w:numPr>
          <w:ilvl w:val="2"/>
          <w:numId w:val="900"/>
        </w:numPr>
        <w:spacing w:before="0" w:after="0"/>
      </w:pPr>
      <w:r>
        <w:t>Trap Prevention</w:t>
      </w:r>
    </w:p>
    <w:p>
      <w:pPr>
        <w:numPr>
          <w:ilvl w:val="2"/>
          <w:numId w:val="900"/>
        </w:numPr>
        <w:spacing w:before="0" w:after="0"/>
      </w:pPr>
      <w:r>
        <w:t>Escape Mechanisms</w:t>
      </w:r>
    </w:p>
    <w:p>
      <w:pPr>
        <w:numPr>
          <w:ilvl w:val="2"/>
          <w:numId w:val="900"/>
        </w:numPr>
        <w:spacing w:before="0" w:after="0"/>
      </w:pPr>
      <w:r>
        <w:t>Modal Dialog Handling</w:t>
      </w:r>
    </w:p>
    <w:p>
      <w:pPr>
        <w:numPr>
          <w:ilvl w:val="1"/>
          <w:numId w:val="900"/>
        </w:numPr>
        <w:spacing w:before="0" w:after="0"/>
      </w:pPr>
      <w:r>
        <w:t>Character Key Shortcuts</w:t>
      </w:r>
    </w:p>
    <w:p>
      <w:pPr>
        <w:numPr>
          <w:ilvl w:val="2"/>
          <w:numId w:val="900"/>
        </w:numPr>
        <w:spacing w:before="0" w:after="0"/>
      </w:pPr>
      <w:r>
        <w:t>Shortcut Conflicts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Accidental Activation Prevention</w:t>
      </w:r>
    </w:p>
    <w:p>
      <w:pPr>
        <w:numPr>
          <w:ilvl w:val="0"/>
          <w:numId w:val="900"/>
        </w:numPr>
        <w:spacing w:before="0" w:after="0"/>
      </w:pPr>
      <w:r>
        <w:t>Guideline 2.2: Enough Time</w:t>
      </w:r>
    </w:p>
    <w:p>
      <w:pPr>
        <w:numPr>
          <w:ilvl w:val="1"/>
          <w:numId w:val="900"/>
        </w:numPr>
        <w:spacing w:before="0" w:after="0"/>
      </w:pPr>
      <w:r>
        <w:t>Timing Adjustments</w:t>
      </w:r>
    </w:p>
    <w:p>
      <w:pPr>
        <w:numPr>
          <w:ilvl w:val="2"/>
          <w:numId w:val="900"/>
        </w:numPr>
        <w:spacing w:before="0" w:after="0"/>
      </w:pPr>
      <w:r>
        <w:t>Time Limit Extensions</w:t>
      </w:r>
    </w:p>
    <w:p>
      <w:pPr>
        <w:numPr>
          <w:ilvl w:val="2"/>
          <w:numId w:val="900"/>
        </w:numPr>
        <w:spacing w:before="0" w:after="0"/>
      </w:pPr>
      <w:r>
        <w:t>Time Limit Removal</w:t>
      </w:r>
    </w:p>
    <w:p>
      <w:pPr>
        <w:numPr>
          <w:ilvl w:val="2"/>
          <w:numId w:val="900"/>
        </w:numPr>
        <w:spacing w:before="0" w:after="0"/>
      </w:pPr>
      <w:r>
        <w:t>User Control Options</w:t>
      </w:r>
    </w:p>
    <w:p>
      <w:pPr>
        <w:numPr>
          <w:ilvl w:val="1"/>
          <w:numId w:val="900"/>
        </w:numPr>
        <w:spacing w:before="0" w:after="0"/>
      </w:pPr>
      <w:r>
        <w:t>Moving Content Control</w:t>
      </w:r>
    </w:p>
    <w:p>
      <w:pPr>
        <w:numPr>
          <w:ilvl w:val="2"/>
          <w:numId w:val="900"/>
        </w:numPr>
        <w:spacing w:before="0" w:after="0"/>
      </w:pPr>
      <w:r>
        <w:t>Animation Pausing</w:t>
      </w:r>
    </w:p>
    <w:p>
      <w:pPr>
        <w:numPr>
          <w:ilvl w:val="2"/>
          <w:numId w:val="900"/>
        </w:numPr>
        <w:spacing w:before="0" w:after="0"/>
      </w:pPr>
      <w:r>
        <w:t>Auto-Update Control</w:t>
      </w:r>
    </w:p>
    <w:p>
      <w:pPr>
        <w:numPr>
          <w:ilvl w:val="2"/>
          <w:numId w:val="900"/>
        </w:numPr>
        <w:spacing w:before="0" w:after="0"/>
      </w:pPr>
      <w:r>
        <w:t>Carousel Management</w:t>
      </w:r>
    </w:p>
    <w:p>
      <w:pPr>
        <w:numPr>
          <w:ilvl w:val="1"/>
          <w:numId w:val="900"/>
        </w:numPr>
        <w:spacing w:before="0" w:after="0"/>
      </w:pPr>
      <w:r>
        <w:t>Interruptions Management</w:t>
      </w:r>
    </w:p>
    <w:p>
      <w:pPr>
        <w:numPr>
          <w:ilvl w:val="2"/>
          <w:numId w:val="900"/>
        </w:numPr>
        <w:spacing w:before="0" w:after="0"/>
      </w:pPr>
      <w:r>
        <w:t>User-Initiated Interruptions</w:t>
      </w:r>
    </w:p>
    <w:p>
      <w:pPr>
        <w:numPr>
          <w:ilvl w:val="2"/>
          <w:numId w:val="900"/>
        </w:numPr>
        <w:spacing w:before="0" w:after="0"/>
      </w:pPr>
      <w:r>
        <w:t>Emergency Interruptions</w:t>
      </w:r>
    </w:p>
    <w:p>
      <w:pPr>
        <w:numPr>
          <w:ilvl w:val="2"/>
          <w:numId w:val="900"/>
        </w:numPr>
        <w:spacing w:before="0" w:after="0"/>
      </w:pPr>
      <w:r>
        <w:t>Postponement Options</w:t>
      </w:r>
    </w:p>
    <w:p>
      <w:pPr>
        <w:numPr>
          <w:ilvl w:val="0"/>
          <w:numId w:val="900"/>
        </w:numPr>
        <w:spacing w:before="0" w:after="0"/>
      </w:pPr>
      <w:r>
        <w:t>Guideline 2.3: Seizures and Physical Reactions</w:t>
      </w:r>
    </w:p>
    <w:p>
      <w:pPr>
        <w:numPr>
          <w:ilvl w:val="1"/>
          <w:numId w:val="900"/>
        </w:numPr>
        <w:spacing w:before="0" w:after="0"/>
      </w:pPr>
      <w:r>
        <w:t>Flash Thresholds</w:t>
      </w:r>
    </w:p>
    <w:p>
      <w:pPr>
        <w:numPr>
          <w:ilvl w:val="2"/>
          <w:numId w:val="900"/>
        </w:numPr>
        <w:spacing w:before="0" w:after="0"/>
      </w:pPr>
      <w:r>
        <w:t>Three Flash Rule</w:t>
      </w:r>
    </w:p>
    <w:p>
      <w:pPr>
        <w:numPr>
          <w:ilvl w:val="2"/>
          <w:numId w:val="900"/>
        </w:numPr>
        <w:spacing w:before="0" w:after="0"/>
      </w:pPr>
      <w:r>
        <w:t>General Flash Thresholds</w:t>
      </w:r>
    </w:p>
    <w:p>
      <w:pPr>
        <w:numPr>
          <w:ilvl w:val="2"/>
          <w:numId w:val="900"/>
        </w:numPr>
        <w:spacing w:before="0" w:after="0"/>
      </w:pPr>
      <w:r>
        <w:t>Red Flash Thresholds</w:t>
      </w:r>
    </w:p>
    <w:p>
      <w:pPr>
        <w:numPr>
          <w:ilvl w:val="1"/>
          <w:numId w:val="900"/>
        </w:numPr>
        <w:spacing w:before="0" w:after="0"/>
      </w:pPr>
      <w:r>
        <w:t>Animation Control</w:t>
      </w:r>
    </w:p>
    <w:p>
      <w:pPr>
        <w:numPr>
          <w:ilvl w:val="2"/>
          <w:numId w:val="900"/>
        </w:numPr>
        <w:spacing w:before="0" w:after="0"/>
      </w:pPr>
      <w:r>
        <w:t>Motion Reduction Options</w:t>
      </w:r>
    </w:p>
    <w:p>
      <w:pPr>
        <w:numPr>
          <w:ilvl w:val="2"/>
          <w:numId w:val="900"/>
        </w:numPr>
        <w:spacing w:before="0" w:after="0"/>
      </w:pPr>
      <w:r>
        <w:t>Animation Disabling</w:t>
      </w:r>
    </w:p>
    <w:p>
      <w:pPr>
        <w:numPr>
          <w:ilvl w:val="2"/>
          <w:numId w:val="900"/>
        </w:numPr>
        <w:spacing w:before="0" w:after="0"/>
      </w:pPr>
      <w:r>
        <w:t>Vestibular Disorder Considerations</w:t>
      </w:r>
    </w:p>
    <w:p>
      <w:pPr>
        <w:numPr>
          <w:ilvl w:val="0"/>
          <w:numId w:val="900"/>
        </w:numPr>
        <w:spacing w:before="0" w:after="0"/>
      </w:pPr>
      <w:r>
        <w:t>Guideline 2.4: Navigable Content</w:t>
      </w:r>
    </w:p>
    <w:p>
      <w:pPr>
        <w:numPr>
          <w:ilvl w:val="1"/>
          <w:numId w:val="900"/>
        </w:numPr>
        <w:spacing w:before="0" w:after="0"/>
      </w:pPr>
      <w:r>
        <w:t>Bypass Mechanisms</w:t>
      </w:r>
    </w:p>
    <w:p>
      <w:pPr>
        <w:numPr>
          <w:ilvl w:val="2"/>
          <w:numId w:val="900"/>
        </w:numPr>
        <w:spacing w:before="0" w:after="0"/>
      </w:pPr>
      <w:r>
        <w:t>Skip Links Implementation</w:t>
      </w:r>
    </w:p>
    <w:p>
      <w:pPr>
        <w:numPr>
          <w:ilvl w:val="2"/>
          <w:numId w:val="900"/>
        </w:numPr>
        <w:spacing w:before="0" w:after="0"/>
      </w:pPr>
      <w:r>
        <w:t>Heading Navigation</w:t>
      </w:r>
    </w:p>
    <w:p>
      <w:pPr>
        <w:numPr>
          <w:ilvl w:val="2"/>
          <w:numId w:val="900"/>
        </w:numPr>
        <w:spacing w:before="0" w:after="0"/>
      </w:pPr>
      <w:r>
        <w:t>Landmark Navigation</w:t>
      </w:r>
    </w:p>
    <w:p>
      <w:pPr>
        <w:numPr>
          <w:ilvl w:val="1"/>
          <w:numId w:val="900"/>
        </w:numPr>
        <w:spacing w:before="0" w:after="0"/>
      </w:pPr>
      <w:r>
        <w:t>Page Titles</w:t>
      </w:r>
    </w:p>
    <w:p>
      <w:pPr>
        <w:numPr>
          <w:ilvl w:val="2"/>
          <w:numId w:val="900"/>
        </w:numPr>
        <w:spacing w:before="0" w:after="0"/>
      </w:pPr>
      <w:r>
        <w:t>Descriptive Titles</w:t>
      </w:r>
    </w:p>
    <w:p>
      <w:pPr>
        <w:numPr>
          <w:ilvl w:val="2"/>
          <w:numId w:val="900"/>
        </w:numPr>
        <w:spacing w:before="0" w:after="0"/>
      </w:pPr>
      <w:r>
        <w:t>Unique Page Identification</w:t>
      </w:r>
    </w:p>
    <w:p>
      <w:pPr>
        <w:numPr>
          <w:ilvl w:val="2"/>
          <w:numId w:val="900"/>
        </w:numPr>
        <w:spacing w:before="0" w:after="0"/>
      </w:pPr>
      <w:r>
        <w:t>Title Structure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2"/>
          <w:numId w:val="900"/>
        </w:numPr>
        <w:spacing w:before="0" w:after="0"/>
      </w:pPr>
      <w:r>
        <w:t>Focus Order Logic</w:t>
      </w:r>
    </w:p>
    <w:p>
      <w:pPr>
        <w:numPr>
          <w:ilvl w:val="2"/>
          <w:numId w:val="900"/>
        </w:numPr>
        <w:spacing w:before="0" w:after="0"/>
      </w:pPr>
      <w:r>
        <w:t>Focus Visibility</w:t>
      </w:r>
    </w:p>
    <w:p>
      <w:pPr>
        <w:numPr>
          <w:ilvl w:val="2"/>
          <w:numId w:val="900"/>
        </w:numPr>
        <w:spacing w:before="0" w:after="0"/>
      </w:pPr>
      <w:r>
        <w:t>Focus Restoration</w:t>
      </w:r>
    </w:p>
    <w:p>
      <w:pPr>
        <w:numPr>
          <w:ilvl w:val="1"/>
          <w:numId w:val="900"/>
        </w:numPr>
        <w:spacing w:before="0" w:after="0"/>
      </w:pPr>
      <w:r>
        <w:t>Link Purpose</w:t>
      </w:r>
    </w:p>
    <w:p>
      <w:pPr>
        <w:numPr>
          <w:ilvl w:val="2"/>
          <w:numId w:val="900"/>
        </w:numPr>
        <w:spacing w:before="0" w:after="0"/>
      </w:pPr>
      <w:r>
        <w:t>Link Context Clarity</w:t>
      </w:r>
    </w:p>
    <w:p>
      <w:pPr>
        <w:numPr>
          <w:ilvl w:val="2"/>
          <w:numId w:val="900"/>
        </w:numPr>
        <w:spacing w:before="0" w:after="0"/>
      </w:pPr>
      <w:r>
        <w:t>Descriptive Link Text</w:t>
      </w:r>
    </w:p>
    <w:p>
      <w:pPr>
        <w:numPr>
          <w:ilvl w:val="2"/>
          <w:numId w:val="900"/>
        </w:numPr>
        <w:spacing w:before="0" w:after="0"/>
      </w:pPr>
      <w:r>
        <w:t>Link Identification</w:t>
      </w:r>
    </w:p>
    <w:p>
      <w:pPr>
        <w:numPr>
          <w:ilvl w:val="1"/>
          <w:numId w:val="900"/>
        </w:numPr>
        <w:spacing w:before="0" w:after="0"/>
      </w:pPr>
      <w:r>
        <w:t>Multiple Navigation Methods</w:t>
      </w:r>
    </w:p>
    <w:p>
      <w:pPr>
        <w:numPr>
          <w:ilvl w:val="2"/>
          <w:numId w:val="900"/>
        </w:numPr>
        <w:spacing w:before="0" w:after="0"/>
      </w:pPr>
      <w:r>
        <w:t>Site Maps</w:t>
      </w:r>
    </w:p>
    <w:p>
      <w:pPr>
        <w:numPr>
          <w:ilvl w:val="2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Navigation Menus</w:t>
      </w:r>
    </w:p>
    <w:p>
      <w:pPr>
        <w:numPr>
          <w:ilvl w:val="1"/>
          <w:numId w:val="900"/>
        </w:numPr>
        <w:spacing w:before="0" w:after="0"/>
      </w:pPr>
      <w:r>
        <w:t>Headings and Labels</w:t>
      </w:r>
    </w:p>
    <w:p>
      <w:pPr>
        <w:numPr>
          <w:ilvl w:val="2"/>
          <w:numId w:val="900"/>
        </w:numPr>
        <w:spacing w:before="0" w:after="0"/>
      </w:pPr>
      <w:r>
        <w:t>Heading Structure</w:t>
      </w:r>
    </w:p>
    <w:p>
      <w:pPr>
        <w:numPr>
          <w:ilvl w:val="2"/>
          <w:numId w:val="900"/>
        </w:numPr>
        <w:spacing w:before="0" w:after="0"/>
      </w:pPr>
      <w:r>
        <w:t>Label Clarity</w:t>
      </w:r>
    </w:p>
    <w:p>
      <w:pPr>
        <w:numPr>
          <w:ilvl w:val="2"/>
          <w:numId w:val="900"/>
        </w:numPr>
        <w:spacing w:before="0" w:after="0"/>
      </w:pPr>
      <w:r>
        <w:t>Section Identification</w:t>
      </w:r>
    </w:p>
    <w:p>
      <w:pPr>
        <w:numPr>
          <w:ilvl w:val="0"/>
          <w:numId w:val="900"/>
        </w:numPr>
        <w:spacing w:before="0" w:after="0"/>
      </w:pPr>
      <w:r>
        <w:t>Guideline 2.5: Input Modalities</w:t>
      </w:r>
    </w:p>
    <w:p>
      <w:pPr>
        <w:numPr>
          <w:ilvl w:val="1"/>
          <w:numId w:val="900"/>
        </w:numPr>
        <w:spacing w:before="0" w:after="0"/>
      </w:pPr>
      <w:r>
        <w:t>Pointer Gestures</w:t>
      </w:r>
    </w:p>
    <w:p>
      <w:pPr>
        <w:numPr>
          <w:ilvl w:val="2"/>
          <w:numId w:val="900"/>
        </w:numPr>
        <w:spacing w:before="0" w:after="0"/>
      </w:pPr>
      <w:r>
        <w:t>Simple Gesture Alternatives</w:t>
      </w:r>
    </w:p>
    <w:p>
      <w:pPr>
        <w:numPr>
          <w:ilvl w:val="2"/>
          <w:numId w:val="900"/>
        </w:numPr>
        <w:spacing w:before="0" w:after="0"/>
      </w:pPr>
      <w:r>
        <w:t>Complex Gesture Alternatives</w:t>
      </w:r>
    </w:p>
    <w:p>
      <w:pPr>
        <w:numPr>
          <w:ilvl w:val="2"/>
          <w:numId w:val="900"/>
        </w:numPr>
        <w:spacing w:before="0" w:after="0"/>
      </w:pPr>
      <w:r>
        <w:t>Gesture Customization</w:t>
      </w:r>
    </w:p>
    <w:p>
      <w:pPr>
        <w:numPr>
          <w:ilvl w:val="1"/>
          <w:numId w:val="900"/>
        </w:numPr>
        <w:spacing w:before="0" w:after="0"/>
      </w:pPr>
      <w:r>
        <w:t>Pointer Cancellation</w:t>
      </w:r>
    </w:p>
    <w:p>
      <w:pPr>
        <w:numPr>
          <w:ilvl w:val="2"/>
          <w:numId w:val="900"/>
        </w:numPr>
        <w:spacing w:before="0" w:after="0"/>
      </w:pPr>
      <w:r>
        <w:t>Down-Event Prevention</w:t>
      </w:r>
    </w:p>
    <w:p>
      <w:pPr>
        <w:numPr>
          <w:ilvl w:val="2"/>
          <w:numId w:val="900"/>
        </w:numPr>
        <w:spacing w:before="0" w:after="0"/>
      </w:pPr>
      <w:r>
        <w:t>Up-Event Completion</w:t>
      </w:r>
    </w:p>
    <w:p>
      <w:pPr>
        <w:numPr>
          <w:ilvl w:val="2"/>
          <w:numId w:val="900"/>
        </w:numPr>
        <w:spacing w:before="0" w:after="0"/>
      </w:pPr>
      <w:r>
        <w:t>Abort Mechanisms</w:t>
      </w:r>
    </w:p>
    <w:p>
      <w:pPr>
        <w:numPr>
          <w:ilvl w:val="1"/>
          <w:numId w:val="900"/>
        </w:numPr>
        <w:spacing w:before="0" w:after="0"/>
      </w:pPr>
      <w:r>
        <w:t>Label in Name</w:t>
      </w:r>
    </w:p>
    <w:p>
      <w:pPr>
        <w:numPr>
          <w:ilvl w:val="2"/>
          <w:numId w:val="900"/>
        </w:numPr>
        <w:spacing w:before="0" w:after="0"/>
      </w:pPr>
      <w:r>
        <w:t>Visible Label Matching</w:t>
      </w:r>
    </w:p>
    <w:p>
      <w:pPr>
        <w:numPr>
          <w:ilvl w:val="2"/>
          <w:numId w:val="900"/>
        </w:numPr>
        <w:spacing w:before="0" w:after="0"/>
      </w:pPr>
      <w:r>
        <w:t>Accessible Name Consistency</w:t>
      </w:r>
    </w:p>
    <w:p>
      <w:pPr>
        <w:numPr>
          <w:ilvl w:val="2"/>
          <w:numId w:val="900"/>
        </w:numPr>
        <w:spacing w:before="0" w:after="0"/>
      </w:pPr>
      <w:r>
        <w:t>Speech Recognition Compatibility</w:t>
      </w:r>
    </w:p>
    <w:p>
      <w:pPr>
        <w:numPr>
          <w:ilvl w:val="1"/>
          <w:numId w:val="900"/>
        </w:numPr>
        <w:spacing w:before="0" w:after="0"/>
      </w:pPr>
      <w:r>
        <w:t>Motion Actuation</w:t>
      </w:r>
    </w:p>
    <w:p>
      <w:pPr>
        <w:numPr>
          <w:ilvl w:val="2"/>
          <w:numId w:val="900"/>
        </w:numPr>
        <w:spacing w:before="0" w:after="0"/>
      </w:pPr>
      <w:r>
        <w:t>Device Motion Alternatives</w:t>
      </w:r>
    </w:p>
    <w:p>
      <w:pPr>
        <w:numPr>
          <w:ilvl w:val="2"/>
          <w:numId w:val="900"/>
        </w:numPr>
        <w:spacing w:before="0" w:after="0"/>
      </w:pPr>
      <w:r>
        <w:t>User Motion Alternatives</w:t>
      </w:r>
    </w:p>
    <w:p>
      <w:pPr>
        <w:numPr>
          <w:ilvl w:val="2"/>
          <w:numId w:val="900"/>
        </w:numPr>
        <w:spacing w:before="0" w:after="0"/>
      </w:pPr>
      <w:r>
        <w:t>Motion Disabling Options</w:t>
      </w:r>
    </w:p>
    <w:p>
      <w:pPr>
        <w:numPr>
          <w:ilvl w:val="1"/>
          <w:numId w:val="900"/>
        </w:numPr>
        <w:spacing w:before="0" w:after="0"/>
      </w:pPr>
      <w:r>
        <w:t>Target Size</w:t>
      </w:r>
    </w:p>
    <w:p>
      <w:pPr>
        <w:numPr>
          <w:ilvl w:val="2"/>
          <w:numId w:val="900"/>
        </w:numPr>
        <w:spacing w:before="0" w:after="0"/>
      </w:pPr>
      <w:r>
        <w:t>Minimum Target Dimensions</w:t>
      </w:r>
    </w:p>
    <w:p>
      <w:pPr>
        <w:numPr>
          <w:ilvl w:val="2"/>
          <w:numId w:val="900"/>
        </w:numPr>
        <w:spacing w:before="0" w:after="0"/>
      </w:pPr>
      <w:r>
        <w:t>Target Spacing Requirements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pStyle w:val="Heading1"/>
      </w:pPr>
      <w:r>
        <w:t>Principle 3: Understandable</w:t>
      </w:r>
    </w:p>
    <w:p>
      <w:pPr>
        <w:numPr>
          <w:ilvl w:val="0"/>
          <w:numId w:val="900"/>
        </w:numPr>
        <w:spacing w:before="0" w:after="0"/>
      </w:pPr>
      <w:r>
        <w:t>Guideline 3.1: Readable Content</w:t>
      </w:r>
    </w:p>
    <w:p>
      <w:pPr>
        <w:numPr>
          <w:ilvl w:val="1"/>
          <w:numId w:val="900"/>
        </w:numPr>
        <w:spacing w:before="0" w:after="0"/>
      </w:pPr>
      <w:r>
        <w:t>Language Identification</w:t>
      </w:r>
    </w:p>
    <w:p>
      <w:pPr>
        <w:numPr>
          <w:ilvl w:val="2"/>
          <w:numId w:val="900"/>
        </w:numPr>
        <w:spacing w:before="0" w:after="0"/>
      </w:pPr>
      <w:r>
        <w:t>Page Language Declaration</w:t>
      </w:r>
    </w:p>
    <w:p>
      <w:pPr>
        <w:numPr>
          <w:ilvl w:val="2"/>
          <w:numId w:val="900"/>
        </w:numPr>
        <w:spacing w:before="0" w:after="0"/>
      </w:pPr>
      <w:r>
        <w:t>Content Language Changes</w:t>
      </w:r>
    </w:p>
    <w:p>
      <w:pPr>
        <w:numPr>
          <w:ilvl w:val="2"/>
          <w:numId w:val="900"/>
        </w:numPr>
        <w:spacing w:before="0" w:after="0"/>
      </w:pPr>
      <w:r>
        <w:t>Language Attribute Usage</w:t>
      </w:r>
    </w:p>
    <w:p>
      <w:pPr>
        <w:numPr>
          <w:ilvl w:val="1"/>
          <w:numId w:val="900"/>
        </w:numPr>
        <w:spacing w:before="0" w:after="0"/>
      </w:pPr>
      <w:r>
        <w:t>Unusual Words</w:t>
      </w:r>
    </w:p>
    <w:p>
      <w:pPr>
        <w:numPr>
          <w:ilvl w:val="2"/>
          <w:numId w:val="900"/>
        </w:numPr>
        <w:spacing w:before="0" w:after="0"/>
      </w:pPr>
      <w:r>
        <w:t>Jargon Definitions</w:t>
      </w:r>
    </w:p>
    <w:p>
      <w:pPr>
        <w:numPr>
          <w:ilvl w:val="2"/>
          <w:numId w:val="900"/>
        </w:numPr>
        <w:spacing w:before="0" w:after="0"/>
      </w:pPr>
      <w:r>
        <w:t>Technical Term Explanations</w:t>
      </w:r>
    </w:p>
    <w:p>
      <w:pPr>
        <w:numPr>
          <w:ilvl w:val="2"/>
          <w:numId w:val="900"/>
        </w:numPr>
        <w:spacing w:before="0" w:after="0"/>
      </w:pPr>
      <w:r>
        <w:t>Idiom Clarifications</w:t>
      </w:r>
    </w:p>
    <w:p>
      <w:pPr>
        <w:numPr>
          <w:ilvl w:val="1"/>
          <w:numId w:val="900"/>
        </w:numPr>
        <w:spacing w:before="0" w:after="0"/>
      </w:pPr>
      <w:r>
        <w:t>Abbreviations</w:t>
      </w:r>
    </w:p>
    <w:p>
      <w:pPr>
        <w:numPr>
          <w:ilvl w:val="2"/>
          <w:numId w:val="900"/>
        </w:numPr>
        <w:spacing w:before="0" w:after="0"/>
      </w:pPr>
      <w:r>
        <w:t>Abbreviation Expansions</w:t>
      </w:r>
    </w:p>
    <w:p>
      <w:pPr>
        <w:numPr>
          <w:ilvl w:val="2"/>
          <w:numId w:val="900"/>
        </w:numPr>
        <w:spacing w:before="0" w:after="0"/>
      </w:pPr>
      <w:r>
        <w:t>Acronym Definitions</w:t>
      </w:r>
    </w:p>
    <w:p>
      <w:pPr>
        <w:numPr>
          <w:ilvl w:val="2"/>
          <w:numId w:val="900"/>
        </w:numPr>
        <w:spacing w:before="0" w:after="0"/>
      </w:pPr>
      <w:r>
        <w:t>First Use Explanations</w:t>
      </w:r>
    </w:p>
    <w:p>
      <w:pPr>
        <w:numPr>
          <w:ilvl w:val="1"/>
          <w:numId w:val="900"/>
        </w:numPr>
        <w:spacing w:before="0" w:after="0"/>
      </w:pPr>
      <w:r>
        <w:t>Reading Level</w:t>
      </w:r>
    </w:p>
    <w:p>
      <w:pPr>
        <w:numPr>
          <w:ilvl w:val="2"/>
          <w:numId w:val="900"/>
        </w:numPr>
        <w:spacing w:before="0" w:after="0"/>
      </w:pPr>
      <w:r>
        <w:t>Plain Language Usage</w:t>
      </w:r>
    </w:p>
    <w:p>
      <w:pPr>
        <w:numPr>
          <w:ilvl w:val="2"/>
          <w:numId w:val="900"/>
        </w:numPr>
        <w:spacing w:before="0" w:after="0"/>
      </w:pPr>
      <w:r>
        <w:t>Supplementary Content</w:t>
      </w:r>
    </w:p>
    <w:p>
      <w:pPr>
        <w:numPr>
          <w:ilvl w:val="2"/>
          <w:numId w:val="900"/>
        </w:numPr>
        <w:spacing w:before="0" w:after="0"/>
      </w:pPr>
      <w:r>
        <w:t>Alternative Versions</w:t>
      </w:r>
    </w:p>
    <w:p>
      <w:pPr>
        <w:numPr>
          <w:ilvl w:val="1"/>
          <w:numId w:val="900"/>
        </w:numPr>
        <w:spacing w:before="0" w:after="0"/>
      </w:pPr>
      <w:r>
        <w:t>Pronunciation</w:t>
      </w:r>
    </w:p>
    <w:p>
      <w:pPr>
        <w:numPr>
          <w:ilvl w:val="2"/>
          <w:numId w:val="900"/>
        </w:numPr>
        <w:spacing w:before="0" w:after="0"/>
      </w:pPr>
      <w:r>
        <w:t>Pronunciation Guides</w:t>
      </w:r>
    </w:p>
    <w:p>
      <w:pPr>
        <w:numPr>
          <w:ilvl w:val="2"/>
          <w:numId w:val="900"/>
        </w:numPr>
        <w:spacing w:before="0" w:after="0"/>
      </w:pPr>
      <w:r>
        <w:t>Audio Pronunciations</w:t>
      </w:r>
    </w:p>
    <w:p>
      <w:pPr>
        <w:numPr>
          <w:ilvl w:val="2"/>
          <w:numId w:val="900"/>
        </w:numPr>
        <w:spacing w:before="0" w:after="0"/>
      </w:pPr>
      <w:r>
        <w:t>Phonetic Spellings</w:t>
      </w:r>
    </w:p>
    <w:p>
      <w:pPr>
        <w:numPr>
          <w:ilvl w:val="0"/>
          <w:numId w:val="900"/>
        </w:numPr>
        <w:spacing w:before="0" w:after="0"/>
      </w:pPr>
      <w:r>
        <w:t>Guideline 3.2: Predictable Interface</w:t>
      </w:r>
    </w:p>
    <w:p>
      <w:pPr>
        <w:numPr>
          <w:ilvl w:val="1"/>
          <w:numId w:val="900"/>
        </w:numPr>
        <w:spacing w:before="0" w:after="0"/>
      </w:pPr>
      <w:r>
        <w:t>On Focus Behavior</w:t>
      </w:r>
    </w:p>
    <w:p>
      <w:pPr>
        <w:numPr>
          <w:ilvl w:val="2"/>
          <w:numId w:val="900"/>
        </w:numPr>
        <w:spacing w:before="0" w:after="0"/>
      </w:pPr>
      <w:r>
        <w:t>Context Change Prevention</w:t>
      </w:r>
    </w:p>
    <w:p>
      <w:pPr>
        <w:numPr>
          <w:ilvl w:val="2"/>
          <w:numId w:val="900"/>
        </w:numPr>
        <w:spacing w:before="0" w:after="0"/>
      </w:pPr>
      <w:r>
        <w:t>Predictable Focus Actions</w:t>
      </w:r>
    </w:p>
    <w:p>
      <w:pPr>
        <w:numPr>
          <w:ilvl w:val="2"/>
          <w:numId w:val="900"/>
        </w:numPr>
        <w:spacing w:before="0" w:after="0"/>
      </w:pPr>
      <w:r>
        <w:t>User Expectation Management</w:t>
      </w:r>
    </w:p>
    <w:p>
      <w:pPr>
        <w:numPr>
          <w:ilvl w:val="1"/>
          <w:numId w:val="900"/>
        </w:numPr>
        <w:spacing w:before="0" w:after="0"/>
      </w:pPr>
      <w:r>
        <w:t>On Input Behavior</w:t>
      </w:r>
    </w:p>
    <w:p>
      <w:pPr>
        <w:numPr>
          <w:ilvl w:val="2"/>
          <w:numId w:val="900"/>
        </w:numPr>
        <w:spacing w:before="0" w:after="0"/>
      </w:pPr>
      <w:r>
        <w:t>Input Change Prevention</w:t>
      </w:r>
    </w:p>
    <w:p>
      <w:pPr>
        <w:numPr>
          <w:ilvl w:val="2"/>
          <w:numId w:val="900"/>
        </w:numPr>
        <w:spacing w:before="0" w:after="0"/>
      </w:pPr>
      <w:r>
        <w:t>Form Submission Control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1"/>
          <w:numId w:val="900"/>
        </w:numPr>
        <w:spacing w:before="0" w:after="0"/>
      </w:pPr>
      <w:r>
        <w:t>Consistent Navigation</w:t>
      </w:r>
    </w:p>
    <w:p>
      <w:pPr>
        <w:numPr>
          <w:ilvl w:val="2"/>
          <w:numId w:val="900"/>
        </w:numPr>
        <w:spacing w:before="0" w:after="0"/>
      </w:pPr>
      <w:r>
        <w:t>Navigation Order Consistency</w:t>
      </w:r>
    </w:p>
    <w:p>
      <w:pPr>
        <w:numPr>
          <w:ilvl w:val="2"/>
          <w:numId w:val="900"/>
        </w:numPr>
        <w:spacing w:before="0" w:after="0"/>
      </w:pPr>
      <w:r>
        <w:t>Navigation Location Consistency</w:t>
      </w:r>
    </w:p>
    <w:p>
      <w:pPr>
        <w:numPr>
          <w:ilvl w:val="2"/>
          <w:numId w:val="900"/>
        </w:numPr>
        <w:spacing w:before="0" w:after="0"/>
      </w:pPr>
      <w:r>
        <w:t>Navigation Appearance Consistency</w:t>
      </w:r>
    </w:p>
    <w:p>
      <w:pPr>
        <w:numPr>
          <w:ilvl w:val="1"/>
          <w:numId w:val="900"/>
        </w:numPr>
        <w:spacing w:before="0" w:after="0"/>
      </w:pPr>
      <w:r>
        <w:t>Consistent Identification</w:t>
      </w:r>
    </w:p>
    <w:p>
      <w:pPr>
        <w:numPr>
          <w:ilvl w:val="2"/>
          <w:numId w:val="900"/>
        </w:numPr>
        <w:spacing w:before="0" w:after="0"/>
      </w:pPr>
      <w:r>
        <w:t>Component Identification</w:t>
      </w:r>
    </w:p>
    <w:p>
      <w:pPr>
        <w:numPr>
          <w:ilvl w:val="2"/>
          <w:numId w:val="900"/>
        </w:numPr>
        <w:spacing w:before="0" w:after="0"/>
      </w:pPr>
      <w:r>
        <w:t>Function Consistency</w:t>
      </w:r>
    </w:p>
    <w:p>
      <w:pPr>
        <w:numPr>
          <w:ilvl w:val="2"/>
          <w:numId w:val="900"/>
        </w:numPr>
        <w:spacing w:before="0" w:after="0"/>
      </w:pPr>
      <w:r>
        <w:t>Icon Consistency</w:t>
      </w:r>
    </w:p>
    <w:p>
      <w:pPr>
        <w:numPr>
          <w:ilvl w:val="1"/>
          <w:numId w:val="900"/>
        </w:numPr>
        <w:spacing w:before="0" w:after="0"/>
      </w:pPr>
      <w:r>
        <w:t>Change on Request</w:t>
      </w:r>
    </w:p>
    <w:p>
      <w:pPr>
        <w:numPr>
          <w:ilvl w:val="2"/>
          <w:numId w:val="900"/>
        </w:numPr>
        <w:spacing w:before="0" w:after="0"/>
      </w:pPr>
      <w:r>
        <w:t>User-Initiated Changes</w:t>
      </w:r>
    </w:p>
    <w:p>
      <w:pPr>
        <w:numPr>
          <w:ilvl w:val="2"/>
          <w:numId w:val="900"/>
        </w:numPr>
        <w:spacing w:before="0" w:after="0"/>
      </w:pPr>
      <w:r>
        <w:t>Change Confirmation</w:t>
      </w:r>
    </w:p>
    <w:p>
      <w:pPr>
        <w:numPr>
          <w:ilvl w:val="2"/>
          <w:numId w:val="900"/>
        </w:numPr>
        <w:spacing w:before="0" w:after="0"/>
      </w:pPr>
      <w:r>
        <w:t>Change Reversal Options</w:t>
      </w:r>
    </w:p>
    <w:p>
      <w:pPr>
        <w:numPr>
          <w:ilvl w:val="0"/>
          <w:numId w:val="900"/>
        </w:numPr>
        <w:spacing w:before="0" w:after="0"/>
      </w:pPr>
      <w:r>
        <w:t>Guideline 3.3: Input Assistance</w:t>
      </w:r>
    </w:p>
    <w:p>
      <w:pPr>
        <w:numPr>
          <w:ilvl w:val="1"/>
          <w:numId w:val="900"/>
        </w:numPr>
        <w:spacing w:before="0" w:after="0"/>
      </w:pPr>
      <w:r>
        <w:t>Error Identification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Error Description</w:t>
      </w:r>
    </w:p>
    <w:p>
      <w:pPr>
        <w:numPr>
          <w:ilvl w:val="2"/>
          <w:numId w:val="900"/>
        </w:numPr>
        <w:spacing w:before="0" w:after="0"/>
      </w:pPr>
      <w:r>
        <w:t>Error Location Indication</w:t>
      </w:r>
    </w:p>
    <w:p>
      <w:pPr>
        <w:numPr>
          <w:ilvl w:val="1"/>
          <w:numId w:val="900"/>
        </w:numPr>
        <w:spacing w:before="0" w:after="0"/>
      </w:pPr>
      <w:r>
        <w:t>Labels and Instructions</w:t>
      </w:r>
    </w:p>
    <w:p>
      <w:pPr>
        <w:numPr>
          <w:ilvl w:val="2"/>
          <w:numId w:val="900"/>
        </w:numPr>
        <w:spacing w:before="0" w:after="0"/>
      </w:pPr>
      <w:r>
        <w:t>Form Field Labels</w:t>
      </w:r>
    </w:p>
    <w:p>
      <w:pPr>
        <w:numPr>
          <w:ilvl w:val="2"/>
          <w:numId w:val="900"/>
        </w:numPr>
        <w:spacing w:before="0" w:after="0"/>
      </w:pPr>
      <w:r>
        <w:t>Input Instructions</w:t>
      </w:r>
    </w:p>
    <w:p>
      <w:pPr>
        <w:numPr>
          <w:ilvl w:val="2"/>
          <w:numId w:val="900"/>
        </w:numPr>
        <w:spacing w:before="0" w:after="0"/>
      </w:pPr>
      <w:r>
        <w:t>Required Field Indication</w:t>
      </w:r>
    </w:p>
    <w:p>
      <w:pPr>
        <w:numPr>
          <w:ilvl w:val="1"/>
          <w:numId w:val="900"/>
        </w:numPr>
        <w:spacing w:before="0" w:after="0"/>
      </w:pPr>
      <w:r>
        <w:t>Error Suggestion</w:t>
      </w:r>
    </w:p>
    <w:p>
      <w:pPr>
        <w:numPr>
          <w:ilvl w:val="2"/>
          <w:numId w:val="900"/>
        </w:numPr>
        <w:spacing w:before="0" w:after="0"/>
      </w:pPr>
      <w:r>
        <w:t>Correction Suggestions</w:t>
      </w:r>
    </w:p>
    <w:p>
      <w:pPr>
        <w:numPr>
          <w:ilvl w:val="2"/>
          <w:numId w:val="900"/>
        </w:numPr>
        <w:spacing w:before="0" w:after="0"/>
      </w:pPr>
      <w:r>
        <w:t>Valid Input Examples</w:t>
      </w:r>
    </w:p>
    <w:p>
      <w:pPr>
        <w:numPr>
          <w:ilvl w:val="2"/>
          <w:numId w:val="900"/>
        </w:numPr>
        <w:spacing w:before="0" w:after="0"/>
      </w:pPr>
      <w:r>
        <w:t>Format Requirements</w:t>
      </w:r>
    </w:p>
    <w:p>
      <w:pPr>
        <w:numPr>
          <w:ilvl w:val="1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Legal Commitment Prevention</w:t>
      </w:r>
    </w:p>
    <w:p>
      <w:pPr>
        <w:numPr>
          <w:ilvl w:val="2"/>
          <w:numId w:val="900"/>
        </w:numPr>
        <w:spacing w:before="0" w:after="0"/>
      </w:pPr>
      <w:r>
        <w:t>Financial Transaction Prevention</w:t>
      </w:r>
    </w:p>
    <w:p>
      <w:pPr>
        <w:numPr>
          <w:ilvl w:val="2"/>
          <w:numId w:val="900"/>
        </w:numPr>
        <w:spacing w:before="0" w:after="0"/>
      </w:pPr>
      <w:r>
        <w:t>Data Modification Prevention</w:t>
      </w:r>
    </w:p>
    <w:p>
      <w:pPr>
        <w:numPr>
          <w:ilvl w:val="1"/>
          <w:numId w:val="900"/>
        </w:numPr>
        <w:spacing w:before="0" w:after="0"/>
      </w:pPr>
      <w:r>
        <w:t>Context-Sensitive Help</w:t>
      </w:r>
    </w:p>
    <w:p>
      <w:pPr>
        <w:numPr>
          <w:ilvl w:val="2"/>
          <w:numId w:val="900"/>
        </w:numPr>
        <w:spacing w:before="0" w:after="0"/>
      </w:pPr>
      <w:r>
        <w:t>Help Text Provision</w:t>
      </w:r>
    </w:p>
    <w:p>
      <w:pPr>
        <w:numPr>
          <w:ilvl w:val="2"/>
          <w:numId w:val="900"/>
        </w:numPr>
        <w:spacing w:before="0" w:after="0"/>
      </w:pPr>
      <w:r>
        <w:t>Help Link Availability</w:t>
      </w:r>
    </w:p>
    <w:p>
      <w:pPr>
        <w:numPr>
          <w:ilvl w:val="2"/>
          <w:numId w:val="900"/>
        </w:numPr>
        <w:spacing w:before="0" w:after="0"/>
      </w:pPr>
      <w:r>
        <w:t>Instructional Content</w:t>
      </w:r>
    </w:p>
    <w:p>
      <w:pPr>
        <w:pStyle w:val="Heading1"/>
      </w:pPr>
      <w:r>
        <w:t>Principle 4: Robust</w:t>
      </w:r>
    </w:p>
    <w:p>
      <w:pPr>
        <w:numPr>
          <w:ilvl w:val="0"/>
          <w:numId w:val="900"/>
        </w:numPr>
        <w:spacing w:before="0" w:after="0"/>
      </w:pPr>
      <w:r>
        <w:t>Guideline 4.1: Compatible Content</w:t>
      </w:r>
    </w:p>
    <w:p>
      <w:pPr>
        <w:numPr>
          <w:ilvl w:val="1"/>
          <w:numId w:val="900"/>
        </w:numPr>
        <w:spacing w:before="0" w:after="0"/>
      </w:pPr>
      <w:r>
        <w:t>Parsing Requirements</w:t>
      </w:r>
    </w:p>
    <w:p>
      <w:pPr>
        <w:numPr>
          <w:ilvl w:val="2"/>
          <w:numId w:val="900"/>
        </w:numPr>
        <w:spacing w:before="0" w:after="0"/>
      </w:pPr>
      <w:r>
        <w:t>Valid HTML Structure</w:t>
      </w:r>
    </w:p>
    <w:p>
      <w:pPr>
        <w:numPr>
          <w:ilvl w:val="2"/>
          <w:numId w:val="900"/>
        </w:numPr>
        <w:spacing w:before="0" w:after="0"/>
      </w:pPr>
      <w:r>
        <w:t>Proper Element Nesting</w:t>
      </w:r>
    </w:p>
    <w:p>
      <w:pPr>
        <w:numPr>
          <w:ilvl w:val="2"/>
          <w:numId w:val="900"/>
        </w:numPr>
        <w:spacing w:before="0" w:after="0"/>
      </w:pPr>
      <w:r>
        <w:t>Unique Attribute Values</w:t>
      </w:r>
    </w:p>
    <w:p>
      <w:pPr>
        <w:numPr>
          <w:ilvl w:val="1"/>
          <w:numId w:val="900"/>
        </w:numPr>
        <w:spacing w:before="0" w:after="0"/>
      </w:pPr>
      <w:r>
        <w:t>Name, Role, Value</w:t>
      </w:r>
    </w:p>
    <w:p>
      <w:pPr>
        <w:numPr>
          <w:ilvl w:val="2"/>
          <w:numId w:val="900"/>
        </w:numPr>
        <w:spacing w:before="0" w:after="0"/>
      </w:pPr>
      <w:r>
        <w:t>Component Names</w:t>
      </w:r>
    </w:p>
    <w:p>
      <w:pPr>
        <w:numPr>
          <w:ilvl w:val="2"/>
          <w:numId w:val="900"/>
        </w:numPr>
        <w:spacing w:before="0" w:after="0"/>
      </w:pPr>
      <w:r>
        <w:t>Component Roles</w:t>
      </w:r>
    </w:p>
    <w:p>
      <w:pPr>
        <w:numPr>
          <w:ilvl w:val="2"/>
          <w:numId w:val="900"/>
        </w:numPr>
        <w:spacing w:before="0" w:after="0"/>
      </w:pPr>
      <w:r>
        <w:t>Component Values</w:t>
      </w:r>
    </w:p>
    <w:p>
      <w:pPr>
        <w:numPr>
          <w:ilvl w:val="2"/>
          <w:numId w:val="900"/>
        </w:numPr>
        <w:spacing w:before="0" w:after="0"/>
      </w:pPr>
      <w:r>
        <w:t>Component States</w:t>
      </w:r>
    </w:p>
    <w:p>
      <w:pPr>
        <w:numPr>
          <w:ilvl w:val="1"/>
          <w:numId w:val="900"/>
        </w:numPr>
        <w:spacing w:before="0" w:after="0"/>
      </w:pPr>
      <w:r>
        <w:t>Status Messages</w:t>
      </w:r>
    </w:p>
    <w:p>
      <w:pPr>
        <w:numPr>
          <w:ilvl w:val="2"/>
          <w:numId w:val="900"/>
        </w:numPr>
        <w:spacing w:before="0" w:after="0"/>
      </w:pPr>
      <w:r>
        <w:t>Status Message Identification</w:t>
      </w:r>
    </w:p>
    <w:p>
      <w:pPr>
        <w:numPr>
          <w:ilvl w:val="2"/>
          <w:numId w:val="900"/>
        </w:numPr>
        <w:spacing w:before="0" w:after="0"/>
      </w:pPr>
      <w:r>
        <w:t>Programmatic Determination</w:t>
      </w:r>
    </w:p>
    <w:p>
      <w:pPr>
        <w:numPr>
          <w:ilvl w:val="2"/>
          <w:numId w:val="900"/>
        </w:numPr>
        <w:spacing w:before="0" w:after="0"/>
      </w:pPr>
      <w:r>
        <w:t>Assistive Technology Communication</w:t>
      </w:r>
    </w:p>
    <w:p>
      <w:pPr>
        <w:pStyle w:val="Heading1"/>
      </w:pPr>
      <w:r>
        <w:t>Accessible Rich Internet Applications (ARIA)</w:t>
      </w:r>
    </w:p>
    <w:p>
      <w:pPr>
        <w:numPr>
          <w:ilvl w:val="0"/>
          <w:numId w:val="900"/>
        </w:numPr>
        <w:spacing w:before="0" w:after="0"/>
      </w:pPr>
      <w:r>
        <w:t>ARIA Fundamentals</w:t>
      </w:r>
    </w:p>
    <w:p>
      <w:pPr>
        <w:numPr>
          <w:ilvl w:val="1"/>
          <w:numId w:val="900"/>
        </w:numPr>
        <w:spacing w:before="0" w:after="0"/>
      </w:pPr>
      <w:r>
        <w:t>ARIA Purpose and Scope</w:t>
      </w:r>
    </w:p>
    <w:p>
      <w:pPr>
        <w:numPr>
          <w:ilvl w:val="1"/>
          <w:numId w:val="900"/>
        </w:numPr>
        <w:spacing w:before="0" w:after="0"/>
      </w:pPr>
      <w:r>
        <w:t>ARIA Limitations</w:t>
      </w:r>
    </w:p>
    <w:p>
      <w:pPr>
        <w:numPr>
          <w:ilvl w:val="1"/>
          <w:numId w:val="900"/>
        </w:numPr>
        <w:spacing w:before="0" w:after="0"/>
      </w:pPr>
      <w:r>
        <w:t>Native HTML vs ARIA</w:t>
      </w:r>
    </w:p>
    <w:p>
      <w:pPr>
        <w:numPr>
          <w:ilvl w:val="1"/>
          <w:numId w:val="900"/>
        </w:numPr>
        <w:spacing w:before="0" w:after="0"/>
      </w:pPr>
      <w:r>
        <w:t>ARIA Implementation Risks</w:t>
      </w:r>
    </w:p>
    <w:p>
      <w:pPr>
        <w:numPr>
          <w:ilvl w:val="0"/>
          <w:numId w:val="900"/>
        </w:numPr>
        <w:spacing w:before="0" w:after="0"/>
      </w:pPr>
      <w:r>
        <w:t>ARIA Roles</w:t>
      </w:r>
    </w:p>
    <w:p>
      <w:pPr>
        <w:numPr>
          <w:ilvl w:val="1"/>
          <w:numId w:val="900"/>
        </w:numPr>
        <w:spacing w:before="0" w:after="0"/>
      </w:pPr>
      <w:r>
        <w:t>Widget Roles</w:t>
      </w:r>
    </w:p>
    <w:p>
      <w:pPr>
        <w:numPr>
          <w:ilvl w:val="2"/>
          <w:numId w:val="900"/>
        </w:numPr>
        <w:spacing w:before="0" w:after="0"/>
      </w:pPr>
      <w:r>
        <w:t>Button Role</w:t>
      </w:r>
    </w:p>
    <w:p>
      <w:pPr>
        <w:numPr>
          <w:ilvl w:val="2"/>
          <w:numId w:val="900"/>
        </w:numPr>
        <w:spacing w:before="0" w:after="0"/>
      </w:pPr>
      <w:r>
        <w:t>Checkbox Role</w:t>
      </w:r>
    </w:p>
    <w:p>
      <w:pPr>
        <w:numPr>
          <w:ilvl w:val="2"/>
          <w:numId w:val="900"/>
        </w:numPr>
        <w:spacing w:before="0" w:after="0"/>
      </w:pPr>
      <w:r>
        <w:t>Radio Role</w:t>
      </w:r>
    </w:p>
    <w:p>
      <w:pPr>
        <w:numPr>
          <w:ilvl w:val="2"/>
          <w:numId w:val="900"/>
        </w:numPr>
        <w:spacing w:before="0" w:after="0"/>
      </w:pPr>
      <w:r>
        <w:t>Slider Role</w:t>
      </w:r>
    </w:p>
    <w:p>
      <w:pPr>
        <w:numPr>
          <w:ilvl w:val="2"/>
          <w:numId w:val="900"/>
        </w:numPr>
        <w:spacing w:before="0" w:after="0"/>
      </w:pPr>
      <w:r>
        <w:t>Textbox Role</w:t>
      </w:r>
    </w:p>
    <w:p>
      <w:pPr>
        <w:numPr>
          <w:ilvl w:val="1"/>
          <w:numId w:val="900"/>
        </w:numPr>
        <w:spacing w:before="0" w:after="0"/>
      </w:pPr>
      <w:r>
        <w:t>Landmark Roles</w:t>
      </w:r>
    </w:p>
    <w:p>
      <w:pPr>
        <w:numPr>
          <w:ilvl w:val="2"/>
          <w:numId w:val="900"/>
        </w:numPr>
        <w:spacing w:before="0" w:after="0"/>
      </w:pPr>
      <w:r>
        <w:t>Banner Role</w:t>
      </w:r>
    </w:p>
    <w:p>
      <w:pPr>
        <w:numPr>
          <w:ilvl w:val="2"/>
          <w:numId w:val="900"/>
        </w:numPr>
        <w:spacing w:before="0" w:after="0"/>
      </w:pPr>
      <w:r>
        <w:t>Navigation Role</w:t>
      </w:r>
    </w:p>
    <w:p>
      <w:pPr>
        <w:numPr>
          <w:ilvl w:val="2"/>
          <w:numId w:val="900"/>
        </w:numPr>
        <w:spacing w:before="0" w:after="0"/>
      </w:pPr>
      <w:r>
        <w:t>Main Role</w:t>
      </w:r>
    </w:p>
    <w:p>
      <w:pPr>
        <w:numPr>
          <w:ilvl w:val="2"/>
          <w:numId w:val="900"/>
        </w:numPr>
        <w:spacing w:before="0" w:after="0"/>
      </w:pPr>
      <w:r>
        <w:t>Complementary Role</w:t>
      </w:r>
    </w:p>
    <w:p>
      <w:pPr>
        <w:numPr>
          <w:ilvl w:val="2"/>
          <w:numId w:val="900"/>
        </w:numPr>
        <w:spacing w:before="0" w:after="0"/>
      </w:pPr>
      <w:r>
        <w:t>Contentinfo Role</w:t>
      </w:r>
    </w:p>
    <w:p>
      <w:pPr>
        <w:numPr>
          <w:ilvl w:val="1"/>
          <w:numId w:val="900"/>
        </w:numPr>
        <w:spacing w:before="0" w:after="0"/>
      </w:pPr>
      <w:r>
        <w:t>Document Structure Roles</w:t>
      </w:r>
    </w:p>
    <w:p>
      <w:pPr>
        <w:numPr>
          <w:ilvl w:val="2"/>
          <w:numId w:val="900"/>
        </w:numPr>
        <w:spacing w:before="0" w:after="0"/>
      </w:pPr>
      <w:r>
        <w:t>Article Role</w:t>
      </w:r>
    </w:p>
    <w:p>
      <w:pPr>
        <w:numPr>
          <w:ilvl w:val="2"/>
          <w:numId w:val="900"/>
        </w:numPr>
        <w:spacing w:before="0" w:after="0"/>
      </w:pPr>
      <w:r>
        <w:t>Heading Role</w:t>
      </w:r>
    </w:p>
    <w:p>
      <w:pPr>
        <w:numPr>
          <w:ilvl w:val="2"/>
          <w:numId w:val="900"/>
        </w:numPr>
        <w:spacing w:before="0" w:after="0"/>
      </w:pPr>
      <w:r>
        <w:t>List Role</w:t>
      </w:r>
    </w:p>
    <w:p>
      <w:pPr>
        <w:numPr>
          <w:ilvl w:val="2"/>
          <w:numId w:val="900"/>
        </w:numPr>
        <w:spacing w:before="0" w:after="0"/>
      </w:pPr>
      <w:r>
        <w:t>Listitem Role</w:t>
      </w:r>
    </w:p>
    <w:p>
      <w:pPr>
        <w:numPr>
          <w:ilvl w:val="2"/>
          <w:numId w:val="900"/>
        </w:numPr>
        <w:spacing w:before="0" w:after="0"/>
      </w:pPr>
      <w:r>
        <w:t>Table Role</w:t>
      </w:r>
    </w:p>
    <w:p>
      <w:pPr>
        <w:numPr>
          <w:ilvl w:val="1"/>
          <w:numId w:val="900"/>
        </w:numPr>
        <w:spacing w:before="0" w:after="0"/>
      </w:pPr>
      <w:r>
        <w:t>Live Region Roles</w:t>
      </w:r>
    </w:p>
    <w:p>
      <w:pPr>
        <w:numPr>
          <w:ilvl w:val="2"/>
          <w:numId w:val="900"/>
        </w:numPr>
        <w:spacing w:before="0" w:after="0"/>
      </w:pPr>
      <w:r>
        <w:t>Alert Role</w:t>
      </w:r>
    </w:p>
    <w:p>
      <w:pPr>
        <w:numPr>
          <w:ilvl w:val="2"/>
          <w:numId w:val="900"/>
        </w:numPr>
        <w:spacing w:before="0" w:after="0"/>
      </w:pPr>
      <w:r>
        <w:t>Log Role</w:t>
      </w:r>
    </w:p>
    <w:p>
      <w:pPr>
        <w:numPr>
          <w:ilvl w:val="2"/>
          <w:numId w:val="900"/>
        </w:numPr>
        <w:spacing w:before="0" w:after="0"/>
      </w:pPr>
      <w:r>
        <w:t>Status Role</w:t>
      </w:r>
    </w:p>
    <w:p>
      <w:pPr>
        <w:numPr>
          <w:ilvl w:val="2"/>
          <w:numId w:val="900"/>
        </w:numPr>
        <w:spacing w:before="0" w:after="0"/>
      </w:pPr>
      <w:r>
        <w:t>Timer Role</w:t>
      </w:r>
    </w:p>
    <w:p>
      <w:pPr>
        <w:numPr>
          <w:ilvl w:val="0"/>
          <w:numId w:val="900"/>
        </w:numPr>
        <w:spacing w:before="0" w:after="0"/>
      </w:pPr>
      <w:r>
        <w:t>ARIA Properties and States</w:t>
      </w:r>
    </w:p>
    <w:p>
      <w:pPr>
        <w:numPr>
          <w:ilvl w:val="1"/>
          <w:numId w:val="900"/>
        </w:numPr>
        <w:spacing w:before="0" w:after="0"/>
      </w:pPr>
      <w:r>
        <w:t>Widget Properties</w:t>
      </w:r>
    </w:p>
    <w:p>
      <w:pPr>
        <w:numPr>
          <w:ilvl w:val="2"/>
          <w:numId w:val="900"/>
        </w:numPr>
        <w:spacing w:before="0" w:after="0"/>
      </w:pPr>
      <w:r>
        <w:t>aria-label</w:t>
      </w:r>
    </w:p>
    <w:p>
      <w:pPr>
        <w:numPr>
          <w:ilvl w:val="2"/>
          <w:numId w:val="900"/>
        </w:numPr>
        <w:spacing w:before="0" w:after="0"/>
      </w:pPr>
      <w:r>
        <w:t>aria-labelledby</w:t>
      </w:r>
    </w:p>
    <w:p>
      <w:pPr>
        <w:numPr>
          <w:ilvl w:val="2"/>
          <w:numId w:val="900"/>
        </w:numPr>
        <w:spacing w:before="0" w:after="0"/>
      </w:pPr>
      <w:r>
        <w:t>aria-describedby</w:t>
      </w:r>
    </w:p>
    <w:p>
      <w:pPr>
        <w:numPr>
          <w:ilvl w:val="2"/>
          <w:numId w:val="900"/>
        </w:numPr>
        <w:spacing w:before="0" w:after="0"/>
      </w:pPr>
      <w:r>
        <w:t>aria-required</w:t>
      </w:r>
    </w:p>
    <w:p>
      <w:pPr>
        <w:numPr>
          <w:ilvl w:val="1"/>
          <w:numId w:val="900"/>
        </w:numPr>
        <w:spacing w:before="0" w:after="0"/>
      </w:pPr>
      <w:r>
        <w:t>Widget States</w:t>
      </w:r>
    </w:p>
    <w:p>
      <w:pPr>
        <w:numPr>
          <w:ilvl w:val="2"/>
          <w:numId w:val="900"/>
        </w:numPr>
        <w:spacing w:before="0" w:after="0"/>
      </w:pPr>
      <w:r>
        <w:t>aria-checked</w:t>
      </w:r>
    </w:p>
    <w:p>
      <w:pPr>
        <w:numPr>
          <w:ilvl w:val="2"/>
          <w:numId w:val="900"/>
        </w:numPr>
        <w:spacing w:before="0" w:after="0"/>
      </w:pPr>
      <w:r>
        <w:t>aria-disabled</w:t>
      </w:r>
    </w:p>
    <w:p>
      <w:pPr>
        <w:numPr>
          <w:ilvl w:val="2"/>
          <w:numId w:val="900"/>
        </w:numPr>
        <w:spacing w:before="0" w:after="0"/>
      </w:pPr>
      <w:r>
        <w:t>aria-expanded</w:t>
      </w:r>
    </w:p>
    <w:p>
      <w:pPr>
        <w:numPr>
          <w:ilvl w:val="2"/>
          <w:numId w:val="900"/>
        </w:numPr>
        <w:spacing w:before="0" w:after="0"/>
      </w:pPr>
      <w:r>
        <w:t>aria-hidden</w:t>
      </w:r>
    </w:p>
    <w:p>
      <w:pPr>
        <w:numPr>
          <w:ilvl w:val="1"/>
          <w:numId w:val="900"/>
        </w:numPr>
        <w:spacing w:before="0" w:after="0"/>
      </w:pPr>
      <w:r>
        <w:t>Live Region Properties</w:t>
      </w:r>
    </w:p>
    <w:p>
      <w:pPr>
        <w:numPr>
          <w:ilvl w:val="2"/>
          <w:numId w:val="900"/>
        </w:numPr>
        <w:spacing w:before="0" w:after="0"/>
      </w:pPr>
      <w:r>
        <w:t>aria-live</w:t>
      </w:r>
    </w:p>
    <w:p>
      <w:pPr>
        <w:numPr>
          <w:ilvl w:val="2"/>
          <w:numId w:val="900"/>
        </w:numPr>
        <w:spacing w:before="0" w:after="0"/>
      </w:pPr>
      <w:r>
        <w:t>aria-atomic</w:t>
      </w:r>
    </w:p>
    <w:p>
      <w:pPr>
        <w:numPr>
          <w:ilvl w:val="2"/>
          <w:numId w:val="900"/>
        </w:numPr>
        <w:spacing w:before="0" w:after="0"/>
      </w:pPr>
      <w:r>
        <w:t>aria-relevant</w:t>
      </w:r>
    </w:p>
    <w:p>
      <w:pPr>
        <w:numPr>
          <w:ilvl w:val="2"/>
          <w:numId w:val="900"/>
        </w:numPr>
        <w:spacing w:before="0" w:after="0"/>
      </w:pPr>
      <w:r>
        <w:t>aria-busy</w:t>
      </w:r>
    </w:p>
    <w:p>
      <w:pPr>
        <w:numPr>
          <w:ilvl w:val="1"/>
          <w:numId w:val="900"/>
        </w:numPr>
        <w:spacing w:before="0" w:after="0"/>
      </w:pPr>
      <w:r>
        <w:t>Relationship Properties</w:t>
      </w:r>
    </w:p>
    <w:p>
      <w:pPr>
        <w:numPr>
          <w:ilvl w:val="2"/>
          <w:numId w:val="900"/>
        </w:numPr>
        <w:spacing w:before="0" w:after="0"/>
      </w:pPr>
      <w:r>
        <w:t>aria-owns</w:t>
      </w:r>
    </w:p>
    <w:p>
      <w:pPr>
        <w:numPr>
          <w:ilvl w:val="2"/>
          <w:numId w:val="900"/>
        </w:numPr>
        <w:spacing w:before="0" w:after="0"/>
      </w:pPr>
      <w:r>
        <w:t>aria-controls</w:t>
      </w:r>
    </w:p>
    <w:p>
      <w:pPr>
        <w:numPr>
          <w:ilvl w:val="2"/>
          <w:numId w:val="900"/>
        </w:numPr>
        <w:spacing w:before="0" w:after="0"/>
      </w:pPr>
      <w:r>
        <w:t>aria-flowto</w:t>
      </w:r>
    </w:p>
    <w:p>
      <w:pPr>
        <w:numPr>
          <w:ilvl w:val="2"/>
          <w:numId w:val="900"/>
        </w:numPr>
        <w:spacing w:before="0" w:after="0"/>
      </w:pPr>
      <w:r>
        <w:t>aria-posinset</w:t>
      </w:r>
    </w:p>
    <w:p>
      <w:pPr>
        <w:numPr>
          <w:ilvl w:val="0"/>
          <w:numId w:val="900"/>
        </w:numPr>
        <w:spacing w:before="0" w:after="0"/>
      </w:pPr>
      <w:r>
        <w:t>ARIA Design Patterns</w:t>
      </w:r>
    </w:p>
    <w:p>
      <w:pPr>
        <w:numPr>
          <w:ilvl w:val="1"/>
          <w:numId w:val="900"/>
        </w:numPr>
        <w:spacing w:before="0" w:after="0"/>
      </w:pPr>
      <w:r>
        <w:t>Menu and Menu Button Patterns</w:t>
      </w:r>
    </w:p>
    <w:p>
      <w:pPr>
        <w:numPr>
          <w:ilvl w:val="2"/>
          <w:numId w:val="900"/>
        </w:numPr>
        <w:spacing w:before="0" w:after="0"/>
      </w:pPr>
      <w:r>
        <w:t>Menu Structure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Focus Management</w:t>
      </w:r>
    </w:p>
    <w:p>
      <w:pPr>
        <w:numPr>
          <w:ilvl w:val="2"/>
          <w:numId w:val="900"/>
        </w:numPr>
        <w:spacing w:before="0" w:after="0"/>
      </w:pPr>
      <w:r>
        <w:t>State Communication</w:t>
      </w:r>
    </w:p>
    <w:p>
      <w:pPr>
        <w:numPr>
          <w:ilvl w:val="1"/>
          <w:numId w:val="900"/>
        </w:numPr>
        <w:spacing w:before="0" w:after="0"/>
      </w:pPr>
      <w:r>
        <w:t>Tab Panel Patterns</w:t>
      </w:r>
    </w:p>
    <w:p>
      <w:pPr>
        <w:numPr>
          <w:ilvl w:val="2"/>
          <w:numId w:val="900"/>
        </w:numPr>
        <w:spacing w:before="0" w:after="0"/>
      </w:pPr>
      <w:r>
        <w:t>Tab List Structure</w:t>
      </w:r>
    </w:p>
    <w:p>
      <w:pPr>
        <w:numPr>
          <w:ilvl w:val="2"/>
          <w:numId w:val="900"/>
        </w:numPr>
        <w:spacing w:before="0" w:after="0"/>
      </w:pPr>
      <w:r>
        <w:t>Tab Selection</w:t>
      </w:r>
    </w:p>
    <w:p>
      <w:pPr>
        <w:numPr>
          <w:ilvl w:val="2"/>
          <w:numId w:val="900"/>
        </w:numPr>
        <w:spacing w:before="0" w:after="0"/>
      </w:pPr>
      <w:r>
        <w:t>Panel Association</w:t>
      </w:r>
    </w:p>
    <w:p>
      <w:pPr>
        <w:numPr>
          <w:ilvl w:val="2"/>
          <w:numId w:val="900"/>
        </w:numPr>
        <w:spacing w:before="0" w:after="0"/>
      </w:pPr>
      <w:r>
        <w:t>Keyboard Interaction</w:t>
      </w:r>
    </w:p>
    <w:p>
      <w:pPr>
        <w:numPr>
          <w:ilvl w:val="1"/>
          <w:numId w:val="900"/>
        </w:numPr>
        <w:spacing w:before="0" w:after="0"/>
      </w:pPr>
      <w:r>
        <w:t>Dialog and Modal Patterns</w:t>
      </w:r>
    </w:p>
    <w:p>
      <w:pPr>
        <w:numPr>
          <w:ilvl w:val="2"/>
          <w:numId w:val="900"/>
        </w:numPr>
        <w:spacing w:before="0" w:after="0"/>
      </w:pPr>
      <w:r>
        <w:t>Dialog Structure</w:t>
      </w:r>
    </w:p>
    <w:p>
      <w:pPr>
        <w:numPr>
          <w:ilvl w:val="2"/>
          <w:numId w:val="900"/>
        </w:numPr>
        <w:spacing w:before="0" w:after="0"/>
      </w:pPr>
      <w:r>
        <w:t>Focus Trapping</w:t>
      </w:r>
    </w:p>
    <w:p>
      <w:pPr>
        <w:numPr>
          <w:ilvl w:val="2"/>
          <w:numId w:val="900"/>
        </w:numPr>
        <w:spacing w:before="0" w:after="0"/>
      </w:pPr>
      <w:r>
        <w:t>Escape Handling</w:t>
      </w:r>
    </w:p>
    <w:p>
      <w:pPr>
        <w:numPr>
          <w:ilvl w:val="2"/>
          <w:numId w:val="900"/>
        </w:numPr>
        <w:spacing w:before="0" w:after="0"/>
      </w:pPr>
      <w:r>
        <w:t>Background Interaction</w:t>
      </w:r>
    </w:p>
    <w:p>
      <w:pPr>
        <w:numPr>
          <w:ilvl w:val="1"/>
          <w:numId w:val="900"/>
        </w:numPr>
        <w:spacing w:before="0" w:after="0"/>
      </w:pPr>
      <w:r>
        <w:t>Accordion Patterns</w:t>
      </w:r>
    </w:p>
    <w:p>
      <w:pPr>
        <w:numPr>
          <w:ilvl w:val="2"/>
          <w:numId w:val="900"/>
        </w:numPr>
        <w:spacing w:before="0" w:after="0"/>
      </w:pPr>
      <w:r>
        <w:t>Accordion Structure</w:t>
      </w:r>
    </w:p>
    <w:p>
      <w:pPr>
        <w:numPr>
          <w:ilvl w:val="2"/>
          <w:numId w:val="900"/>
        </w:numPr>
        <w:spacing w:before="0" w:after="0"/>
      </w:pPr>
      <w:r>
        <w:t>Expansion States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Content Association</w:t>
      </w:r>
    </w:p>
    <w:p>
      <w:pPr>
        <w:numPr>
          <w:ilvl w:val="1"/>
          <w:numId w:val="900"/>
        </w:numPr>
        <w:spacing w:before="0" w:after="0"/>
      </w:pPr>
      <w:r>
        <w:t>Carousel Patterns</w:t>
      </w:r>
    </w:p>
    <w:p>
      <w:pPr>
        <w:numPr>
          <w:ilvl w:val="2"/>
          <w:numId w:val="900"/>
        </w:numPr>
        <w:spacing w:before="0" w:after="0"/>
      </w:pPr>
      <w:r>
        <w:t>Carousel Structure</w:t>
      </w:r>
    </w:p>
    <w:p>
      <w:pPr>
        <w:numPr>
          <w:ilvl w:val="2"/>
          <w:numId w:val="900"/>
        </w:numPr>
        <w:spacing w:before="0" w:after="0"/>
      </w:pPr>
      <w:r>
        <w:t>Slide Navigation</w:t>
      </w:r>
    </w:p>
    <w:p>
      <w:pPr>
        <w:numPr>
          <w:ilvl w:val="2"/>
          <w:numId w:val="900"/>
        </w:numPr>
        <w:spacing w:before="0" w:after="0"/>
      </w:pPr>
      <w:r>
        <w:t>Auto-Play Control</w:t>
      </w:r>
    </w:p>
    <w:p>
      <w:pPr>
        <w:numPr>
          <w:ilvl w:val="2"/>
          <w:numId w:val="900"/>
        </w:numPr>
        <w:spacing w:before="0" w:after="0"/>
      </w:pPr>
      <w:r>
        <w:t>Progress Indication</w:t>
      </w:r>
    </w:p>
    <w:p>
      <w:pPr>
        <w:numPr>
          <w:ilvl w:val="1"/>
          <w:numId w:val="900"/>
        </w:numPr>
        <w:spacing w:before="0" w:after="0"/>
      </w:pPr>
      <w:r>
        <w:t>Tree View Patterns</w:t>
      </w:r>
    </w:p>
    <w:p>
      <w:pPr>
        <w:numPr>
          <w:ilvl w:val="2"/>
          <w:numId w:val="900"/>
        </w:numPr>
        <w:spacing w:before="0" w:after="0"/>
      </w:pPr>
      <w:r>
        <w:t>Tree Structure</w:t>
      </w:r>
    </w:p>
    <w:p>
      <w:pPr>
        <w:numPr>
          <w:ilvl w:val="2"/>
          <w:numId w:val="900"/>
        </w:numPr>
        <w:spacing w:before="0" w:after="0"/>
      </w:pPr>
      <w:r>
        <w:t>Node Expansion</w:t>
      </w:r>
    </w:p>
    <w:p>
      <w:pPr>
        <w:numPr>
          <w:ilvl w:val="2"/>
          <w:numId w:val="900"/>
        </w:numPr>
        <w:spacing w:before="0" w:after="0"/>
      </w:pPr>
      <w:r>
        <w:t>Selection States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0"/>
          <w:numId w:val="900"/>
        </w:numPr>
        <w:spacing w:before="0" w:after="0"/>
      </w:pPr>
      <w:r>
        <w:t>ARIA Live Regions</w:t>
      </w:r>
    </w:p>
    <w:p>
      <w:pPr>
        <w:numPr>
          <w:ilvl w:val="1"/>
          <w:numId w:val="900"/>
        </w:numPr>
        <w:spacing w:before="0" w:after="0"/>
      </w:pPr>
      <w:r>
        <w:t>Live Region Types</w:t>
      </w:r>
    </w:p>
    <w:p>
      <w:pPr>
        <w:numPr>
          <w:ilvl w:val="2"/>
          <w:numId w:val="900"/>
        </w:numPr>
        <w:spacing w:before="0" w:after="0"/>
      </w:pPr>
      <w:r>
        <w:t>Polite Announcements</w:t>
      </w:r>
    </w:p>
    <w:p>
      <w:pPr>
        <w:numPr>
          <w:ilvl w:val="2"/>
          <w:numId w:val="900"/>
        </w:numPr>
        <w:spacing w:before="0" w:after="0"/>
      </w:pPr>
      <w:r>
        <w:t>Assertive Announcements</w:t>
      </w:r>
    </w:p>
    <w:p>
      <w:pPr>
        <w:numPr>
          <w:ilvl w:val="2"/>
          <w:numId w:val="900"/>
        </w:numPr>
        <w:spacing w:before="0" w:after="0"/>
      </w:pPr>
      <w:r>
        <w:t>Off Announcements</w:t>
      </w:r>
    </w:p>
    <w:p>
      <w:pPr>
        <w:numPr>
          <w:ilvl w:val="1"/>
          <w:numId w:val="900"/>
        </w:numPr>
        <w:spacing w:before="0" w:after="0"/>
      </w:pPr>
      <w:r>
        <w:t>Live Region Implementation</w:t>
      </w:r>
    </w:p>
    <w:p>
      <w:pPr>
        <w:numPr>
          <w:ilvl w:val="2"/>
          <w:numId w:val="900"/>
        </w:numPr>
        <w:spacing w:before="0" w:after="0"/>
      </w:pPr>
      <w:r>
        <w:t>Dynamic Content Updates</w:t>
      </w:r>
    </w:p>
    <w:p>
      <w:pPr>
        <w:numPr>
          <w:ilvl w:val="2"/>
          <w:numId w:val="900"/>
        </w:numPr>
        <w:spacing w:before="0" w:after="0"/>
      </w:pPr>
      <w:r>
        <w:t>Status Message Delivery</w:t>
      </w:r>
    </w:p>
    <w:p>
      <w:pPr>
        <w:numPr>
          <w:ilvl w:val="2"/>
          <w:numId w:val="900"/>
        </w:numPr>
        <w:spacing w:before="0" w:after="0"/>
      </w:pPr>
      <w:r>
        <w:t>Error Announcements</w:t>
      </w:r>
    </w:p>
    <w:p>
      <w:pPr>
        <w:numPr>
          <w:ilvl w:val="2"/>
          <w:numId w:val="900"/>
        </w:numPr>
        <w:spacing w:before="0" w:after="0"/>
      </w:pPr>
      <w:r>
        <w:t>Progress Updates</w:t>
      </w:r>
    </w:p>
    <w:p>
      <w:pPr>
        <w:numPr>
          <w:ilvl w:val="1"/>
          <w:numId w:val="900"/>
        </w:numPr>
        <w:spacing w:before="0" w:after="0"/>
      </w:pPr>
      <w:r>
        <w:t>Live Region Best Practices</w:t>
      </w:r>
    </w:p>
    <w:p>
      <w:pPr>
        <w:numPr>
          <w:ilvl w:val="2"/>
          <w:numId w:val="900"/>
        </w:numPr>
        <w:spacing w:before="0" w:after="0"/>
      </w:pPr>
      <w:r>
        <w:t>Content Timing</w:t>
      </w:r>
    </w:p>
    <w:p>
      <w:pPr>
        <w:numPr>
          <w:ilvl w:val="2"/>
          <w:numId w:val="900"/>
        </w:numPr>
        <w:spacing w:before="0" w:after="0"/>
      </w:pPr>
      <w:r>
        <w:t>Message Clarity</w:t>
      </w:r>
    </w:p>
    <w:p>
      <w:pPr>
        <w:numPr>
          <w:ilvl w:val="2"/>
          <w:numId w:val="900"/>
        </w:numPr>
        <w:spacing w:before="0" w:after="0"/>
      </w:pPr>
      <w:r>
        <w:t>Announcement Frequency</w:t>
      </w:r>
    </w:p>
    <w:p>
      <w:pPr>
        <w:numPr>
          <w:ilvl w:val="2"/>
          <w:numId w:val="900"/>
        </w:numPr>
        <w:spacing w:before="0" w:after="0"/>
      </w:pPr>
      <w:r>
        <w:t>User Control Options</w:t>
      </w:r>
    </w:p>
    <w:p>
      <w:pPr>
        <w:pStyle w:val="Heading1"/>
      </w:pPr>
      <w:r>
        <w:t>Accessible Design and User Experience</w:t>
      </w:r>
    </w:p>
    <w:p>
      <w:pPr>
        <w:numPr>
          <w:ilvl w:val="0"/>
          <w:numId w:val="900"/>
        </w:numPr>
        <w:spacing w:before="0" w:after="0"/>
      </w:pPr>
      <w:r>
        <w:t>Color and Contrast Design</w:t>
      </w:r>
    </w:p>
    <w:p>
      <w:pPr>
        <w:numPr>
          <w:ilvl w:val="1"/>
          <w:numId w:val="900"/>
        </w:numPr>
        <w:spacing w:before="0" w:after="0"/>
      </w:pPr>
      <w:r>
        <w:t>Color Palette Selection</w:t>
      </w:r>
    </w:p>
    <w:p>
      <w:pPr>
        <w:numPr>
          <w:ilvl w:val="1"/>
          <w:numId w:val="900"/>
        </w:numPr>
        <w:spacing w:before="0" w:after="0"/>
      </w:pPr>
      <w:r>
        <w:t>Contrast Ratio Planning</w:t>
      </w:r>
    </w:p>
    <w:p>
      <w:pPr>
        <w:numPr>
          <w:ilvl w:val="1"/>
          <w:numId w:val="900"/>
        </w:numPr>
        <w:spacing w:before="0" w:after="0"/>
      </w:pPr>
      <w:r>
        <w:t>Color Blindness Considerations</w:t>
      </w:r>
    </w:p>
    <w:p>
      <w:pPr>
        <w:numPr>
          <w:ilvl w:val="1"/>
          <w:numId w:val="900"/>
        </w:numPr>
        <w:spacing w:before="0" w:after="0"/>
      </w:pPr>
      <w:r>
        <w:t>Contrast Testing Methods</w:t>
      </w:r>
    </w:p>
    <w:p>
      <w:pPr>
        <w:numPr>
          <w:ilvl w:val="0"/>
          <w:numId w:val="900"/>
        </w:numPr>
        <w:spacing w:before="0" w:after="0"/>
      </w:pPr>
      <w:r>
        <w:t>Typography for Accessibility</w:t>
      </w:r>
    </w:p>
    <w:p>
      <w:pPr>
        <w:numPr>
          <w:ilvl w:val="1"/>
          <w:numId w:val="900"/>
        </w:numPr>
        <w:spacing w:before="0" w:after="0"/>
      </w:pPr>
      <w:r>
        <w:t>Font Selection Criteria</w:t>
      </w:r>
    </w:p>
    <w:p>
      <w:pPr>
        <w:numPr>
          <w:ilvl w:val="1"/>
          <w:numId w:val="900"/>
        </w:numPr>
        <w:spacing w:before="0" w:after="0"/>
      </w:pPr>
      <w:r>
        <w:t>Font Size Guidelines</w:t>
      </w:r>
    </w:p>
    <w:p>
      <w:pPr>
        <w:numPr>
          <w:ilvl w:val="1"/>
          <w:numId w:val="900"/>
        </w:numPr>
        <w:spacing w:before="0" w:after="0"/>
      </w:pPr>
      <w:r>
        <w:t>Line Height Optimization</w:t>
      </w:r>
    </w:p>
    <w:p>
      <w:pPr>
        <w:numPr>
          <w:ilvl w:val="1"/>
          <w:numId w:val="900"/>
        </w:numPr>
        <w:spacing w:before="0" w:after="0"/>
      </w:pPr>
      <w:r>
        <w:t>Letter Spacing Considerations</w:t>
      </w:r>
    </w:p>
    <w:p>
      <w:pPr>
        <w:numPr>
          <w:ilvl w:val="1"/>
          <w:numId w:val="900"/>
        </w:numPr>
        <w:spacing w:before="0" w:after="0"/>
      </w:pPr>
      <w:r>
        <w:t>Reading Comprehension Factors</w:t>
      </w:r>
    </w:p>
    <w:p>
      <w:pPr>
        <w:numPr>
          <w:ilvl w:val="0"/>
          <w:numId w:val="900"/>
        </w:numPr>
        <w:spacing w:before="0" w:after="0"/>
      </w:pPr>
      <w:r>
        <w:t>Layout and Spacing Design</w:t>
      </w:r>
    </w:p>
    <w:p>
      <w:pPr>
        <w:numPr>
          <w:ilvl w:val="1"/>
          <w:numId w:val="900"/>
        </w:numPr>
        <w:spacing w:before="0" w:after="0"/>
      </w:pPr>
      <w:r>
        <w:t>Responsive Layout Principles</w:t>
      </w:r>
    </w:p>
    <w:p>
      <w:pPr>
        <w:numPr>
          <w:ilvl w:val="1"/>
          <w:numId w:val="900"/>
        </w:numPr>
        <w:spacing w:before="0" w:after="0"/>
      </w:pPr>
      <w:r>
        <w:t>Content Hierarchy</w:t>
      </w:r>
    </w:p>
    <w:p>
      <w:pPr>
        <w:numPr>
          <w:ilvl w:val="1"/>
          <w:numId w:val="900"/>
        </w:numPr>
        <w:spacing w:before="0" w:after="0"/>
      </w:pPr>
      <w:r>
        <w:t>White Space Usage</w:t>
      </w:r>
    </w:p>
    <w:p>
      <w:pPr>
        <w:numPr>
          <w:ilvl w:val="1"/>
          <w:numId w:val="900"/>
        </w:numPr>
        <w:spacing w:before="0" w:after="0"/>
      </w:pPr>
      <w:r>
        <w:t>Content Separation Techniques</w:t>
      </w:r>
    </w:p>
    <w:p>
      <w:pPr>
        <w:numPr>
          <w:ilvl w:val="1"/>
          <w:numId w:val="900"/>
        </w:numPr>
        <w:spacing w:before="0" w:after="0"/>
      </w:pPr>
      <w:r>
        <w:t>Grid System Accessibility</w:t>
      </w:r>
    </w:p>
    <w:p>
      <w:pPr>
        <w:numPr>
          <w:ilvl w:val="0"/>
          <w:numId w:val="900"/>
        </w:numPr>
        <w:spacing w:before="0" w:after="0"/>
      </w:pPr>
      <w:r>
        <w:t>Interactive Element Design</w:t>
      </w:r>
    </w:p>
    <w:p>
      <w:pPr>
        <w:numPr>
          <w:ilvl w:val="1"/>
          <w:numId w:val="900"/>
        </w:numPr>
        <w:spacing w:before="0" w:after="0"/>
      </w:pPr>
      <w:r>
        <w:t>Target Size Guidelines</w:t>
      </w:r>
    </w:p>
    <w:p>
      <w:pPr>
        <w:numPr>
          <w:ilvl w:val="1"/>
          <w:numId w:val="900"/>
        </w:numPr>
        <w:spacing w:before="0" w:after="0"/>
      </w:pPr>
      <w:r>
        <w:t>Touch Target Spacing</w:t>
      </w:r>
    </w:p>
    <w:p>
      <w:pPr>
        <w:numPr>
          <w:ilvl w:val="1"/>
          <w:numId w:val="900"/>
        </w:numPr>
        <w:spacing w:before="0" w:after="0"/>
      </w:pPr>
      <w:r>
        <w:t>Click Area Optimization</w:t>
      </w:r>
    </w:p>
    <w:p>
      <w:pPr>
        <w:numPr>
          <w:ilvl w:val="1"/>
          <w:numId w:val="900"/>
        </w:numPr>
        <w:spacing w:before="0" w:after="0"/>
      </w:pPr>
      <w:r>
        <w:t>Gesture Alternative Design</w:t>
      </w:r>
    </w:p>
    <w:p>
      <w:pPr>
        <w:numPr>
          <w:ilvl w:val="0"/>
          <w:numId w:val="900"/>
        </w:numPr>
        <w:spacing w:before="0" w:after="0"/>
      </w:pPr>
      <w:r>
        <w:t>Form Design for Accessibility</w:t>
      </w:r>
    </w:p>
    <w:p>
      <w:pPr>
        <w:numPr>
          <w:ilvl w:val="1"/>
          <w:numId w:val="900"/>
        </w:numPr>
        <w:spacing w:before="0" w:after="0"/>
      </w:pPr>
      <w:r>
        <w:t>Form Field Labeling</w:t>
      </w:r>
    </w:p>
    <w:p>
      <w:pPr>
        <w:numPr>
          <w:ilvl w:val="1"/>
          <w:numId w:val="900"/>
        </w:numPr>
        <w:spacing w:before="0" w:after="0"/>
      </w:pPr>
      <w:r>
        <w:t>Field Grouping Strategies</w:t>
      </w:r>
    </w:p>
    <w:p>
      <w:pPr>
        <w:numPr>
          <w:ilvl w:val="1"/>
          <w:numId w:val="900"/>
        </w:numPr>
        <w:spacing w:before="0" w:after="0"/>
      </w:pPr>
      <w:r>
        <w:t>Error Message Design</w:t>
      </w:r>
    </w:p>
    <w:p>
      <w:pPr>
        <w:numPr>
          <w:ilvl w:val="1"/>
          <w:numId w:val="900"/>
        </w:numPr>
        <w:spacing w:before="0" w:after="0"/>
      </w:pPr>
      <w:r>
        <w:t>Validation Feedback</w:t>
      </w:r>
    </w:p>
    <w:p>
      <w:pPr>
        <w:numPr>
          <w:ilvl w:val="1"/>
          <w:numId w:val="900"/>
        </w:numPr>
        <w:spacing w:before="0" w:after="0"/>
      </w:pPr>
      <w:r>
        <w:t>Progress Indication</w:t>
      </w:r>
    </w:p>
    <w:p>
      <w:pPr>
        <w:numPr>
          <w:ilvl w:val="0"/>
          <w:numId w:val="900"/>
        </w:numPr>
        <w:spacing w:before="0" w:after="0"/>
      </w:pPr>
      <w:r>
        <w:t>Navigation Design Principles</w:t>
      </w:r>
    </w:p>
    <w:p>
      <w:pPr>
        <w:numPr>
          <w:ilvl w:val="1"/>
          <w:numId w:val="900"/>
        </w:numPr>
        <w:spacing w:before="0" w:after="0"/>
      </w:pPr>
      <w:r>
        <w:t>Menu Structure Logic</w:t>
      </w:r>
    </w:p>
    <w:p>
      <w:pPr>
        <w:numPr>
          <w:ilvl w:val="1"/>
          <w:numId w:val="900"/>
        </w:numPr>
        <w:spacing w:before="0" w:after="0"/>
      </w:pPr>
      <w:r>
        <w:t>Breadcrumb Implementation</w:t>
      </w:r>
    </w:p>
    <w:p>
      <w:pPr>
        <w:numPr>
          <w:ilvl w:val="1"/>
          <w:numId w:val="900"/>
        </w:numPr>
        <w:spacing w:before="0" w:after="0"/>
      </w:pPr>
      <w:r>
        <w:t>Search Functionality Design</w:t>
      </w:r>
    </w:p>
    <w:p>
      <w:pPr>
        <w:numPr>
          <w:ilvl w:val="1"/>
          <w:numId w:val="900"/>
        </w:numPr>
        <w:spacing w:before="0" w:after="0"/>
      </w:pPr>
      <w:r>
        <w:t>Orientation Aid Design</w:t>
      </w:r>
    </w:p>
    <w:p>
      <w:pPr>
        <w:numPr>
          <w:ilvl w:val="0"/>
          <w:numId w:val="900"/>
        </w:numPr>
        <w:spacing w:before="0" w:after="0"/>
      </w:pPr>
      <w:r>
        <w:t>Content Writing for Accessibility</w:t>
      </w:r>
    </w:p>
    <w:p>
      <w:pPr>
        <w:numPr>
          <w:ilvl w:val="1"/>
          <w:numId w:val="900"/>
        </w:numPr>
        <w:spacing w:before="0" w:after="0"/>
      </w:pPr>
      <w:r>
        <w:t>Plain Language Principles</w:t>
      </w:r>
    </w:p>
    <w:p>
      <w:pPr>
        <w:numPr>
          <w:ilvl w:val="1"/>
          <w:numId w:val="900"/>
        </w:numPr>
        <w:spacing w:before="0" w:after="0"/>
      </w:pPr>
      <w:r>
        <w:t>Sentence Structure Guidelines</w:t>
      </w:r>
    </w:p>
    <w:p>
      <w:pPr>
        <w:numPr>
          <w:ilvl w:val="1"/>
          <w:numId w:val="900"/>
        </w:numPr>
        <w:spacing w:before="0" w:after="0"/>
      </w:pPr>
      <w:r>
        <w:t>Paragraph Organization</w:t>
      </w:r>
    </w:p>
    <w:p>
      <w:pPr>
        <w:numPr>
          <w:ilvl w:val="1"/>
          <w:numId w:val="900"/>
        </w:numPr>
        <w:spacing w:before="0" w:after="0"/>
      </w:pPr>
      <w:r>
        <w:t>Heading Structure Planning</w:t>
      </w:r>
    </w:p>
    <w:p>
      <w:pPr>
        <w:numPr>
          <w:ilvl w:val="1"/>
          <w:numId w:val="900"/>
        </w:numPr>
        <w:spacing w:before="0" w:after="0"/>
      </w:pPr>
      <w:r>
        <w:t>Link Text Writing</w:t>
      </w:r>
    </w:p>
    <w:p>
      <w:pPr>
        <w:numPr>
          <w:ilvl w:val="1"/>
          <w:numId w:val="900"/>
        </w:numPr>
        <w:spacing w:before="0" w:after="0"/>
      </w:pPr>
      <w:r>
        <w:t>Instructional Content Design</w:t>
      </w:r>
    </w:p>
    <w:p>
      <w:pPr>
        <w:pStyle w:val="Heading1"/>
      </w:pPr>
      <w:r>
        <w:t>Accessible Development Implementation</w:t>
      </w:r>
    </w:p>
    <w:p>
      <w:pPr>
        <w:numPr>
          <w:ilvl w:val="0"/>
          <w:numId w:val="900"/>
        </w:numPr>
        <w:spacing w:before="0" w:after="0"/>
      </w:pPr>
      <w:r>
        <w:t>Semantic HTML5 Implementation</w:t>
      </w:r>
    </w:p>
    <w:p>
      <w:pPr>
        <w:numPr>
          <w:ilvl w:val="1"/>
          <w:numId w:val="900"/>
        </w:numPr>
        <w:spacing w:before="0" w:after="0"/>
      </w:pPr>
      <w:r>
        <w:t>Document Structure Elements</w:t>
      </w:r>
    </w:p>
    <w:p>
      <w:pPr>
        <w:numPr>
          <w:ilvl w:val="2"/>
          <w:numId w:val="900"/>
        </w:numPr>
        <w:spacing w:before="0" w:after="0"/>
      </w:pPr>
      <w:r>
        <w:t>HTML5 Sectioning Elements</w:t>
      </w:r>
    </w:p>
    <w:p>
      <w:pPr>
        <w:numPr>
          <w:ilvl w:val="2"/>
          <w:numId w:val="900"/>
        </w:numPr>
        <w:spacing w:before="0" w:after="0"/>
      </w:pPr>
      <w:r>
        <w:t>Header Element Usage</w:t>
      </w:r>
    </w:p>
    <w:p>
      <w:pPr>
        <w:numPr>
          <w:ilvl w:val="2"/>
          <w:numId w:val="900"/>
        </w:numPr>
        <w:spacing w:before="0" w:after="0"/>
      </w:pPr>
      <w:r>
        <w:t>Footer Element Usage</w:t>
      </w:r>
    </w:p>
    <w:p>
      <w:pPr>
        <w:numPr>
          <w:ilvl w:val="2"/>
          <w:numId w:val="900"/>
        </w:numPr>
        <w:spacing w:before="0" w:after="0"/>
      </w:pPr>
      <w:r>
        <w:t>Navigation Element Usage</w:t>
      </w:r>
    </w:p>
    <w:p>
      <w:pPr>
        <w:numPr>
          <w:ilvl w:val="2"/>
          <w:numId w:val="900"/>
        </w:numPr>
        <w:spacing w:before="0" w:after="0"/>
      </w:pPr>
      <w:r>
        <w:t>Main Element Usage</w:t>
      </w:r>
    </w:p>
    <w:p>
      <w:pPr>
        <w:numPr>
          <w:ilvl w:val="2"/>
          <w:numId w:val="900"/>
        </w:numPr>
        <w:spacing w:before="0" w:after="0"/>
      </w:pPr>
      <w:r>
        <w:t>Aside Element Usage</w:t>
      </w:r>
    </w:p>
    <w:p>
      <w:pPr>
        <w:numPr>
          <w:ilvl w:val="1"/>
          <w:numId w:val="900"/>
        </w:numPr>
        <w:spacing w:before="0" w:after="0"/>
      </w:pPr>
      <w:r>
        <w:t>Content Structure Elements</w:t>
      </w:r>
    </w:p>
    <w:p>
      <w:pPr>
        <w:numPr>
          <w:ilvl w:val="2"/>
          <w:numId w:val="900"/>
        </w:numPr>
        <w:spacing w:before="0" w:after="0"/>
      </w:pPr>
      <w:r>
        <w:t>Heading Element Hierarchy</w:t>
      </w:r>
    </w:p>
    <w:p>
      <w:pPr>
        <w:numPr>
          <w:ilvl w:val="2"/>
          <w:numId w:val="900"/>
        </w:numPr>
        <w:spacing w:before="0" w:after="0"/>
      </w:pPr>
      <w:r>
        <w:t>Paragraph Element Usage</w:t>
      </w:r>
    </w:p>
    <w:p>
      <w:pPr>
        <w:numPr>
          <w:ilvl w:val="2"/>
          <w:numId w:val="900"/>
        </w:numPr>
        <w:spacing w:before="0" w:after="0"/>
      </w:pPr>
      <w:r>
        <w:t>List Element Implementation</w:t>
      </w:r>
    </w:p>
    <w:p>
      <w:pPr>
        <w:numPr>
          <w:ilvl w:val="2"/>
          <w:numId w:val="900"/>
        </w:numPr>
        <w:spacing w:before="0" w:after="0"/>
      </w:pPr>
      <w:r>
        <w:t>Blockquote Element Usage</w:t>
      </w:r>
    </w:p>
    <w:p>
      <w:pPr>
        <w:numPr>
          <w:ilvl w:val="2"/>
          <w:numId w:val="900"/>
        </w:numPr>
        <w:spacing w:before="0" w:after="0"/>
      </w:pPr>
      <w:r>
        <w:t>Figure and Figcaption Elements</w:t>
      </w:r>
    </w:p>
    <w:p>
      <w:pPr>
        <w:numPr>
          <w:ilvl w:val="1"/>
          <w:numId w:val="900"/>
        </w:numPr>
        <w:spacing w:before="0" w:after="0"/>
      </w:pPr>
      <w:r>
        <w:t>Table Implementation</w:t>
      </w:r>
    </w:p>
    <w:p>
      <w:pPr>
        <w:numPr>
          <w:ilvl w:val="2"/>
          <w:numId w:val="900"/>
        </w:numPr>
        <w:spacing w:before="0" w:after="0"/>
      </w:pPr>
      <w:r>
        <w:t>Table Caption Usage</w:t>
      </w:r>
    </w:p>
    <w:p>
      <w:pPr>
        <w:numPr>
          <w:ilvl w:val="2"/>
          <w:numId w:val="900"/>
        </w:numPr>
        <w:spacing w:before="0" w:after="0"/>
      </w:pPr>
      <w:r>
        <w:t>Table Header Implementation</w:t>
      </w:r>
    </w:p>
    <w:p>
      <w:pPr>
        <w:numPr>
          <w:ilvl w:val="2"/>
          <w:numId w:val="900"/>
        </w:numPr>
        <w:spacing w:before="0" w:after="0"/>
      </w:pPr>
      <w:r>
        <w:t>Scope Attribute Application</w:t>
      </w:r>
    </w:p>
    <w:p>
      <w:pPr>
        <w:numPr>
          <w:ilvl w:val="2"/>
          <w:numId w:val="900"/>
        </w:numPr>
        <w:spacing w:before="0" w:after="0"/>
      </w:pPr>
      <w:r>
        <w:t>Complex Table Techniques</w:t>
      </w:r>
    </w:p>
    <w:p>
      <w:pPr>
        <w:numPr>
          <w:ilvl w:val="1"/>
          <w:numId w:val="900"/>
        </w:numPr>
        <w:spacing w:before="0" w:after="0"/>
      </w:pPr>
      <w:r>
        <w:t>Form Element Implementation</w:t>
      </w:r>
    </w:p>
    <w:p>
      <w:pPr>
        <w:numPr>
          <w:ilvl w:val="2"/>
          <w:numId w:val="900"/>
        </w:numPr>
        <w:spacing w:before="0" w:after="0"/>
      </w:pPr>
      <w:r>
        <w:t>Form Control Labeling</w:t>
      </w:r>
    </w:p>
    <w:p>
      <w:pPr>
        <w:numPr>
          <w:ilvl w:val="2"/>
          <w:numId w:val="900"/>
        </w:numPr>
        <w:spacing w:before="0" w:after="0"/>
      </w:pPr>
      <w:r>
        <w:t>Fieldset and Legend Usage</w:t>
      </w:r>
    </w:p>
    <w:p>
      <w:pPr>
        <w:numPr>
          <w:ilvl w:val="2"/>
          <w:numId w:val="900"/>
        </w:numPr>
        <w:spacing w:before="0" w:after="0"/>
      </w:pPr>
      <w:r>
        <w:t>Input Type Selection</w:t>
      </w:r>
    </w:p>
    <w:p>
      <w:pPr>
        <w:numPr>
          <w:ilvl w:val="2"/>
          <w:numId w:val="900"/>
        </w:numPr>
        <w:spacing w:before="0" w:after="0"/>
      </w:pPr>
      <w:r>
        <w:t>Form Validation Implementation</w:t>
      </w:r>
    </w:p>
    <w:p>
      <w:pPr>
        <w:numPr>
          <w:ilvl w:val="0"/>
          <w:numId w:val="900"/>
        </w:numPr>
        <w:spacing w:before="0" w:after="0"/>
      </w:pPr>
      <w:r>
        <w:t>Accessible CSS Techniques</w:t>
      </w:r>
    </w:p>
    <w:p>
      <w:pPr>
        <w:numPr>
          <w:ilvl w:val="1"/>
          <w:numId w:val="900"/>
        </w:numPr>
        <w:spacing w:before="0" w:after="0"/>
      </w:pPr>
      <w:r>
        <w:t>Scalable Typography</w:t>
      </w:r>
    </w:p>
    <w:p>
      <w:pPr>
        <w:numPr>
          <w:ilvl w:val="2"/>
          <w:numId w:val="900"/>
        </w:numPr>
        <w:spacing w:before="0" w:after="0"/>
      </w:pPr>
      <w:r>
        <w:t>Relative Unit Usage</w:t>
      </w:r>
    </w:p>
    <w:p>
      <w:pPr>
        <w:numPr>
          <w:ilvl w:val="2"/>
          <w:numId w:val="900"/>
        </w:numPr>
        <w:spacing w:before="0" w:after="0"/>
      </w:pPr>
      <w:r>
        <w:t>Font Size Scaling</w:t>
      </w:r>
    </w:p>
    <w:p>
      <w:pPr>
        <w:numPr>
          <w:ilvl w:val="2"/>
          <w:numId w:val="900"/>
        </w:numPr>
        <w:spacing w:before="0" w:after="0"/>
      </w:pPr>
      <w:r>
        <w:t>Line Height Calculations</w:t>
      </w:r>
    </w:p>
    <w:p>
      <w:pPr>
        <w:numPr>
          <w:ilvl w:val="1"/>
          <w:numId w:val="900"/>
        </w:numPr>
        <w:spacing w:before="0" w:after="0"/>
      </w:pPr>
      <w:r>
        <w:t>Content Hiding Techniques</w:t>
      </w:r>
    </w:p>
    <w:p>
      <w:pPr>
        <w:numPr>
          <w:ilvl w:val="2"/>
          <w:numId w:val="900"/>
        </w:numPr>
        <w:spacing w:before="0" w:after="0"/>
      </w:pPr>
      <w:r>
        <w:t>Visual Hiding Methods</w:t>
      </w:r>
    </w:p>
    <w:p>
      <w:pPr>
        <w:numPr>
          <w:ilvl w:val="2"/>
          <w:numId w:val="900"/>
        </w:numPr>
        <w:spacing w:before="0" w:after="0"/>
      </w:pPr>
      <w:r>
        <w:t>Screen Reader Hiding</w:t>
      </w:r>
    </w:p>
    <w:p>
      <w:pPr>
        <w:numPr>
          <w:ilvl w:val="2"/>
          <w:numId w:val="900"/>
        </w:numPr>
        <w:spacing w:before="0" w:after="0"/>
      </w:pPr>
      <w:r>
        <w:t>Display Property Usage</w:t>
      </w:r>
    </w:p>
    <w:p>
      <w:pPr>
        <w:numPr>
          <w:ilvl w:val="2"/>
          <w:numId w:val="900"/>
        </w:numPr>
        <w:spacing w:before="0" w:after="0"/>
      </w:pPr>
      <w:r>
        <w:t>Visibility Property Usage</w:t>
      </w:r>
    </w:p>
    <w:p>
      <w:pPr>
        <w:numPr>
          <w:ilvl w:val="1"/>
          <w:numId w:val="900"/>
        </w:numPr>
        <w:spacing w:before="0" w:after="0"/>
      </w:pPr>
      <w:r>
        <w:t>Focus Management Styling</w:t>
      </w:r>
    </w:p>
    <w:p>
      <w:pPr>
        <w:numPr>
          <w:ilvl w:val="2"/>
          <w:numId w:val="900"/>
        </w:numPr>
        <w:spacing w:before="0" w:after="0"/>
      </w:pPr>
      <w:r>
        <w:t>Focus Indicator Design</w:t>
      </w:r>
    </w:p>
    <w:p>
      <w:pPr>
        <w:numPr>
          <w:ilvl w:val="2"/>
          <w:numId w:val="900"/>
        </w:numPr>
        <w:spacing w:before="0" w:after="0"/>
      </w:pPr>
      <w:r>
        <w:t>Focus-Visible Implementation</w:t>
      </w:r>
    </w:p>
    <w:p>
      <w:pPr>
        <w:numPr>
          <w:ilvl w:val="2"/>
          <w:numId w:val="900"/>
        </w:numPr>
        <w:spacing w:before="0" w:after="0"/>
      </w:pPr>
      <w:r>
        <w:t>Custom Focus Styles</w:t>
      </w:r>
    </w:p>
    <w:p>
      <w:pPr>
        <w:numPr>
          <w:ilvl w:val="1"/>
          <w:numId w:val="900"/>
        </w:numPr>
        <w:spacing w:before="0" w:after="0"/>
      </w:pPr>
      <w:r>
        <w:t>Responsive Design Techniques</w:t>
      </w:r>
    </w:p>
    <w:p>
      <w:pPr>
        <w:numPr>
          <w:ilvl w:val="2"/>
          <w:numId w:val="900"/>
        </w:numPr>
        <w:spacing w:before="0" w:after="0"/>
      </w:pPr>
      <w:r>
        <w:t>Media Query Implementation</w:t>
      </w:r>
    </w:p>
    <w:p>
      <w:pPr>
        <w:numPr>
          <w:ilvl w:val="2"/>
          <w:numId w:val="900"/>
        </w:numPr>
        <w:spacing w:before="0" w:after="0"/>
      </w:pPr>
      <w:r>
        <w:t>Flexible Layout Systems</w:t>
      </w:r>
    </w:p>
    <w:p>
      <w:pPr>
        <w:numPr>
          <w:ilvl w:val="2"/>
          <w:numId w:val="900"/>
        </w:numPr>
        <w:spacing w:before="0" w:after="0"/>
      </w:pPr>
      <w:r>
        <w:t>Content Reflow Management</w:t>
      </w:r>
    </w:p>
    <w:p>
      <w:pPr>
        <w:numPr>
          <w:ilvl w:val="0"/>
          <w:numId w:val="900"/>
        </w:numPr>
        <w:spacing w:before="0" w:after="0"/>
      </w:pPr>
      <w:r>
        <w:t>Accessible JavaScript Development</w:t>
      </w:r>
    </w:p>
    <w:p>
      <w:pPr>
        <w:numPr>
          <w:ilvl w:val="1"/>
          <w:numId w:val="900"/>
        </w:numPr>
        <w:spacing w:before="0" w:after="0"/>
      </w:pPr>
      <w:r>
        <w:t>Focus Management Programming</w:t>
      </w:r>
    </w:p>
    <w:p>
      <w:pPr>
        <w:numPr>
          <w:ilvl w:val="2"/>
          <w:numId w:val="900"/>
        </w:numPr>
        <w:spacing w:before="0" w:after="0"/>
      </w:pPr>
      <w:r>
        <w:t>Focus Restoration</w:t>
      </w:r>
    </w:p>
    <w:p>
      <w:pPr>
        <w:numPr>
          <w:ilvl w:val="2"/>
          <w:numId w:val="900"/>
        </w:numPr>
        <w:spacing w:before="0" w:after="0"/>
      </w:pPr>
      <w:r>
        <w:t>Focus Trapping</w:t>
      </w:r>
    </w:p>
    <w:p>
      <w:pPr>
        <w:numPr>
          <w:ilvl w:val="2"/>
          <w:numId w:val="900"/>
        </w:numPr>
        <w:spacing w:before="0" w:after="0"/>
      </w:pPr>
      <w:r>
        <w:t>Focus Indication</w:t>
      </w:r>
    </w:p>
    <w:p>
      <w:pPr>
        <w:numPr>
          <w:ilvl w:val="1"/>
          <w:numId w:val="900"/>
        </w:numPr>
        <w:spacing w:before="0" w:after="0"/>
      </w:pPr>
      <w:r>
        <w:t>Keyboard Event Handling</w:t>
      </w:r>
    </w:p>
    <w:p>
      <w:pPr>
        <w:numPr>
          <w:ilvl w:val="2"/>
          <w:numId w:val="900"/>
        </w:numPr>
        <w:spacing w:before="0" w:after="0"/>
      </w:pPr>
      <w:r>
        <w:t>Keyboard Navigation Implementation</w:t>
      </w:r>
    </w:p>
    <w:p>
      <w:pPr>
        <w:numPr>
          <w:ilvl w:val="2"/>
          <w:numId w:val="900"/>
        </w:numPr>
        <w:spacing w:before="0" w:after="0"/>
      </w:pPr>
      <w:r>
        <w:t>Custom Control Development</w:t>
      </w:r>
    </w:p>
    <w:p>
      <w:pPr>
        <w:numPr>
          <w:ilvl w:val="2"/>
          <w:numId w:val="900"/>
        </w:numPr>
        <w:spacing w:before="0" w:after="0"/>
      </w:pPr>
      <w:r>
        <w:t>Event Listener Management</w:t>
      </w:r>
    </w:p>
    <w:p>
      <w:pPr>
        <w:numPr>
          <w:ilvl w:val="1"/>
          <w:numId w:val="900"/>
        </w:numPr>
        <w:spacing w:before="0" w:after="0"/>
      </w:pPr>
      <w:r>
        <w:t>Dynamic Content Management</w:t>
      </w:r>
    </w:p>
    <w:p>
      <w:pPr>
        <w:numPr>
          <w:ilvl w:val="2"/>
          <w:numId w:val="900"/>
        </w:numPr>
        <w:spacing w:before="0" w:after="0"/>
      </w:pPr>
      <w:r>
        <w:t>ARIA Live Region Updates</w:t>
      </w:r>
    </w:p>
    <w:p>
      <w:pPr>
        <w:numPr>
          <w:ilvl w:val="2"/>
          <w:numId w:val="900"/>
        </w:numPr>
        <w:spacing w:before="0" w:after="0"/>
      </w:pPr>
      <w:r>
        <w:t>Content Change Announcements</w:t>
      </w:r>
    </w:p>
    <w:p>
      <w:pPr>
        <w:numPr>
          <w:ilvl w:val="2"/>
          <w:numId w:val="900"/>
        </w:numPr>
        <w:spacing w:before="0" w:after="0"/>
      </w:pPr>
      <w:r>
        <w:t>State Change Communication</w:t>
      </w:r>
    </w:p>
    <w:p>
      <w:pPr>
        <w:numPr>
          <w:ilvl w:val="1"/>
          <w:numId w:val="900"/>
        </w:numPr>
        <w:spacing w:before="0" w:after="0"/>
      </w:pPr>
      <w:r>
        <w:t>Single Page Application Accessibility</w:t>
      </w:r>
    </w:p>
    <w:p>
      <w:pPr>
        <w:numPr>
          <w:ilvl w:val="2"/>
          <w:numId w:val="900"/>
        </w:numPr>
        <w:spacing w:before="0" w:after="0"/>
      </w:pPr>
      <w:r>
        <w:t>Route Change Announcements</w:t>
      </w:r>
    </w:p>
    <w:p>
      <w:pPr>
        <w:numPr>
          <w:ilvl w:val="2"/>
          <w:numId w:val="900"/>
        </w:numPr>
        <w:spacing w:before="0" w:after="0"/>
      </w:pPr>
      <w:r>
        <w:t>Dynamic Content Loading</w:t>
      </w:r>
    </w:p>
    <w:p>
      <w:pPr>
        <w:numPr>
          <w:ilvl w:val="2"/>
          <w:numId w:val="900"/>
        </w:numPr>
        <w:spacing w:before="0" w:after="0"/>
      </w:pPr>
      <w:r>
        <w:t>History Management</w:t>
      </w:r>
    </w:p>
    <w:p>
      <w:pPr>
        <w:numPr>
          <w:ilvl w:val="0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Core Functionality Baseline</w:t>
      </w:r>
    </w:p>
    <w:p>
      <w:pPr>
        <w:numPr>
          <w:ilvl w:val="1"/>
          <w:numId w:val="900"/>
        </w:numPr>
        <w:spacing w:before="0" w:after="0"/>
      </w:pPr>
      <w:r>
        <w:t>Enhancement Layer Implementation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Feature Detection</w:t>
      </w:r>
    </w:p>
    <w:p>
      <w:pPr>
        <w:pStyle w:val="Heading1"/>
      </w:pPr>
      <w:r>
        <w:t>Accessibility Testing and Quality Assurance</w:t>
      </w:r>
    </w:p>
    <w:p>
      <w:pPr>
        <w:numPr>
          <w:ilvl w:val="0"/>
          <w:numId w:val="900"/>
        </w:numPr>
        <w:spacing w:before="0" w:after="0"/>
      </w:pPr>
      <w:r>
        <w:t>Testing Strategy Development</w:t>
      </w:r>
    </w:p>
    <w:p>
      <w:pPr>
        <w:numPr>
          <w:ilvl w:val="1"/>
          <w:numId w:val="900"/>
        </w:numPr>
        <w:spacing w:before="0" w:after="0"/>
      </w:pPr>
      <w:r>
        <w:t>Testing Methodology Selection</w:t>
      </w:r>
    </w:p>
    <w:p>
      <w:pPr>
        <w:numPr>
          <w:ilvl w:val="1"/>
          <w:numId w:val="900"/>
        </w:numPr>
        <w:spacing w:before="0" w:after="0"/>
      </w:pPr>
      <w:r>
        <w:t>Test Plan Creation</w:t>
      </w:r>
    </w:p>
    <w:p>
      <w:pPr>
        <w:numPr>
          <w:ilvl w:val="1"/>
          <w:numId w:val="900"/>
        </w:numPr>
        <w:spacing w:before="0" w:after="0"/>
      </w:pPr>
      <w:r>
        <w:t>Testing Schedule Planning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Automated Testing Implementation</w:t>
      </w:r>
    </w:p>
    <w:p>
      <w:pPr>
        <w:numPr>
          <w:ilvl w:val="1"/>
          <w:numId w:val="900"/>
        </w:numPr>
        <w:spacing w:before="0" w:after="0"/>
      </w:pPr>
      <w:r>
        <w:t>Automated Testing Tool Selection</w:t>
      </w:r>
    </w:p>
    <w:p>
      <w:pPr>
        <w:numPr>
          <w:ilvl w:val="1"/>
          <w:numId w:val="900"/>
        </w:numPr>
        <w:spacing w:before="0" w:after="0"/>
      </w:pPr>
      <w:r>
        <w:t>Browser Extension Testing</w:t>
      </w:r>
    </w:p>
    <w:p>
      <w:pPr>
        <w:numPr>
          <w:ilvl w:val="1"/>
          <w:numId w:val="900"/>
        </w:numPr>
        <w:spacing w:before="0" w:after="0"/>
      </w:pPr>
      <w:r>
        <w:t>Command Line Tool Integration</w:t>
      </w:r>
    </w:p>
    <w:p>
      <w:pPr>
        <w:numPr>
          <w:ilvl w:val="1"/>
          <w:numId w:val="900"/>
        </w:numPr>
        <w:spacing w:before="0" w:after="0"/>
      </w:pPr>
      <w:r>
        <w:t>Continuous Integration Testing</w:t>
      </w:r>
    </w:p>
    <w:p>
      <w:pPr>
        <w:numPr>
          <w:ilvl w:val="1"/>
          <w:numId w:val="900"/>
        </w:numPr>
        <w:spacing w:before="0" w:after="0"/>
      </w:pPr>
      <w:r>
        <w:t>Automated Test Limitations</w:t>
      </w:r>
    </w:p>
    <w:p>
      <w:pPr>
        <w:numPr>
          <w:ilvl w:val="0"/>
          <w:numId w:val="900"/>
        </w:numPr>
        <w:spacing w:before="0" w:after="0"/>
      </w:pPr>
      <w:r>
        <w:t>Manual Testing Procedures</w:t>
      </w:r>
    </w:p>
    <w:p>
      <w:pPr>
        <w:numPr>
          <w:ilvl w:val="1"/>
          <w:numId w:val="900"/>
        </w:numPr>
        <w:spacing w:before="0" w:after="0"/>
      </w:pPr>
      <w:r>
        <w:t>Keyboard Navigation Testing</w:t>
      </w:r>
    </w:p>
    <w:p>
      <w:pPr>
        <w:numPr>
          <w:ilvl w:val="1"/>
          <w:numId w:val="900"/>
        </w:numPr>
        <w:spacing w:before="0" w:after="0"/>
      </w:pPr>
      <w:r>
        <w:t>Screen Reader Testing</w:t>
      </w:r>
    </w:p>
    <w:p>
      <w:pPr>
        <w:numPr>
          <w:ilvl w:val="1"/>
          <w:numId w:val="900"/>
        </w:numPr>
        <w:spacing w:before="0" w:after="0"/>
      </w:pPr>
      <w:r>
        <w:t>Color Contrast Verification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numPr>
          <w:ilvl w:val="1"/>
          <w:numId w:val="900"/>
        </w:numPr>
        <w:spacing w:before="0" w:after="0"/>
      </w:pPr>
      <w:r>
        <w:t>Visual Inspection Methods</w:t>
      </w:r>
    </w:p>
    <w:p>
      <w:pPr>
        <w:numPr>
          <w:ilvl w:val="0"/>
          <w:numId w:val="900"/>
        </w:numPr>
        <w:spacing w:before="0" w:after="0"/>
      </w:pPr>
      <w:r>
        <w:t>User Testing with Disabilities</w:t>
      </w:r>
    </w:p>
    <w:p>
      <w:pPr>
        <w:numPr>
          <w:ilvl w:val="1"/>
          <w:numId w:val="900"/>
        </w:numPr>
        <w:spacing w:before="0" w:after="0"/>
      </w:pPr>
      <w:r>
        <w:t>Participant Recruitment</w:t>
      </w:r>
    </w:p>
    <w:p>
      <w:pPr>
        <w:numPr>
          <w:ilvl w:val="1"/>
          <w:numId w:val="900"/>
        </w:numPr>
        <w:spacing w:before="0" w:after="0"/>
      </w:pPr>
      <w:r>
        <w:t>Testing Session Planning</w:t>
      </w:r>
    </w:p>
    <w:p>
      <w:pPr>
        <w:numPr>
          <w:ilvl w:val="1"/>
          <w:numId w:val="900"/>
        </w:numPr>
        <w:spacing w:before="0" w:after="0"/>
      </w:pPr>
      <w:r>
        <w:t>Accessibility Barrier Documentation</w:t>
      </w:r>
    </w:p>
    <w:p>
      <w:pPr>
        <w:numPr>
          <w:ilvl w:val="1"/>
          <w:numId w:val="900"/>
        </w:numPr>
        <w:spacing w:before="0" w:after="0"/>
      </w:pPr>
      <w:r>
        <w:t>Feedback Collection Methods</w:t>
      </w:r>
    </w:p>
    <w:p>
      <w:pPr>
        <w:numPr>
          <w:ilvl w:val="1"/>
          <w:numId w:val="900"/>
        </w:numPr>
        <w:spacing w:before="0" w:after="0"/>
      </w:pPr>
      <w:r>
        <w:t>Testing Environment Setup</w:t>
      </w:r>
    </w:p>
    <w:p>
      <w:pPr>
        <w:numPr>
          <w:ilvl w:val="0"/>
          <w:numId w:val="900"/>
        </w:numPr>
        <w:spacing w:before="0" w:after="0"/>
      </w:pPr>
      <w:r>
        <w:t>Testing Tool Categories</w:t>
      </w:r>
    </w:p>
    <w:p>
      <w:pPr>
        <w:numPr>
          <w:ilvl w:val="1"/>
          <w:numId w:val="900"/>
        </w:numPr>
        <w:spacing w:before="0" w:after="0"/>
      </w:pPr>
      <w:r>
        <w:t>Browser-Based Testing Tools</w:t>
      </w:r>
    </w:p>
    <w:p>
      <w:pPr>
        <w:numPr>
          <w:ilvl w:val="1"/>
          <w:numId w:val="900"/>
        </w:numPr>
        <w:spacing w:before="0" w:after="0"/>
      </w:pPr>
      <w:r>
        <w:t>Desktop Application Tools</w:t>
      </w:r>
    </w:p>
    <w:p>
      <w:pPr>
        <w:numPr>
          <w:ilvl w:val="1"/>
          <w:numId w:val="900"/>
        </w:numPr>
        <w:spacing w:before="0" w:after="0"/>
      </w:pPr>
      <w:r>
        <w:t>Online Testing Services</w:t>
      </w:r>
    </w:p>
    <w:p>
      <w:pPr>
        <w:numPr>
          <w:ilvl w:val="1"/>
          <w:numId w:val="900"/>
        </w:numPr>
        <w:spacing w:before="0" w:after="0"/>
      </w:pPr>
      <w:r>
        <w:t>Mobile Testing Tools</w:t>
      </w:r>
    </w:p>
    <w:p>
      <w:pPr>
        <w:numPr>
          <w:ilvl w:val="1"/>
          <w:numId w:val="900"/>
        </w:numPr>
        <w:spacing w:before="0" w:after="0"/>
      </w:pPr>
      <w:r>
        <w:t>Specialized Testing Equipment</w:t>
      </w:r>
    </w:p>
    <w:p>
      <w:pPr>
        <w:numPr>
          <w:ilvl w:val="0"/>
          <w:numId w:val="900"/>
        </w:numPr>
        <w:spacing w:before="0" w:after="0"/>
      </w:pPr>
      <w:r>
        <w:t>Accessibility Audit Processes</w:t>
      </w:r>
    </w:p>
    <w:p>
      <w:pPr>
        <w:numPr>
          <w:ilvl w:val="1"/>
          <w:numId w:val="900"/>
        </w:numPr>
        <w:spacing w:before="0" w:after="0"/>
      </w:pPr>
      <w:r>
        <w:t>Audit Planning and Scoping</w:t>
      </w:r>
    </w:p>
    <w:p>
      <w:pPr>
        <w:numPr>
          <w:ilvl w:val="1"/>
          <w:numId w:val="900"/>
        </w:numPr>
        <w:spacing w:before="0" w:after="0"/>
      </w:pPr>
      <w:r>
        <w:t>Issue Documentation</w:t>
      </w:r>
    </w:p>
    <w:p>
      <w:pPr>
        <w:numPr>
          <w:ilvl w:val="1"/>
          <w:numId w:val="900"/>
        </w:numPr>
        <w:spacing w:before="0" w:after="0"/>
      </w:pPr>
      <w:r>
        <w:t>Severity Assessment</w:t>
      </w:r>
    </w:p>
    <w:p>
      <w:pPr>
        <w:numPr>
          <w:ilvl w:val="1"/>
          <w:numId w:val="900"/>
        </w:numPr>
        <w:spacing w:before="0" w:after="0"/>
      </w:pPr>
      <w:r>
        <w:t>Remediation Prioritization</w:t>
      </w:r>
    </w:p>
    <w:p>
      <w:pPr>
        <w:numPr>
          <w:ilvl w:val="1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Retest Procedures</w:t>
      </w:r>
    </w:p>
    <w:p>
      <w:pPr>
        <w:numPr>
          <w:ilvl w:val="0"/>
          <w:numId w:val="900"/>
        </w:numPr>
        <w:spacing w:before="0" w:after="0"/>
      </w:pPr>
      <w:r>
        <w:t>Quality Assurance Integration</w:t>
      </w:r>
    </w:p>
    <w:p>
      <w:pPr>
        <w:numPr>
          <w:ilvl w:val="1"/>
          <w:numId w:val="900"/>
        </w:numPr>
        <w:spacing w:before="0" w:after="0"/>
      </w:pPr>
      <w:r>
        <w:t>QA Process Integration</w:t>
      </w:r>
    </w:p>
    <w:p>
      <w:pPr>
        <w:numPr>
          <w:ilvl w:val="1"/>
          <w:numId w:val="900"/>
        </w:numPr>
        <w:spacing w:before="0" w:after="0"/>
      </w:pPr>
      <w:r>
        <w:t>Testing Checklist Development</w:t>
      </w:r>
    </w:p>
    <w:p>
      <w:pPr>
        <w:numPr>
          <w:ilvl w:val="1"/>
          <w:numId w:val="900"/>
        </w:numPr>
        <w:spacing w:before="0" w:after="0"/>
      </w:pPr>
      <w:r>
        <w:t>Bug Reporting Procedures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1"/>
          <w:numId w:val="900"/>
        </w:numPr>
        <w:spacing w:before="0" w:after="0"/>
      </w:pPr>
      <w:r>
        <w:t>Release Criteria Definition</w:t>
      </w:r>
    </w:p>
    <w:p>
      <w:pPr>
        <w:pStyle w:val="Heading1"/>
      </w:pPr>
      <w:r>
        <w:t>Legal and Compliance Framework</w:t>
      </w:r>
    </w:p>
    <w:p>
      <w:pPr>
        <w:numPr>
          <w:ilvl w:val="0"/>
          <w:numId w:val="900"/>
        </w:numPr>
        <w:spacing w:before="0" w:after="0"/>
      </w:pPr>
      <w:r>
        <w:t>International Accessibility Legislation</w:t>
      </w:r>
    </w:p>
    <w:p>
      <w:pPr>
        <w:numPr>
          <w:ilvl w:val="1"/>
          <w:numId w:val="900"/>
        </w:numPr>
        <w:spacing w:before="0" w:after="0"/>
      </w:pPr>
      <w:r>
        <w:t>United States Legislation</w:t>
      </w:r>
    </w:p>
    <w:p>
      <w:pPr>
        <w:numPr>
          <w:ilvl w:val="2"/>
          <w:numId w:val="900"/>
        </w:numPr>
        <w:spacing w:before="0" w:after="0"/>
      </w:pPr>
      <w:r>
        <w:t>Americans with Disabilities Act</w:t>
      </w:r>
    </w:p>
    <w:p>
      <w:pPr>
        <w:numPr>
          <w:ilvl w:val="2"/>
          <w:numId w:val="900"/>
        </w:numPr>
        <w:spacing w:before="0" w:after="0"/>
      </w:pPr>
      <w:r>
        <w:t>Section 508 Requirements</w:t>
      </w:r>
    </w:p>
    <w:p>
      <w:pPr>
        <w:numPr>
          <w:ilvl w:val="2"/>
          <w:numId w:val="900"/>
        </w:numPr>
        <w:spacing w:before="0" w:after="0"/>
      </w:pPr>
      <w:r>
        <w:t>State-Level Legislation</w:t>
      </w:r>
    </w:p>
    <w:p>
      <w:pPr>
        <w:numPr>
          <w:ilvl w:val="1"/>
          <w:numId w:val="900"/>
        </w:numPr>
        <w:spacing w:before="0" w:after="0"/>
      </w:pPr>
      <w:r>
        <w:t>Canadian Accessibility Laws</w:t>
      </w:r>
    </w:p>
    <w:p>
      <w:pPr>
        <w:numPr>
          <w:ilvl w:val="2"/>
          <w:numId w:val="900"/>
        </w:numPr>
        <w:spacing w:before="0" w:after="0"/>
      </w:pPr>
      <w:r>
        <w:t>Accessibility for Ontarians with Disabilities Act</w:t>
      </w:r>
    </w:p>
    <w:p>
      <w:pPr>
        <w:numPr>
          <w:ilvl w:val="2"/>
          <w:numId w:val="900"/>
        </w:numPr>
        <w:spacing w:before="0" w:after="0"/>
      </w:pPr>
      <w:r>
        <w:t>Federal Accessibility Legislation</w:t>
      </w:r>
    </w:p>
    <w:p>
      <w:pPr>
        <w:numPr>
          <w:ilvl w:val="1"/>
          <w:numId w:val="900"/>
        </w:numPr>
        <w:spacing w:before="0" w:after="0"/>
      </w:pPr>
      <w:r>
        <w:t>European Union Legislation</w:t>
      </w:r>
    </w:p>
    <w:p>
      <w:pPr>
        <w:numPr>
          <w:ilvl w:val="2"/>
          <w:numId w:val="900"/>
        </w:numPr>
        <w:spacing w:before="0" w:after="0"/>
      </w:pPr>
      <w:r>
        <w:t>European Accessibility Act</w:t>
      </w:r>
    </w:p>
    <w:p>
      <w:pPr>
        <w:numPr>
          <w:ilvl w:val="2"/>
          <w:numId w:val="900"/>
        </w:numPr>
        <w:spacing w:before="0" w:after="0"/>
      </w:pPr>
      <w:r>
        <w:t>Web Accessibility Directive</w:t>
      </w:r>
    </w:p>
    <w:p>
      <w:pPr>
        <w:numPr>
          <w:ilvl w:val="2"/>
          <w:numId w:val="900"/>
        </w:numPr>
        <w:spacing w:before="0" w:after="0"/>
      </w:pPr>
      <w:r>
        <w:t>European Accessibility Standards</w:t>
      </w:r>
    </w:p>
    <w:p>
      <w:pPr>
        <w:numPr>
          <w:ilvl w:val="1"/>
          <w:numId w:val="900"/>
        </w:numPr>
        <w:spacing w:before="0" w:after="0"/>
      </w:pPr>
      <w:r>
        <w:t>Other International Laws</w:t>
      </w:r>
    </w:p>
    <w:p>
      <w:pPr>
        <w:numPr>
          <w:ilvl w:val="2"/>
          <w:numId w:val="900"/>
        </w:numPr>
        <w:spacing w:before="0" w:after="0"/>
      </w:pPr>
      <w:r>
        <w:t>Australian Disability Discrimination Act</w:t>
      </w:r>
    </w:p>
    <w:p>
      <w:pPr>
        <w:numPr>
          <w:ilvl w:val="2"/>
          <w:numId w:val="900"/>
        </w:numPr>
        <w:spacing w:before="0" w:after="0"/>
      </w:pPr>
      <w:r>
        <w:t>UK Equality Act</w:t>
      </w:r>
    </w:p>
    <w:p>
      <w:pPr>
        <w:numPr>
          <w:ilvl w:val="2"/>
          <w:numId w:val="900"/>
        </w:numPr>
        <w:spacing w:before="0" w:after="0"/>
      </w:pPr>
      <w:r>
        <w:t>Japanese Industrial Standards</w:t>
      </w:r>
    </w:p>
    <w:p>
      <w:pPr>
        <w:numPr>
          <w:ilvl w:val="0"/>
          <w:numId w:val="900"/>
        </w:numPr>
        <w:spacing w:before="0" w:after="0"/>
      </w:pPr>
      <w:r>
        <w:t>Legal Risk Assessment</w:t>
      </w:r>
    </w:p>
    <w:p>
      <w:pPr>
        <w:numPr>
          <w:ilvl w:val="1"/>
          <w:numId w:val="900"/>
        </w:numPr>
        <w:spacing w:before="0" w:after="0"/>
      </w:pPr>
      <w:r>
        <w:t>Litigation Trend Analysis</w:t>
      </w:r>
    </w:p>
    <w:p>
      <w:pPr>
        <w:numPr>
          <w:ilvl w:val="1"/>
          <w:numId w:val="900"/>
        </w:numPr>
        <w:spacing w:before="0" w:after="0"/>
      </w:pPr>
      <w:r>
        <w:t>Compliance Gap Assessment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Legal Precedent Understanding</w:t>
      </w:r>
    </w:p>
    <w:p>
      <w:pPr>
        <w:numPr>
          <w:ilvl w:val="0"/>
          <w:numId w:val="900"/>
        </w:numPr>
        <w:spacing w:before="0" w:after="0"/>
      </w:pPr>
      <w:r>
        <w:t>Conformance Documentation</w:t>
      </w:r>
    </w:p>
    <w:p>
      <w:pPr>
        <w:numPr>
          <w:ilvl w:val="1"/>
          <w:numId w:val="900"/>
        </w:numPr>
        <w:spacing w:before="0" w:after="0"/>
      </w:pPr>
      <w:r>
        <w:t>Accessibility Statements</w:t>
      </w:r>
    </w:p>
    <w:p>
      <w:pPr>
        <w:numPr>
          <w:ilvl w:val="1"/>
          <w:numId w:val="900"/>
        </w:numPr>
        <w:spacing w:before="0" w:after="0"/>
      </w:pPr>
      <w:r>
        <w:t>Conformance Claims</w:t>
      </w:r>
    </w:p>
    <w:p>
      <w:pPr>
        <w:numPr>
          <w:ilvl w:val="1"/>
          <w:numId w:val="900"/>
        </w:numPr>
        <w:spacing w:before="0" w:after="0"/>
      </w:pPr>
      <w:r>
        <w:t>VPAT Documentation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numPr>
          <w:ilvl w:val="0"/>
          <w:numId w:val="900"/>
        </w:numPr>
        <w:spacing w:before="0" w:after="0"/>
      </w:pPr>
      <w:r>
        <w:t>Procurement and Vendor Management</w:t>
      </w:r>
    </w:p>
    <w:p>
      <w:pPr>
        <w:numPr>
          <w:ilvl w:val="1"/>
          <w:numId w:val="900"/>
        </w:numPr>
        <w:spacing w:before="0" w:after="0"/>
      </w:pPr>
      <w:r>
        <w:t>Accessibility Requirements Definition</w:t>
      </w:r>
    </w:p>
    <w:p>
      <w:pPr>
        <w:numPr>
          <w:ilvl w:val="1"/>
          <w:numId w:val="900"/>
        </w:numPr>
        <w:spacing w:before="0" w:after="0"/>
      </w:pPr>
      <w:r>
        <w:t>Vendor Evaluation Criteria</w:t>
      </w:r>
    </w:p>
    <w:p>
      <w:pPr>
        <w:numPr>
          <w:ilvl w:val="1"/>
          <w:numId w:val="900"/>
        </w:numPr>
        <w:spacing w:before="0" w:after="0"/>
      </w:pPr>
      <w:r>
        <w:t>Contract Language Development</w:t>
      </w:r>
    </w:p>
    <w:p>
      <w:pPr>
        <w:numPr>
          <w:ilvl w:val="1"/>
          <w:numId w:val="900"/>
        </w:numPr>
        <w:spacing w:before="0" w:after="0"/>
      </w:pPr>
      <w:r>
        <w:t>Third-Party Assessment</w:t>
      </w:r>
    </w:p>
    <w:p>
      <w:pPr>
        <w:numPr>
          <w:ilvl w:val="1"/>
          <w:numId w:val="900"/>
        </w:numPr>
        <w:spacing w:before="0" w:after="0"/>
      </w:pPr>
      <w:r>
        <w:t>Ongoing Compliance Monitoring</w:t>
      </w:r>
    </w:p>
    <w:p>
      <w:pPr>
        <w:pStyle w:val="Heading1"/>
      </w:pPr>
      <w:r>
        <w:t>Organizational Accessibility Integration</w:t>
      </w:r>
    </w:p>
    <w:p>
      <w:pPr>
        <w:numPr>
          <w:ilvl w:val="0"/>
          <w:numId w:val="900"/>
        </w:numPr>
        <w:spacing w:before="0" w:after="0"/>
      </w:pPr>
      <w:r>
        <w:t>Accessibility Program Development</w:t>
      </w:r>
    </w:p>
    <w:p>
      <w:pPr>
        <w:numPr>
          <w:ilvl w:val="1"/>
          <w:numId w:val="900"/>
        </w:numPr>
        <w:spacing w:before="0" w:after="0"/>
      </w:pPr>
      <w:r>
        <w:t>Program Strategy Creation</w:t>
      </w:r>
    </w:p>
    <w:p>
      <w:pPr>
        <w:numPr>
          <w:ilvl w:val="1"/>
          <w:numId w:val="900"/>
        </w:numPr>
        <w:spacing w:before="0" w:after="0"/>
      </w:pPr>
      <w:r>
        <w:t>Goal Setting and Metrics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Team Roles and Responsibilities</w:t>
      </w:r>
    </w:p>
    <w:p>
      <w:pPr>
        <w:numPr>
          <w:ilvl w:val="1"/>
          <w:numId w:val="900"/>
        </w:numPr>
        <w:spacing w:before="0" w:after="0"/>
      </w:pPr>
      <w:r>
        <w:t>Leadership Responsibilities</w:t>
      </w:r>
    </w:p>
    <w:p>
      <w:pPr>
        <w:numPr>
          <w:ilvl w:val="1"/>
          <w:numId w:val="900"/>
        </w:numPr>
        <w:spacing w:before="0" w:after="0"/>
      </w:pPr>
      <w:r>
        <w:t>Designer Responsibilities</w:t>
      </w:r>
    </w:p>
    <w:p>
      <w:pPr>
        <w:numPr>
          <w:ilvl w:val="1"/>
          <w:numId w:val="900"/>
        </w:numPr>
        <w:spacing w:before="0" w:after="0"/>
      </w:pPr>
      <w:r>
        <w:t>Developer Responsibilities</w:t>
      </w:r>
    </w:p>
    <w:p>
      <w:pPr>
        <w:numPr>
          <w:ilvl w:val="1"/>
          <w:numId w:val="900"/>
        </w:numPr>
        <w:spacing w:before="0" w:after="0"/>
      </w:pPr>
      <w:r>
        <w:t>Content Creator Responsibilities</w:t>
      </w:r>
    </w:p>
    <w:p>
      <w:pPr>
        <w:numPr>
          <w:ilvl w:val="1"/>
          <w:numId w:val="900"/>
        </w:numPr>
        <w:spacing w:before="0" w:after="0"/>
      </w:pPr>
      <w:r>
        <w:t>Quality Assurance Responsibilities</w:t>
      </w:r>
    </w:p>
    <w:p>
      <w:pPr>
        <w:numPr>
          <w:ilvl w:val="1"/>
          <w:numId w:val="900"/>
        </w:numPr>
        <w:spacing w:before="0" w:after="0"/>
      </w:pPr>
      <w:r>
        <w:t>Product Manager Responsibilities</w:t>
      </w:r>
    </w:p>
    <w:p>
      <w:pPr>
        <w:numPr>
          <w:ilvl w:val="0"/>
          <w:numId w:val="900"/>
        </w:numPr>
        <w:spacing w:before="0" w:after="0"/>
      </w:pPr>
      <w:r>
        <w:t>Training and Education Programs</w:t>
      </w:r>
    </w:p>
    <w:p>
      <w:pPr>
        <w:numPr>
          <w:ilvl w:val="1"/>
          <w:numId w:val="900"/>
        </w:numPr>
        <w:spacing w:before="0" w:after="0"/>
      </w:pPr>
      <w:r>
        <w:t>Awareness Training Development</w:t>
      </w:r>
    </w:p>
    <w:p>
      <w:pPr>
        <w:numPr>
          <w:ilvl w:val="1"/>
          <w:numId w:val="900"/>
        </w:numPr>
        <w:spacing w:before="0" w:after="0"/>
      </w:pPr>
      <w:r>
        <w:t>Role-Specific Training</w:t>
      </w:r>
    </w:p>
    <w:p>
      <w:pPr>
        <w:numPr>
          <w:ilvl w:val="1"/>
          <w:numId w:val="900"/>
        </w:numPr>
        <w:spacing w:before="0" w:after="0"/>
      </w:pPr>
      <w:r>
        <w:t>Ongoing Education Planning</w:t>
      </w:r>
    </w:p>
    <w:p>
      <w:pPr>
        <w:numPr>
          <w:ilvl w:val="1"/>
          <w:numId w:val="900"/>
        </w:numPr>
        <w:spacing w:before="0" w:after="0"/>
      </w:pPr>
      <w:r>
        <w:t>Training Effectiveness Measurement</w:t>
      </w:r>
    </w:p>
    <w:p>
      <w:pPr>
        <w:numPr>
          <w:ilvl w:val="0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Design Process Integration</w:t>
      </w:r>
    </w:p>
    <w:p>
      <w:pPr>
        <w:numPr>
          <w:ilvl w:val="1"/>
          <w:numId w:val="900"/>
        </w:numPr>
        <w:spacing w:before="0" w:after="0"/>
      </w:pPr>
      <w:r>
        <w:t>Development Workflow Integration</w:t>
      </w:r>
    </w:p>
    <w:p>
      <w:pPr>
        <w:numPr>
          <w:ilvl w:val="1"/>
          <w:numId w:val="900"/>
        </w:numPr>
        <w:spacing w:before="0" w:after="0"/>
      </w:pPr>
      <w:r>
        <w:t>Content Creation Process Integration</w:t>
      </w:r>
    </w:p>
    <w:p>
      <w:pPr>
        <w:numPr>
          <w:ilvl w:val="1"/>
          <w:numId w:val="900"/>
        </w:numPr>
        <w:spacing w:before="0" w:after="0"/>
      </w:pPr>
      <w:r>
        <w:t>Testing Process Integration</w:t>
      </w:r>
    </w:p>
    <w:p>
      <w:pPr>
        <w:numPr>
          <w:ilvl w:val="1"/>
          <w:numId w:val="900"/>
        </w:numPr>
        <w:spacing w:before="0" w:after="0"/>
      </w:pPr>
      <w:r>
        <w:t>Release Process Integration</w:t>
      </w:r>
    </w:p>
    <w:p>
      <w:pPr>
        <w:numPr>
          <w:ilvl w:val="0"/>
          <w:numId w:val="900"/>
        </w:numPr>
        <w:spacing w:before="0" w:after="0"/>
      </w:pPr>
      <w:r>
        <w:t>Culture and Change Management</w:t>
      </w:r>
    </w:p>
    <w:p>
      <w:pPr>
        <w:numPr>
          <w:ilvl w:val="1"/>
          <w:numId w:val="900"/>
        </w:numPr>
        <w:spacing w:before="0" w:after="0"/>
      </w:pPr>
      <w:r>
        <w:t>Accessibility Culture Development</w:t>
      </w:r>
    </w:p>
    <w:p>
      <w:pPr>
        <w:numPr>
          <w:ilvl w:val="1"/>
          <w:numId w:val="900"/>
        </w:numPr>
        <w:spacing w:before="0" w:after="0"/>
      </w:pPr>
      <w:r>
        <w:t>Change Management Strategies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Communication Planning</w:t>
      </w:r>
    </w:p>
    <w:p>
      <w:pPr>
        <w:numPr>
          <w:ilvl w:val="1"/>
          <w:numId w:val="900"/>
        </w:numPr>
        <w:spacing w:before="0" w:after="0"/>
      </w:pPr>
      <w:r>
        <w:t>Success Measurement</w:t>
      </w:r>
    </w:p>
    <w:p>
      <w:pPr>
        <w:numPr>
          <w:ilvl w:val="0"/>
          <w:numId w:val="900"/>
        </w:numPr>
        <w:spacing w:before="0" w:after="0"/>
      </w:pPr>
      <w:r>
        <w:t>Accessibility Governance</w:t>
      </w:r>
    </w:p>
    <w:p>
      <w:pPr>
        <w:numPr>
          <w:ilvl w:val="1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Standard Setting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