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Tailwind CSS</w:t>
      </w:r>
    </w:p>
    <w:p>
      <w:pPr>
        <w:pStyle w:val="Heading1"/>
      </w:pPr>
      <w:r>
        <w:t>Introduction to Tailwind CSS</w:t>
      </w:r>
    </w:p>
    <w:p>
      <w:pPr>
        <w:numPr>
          <w:ilvl w:val="0"/>
          <w:numId w:val="900"/>
        </w:numPr>
        <w:spacing w:before="0" w:after="0"/>
      </w:pPr>
      <w:r>
        <w:t>What is Tailwind CSS</w:t>
      </w:r>
    </w:p>
    <w:p>
      <w:pPr>
        <w:numPr>
          <w:ilvl w:val="1"/>
          <w:numId w:val="900"/>
        </w:numPr>
        <w:spacing w:before="0" w:after="0"/>
      </w:pPr>
      <w:r>
        <w:t>Definition and Core Purpose</w:t>
      </w:r>
    </w:p>
    <w:p>
      <w:pPr>
        <w:numPr>
          <w:ilvl w:val="1"/>
          <w:numId w:val="900"/>
        </w:numPr>
        <w:spacing w:before="0" w:after="0"/>
      </w:pPr>
      <w:r>
        <w:t>History and Development</w:t>
      </w:r>
    </w:p>
    <w:p>
      <w:pPr>
        <w:numPr>
          <w:ilvl w:val="1"/>
          <w:numId w:val="900"/>
        </w:numPr>
        <w:spacing w:before="0" w:after="0"/>
      </w:pPr>
      <w:r>
        <w:t>Current Version and Ecosystem</w:t>
      </w:r>
    </w:p>
    <w:p>
      <w:pPr>
        <w:numPr>
          <w:ilvl w:val="1"/>
          <w:numId w:val="900"/>
        </w:numPr>
        <w:spacing w:before="0" w:after="0"/>
      </w:pPr>
      <w:r>
        <w:t>Industry Adoption and Use Cases</w:t>
      </w:r>
    </w:p>
    <w:p>
      <w:pPr>
        <w:numPr>
          <w:ilvl w:val="0"/>
          <w:numId w:val="900"/>
        </w:numPr>
        <w:spacing w:before="0" w:after="0"/>
      </w:pPr>
      <w:r>
        <w:t>Utility-First Philosophy</w:t>
      </w:r>
    </w:p>
    <w:p>
      <w:pPr>
        <w:numPr>
          <w:ilvl w:val="1"/>
          <w:numId w:val="900"/>
        </w:numPr>
        <w:spacing w:before="0" w:after="0"/>
      </w:pPr>
      <w:r>
        <w:t>Definition and Principles</w:t>
      </w:r>
    </w:p>
    <w:p>
      <w:pPr>
        <w:numPr>
          <w:ilvl w:val="1"/>
          <w:numId w:val="900"/>
        </w:numPr>
        <w:spacing w:before="0" w:after="0"/>
      </w:pPr>
      <w:r>
        <w:t>Benefits of Utility-First Approach</w:t>
      </w:r>
    </w:p>
    <w:p>
      <w:pPr>
        <w:numPr>
          <w:ilvl w:val="1"/>
          <w:numId w:val="900"/>
        </w:numPr>
        <w:spacing w:before="0" w:after="0"/>
      </w:pPr>
      <w:r>
        <w:t>Comparison with Traditional CSS Methodologies</w:t>
      </w:r>
    </w:p>
    <w:p>
      <w:pPr>
        <w:numPr>
          <w:ilvl w:val="1"/>
          <w:numId w:val="900"/>
        </w:numPr>
        <w:spacing w:before="0" w:after="0"/>
      </w:pPr>
      <w:r>
        <w:t>Comparison with Component-Based Frameworks</w:t>
      </w:r>
    </w:p>
    <w:p>
      <w:pPr>
        <w:numPr>
          <w:ilvl w:val="1"/>
          <w:numId w:val="900"/>
        </w:numPr>
        <w:spacing w:before="0" w:after="0"/>
      </w:pPr>
      <w:r>
        <w:t>When to Choose Utility-First</w:t>
      </w:r>
    </w:p>
    <w:p>
      <w:pPr>
        <w:numPr>
          <w:ilvl w:val="0"/>
          <w:numId w:val="900"/>
        </w:numPr>
        <w:spacing w:before="0" w:after="0"/>
      </w:pPr>
      <w:r>
        <w:t>Core Advantages</w:t>
      </w:r>
    </w:p>
    <w:p>
      <w:pPr>
        <w:numPr>
          <w:ilvl w:val="1"/>
          <w:numId w:val="900"/>
        </w:numPr>
        <w:spacing w:before="0" w:after="0"/>
      </w:pPr>
      <w:r>
        <w:t>Rapid Development and Prototyping</w:t>
      </w:r>
    </w:p>
    <w:p>
      <w:pPr>
        <w:numPr>
          <w:ilvl w:val="1"/>
          <w:numId w:val="900"/>
        </w:numPr>
        <w:spacing w:before="0" w:after="0"/>
      </w:pPr>
      <w:r>
        <w:t>Design System Consistency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Maintainability and Scalability</w:t>
      </w:r>
    </w:p>
    <w:p>
      <w:pPr>
        <w:numPr>
          <w:ilvl w:val="1"/>
          <w:numId w:val="900"/>
        </w:numPr>
        <w:spacing w:before="0" w:after="0"/>
      </w:pPr>
      <w:r>
        <w:t>Developer Experience Improvements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Utility Classes Structure</w:t>
      </w:r>
    </w:p>
    <w:p>
      <w:pPr>
        <w:numPr>
          <w:ilvl w:val="1"/>
          <w:numId w:val="900"/>
        </w:numPr>
        <w:spacing w:before="0" w:after="0"/>
      </w:pPr>
      <w:r>
        <w:t>Responsive Design Principles</w:t>
      </w:r>
    </w:p>
    <w:p>
      <w:pPr>
        <w:numPr>
          <w:ilvl w:val="1"/>
          <w:numId w:val="900"/>
        </w:numPr>
        <w:spacing w:before="0" w:after="0"/>
      </w:pPr>
      <w:r>
        <w:t>State Variants and Modifiers</w:t>
      </w:r>
    </w:p>
    <w:p>
      <w:pPr>
        <w:numPr>
          <w:ilvl w:val="1"/>
          <w:numId w:val="900"/>
        </w:numPr>
        <w:spacing w:before="0" w:after="0"/>
      </w:pPr>
      <w:r>
        <w:t>Customization Philosophy</w:t>
      </w:r>
    </w:p>
    <w:p>
      <w:pPr>
        <w:pStyle w:val="Heading1"/>
      </w:pPr>
      <w:r>
        <w:t>Installation and Setup</w:t>
      </w:r>
    </w:p>
    <w:p>
      <w:pPr>
        <w:numPr>
          <w:ilvl w:val="0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Tailwind CLI Installation</w:t>
      </w:r>
    </w:p>
    <w:p>
      <w:pPr>
        <w:numPr>
          <w:ilvl w:val="2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Installation Steps</w:t>
      </w:r>
    </w:p>
    <w:p>
      <w:pPr>
        <w:numPr>
          <w:ilvl w:val="2"/>
          <w:numId w:val="900"/>
        </w:numPr>
        <w:spacing w:before="0" w:after="0"/>
      </w:pPr>
      <w:r>
        <w:t>Basic CLI Commands</w:t>
      </w:r>
    </w:p>
    <w:p>
      <w:pPr>
        <w:numPr>
          <w:ilvl w:val="2"/>
          <w:numId w:val="900"/>
        </w:numPr>
        <w:spacing w:before="0" w:after="0"/>
      </w:pPr>
      <w:r>
        <w:t>File Watching and Building</w:t>
      </w:r>
    </w:p>
    <w:p>
      <w:pPr>
        <w:numPr>
          <w:ilvl w:val="1"/>
          <w:numId w:val="900"/>
        </w:numPr>
        <w:spacing w:before="0" w:after="0"/>
      </w:pPr>
      <w:r>
        <w:t>PostCSS Plugin Integration</w:t>
      </w:r>
    </w:p>
    <w:p>
      <w:pPr>
        <w:numPr>
          <w:ilvl w:val="2"/>
          <w:numId w:val="900"/>
        </w:numPr>
        <w:spacing w:before="0" w:after="0"/>
      </w:pPr>
      <w:r>
        <w:t>PostCSS Installation</w:t>
      </w:r>
    </w:p>
    <w:p>
      <w:pPr>
        <w:numPr>
          <w:ilvl w:val="2"/>
          <w:numId w:val="900"/>
        </w:numPr>
        <w:spacing w:before="0" w:after="0"/>
      </w:pPr>
      <w:r>
        <w:t>Configuration Setup</w:t>
      </w:r>
    </w:p>
    <w:p>
      <w:pPr>
        <w:numPr>
          <w:ilvl w:val="2"/>
          <w:numId w:val="900"/>
        </w:numPr>
        <w:spacing w:before="0" w:after="0"/>
      </w:pPr>
      <w:r>
        <w:t>Build Tool Integration</w:t>
      </w:r>
    </w:p>
    <w:p>
      <w:pPr>
        <w:numPr>
          <w:ilvl w:val="1"/>
          <w:numId w:val="900"/>
        </w:numPr>
        <w:spacing w:before="0" w:after="0"/>
      </w:pPr>
      <w:r>
        <w:t>Framework-Specific Installation</w:t>
      </w:r>
    </w:p>
    <w:p>
      <w:pPr>
        <w:numPr>
          <w:ilvl w:val="2"/>
          <w:numId w:val="900"/>
        </w:numPr>
        <w:spacing w:before="0" w:after="0"/>
      </w:pPr>
      <w:r>
        <w:t>Next.js Integration</w:t>
      </w:r>
    </w:p>
    <w:p>
      <w:pPr>
        <w:numPr>
          <w:ilvl w:val="2"/>
          <w:numId w:val="900"/>
        </w:numPr>
        <w:spacing w:before="0" w:after="0"/>
      </w:pPr>
      <w:r>
        <w:t>React Applications</w:t>
      </w:r>
    </w:p>
    <w:p>
      <w:pPr>
        <w:numPr>
          <w:ilvl w:val="2"/>
          <w:numId w:val="900"/>
        </w:numPr>
        <w:spacing w:before="0" w:after="0"/>
      </w:pPr>
      <w:r>
        <w:t>Vue.js Projects</w:t>
      </w:r>
    </w:p>
    <w:p>
      <w:pPr>
        <w:numPr>
          <w:ilvl w:val="2"/>
          <w:numId w:val="900"/>
        </w:numPr>
        <w:spacing w:before="0" w:after="0"/>
      </w:pPr>
      <w:r>
        <w:t>Laravel Integration</w:t>
      </w:r>
    </w:p>
    <w:p>
      <w:pPr>
        <w:numPr>
          <w:ilvl w:val="2"/>
          <w:numId w:val="900"/>
        </w:numPr>
        <w:spacing w:before="0" w:after="0"/>
      </w:pPr>
      <w:r>
        <w:t>Vite Configuration</w:t>
      </w:r>
    </w:p>
    <w:p>
      <w:pPr>
        <w:numPr>
          <w:ilvl w:val="2"/>
          <w:numId w:val="900"/>
        </w:numPr>
        <w:spacing w:before="0" w:after="0"/>
      </w:pPr>
      <w:r>
        <w:t>Webpack Setup</w:t>
      </w:r>
    </w:p>
    <w:p>
      <w:pPr>
        <w:numPr>
          <w:ilvl w:val="1"/>
          <w:numId w:val="900"/>
        </w:numPr>
        <w:spacing w:before="0" w:after="0"/>
      </w:pPr>
      <w:r>
        <w:t>CDN Usage for Prototyping</w:t>
      </w:r>
    </w:p>
    <w:p>
      <w:pPr>
        <w:numPr>
          <w:ilvl w:val="2"/>
          <w:numId w:val="900"/>
        </w:numPr>
        <w:spacing w:before="0" w:after="0"/>
      </w:pPr>
      <w:r>
        <w:t>Play CDN Setup</w:t>
      </w:r>
    </w:p>
    <w:p>
      <w:pPr>
        <w:numPr>
          <w:ilvl w:val="2"/>
          <w:numId w:val="900"/>
        </w:numPr>
        <w:spacing w:before="0" w:after="0"/>
      </w:pPr>
      <w:r>
        <w:t>Limitations and Considerations</w:t>
      </w:r>
    </w:p>
    <w:p>
      <w:pPr>
        <w:numPr>
          <w:ilvl w:val="2"/>
          <w:numId w:val="900"/>
        </w:numPr>
        <w:spacing w:before="0" w:after="0"/>
      </w:pPr>
      <w:r>
        <w:t>When to Use CDN vs Build Process</w:t>
      </w:r>
    </w:p>
    <w:p>
      <w:pPr>
        <w:numPr>
          <w:ilvl w:val="0"/>
          <w:numId w:val="900"/>
        </w:numPr>
        <w:spacing w:before="0" w:after="0"/>
      </w:pPr>
      <w:r>
        <w:t>Configuration File Setup</w:t>
      </w:r>
    </w:p>
    <w:p>
      <w:pPr>
        <w:numPr>
          <w:ilvl w:val="1"/>
          <w:numId w:val="900"/>
        </w:numPr>
        <w:spacing w:before="0" w:after="0"/>
      </w:pPr>
      <w:r>
        <w:t>Creating tailwind.config.js</w:t>
      </w:r>
    </w:p>
    <w:p>
      <w:pPr>
        <w:numPr>
          <w:ilvl w:val="1"/>
          <w:numId w:val="900"/>
        </w:numPr>
        <w:spacing w:before="0" w:after="0"/>
      </w:pPr>
      <w:r>
        <w:t>Configuration File Structure</w:t>
      </w:r>
    </w:p>
    <w:p>
      <w:pPr>
        <w:numPr>
          <w:ilvl w:val="1"/>
          <w:numId w:val="900"/>
        </w:numPr>
        <w:spacing w:before="0" w:after="0"/>
      </w:pPr>
      <w:r>
        <w:t>Content Configuration</w:t>
      </w:r>
    </w:p>
    <w:p>
      <w:pPr>
        <w:numPr>
          <w:ilvl w:val="2"/>
          <w:numId w:val="900"/>
        </w:numPr>
        <w:spacing w:before="0" w:after="0"/>
      </w:pPr>
      <w:r>
        <w:t>File Path Specification</w:t>
      </w:r>
    </w:p>
    <w:p>
      <w:pPr>
        <w:numPr>
          <w:ilvl w:val="2"/>
          <w:numId w:val="900"/>
        </w:numPr>
        <w:spacing w:before="0" w:after="0"/>
      </w:pPr>
      <w:r>
        <w:t>Content Detection Patterns</w:t>
      </w:r>
    </w:p>
    <w:p>
      <w:pPr>
        <w:numPr>
          <w:ilvl w:val="2"/>
          <w:numId w:val="900"/>
        </w:numPr>
        <w:spacing w:before="0" w:after="0"/>
      </w:pPr>
      <w:r>
        <w:t>Avoiding Purge Issues</w:t>
      </w:r>
    </w:p>
    <w:p>
      <w:pPr>
        <w:numPr>
          <w:ilvl w:val="1"/>
          <w:numId w:val="900"/>
        </w:numPr>
        <w:spacing w:before="0" w:after="0"/>
      </w:pPr>
      <w:r>
        <w:t>Theme Configuration Overview</w:t>
      </w:r>
    </w:p>
    <w:p>
      <w:pPr>
        <w:numPr>
          <w:ilvl w:val="1"/>
          <w:numId w:val="900"/>
        </w:numPr>
        <w:spacing w:before="0" w:after="0"/>
      </w:pPr>
      <w:r>
        <w:t>Plugin Configuration</w:t>
      </w:r>
    </w:p>
    <w:p>
      <w:pPr>
        <w:numPr>
          <w:ilvl w:val="1"/>
          <w:numId w:val="900"/>
        </w:numPr>
        <w:spacing w:before="0" w:after="0"/>
      </w:pPr>
      <w:r>
        <w:t>Environment-Specific Settings</w:t>
      </w:r>
    </w:p>
    <w:p>
      <w:pPr>
        <w:pStyle w:val="Heading1"/>
      </w:pPr>
      <w:r>
        <w:t>Core Concepts and Workflow</w:t>
      </w:r>
    </w:p>
    <w:p>
      <w:pPr>
        <w:numPr>
          <w:ilvl w:val="0"/>
          <w:numId w:val="900"/>
        </w:numPr>
        <w:spacing w:before="0" w:after="0"/>
      </w:pPr>
      <w:r>
        <w:t>Utility-First Development Workflow</w:t>
      </w:r>
    </w:p>
    <w:p>
      <w:pPr>
        <w:numPr>
          <w:ilvl w:val="1"/>
          <w:numId w:val="900"/>
        </w:numPr>
        <w:spacing w:before="0" w:after="0"/>
      </w:pPr>
      <w:r>
        <w:t>Building Interfaces with Utilities</w:t>
      </w:r>
    </w:p>
    <w:p>
      <w:pPr>
        <w:numPr>
          <w:ilvl w:val="1"/>
          <w:numId w:val="900"/>
        </w:numPr>
        <w:spacing w:before="0" w:after="0"/>
      </w:pPr>
      <w:r>
        <w:t>Component Composition Strategies</w:t>
      </w:r>
    </w:p>
    <w:p>
      <w:pPr>
        <w:numPr>
          <w:ilvl w:val="1"/>
          <w:numId w:val="900"/>
        </w:numPr>
        <w:spacing w:before="0" w:after="0"/>
      </w:pPr>
      <w:r>
        <w:t>Refactoring and Code Organization</w:t>
      </w:r>
    </w:p>
    <w:p>
      <w:pPr>
        <w:numPr>
          <w:ilvl w:val="1"/>
          <w:numId w:val="900"/>
        </w:numPr>
        <w:spacing w:before="0" w:after="0"/>
      </w:pPr>
      <w:r>
        <w:t>Common Development Patterns</w:t>
      </w:r>
    </w:p>
    <w:p>
      <w:pPr>
        <w:numPr>
          <w:ilvl w:val="0"/>
          <w:numId w:val="900"/>
        </w:numPr>
        <w:spacing w:before="0" w:after="0"/>
      </w:pPr>
      <w:r>
        <w:t>Responsive Design System</w:t>
      </w:r>
    </w:p>
    <w:p>
      <w:pPr>
        <w:numPr>
          <w:ilvl w:val="1"/>
          <w:numId w:val="900"/>
        </w:numPr>
        <w:spacing w:before="0" w:after="0"/>
      </w:pPr>
      <w:r>
        <w:t>Mobile-First Approach</w:t>
      </w:r>
    </w:p>
    <w:p>
      <w:pPr>
        <w:numPr>
          <w:ilvl w:val="1"/>
          <w:numId w:val="900"/>
        </w:numPr>
        <w:spacing w:before="0" w:after="0"/>
      </w:pPr>
      <w:r>
        <w:t>Breakpoint System</w:t>
      </w:r>
    </w:p>
    <w:p>
      <w:pPr>
        <w:numPr>
          <w:ilvl w:val="2"/>
          <w:numId w:val="900"/>
        </w:numPr>
        <w:spacing w:before="0" w:after="0"/>
      </w:pPr>
      <w:r>
        <w:t>Default Breakpoints</w:t>
      </w:r>
    </w:p>
    <w:p>
      <w:pPr>
        <w:numPr>
          <w:ilvl w:val="2"/>
          <w:numId w:val="900"/>
        </w:numPr>
        <w:spacing w:before="0" w:after="0"/>
      </w:pPr>
      <w:r>
        <w:t>Custom Breakpoint Configuration</w:t>
      </w:r>
    </w:p>
    <w:p>
      <w:pPr>
        <w:numPr>
          <w:ilvl w:val="2"/>
          <w:numId w:val="900"/>
        </w:numPr>
        <w:spacing w:before="0" w:after="0"/>
      </w:pPr>
      <w:r>
        <w:t>Responsive Utility Usage</w:t>
      </w:r>
    </w:p>
    <w:p>
      <w:pPr>
        <w:numPr>
          <w:ilvl w:val="1"/>
          <w:numId w:val="900"/>
        </w:numPr>
        <w:spacing w:before="0" w:after="0"/>
      </w:pPr>
      <w:r>
        <w:t>Responsive Design Patterns</w:t>
      </w:r>
    </w:p>
    <w:p>
      <w:pPr>
        <w:numPr>
          <w:ilvl w:val="0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Hover States</w:t>
      </w:r>
    </w:p>
    <w:p>
      <w:pPr>
        <w:numPr>
          <w:ilvl w:val="1"/>
          <w:numId w:val="900"/>
        </w:numPr>
        <w:spacing w:before="0" w:after="0"/>
      </w:pPr>
      <w:r>
        <w:t>Focus States</w:t>
      </w:r>
    </w:p>
    <w:p>
      <w:pPr>
        <w:numPr>
          <w:ilvl w:val="1"/>
          <w:numId w:val="900"/>
        </w:numPr>
        <w:spacing w:before="0" w:after="0"/>
      </w:pPr>
      <w:r>
        <w:t>Active States</w:t>
      </w:r>
    </w:p>
    <w:p>
      <w:pPr>
        <w:numPr>
          <w:ilvl w:val="1"/>
          <w:numId w:val="900"/>
        </w:numPr>
        <w:spacing w:before="0" w:after="0"/>
      </w:pPr>
      <w:r>
        <w:t>Disabled States</w:t>
      </w:r>
    </w:p>
    <w:p>
      <w:pPr>
        <w:numPr>
          <w:ilvl w:val="1"/>
          <w:numId w:val="900"/>
        </w:numPr>
        <w:spacing w:before="0" w:after="0"/>
      </w:pPr>
      <w:r>
        <w:t>Group States</w:t>
      </w:r>
    </w:p>
    <w:p>
      <w:pPr>
        <w:numPr>
          <w:ilvl w:val="1"/>
          <w:numId w:val="900"/>
        </w:numPr>
        <w:spacing w:before="0" w:after="0"/>
      </w:pPr>
      <w:r>
        <w:t>Peer States</w:t>
      </w:r>
    </w:p>
    <w:p>
      <w:pPr>
        <w:numPr>
          <w:ilvl w:val="1"/>
          <w:numId w:val="900"/>
        </w:numPr>
        <w:spacing w:before="0" w:after="0"/>
      </w:pPr>
      <w:r>
        <w:t>Advanced State Combinations</w:t>
      </w:r>
    </w:p>
    <w:p>
      <w:pPr>
        <w:numPr>
          <w:ilvl w:val="0"/>
          <w:numId w:val="900"/>
        </w:numPr>
        <w:spacing w:before="0" w:after="0"/>
      </w:pPr>
      <w:r>
        <w:t>Dark Mode Implementation</w:t>
      </w:r>
    </w:p>
    <w:p>
      <w:pPr>
        <w:numPr>
          <w:ilvl w:val="1"/>
          <w:numId w:val="900"/>
        </w:numPr>
        <w:spacing w:before="0" w:after="0"/>
      </w:pPr>
      <w:r>
        <w:t>Dark Mode Strategies</w:t>
      </w:r>
    </w:p>
    <w:p>
      <w:pPr>
        <w:numPr>
          <w:ilvl w:val="2"/>
          <w:numId w:val="900"/>
        </w:numPr>
        <w:spacing w:before="0" w:after="0"/>
      </w:pPr>
      <w:r>
        <w:t>Class-Based Strategy</w:t>
      </w:r>
    </w:p>
    <w:p>
      <w:pPr>
        <w:numPr>
          <w:ilvl w:val="2"/>
          <w:numId w:val="900"/>
        </w:numPr>
        <w:spacing w:before="0" w:after="0"/>
      </w:pPr>
      <w:r>
        <w:t>Media Query Strategy</w:t>
      </w:r>
    </w:p>
    <w:p>
      <w:pPr>
        <w:numPr>
          <w:ilvl w:val="1"/>
          <w:numId w:val="900"/>
        </w:numPr>
        <w:spacing w:before="0" w:after="0"/>
      </w:pPr>
      <w:r>
        <w:t>Configuration Setup</w:t>
      </w:r>
    </w:p>
    <w:p>
      <w:pPr>
        <w:numPr>
          <w:ilvl w:val="1"/>
          <w:numId w:val="900"/>
        </w:numPr>
        <w:spacing w:before="0" w:after="0"/>
      </w:pPr>
      <w:r>
        <w:t>Implementation Patterns</w:t>
      </w:r>
    </w:p>
    <w:p>
      <w:pPr>
        <w:numPr>
          <w:ilvl w:val="1"/>
          <w:numId w:val="900"/>
        </w:numPr>
        <w:spacing w:before="0" w:after="0"/>
      </w:pPr>
      <w:r>
        <w:t>Custom Dark Mode Variants</w:t>
      </w:r>
    </w:p>
    <w:p>
      <w:pPr>
        <w:numPr>
          <w:ilvl w:val="0"/>
          <w:numId w:val="900"/>
        </w:numPr>
        <w:spacing w:before="0" w:after="0"/>
      </w:pPr>
      <w:r>
        <w:t>Just-in-Time Engine</w:t>
      </w:r>
    </w:p>
    <w:p>
      <w:pPr>
        <w:numPr>
          <w:ilvl w:val="1"/>
          <w:numId w:val="900"/>
        </w:numPr>
        <w:spacing w:before="0" w:after="0"/>
      </w:pPr>
      <w:r>
        <w:t>JIT Compilation Process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Arbitrary Value Support</w:t>
      </w:r>
    </w:p>
    <w:p>
      <w:pPr>
        <w:numPr>
          <w:ilvl w:val="1"/>
          <w:numId w:val="900"/>
        </w:numPr>
        <w:spacing w:before="0" w:after="0"/>
      </w:pPr>
      <w:r>
        <w:t>Dynamic Class Generation</w:t>
      </w:r>
    </w:p>
    <w:p>
      <w:pPr>
        <w:pStyle w:val="Heading1"/>
      </w:pPr>
      <w:r>
        <w:t>Layout Utilities</w:t>
      </w:r>
    </w:p>
    <w:p>
      <w:pPr>
        <w:numPr>
          <w:ilvl w:val="0"/>
          <w:numId w:val="900"/>
        </w:numPr>
        <w:spacing w:before="0" w:after="0"/>
      </w:pPr>
      <w:r>
        <w:t>Display Properties</w:t>
      </w:r>
    </w:p>
    <w:p>
      <w:pPr>
        <w:numPr>
          <w:ilvl w:val="1"/>
          <w:numId w:val="900"/>
        </w:numPr>
        <w:spacing w:before="0" w:after="0"/>
      </w:pPr>
      <w:r>
        <w:t>Block Display</w:t>
      </w:r>
    </w:p>
    <w:p>
      <w:pPr>
        <w:numPr>
          <w:ilvl w:val="1"/>
          <w:numId w:val="900"/>
        </w:numPr>
        <w:spacing w:before="0" w:after="0"/>
      </w:pPr>
      <w:r>
        <w:t>Inline Display</w:t>
      </w:r>
    </w:p>
    <w:p>
      <w:pPr>
        <w:numPr>
          <w:ilvl w:val="1"/>
          <w:numId w:val="900"/>
        </w:numPr>
        <w:spacing w:before="0" w:after="0"/>
      </w:pPr>
      <w:r>
        <w:t>Inline Block Display</w:t>
      </w:r>
    </w:p>
    <w:p>
      <w:pPr>
        <w:numPr>
          <w:ilvl w:val="1"/>
          <w:numId w:val="900"/>
        </w:numPr>
        <w:spacing w:before="0" w:after="0"/>
      </w:pPr>
      <w:r>
        <w:t>Flex Display</w:t>
      </w:r>
    </w:p>
    <w:p>
      <w:pPr>
        <w:numPr>
          <w:ilvl w:val="1"/>
          <w:numId w:val="900"/>
        </w:numPr>
        <w:spacing w:before="0" w:after="0"/>
      </w:pPr>
      <w:r>
        <w:t>Grid Display</w:t>
      </w:r>
    </w:p>
    <w:p>
      <w:pPr>
        <w:numPr>
          <w:ilvl w:val="1"/>
          <w:numId w:val="900"/>
        </w:numPr>
        <w:spacing w:before="0" w:after="0"/>
      </w:pPr>
      <w:r>
        <w:t>Table Display</w:t>
      </w:r>
    </w:p>
    <w:p>
      <w:pPr>
        <w:numPr>
          <w:ilvl w:val="1"/>
          <w:numId w:val="900"/>
        </w:numPr>
        <w:spacing w:before="0" w:after="0"/>
      </w:pPr>
      <w:r>
        <w:t>Hidden Elements</w:t>
      </w:r>
    </w:p>
    <w:p>
      <w:pPr>
        <w:numPr>
          <w:ilvl w:val="0"/>
          <w:numId w:val="900"/>
        </w:numPr>
        <w:spacing w:before="0" w:after="0"/>
      </w:pPr>
      <w:r>
        <w:t>Positioning</w:t>
      </w:r>
    </w:p>
    <w:p>
      <w:pPr>
        <w:numPr>
          <w:ilvl w:val="1"/>
          <w:numId w:val="900"/>
        </w:numPr>
        <w:spacing w:before="0" w:after="0"/>
      </w:pPr>
      <w:r>
        <w:t>Static Positioning</w:t>
      </w:r>
    </w:p>
    <w:p>
      <w:pPr>
        <w:numPr>
          <w:ilvl w:val="1"/>
          <w:numId w:val="900"/>
        </w:numPr>
        <w:spacing w:before="0" w:after="0"/>
      </w:pPr>
      <w:r>
        <w:t>Relative Positioning</w:t>
      </w:r>
    </w:p>
    <w:p>
      <w:pPr>
        <w:numPr>
          <w:ilvl w:val="1"/>
          <w:numId w:val="900"/>
        </w:numPr>
        <w:spacing w:before="0" w:after="0"/>
      </w:pPr>
      <w:r>
        <w:t>Absolute Positioning</w:t>
      </w:r>
    </w:p>
    <w:p>
      <w:pPr>
        <w:numPr>
          <w:ilvl w:val="1"/>
          <w:numId w:val="900"/>
        </w:numPr>
        <w:spacing w:before="0" w:after="0"/>
      </w:pPr>
      <w:r>
        <w:t>Fixed Positioning</w:t>
      </w:r>
    </w:p>
    <w:p>
      <w:pPr>
        <w:numPr>
          <w:ilvl w:val="1"/>
          <w:numId w:val="900"/>
        </w:numPr>
        <w:spacing w:before="0" w:after="0"/>
      </w:pPr>
      <w:r>
        <w:t>Sticky Positioning</w:t>
      </w:r>
    </w:p>
    <w:p>
      <w:pPr>
        <w:numPr>
          <w:ilvl w:val="1"/>
          <w:numId w:val="900"/>
        </w:numPr>
        <w:spacing w:before="0" w:after="0"/>
      </w:pPr>
      <w:r>
        <w:t>Position Offsets</w:t>
      </w:r>
    </w:p>
    <w:p>
      <w:pPr>
        <w:numPr>
          <w:ilvl w:val="2"/>
          <w:numId w:val="900"/>
        </w:numPr>
        <w:spacing w:before="0" w:after="0"/>
      </w:pPr>
      <w:r>
        <w:t>Top Positioning</w:t>
      </w:r>
    </w:p>
    <w:p>
      <w:pPr>
        <w:numPr>
          <w:ilvl w:val="2"/>
          <w:numId w:val="900"/>
        </w:numPr>
        <w:spacing w:before="0" w:after="0"/>
      </w:pPr>
      <w:r>
        <w:t>Right Positioning</w:t>
      </w:r>
    </w:p>
    <w:p>
      <w:pPr>
        <w:numPr>
          <w:ilvl w:val="2"/>
          <w:numId w:val="900"/>
        </w:numPr>
        <w:spacing w:before="0" w:after="0"/>
      </w:pPr>
      <w:r>
        <w:t>Bottom Positioning</w:t>
      </w:r>
    </w:p>
    <w:p>
      <w:pPr>
        <w:numPr>
          <w:ilvl w:val="2"/>
          <w:numId w:val="900"/>
        </w:numPr>
        <w:spacing w:before="0" w:after="0"/>
      </w:pPr>
      <w:r>
        <w:t>Left Positioning</w:t>
      </w:r>
    </w:p>
    <w:p>
      <w:pPr>
        <w:numPr>
          <w:ilvl w:val="0"/>
          <w:numId w:val="900"/>
        </w:numPr>
        <w:spacing w:before="0" w:after="0"/>
      </w:pPr>
      <w:r>
        <w:t>Z-Index Management</w:t>
      </w:r>
    </w:p>
    <w:p>
      <w:pPr>
        <w:numPr>
          <w:ilvl w:val="1"/>
          <w:numId w:val="900"/>
        </w:numPr>
        <w:spacing w:before="0" w:after="0"/>
      </w:pPr>
      <w:r>
        <w:t>Stacking Context Control</w:t>
      </w:r>
    </w:p>
    <w:p>
      <w:pPr>
        <w:numPr>
          <w:ilvl w:val="1"/>
          <w:numId w:val="900"/>
        </w:numPr>
        <w:spacing w:before="0" w:after="0"/>
      </w:pPr>
      <w:r>
        <w:t>Layer Management</w:t>
      </w:r>
    </w:p>
    <w:p>
      <w:pPr>
        <w:numPr>
          <w:ilvl w:val="1"/>
          <w:numId w:val="900"/>
        </w:numPr>
        <w:spacing w:before="0" w:after="0"/>
      </w:pPr>
      <w:r>
        <w:t>Custom Z-Index Values</w:t>
      </w:r>
    </w:p>
    <w:p>
      <w:pPr>
        <w:numPr>
          <w:ilvl w:val="0"/>
          <w:numId w:val="900"/>
        </w:numPr>
        <w:spacing w:before="0" w:after="0"/>
      </w:pPr>
      <w:r>
        <w:t>Box Model Properties</w:t>
      </w:r>
    </w:p>
    <w:p>
      <w:pPr>
        <w:numPr>
          <w:ilvl w:val="1"/>
          <w:numId w:val="900"/>
        </w:numPr>
        <w:spacing w:before="0" w:after="0"/>
      </w:pPr>
      <w:r>
        <w:t>Box Sizing Control</w:t>
      </w:r>
    </w:p>
    <w:p>
      <w:pPr>
        <w:numPr>
          <w:ilvl w:val="1"/>
          <w:numId w:val="900"/>
        </w:numPr>
        <w:spacing w:before="0" w:after="0"/>
      </w:pPr>
      <w:r>
        <w:t>Overflow Handling</w:t>
      </w:r>
    </w:p>
    <w:p>
      <w:pPr>
        <w:numPr>
          <w:ilvl w:val="2"/>
          <w:numId w:val="900"/>
        </w:numPr>
        <w:spacing w:before="0" w:after="0"/>
      </w:pPr>
      <w:r>
        <w:t>Overflow X</w:t>
      </w:r>
    </w:p>
    <w:p>
      <w:pPr>
        <w:numPr>
          <w:ilvl w:val="2"/>
          <w:numId w:val="900"/>
        </w:numPr>
        <w:spacing w:before="0" w:after="0"/>
      </w:pPr>
      <w:r>
        <w:t>Overflow Y</w:t>
      </w:r>
    </w:p>
    <w:p>
      <w:pPr>
        <w:numPr>
          <w:ilvl w:val="2"/>
          <w:numId w:val="900"/>
        </w:numPr>
        <w:spacing w:before="0" w:after="0"/>
      </w:pPr>
      <w:r>
        <w:t>Overflow Behavior Types</w:t>
      </w:r>
    </w:p>
    <w:p>
      <w:pPr>
        <w:numPr>
          <w:ilvl w:val="0"/>
          <w:numId w:val="900"/>
        </w:numPr>
        <w:spacing w:before="0" w:after="0"/>
      </w:pPr>
      <w:r>
        <w:t>Visibility and Accessibility</w:t>
      </w:r>
    </w:p>
    <w:p>
      <w:pPr>
        <w:numPr>
          <w:ilvl w:val="1"/>
          <w:numId w:val="900"/>
        </w:numPr>
        <w:spacing w:before="0" w:after="0"/>
      </w:pPr>
      <w:r>
        <w:t>Element Visibility</w:t>
      </w:r>
    </w:p>
    <w:p>
      <w:pPr>
        <w:numPr>
          <w:ilvl w:val="1"/>
          <w:numId w:val="900"/>
        </w:numPr>
        <w:spacing w:before="0" w:after="0"/>
      </w:pPr>
      <w:r>
        <w:t>Screen Reader Only Content</w:t>
      </w:r>
    </w:p>
    <w:p>
      <w:pPr>
        <w:numPr>
          <w:ilvl w:val="1"/>
          <w:numId w:val="900"/>
        </w:numPr>
        <w:spacing w:before="0" w:after="0"/>
      </w:pPr>
      <w:r>
        <w:t>Visual Hiding Techniques</w:t>
      </w:r>
    </w:p>
    <w:p>
      <w:pPr>
        <w:numPr>
          <w:ilvl w:val="0"/>
          <w:numId w:val="900"/>
        </w:numPr>
        <w:spacing w:before="0" w:after="0"/>
      </w:pPr>
      <w:r>
        <w:t>Float and Clear</w:t>
      </w:r>
    </w:p>
    <w:p>
      <w:pPr>
        <w:numPr>
          <w:ilvl w:val="1"/>
          <w:numId w:val="900"/>
        </w:numPr>
        <w:spacing w:before="0" w:after="0"/>
      </w:pPr>
      <w:r>
        <w:t>Float Utilities</w:t>
      </w:r>
    </w:p>
    <w:p>
      <w:pPr>
        <w:numPr>
          <w:ilvl w:val="1"/>
          <w:numId w:val="900"/>
        </w:numPr>
        <w:spacing w:before="0" w:after="0"/>
      </w:pPr>
      <w:r>
        <w:t>Clear Utilities</w:t>
      </w:r>
    </w:p>
    <w:p>
      <w:pPr>
        <w:numPr>
          <w:ilvl w:val="1"/>
          <w:numId w:val="900"/>
        </w:numPr>
        <w:spacing w:before="0" w:after="0"/>
      </w:pPr>
      <w:r>
        <w:t>Modern Layout Alternatives</w:t>
      </w:r>
    </w:p>
    <w:p>
      <w:pPr>
        <w:pStyle w:val="Heading1"/>
      </w:pPr>
      <w:r>
        <w:t>Flexbox Layout System</w:t>
      </w:r>
    </w:p>
    <w:p>
      <w:pPr>
        <w:numPr>
          <w:ilvl w:val="0"/>
          <w:numId w:val="900"/>
        </w:numPr>
        <w:spacing w:before="0" w:after="0"/>
      </w:pPr>
      <w:r>
        <w:t>Flex Container Properties</w:t>
      </w:r>
    </w:p>
    <w:p>
      <w:pPr>
        <w:numPr>
          <w:ilvl w:val="1"/>
          <w:numId w:val="900"/>
        </w:numPr>
        <w:spacing w:before="0" w:after="0"/>
      </w:pPr>
      <w:r>
        <w:t>Flex Direction Control</w:t>
      </w:r>
    </w:p>
    <w:p>
      <w:pPr>
        <w:numPr>
          <w:ilvl w:val="2"/>
          <w:numId w:val="900"/>
        </w:numPr>
        <w:spacing w:before="0" w:after="0"/>
      </w:pPr>
      <w:r>
        <w:t>Row Direction</w:t>
      </w:r>
    </w:p>
    <w:p>
      <w:pPr>
        <w:numPr>
          <w:ilvl w:val="2"/>
          <w:numId w:val="900"/>
        </w:numPr>
        <w:spacing w:before="0" w:after="0"/>
      </w:pPr>
      <w:r>
        <w:t>Column Direction</w:t>
      </w:r>
    </w:p>
    <w:p>
      <w:pPr>
        <w:numPr>
          <w:ilvl w:val="2"/>
          <w:numId w:val="900"/>
        </w:numPr>
        <w:spacing w:before="0" w:after="0"/>
      </w:pPr>
      <w:r>
        <w:t>Reverse Directions</w:t>
      </w:r>
    </w:p>
    <w:p>
      <w:pPr>
        <w:numPr>
          <w:ilvl w:val="1"/>
          <w:numId w:val="900"/>
        </w:numPr>
        <w:spacing w:before="0" w:after="0"/>
      </w:pPr>
      <w:r>
        <w:t>Flex Wrap Behavior</w:t>
      </w:r>
    </w:p>
    <w:p>
      <w:pPr>
        <w:numPr>
          <w:ilvl w:val="2"/>
          <w:numId w:val="900"/>
        </w:numPr>
        <w:spacing w:before="0" w:after="0"/>
      </w:pPr>
      <w:r>
        <w:t>Wrap Settings</w:t>
      </w:r>
    </w:p>
    <w:p>
      <w:pPr>
        <w:numPr>
          <w:ilvl w:val="2"/>
          <w:numId w:val="900"/>
        </w:numPr>
        <w:spacing w:before="0" w:after="0"/>
      </w:pPr>
      <w:r>
        <w:t>No Wrap Settings</w:t>
      </w:r>
    </w:p>
    <w:p>
      <w:pPr>
        <w:numPr>
          <w:ilvl w:val="2"/>
          <w:numId w:val="900"/>
        </w:numPr>
        <w:spacing w:before="0" w:after="0"/>
      </w:pPr>
      <w:r>
        <w:t>Wrap Reverse</w:t>
      </w:r>
    </w:p>
    <w:p>
      <w:pPr>
        <w:numPr>
          <w:ilvl w:val="1"/>
          <w:numId w:val="900"/>
        </w:numPr>
        <w:spacing w:before="0" w:after="0"/>
      </w:pPr>
      <w:r>
        <w:t>Justify Content Alignment</w:t>
      </w:r>
    </w:p>
    <w:p>
      <w:pPr>
        <w:numPr>
          <w:ilvl w:val="2"/>
          <w:numId w:val="900"/>
        </w:numPr>
        <w:spacing w:before="0" w:after="0"/>
      </w:pPr>
      <w:r>
        <w:t>Start Alignment</w:t>
      </w:r>
    </w:p>
    <w:p>
      <w:pPr>
        <w:numPr>
          <w:ilvl w:val="2"/>
          <w:numId w:val="900"/>
        </w:numPr>
        <w:spacing w:before="0" w:after="0"/>
      </w:pPr>
      <w:r>
        <w:t>End Alignment</w:t>
      </w:r>
    </w:p>
    <w:p>
      <w:pPr>
        <w:numPr>
          <w:ilvl w:val="2"/>
          <w:numId w:val="900"/>
        </w:numPr>
        <w:spacing w:before="0" w:after="0"/>
      </w:pPr>
      <w:r>
        <w:t>Center Alignment</w:t>
      </w:r>
    </w:p>
    <w:p>
      <w:pPr>
        <w:numPr>
          <w:ilvl w:val="2"/>
          <w:numId w:val="900"/>
        </w:numPr>
        <w:spacing w:before="0" w:after="0"/>
      </w:pPr>
      <w:r>
        <w:t>Space Distribution</w:t>
      </w:r>
    </w:p>
    <w:p>
      <w:pPr>
        <w:numPr>
          <w:ilvl w:val="1"/>
          <w:numId w:val="900"/>
        </w:numPr>
        <w:spacing w:before="0" w:after="0"/>
      </w:pPr>
      <w:r>
        <w:t>Align Items Control</w:t>
      </w:r>
    </w:p>
    <w:p>
      <w:pPr>
        <w:numPr>
          <w:ilvl w:val="2"/>
          <w:numId w:val="900"/>
        </w:numPr>
        <w:spacing w:before="0" w:after="0"/>
      </w:pPr>
      <w:r>
        <w:t>Cross-Axis Alignment</w:t>
      </w:r>
    </w:p>
    <w:p>
      <w:pPr>
        <w:numPr>
          <w:ilvl w:val="2"/>
          <w:numId w:val="900"/>
        </w:numPr>
        <w:spacing w:before="0" w:after="0"/>
      </w:pPr>
      <w:r>
        <w:t>Baseline Alignment</w:t>
      </w:r>
    </w:p>
    <w:p>
      <w:pPr>
        <w:numPr>
          <w:ilvl w:val="2"/>
          <w:numId w:val="900"/>
        </w:numPr>
        <w:spacing w:before="0" w:after="0"/>
      </w:pPr>
      <w:r>
        <w:t>Stretch Behavior</w:t>
      </w:r>
    </w:p>
    <w:p>
      <w:pPr>
        <w:numPr>
          <w:ilvl w:val="1"/>
          <w:numId w:val="900"/>
        </w:numPr>
        <w:spacing w:before="0" w:after="0"/>
      </w:pPr>
      <w:r>
        <w:t>Align Content Management</w:t>
      </w:r>
    </w:p>
    <w:p>
      <w:pPr>
        <w:numPr>
          <w:ilvl w:val="2"/>
          <w:numId w:val="900"/>
        </w:numPr>
        <w:spacing w:before="0" w:after="0"/>
      </w:pPr>
      <w:r>
        <w:t>Multi-Line Alignment</w:t>
      </w:r>
    </w:p>
    <w:p>
      <w:pPr>
        <w:numPr>
          <w:ilvl w:val="2"/>
          <w:numId w:val="900"/>
        </w:numPr>
        <w:spacing w:before="0" w:after="0"/>
      </w:pPr>
      <w:r>
        <w:t>Content Distribution</w:t>
      </w:r>
    </w:p>
    <w:p>
      <w:pPr>
        <w:numPr>
          <w:ilvl w:val="0"/>
          <w:numId w:val="900"/>
        </w:numPr>
        <w:spacing w:before="0" w:after="0"/>
      </w:pPr>
      <w:r>
        <w:t>Flex Item Properties</w:t>
      </w:r>
    </w:p>
    <w:p>
      <w:pPr>
        <w:numPr>
          <w:ilvl w:val="1"/>
          <w:numId w:val="900"/>
        </w:numPr>
        <w:spacing w:before="0" w:after="0"/>
      </w:pPr>
      <w:r>
        <w:t>Flex Grow Behavior</w:t>
      </w:r>
    </w:p>
    <w:p>
      <w:pPr>
        <w:numPr>
          <w:ilvl w:val="1"/>
          <w:numId w:val="900"/>
        </w:numPr>
        <w:spacing w:before="0" w:after="0"/>
      </w:pPr>
      <w:r>
        <w:t>Flex Shrink Control</w:t>
      </w:r>
    </w:p>
    <w:p>
      <w:pPr>
        <w:numPr>
          <w:ilvl w:val="1"/>
          <w:numId w:val="900"/>
        </w:numPr>
        <w:spacing w:before="0" w:after="0"/>
      </w:pPr>
      <w:r>
        <w:t>Flex Basis Settings</w:t>
      </w:r>
    </w:p>
    <w:p>
      <w:pPr>
        <w:numPr>
          <w:ilvl w:val="1"/>
          <w:numId w:val="900"/>
        </w:numPr>
        <w:spacing w:before="0" w:after="0"/>
      </w:pPr>
      <w:r>
        <w:t>Align Self Override</w:t>
      </w:r>
    </w:p>
    <w:p>
      <w:pPr>
        <w:numPr>
          <w:ilvl w:val="1"/>
          <w:numId w:val="900"/>
        </w:numPr>
        <w:spacing w:before="0" w:after="0"/>
      </w:pPr>
      <w:r>
        <w:t>Item Ordering</w:t>
      </w:r>
    </w:p>
    <w:p>
      <w:pPr>
        <w:numPr>
          <w:ilvl w:val="2"/>
          <w:numId w:val="900"/>
        </w:numPr>
        <w:spacing w:before="0" w:after="0"/>
      </w:pPr>
      <w:r>
        <w:t>Order Utilities</w:t>
      </w:r>
    </w:p>
    <w:p>
      <w:pPr>
        <w:numPr>
          <w:ilvl w:val="2"/>
          <w:numId w:val="900"/>
        </w:numPr>
        <w:spacing w:before="0" w:after="0"/>
      </w:pPr>
      <w:r>
        <w:t>Custom Order Values</w:t>
      </w:r>
    </w:p>
    <w:p>
      <w:pPr>
        <w:numPr>
          <w:ilvl w:val="0"/>
          <w:numId w:val="900"/>
        </w:numPr>
        <w:spacing w:before="0" w:after="0"/>
      </w:pPr>
      <w:r>
        <w:t>Advanced Flexbox Patterns</w:t>
      </w:r>
    </w:p>
    <w:p>
      <w:pPr>
        <w:numPr>
          <w:ilvl w:val="1"/>
          <w:numId w:val="900"/>
        </w:numPr>
        <w:spacing w:before="0" w:after="0"/>
      </w:pPr>
      <w:r>
        <w:t>Common Layout Patterns</w:t>
      </w:r>
    </w:p>
    <w:p>
      <w:pPr>
        <w:numPr>
          <w:ilvl w:val="1"/>
          <w:numId w:val="900"/>
        </w:numPr>
        <w:spacing w:before="0" w:after="0"/>
      </w:pPr>
      <w:r>
        <w:t>Responsive Flex Behavior</w:t>
      </w:r>
    </w:p>
    <w:p>
      <w:pPr>
        <w:numPr>
          <w:ilvl w:val="1"/>
          <w:numId w:val="900"/>
        </w:numPr>
        <w:spacing w:before="0" w:after="0"/>
      </w:pPr>
      <w:r>
        <w:t>Flex Item Sizing Strategies</w:t>
      </w:r>
    </w:p>
    <w:p>
      <w:pPr>
        <w:pStyle w:val="Heading1"/>
      </w:pPr>
      <w:r>
        <w:t>CSS Grid Layout System</w:t>
      </w:r>
    </w:p>
    <w:p>
      <w:pPr>
        <w:numPr>
          <w:ilvl w:val="0"/>
          <w:numId w:val="900"/>
        </w:numPr>
        <w:spacing w:before="0" w:after="0"/>
      </w:pPr>
      <w:r>
        <w:t>Grid Container Setup</w:t>
      </w:r>
    </w:p>
    <w:p>
      <w:pPr>
        <w:numPr>
          <w:ilvl w:val="1"/>
          <w:numId w:val="900"/>
        </w:numPr>
        <w:spacing w:before="0" w:after="0"/>
      </w:pPr>
      <w:r>
        <w:t>Grid Template Columns</w:t>
      </w:r>
    </w:p>
    <w:p>
      <w:pPr>
        <w:numPr>
          <w:ilvl w:val="2"/>
          <w:numId w:val="900"/>
        </w:numPr>
        <w:spacing w:before="0" w:after="0"/>
      </w:pPr>
      <w:r>
        <w:t>Column Definitions</w:t>
      </w:r>
    </w:p>
    <w:p>
      <w:pPr>
        <w:numPr>
          <w:ilvl w:val="2"/>
          <w:numId w:val="900"/>
        </w:numPr>
        <w:spacing w:before="0" w:after="0"/>
      </w:pPr>
      <w:r>
        <w:t>Responsive Column Layouts</w:t>
      </w:r>
    </w:p>
    <w:p>
      <w:pPr>
        <w:numPr>
          <w:ilvl w:val="2"/>
          <w:numId w:val="900"/>
        </w:numPr>
        <w:spacing w:before="0" w:after="0"/>
      </w:pPr>
      <w:r>
        <w:t>Named Grid Lines</w:t>
      </w:r>
    </w:p>
    <w:p>
      <w:pPr>
        <w:numPr>
          <w:ilvl w:val="1"/>
          <w:numId w:val="900"/>
        </w:numPr>
        <w:spacing w:before="0" w:after="0"/>
      </w:pPr>
      <w:r>
        <w:t>Grid Template Rows</w:t>
      </w:r>
    </w:p>
    <w:p>
      <w:pPr>
        <w:numPr>
          <w:ilvl w:val="2"/>
          <w:numId w:val="900"/>
        </w:numPr>
        <w:spacing w:before="0" w:after="0"/>
      </w:pPr>
      <w:r>
        <w:t>Row Definitions</w:t>
      </w:r>
    </w:p>
    <w:p>
      <w:pPr>
        <w:numPr>
          <w:ilvl w:val="2"/>
          <w:numId w:val="900"/>
        </w:numPr>
        <w:spacing w:before="0" w:after="0"/>
      </w:pPr>
      <w:r>
        <w:t>Responsive Row Layouts</w:t>
      </w:r>
    </w:p>
    <w:p>
      <w:pPr>
        <w:numPr>
          <w:ilvl w:val="2"/>
          <w:numId w:val="900"/>
        </w:numPr>
        <w:spacing w:before="0" w:after="0"/>
      </w:pPr>
      <w:r>
        <w:t>Auto Row Sizing</w:t>
      </w:r>
    </w:p>
    <w:p>
      <w:pPr>
        <w:numPr>
          <w:ilvl w:val="1"/>
          <w:numId w:val="900"/>
        </w:numPr>
        <w:spacing w:before="0" w:after="0"/>
      </w:pPr>
      <w:r>
        <w:t>Grid Gap Management</w:t>
      </w:r>
    </w:p>
    <w:p>
      <w:pPr>
        <w:numPr>
          <w:ilvl w:val="2"/>
          <w:numId w:val="900"/>
        </w:numPr>
        <w:spacing w:before="0" w:after="0"/>
      </w:pPr>
      <w:r>
        <w:t>Column Gaps</w:t>
      </w:r>
    </w:p>
    <w:p>
      <w:pPr>
        <w:numPr>
          <w:ilvl w:val="2"/>
          <w:numId w:val="900"/>
        </w:numPr>
        <w:spacing w:before="0" w:after="0"/>
      </w:pPr>
      <w:r>
        <w:t>Row Gaps</w:t>
      </w:r>
    </w:p>
    <w:p>
      <w:pPr>
        <w:numPr>
          <w:ilvl w:val="2"/>
          <w:numId w:val="900"/>
        </w:numPr>
        <w:spacing w:before="0" w:after="0"/>
      </w:pPr>
      <w:r>
        <w:t>Combined Gap Settings</w:t>
      </w:r>
    </w:p>
    <w:p>
      <w:pPr>
        <w:numPr>
          <w:ilvl w:val="1"/>
          <w:numId w:val="900"/>
        </w:numPr>
        <w:spacing w:before="0" w:after="0"/>
      </w:pPr>
      <w:r>
        <w:t>Grid Auto Flow</w:t>
      </w:r>
    </w:p>
    <w:p>
      <w:pPr>
        <w:numPr>
          <w:ilvl w:val="2"/>
          <w:numId w:val="900"/>
        </w:numPr>
        <w:spacing w:before="0" w:after="0"/>
      </w:pPr>
      <w:r>
        <w:t>Row Flow</w:t>
      </w:r>
    </w:p>
    <w:p>
      <w:pPr>
        <w:numPr>
          <w:ilvl w:val="2"/>
          <w:numId w:val="900"/>
        </w:numPr>
        <w:spacing w:before="0" w:after="0"/>
      </w:pPr>
      <w:r>
        <w:t>Column Flow</w:t>
      </w:r>
    </w:p>
    <w:p>
      <w:pPr>
        <w:numPr>
          <w:ilvl w:val="2"/>
          <w:numId w:val="900"/>
        </w:numPr>
        <w:spacing w:before="0" w:after="0"/>
      </w:pPr>
      <w:r>
        <w:t>Dense Packing</w:t>
      </w:r>
    </w:p>
    <w:p>
      <w:pPr>
        <w:numPr>
          <w:ilvl w:val="0"/>
          <w:numId w:val="900"/>
        </w:numPr>
        <w:spacing w:before="0" w:after="0"/>
      </w:pPr>
      <w:r>
        <w:t>Grid Item Placement</w:t>
      </w:r>
    </w:p>
    <w:p>
      <w:pPr>
        <w:numPr>
          <w:ilvl w:val="1"/>
          <w:numId w:val="900"/>
        </w:numPr>
        <w:spacing w:before="0" w:after="0"/>
      </w:pPr>
      <w:r>
        <w:t>Column Positioning</w:t>
      </w:r>
    </w:p>
    <w:p>
      <w:pPr>
        <w:numPr>
          <w:ilvl w:val="2"/>
          <w:numId w:val="900"/>
        </w:numPr>
        <w:spacing w:before="0" w:after="0"/>
      </w:pPr>
      <w:r>
        <w:t>Column Start</w:t>
      </w:r>
    </w:p>
    <w:p>
      <w:pPr>
        <w:numPr>
          <w:ilvl w:val="2"/>
          <w:numId w:val="900"/>
        </w:numPr>
        <w:spacing w:before="0" w:after="0"/>
      </w:pPr>
      <w:r>
        <w:t>Column End</w:t>
      </w:r>
    </w:p>
    <w:p>
      <w:pPr>
        <w:numPr>
          <w:ilvl w:val="2"/>
          <w:numId w:val="900"/>
        </w:numPr>
        <w:spacing w:before="0" w:after="0"/>
      </w:pPr>
      <w:r>
        <w:t>Column Spanning</w:t>
      </w:r>
    </w:p>
    <w:p>
      <w:pPr>
        <w:numPr>
          <w:ilvl w:val="1"/>
          <w:numId w:val="900"/>
        </w:numPr>
        <w:spacing w:before="0" w:after="0"/>
      </w:pPr>
      <w:r>
        <w:t>Row Positioning</w:t>
      </w:r>
    </w:p>
    <w:p>
      <w:pPr>
        <w:numPr>
          <w:ilvl w:val="2"/>
          <w:numId w:val="900"/>
        </w:numPr>
        <w:spacing w:before="0" w:after="0"/>
      </w:pPr>
      <w:r>
        <w:t>Row Start</w:t>
      </w:r>
    </w:p>
    <w:p>
      <w:pPr>
        <w:numPr>
          <w:ilvl w:val="2"/>
          <w:numId w:val="900"/>
        </w:numPr>
        <w:spacing w:before="0" w:after="0"/>
      </w:pPr>
      <w:r>
        <w:t>Row End</w:t>
      </w:r>
    </w:p>
    <w:p>
      <w:pPr>
        <w:numPr>
          <w:ilvl w:val="2"/>
          <w:numId w:val="900"/>
        </w:numPr>
        <w:spacing w:before="0" w:after="0"/>
      </w:pPr>
      <w:r>
        <w:t>Row Spanning</w:t>
      </w:r>
    </w:p>
    <w:p>
      <w:pPr>
        <w:numPr>
          <w:ilvl w:val="1"/>
          <w:numId w:val="900"/>
        </w:numPr>
        <w:spacing w:before="0" w:after="0"/>
      </w:pPr>
      <w:r>
        <w:t>Grid Area Shortcuts</w:t>
      </w:r>
    </w:p>
    <w:p>
      <w:pPr>
        <w:numPr>
          <w:ilvl w:val="0"/>
          <w:numId w:val="900"/>
        </w:numPr>
        <w:spacing w:before="0" w:after="0"/>
      </w:pPr>
      <w:r>
        <w:t>Advanced Grid Techniques</w:t>
      </w:r>
    </w:p>
    <w:p>
      <w:pPr>
        <w:numPr>
          <w:ilvl w:val="1"/>
          <w:numId w:val="900"/>
        </w:numPr>
        <w:spacing w:before="0" w:after="0"/>
      </w:pPr>
      <w:r>
        <w:t>Named Grid Areas</w:t>
      </w:r>
    </w:p>
    <w:p>
      <w:pPr>
        <w:numPr>
          <w:ilvl w:val="1"/>
          <w:numId w:val="900"/>
        </w:numPr>
        <w:spacing w:before="0" w:after="0"/>
      </w:pPr>
      <w:r>
        <w:t>Implicit Grid Behavior</w:t>
      </w:r>
    </w:p>
    <w:p>
      <w:pPr>
        <w:numPr>
          <w:ilvl w:val="1"/>
          <w:numId w:val="900"/>
        </w:numPr>
        <w:spacing w:before="0" w:after="0"/>
      </w:pPr>
      <w:r>
        <w:t>Grid Alignment Properties</w:t>
      </w:r>
    </w:p>
    <w:p>
      <w:pPr>
        <w:pStyle w:val="Heading1"/>
      </w:pPr>
      <w:r>
        <w:t>Spacing System</w:t>
      </w:r>
    </w:p>
    <w:p>
      <w:pPr>
        <w:numPr>
          <w:ilvl w:val="0"/>
          <w:numId w:val="900"/>
        </w:numPr>
        <w:spacing w:before="0" w:after="0"/>
      </w:pPr>
      <w:r>
        <w:t>Padding Utilities</w:t>
      </w:r>
    </w:p>
    <w:p>
      <w:pPr>
        <w:numPr>
          <w:ilvl w:val="1"/>
          <w:numId w:val="900"/>
        </w:numPr>
        <w:spacing w:before="0" w:after="0"/>
      </w:pPr>
      <w:r>
        <w:t>All-Side Padding</w:t>
      </w:r>
    </w:p>
    <w:p>
      <w:pPr>
        <w:numPr>
          <w:ilvl w:val="1"/>
          <w:numId w:val="900"/>
        </w:numPr>
        <w:spacing w:before="0" w:after="0"/>
      </w:pPr>
      <w:r>
        <w:t>Horizontal Padding</w:t>
      </w:r>
    </w:p>
    <w:p>
      <w:pPr>
        <w:numPr>
          <w:ilvl w:val="1"/>
          <w:numId w:val="900"/>
        </w:numPr>
        <w:spacing w:before="0" w:after="0"/>
      </w:pPr>
      <w:r>
        <w:t>Vertical Padding</w:t>
      </w:r>
    </w:p>
    <w:p>
      <w:pPr>
        <w:numPr>
          <w:ilvl w:val="1"/>
          <w:numId w:val="900"/>
        </w:numPr>
        <w:spacing w:before="0" w:after="0"/>
      </w:pPr>
      <w:r>
        <w:t>Individual Side Padding</w:t>
      </w:r>
    </w:p>
    <w:p>
      <w:pPr>
        <w:numPr>
          <w:ilvl w:val="2"/>
          <w:numId w:val="900"/>
        </w:numPr>
        <w:spacing w:before="0" w:after="0"/>
      </w:pPr>
      <w:r>
        <w:t>Top Padding</w:t>
      </w:r>
    </w:p>
    <w:p>
      <w:pPr>
        <w:numPr>
          <w:ilvl w:val="2"/>
          <w:numId w:val="900"/>
        </w:numPr>
        <w:spacing w:before="0" w:after="0"/>
      </w:pPr>
      <w:r>
        <w:t>Right Padding</w:t>
      </w:r>
    </w:p>
    <w:p>
      <w:pPr>
        <w:numPr>
          <w:ilvl w:val="2"/>
          <w:numId w:val="900"/>
        </w:numPr>
        <w:spacing w:before="0" w:after="0"/>
      </w:pPr>
      <w:r>
        <w:t>Bottom Padding</w:t>
      </w:r>
    </w:p>
    <w:p>
      <w:pPr>
        <w:numPr>
          <w:ilvl w:val="2"/>
          <w:numId w:val="900"/>
        </w:numPr>
        <w:spacing w:before="0" w:after="0"/>
      </w:pPr>
      <w:r>
        <w:t>Left Padding</w:t>
      </w:r>
    </w:p>
    <w:p>
      <w:pPr>
        <w:numPr>
          <w:ilvl w:val="1"/>
          <w:numId w:val="900"/>
        </w:numPr>
        <w:spacing w:before="0" w:after="0"/>
      </w:pPr>
      <w:r>
        <w:t>Responsive Padding</w:t>
      </w:r>
    </w:p>
    <w:p>
      <w:pPr>
        <w:numPr>
          <w:ilvl w:val="1"/>
          <w:numId w:val="900"/>
        </w:numPr>
        <w:spacing w:before="0" w:after="0"/>
      </w:pPr>
      <w:r>
        <w:t>Custom Padding Values</w:t>
      </w:r>
    </w:p>
    <w:p>
      <w:pPr>
        <w:numPr>
          <w:ilvl w:val="0"/>
          <w:numId w:val="900"/>
        </w:numPr>
        <w:spacing w:before="0" w:after="0"/>
      </w:pPr>
      <w:r>
        <w:t>Margin Utilities</w:t>
      </w:r>
    </w:p>
    <w:p>
      <w:pPr>
        <w:numPr>
          <w:ilvl w:val="1"/>
          <w:numId w:val="900"/>
        </w:numPr>
        <w:spacing w:before="0" w:after="0"/>
      </w:pPr>
      <w:r>
        <w:t>All-Side Margins</w:t>
      </w:r>
    </w:p>
    <w:p>
      <w:pPr>
        <w:numPr>
          <w:ilvl w:val="1"/>
          <w:numId w:val="900"/>
        </w:numPr>
        <w:spacing w:before="0" w:after="0"/>
      </w:pPr>
      <w:r>
        <w:t>Horizontal Margins</w:t>
      </w:r>
    </w:p>
    <w:p>
      <w:pPr>
        <w:numPr>
          <w:ilvl w:val="1"/>
          <w:numId w:val="900"/>
        </w:numPr>
        <w:spacing w:before="0" w:after="0"/>
      </w:pPr>
      <w:r>
        <w:t>Vertical Margins</w:t>
      </w:r>
    </w:p>
    <w:p>
      <w:pPr>
        <w:numPr>
          <w:ilvl w:val="1"/>
          <w:numId w:val="900"/>
        </w:numPr>
        <w:spacing w:before="0" w:after="0"/>
      </w:pPr>
      <w:r>
        <w:t>Individual Side Margins</w:t>
      </w:r>
    </w:p>
    <w:p>
      <w:pPr>
        <w:numPr>
          <w:ilvl w:val="2"/>
          <w:numId w:val="900"/>
        </w:numPr>
        <w:spacing w:before="0" w:after="0"/>
      </w:pPr>
      <w:r>
        <w:t>Top Margin</w:t>
      </w:r>
    </w:p>
    <w:p>
      <w:pPr>
        <w:numPr>
          <w:ilvl w:val="2"/>
          <w:numId w:val="900"/>
        </w:numPr>
        <w:spacing w:before="0" w:after="0"/>
      </w:pPr>
      <w:r>
        <w:t>Right Margin</w:t>
      </w:r>
    </w:p>
    <w:p>
      <w:pPr>
        <w:numPr>
          <w:ilvl w:val="2"/>
          <w:numId w:val="900"/>
        </w:numPr>
        <w:spacing w:before="0" w:after="0"/>
      </w:pPr>
      <w:r>
        <w:t>Bottom Margin</w:t>
      </w:r>
    </w:p>
    <w:p>
      <w:pPr>
        <w:numPr>
          <w:ilvl w:val="2"/>
          <w:numId w:val="900"/>
        </w:numPr>
        <w:spacing w:before="0" w:after="0"/>
      </w:pPr>
      <w:r>
        <w:t>Left Margin</w:t>
      </w:r>
    </w:p>
    <w:p>
      <w:pPr>
        <w:numPr>
          <w:ilvl w:val="1"/>
          <w:numId w:val="900"/>
        </w:numPr>
        <w:spacing w:before="0" w:after="0"/>
      </w:pPr>
      <w:r>
        <w:t>Negative Margins</w:t>
      </w:r>
    </w:p>
    <w:p>
      <w:pPr>
        <w:numPr>
          <w:ilvl w:val="1"/>
          <w:numId w:val="900"/>
        </w:numPr>
        <w:spacing w:before="0" w:after="0"/>
      </w:pPr>
      <w:r>
        <w:t>Auto Margins</w:t>
      </w:r>
    </w:p>
    <w:p>
      <w:pPr>
        <w:numPr>
          <w:ilvl w:val="1"/>
          <w:numId w:val="900"/>
        </w:numPr>
        <w:spacing w:before="0" w:after="0"/>
      </w:pPr>
      <w:r>
        <w:t>Responsive Margins</w:t>
      </w:r>
    </w:p>
    <w:p>
      <w:pPr>
        <w:numPr>
          <w:ilvl w:val="0"/>
          <w:numId w:val="900"/>
        </w:numPr>
        <w:spacing w:before="0" w:after="0"/>
      </w:pPr>
      <w:r>
        <w:t>Space Between Elements</w:t>
      </w:r>
    </w:p>
    <w:p>
      <w:pPr>
        <w:numPr>
          <w:ilvl w:val="1"/>
          <w:numId w:val="900"/>
        </w:numPr>
        <w:spacing w:before="0" w:after="0"/>
      </w:pPr>
      <w:r>
        <w:t>Horizontal Spacing</w:t>
      </w:r>
    </w:p>
    <w:p>
      <w:pPr>
        <w:numPr>
          <w:ilvl w:val="1"/>
          <w:numId w:val="900"/>
        </w:numPr>
        <w:spacing w:before="0" w:after="0"/>
      </w:pPr>
      <w:r>
        <w:t>Vertical Spacing</w:t>
      </w:r>
    </w:p>
    <w:p>
      <w:pPr>
        <w:numPr>
          <w:ilvl w:val="1"/>
          <w:numId w:val="900"/>
        </w:numPr>
        <w:spacing w:before="0" w:after="0"/>
      </w:pPr>
      <w:r>
        <w:t>Reverse Spacing</w:t>
      </w:r>
    </w:p>
    <w:p>
      <w:pPr>
        <w:numPr>
          <w:ilvl w:val="1"/>
          <w:numId w:val="900"/>
        </w:numPr>
        <w:spacing w:before="0" w:after="0"/>
      </w:pPr>
      <w:r>
        <w:t>Responsive Space Between</w:t>
      </w:r>
    </w:p>
    <w:p>
      <w:pPr>
        <w:pStyle w:val="Heading1"/>
      </w:pPr>
      <w:r>
        <w:t>Sizing Utilities</w:t>
      </w:r>
    </w:p>
    <w:p>
      <w:pPr>
        <w:numPr>
          <w:ilvl w:val="0"/>
          <w:numId w:val="900"/>
        </w:numPr>
        <w:spacing w:before="0" w:after="0"/>
      </w:pPr>
      <w:r>
        <w:t>Width Control</w:t>
      </w:r>
    </w:p>
    <w:p>
      <w:pPr>
        <w:numPr>
          <w:ilvl w:val="1"/>
          <w:numId w:val="900"/>
        </w:numPr>
        <w:spacing w:before="0" w:after="0"/>
      </w:pPr>
      <w:r>
        <w:t>Fixed Width Values</w:t>
      </w:r>
    </w:p>
    <w:p>
      <w:pPr>
        <w:numPr>
          <w:ilvl w:val="1"/>
          <w:numId w:val="900"/>
        </w:numPr>
        <w:spacing w:before="0" w:after="0"/>
      </w:pPr>
      <w:r>
        <w:t>Percentage Widths</w:t>
      </w:r>
    </w:p>
    <w:p>
      <w:pPr>
        <w:numPr>
          <w:ilvl w:val="1"/>
          <w:numId w:val="900"/>
        </w:numPr>
        <w:spacing w:before="0" w:after="0"/>
      </w:pPr>
      <w:r>
        <w:t>Viewport Width Units</w:t>
      </w:r>
    </w:p>
    <w:p>
      <w:pPr>
        <w:numPr>
          <w:ilvl w:val="1"/>
          <w:numId w:val="900"/>
        </w:numPr>
        <w:spacing w:before="0" w:after="0"/>
      </w:pPr>
      <w:r>
        <w:t>Fractional Widths</w:t>
      </w:r>
    </w:p>
    <w:p>
      <w:pPr>
        <w:numPr>
          <w:ilvl w:val="1"/>
          <w:numId w:val="900"/>
        </w:numPr>
        <w:spacing w:before="0" w:after="0"/>
      </w:pPr>
      <w:r>
        <w:t>Minimum Width Constraints</w:t>
      </w:r>
    </w:p>
    <w:p>
      <w:pPr>
        <w:numPr>
          <w:ilvl w:val="1"/>
          <w:numId w:val="900"/>
        </w:numPr>
        <w:spacing w:before="0" w:after="0"/>
      </w:pPr>
      <w:r>
        <w:t>Maximum Width Constraints</w:t>
      </w:r>
    </w:p>
    <w:p>
      <w:pPr>
        <w:numPr>
          <w:ilvl w:val="1"/>
          <w:numId w:val="900"/>
        </w:numPr>
        <w:spacing w:before="0" w:after="0"/>
      </w:pPr>
      <w:r>
        <w:t>Responsive Width Behavior</w:t>
      </w:r>
    </w:p>
    <w:p>
      <w:pPr>
        <w:numPr>
          <w:ilvl w:val="1"/>
          <w:numId w:val="900"/>
        </w:numPr>
        <w:spacing w:before="0" w:after="0"/>
      </w:pPr>
      <w:r>
        <w:t>Arbitrary Width Values</w:t>
      </w:r>
    </w:p>
    <w:p>
      <w:pPr>
        <w:numPr>
          <w:ilvl w:val="0"/>
          <w:numId w:val="900"/>
        </w:numPr>
        <w:spacing w:before="0" w:after="0"/>
      </w:pPr>
      <w:r>
        <w:t>Height Control</w:t>
      </w:r>
    </w:p>
    <w:p>
      <w:pPr>
        <w:numPr>
          <w:ilvl w:val="1"/>
          <w:numId w:val="900"/>
        </w:numPr>
        <w:spacing w:before="0" w:after="0"/>
      </w:pPr>
      <w:r>
        <w:t>Fixed Height Values</w:t>
      </w:r>
    </w:p>
    <w:p>
      <w:pPr>
        <w:numPr>
          <w:ilvl w:val="1"/>
          <w:numId w:val="900"/>
        </w:numPr>
        <w:spacing w:before="0" w:after="0"/>
      </w:pPr>
      <w:r>
        <w:t>Percentage Heights</w:t>
      </w:r>
    </w:p>
    <w:p>
      <w:pPr>
        <w:numPr>
          <w:ilvl w:val="1"/>
          <w:numId w:val="900"/>
        </w:numPr>
        <w:spacing w:before="0" w:after="0"/>
      </w:pPr>
      <w:r>
        <w:t>Viewport Height Units</w:t>
      </w:r>
    </w:p>
    <w:p>
      <w:pPr>
        <w:numPr>
          <w:ilvl w:val="1"/>
          <w:numId w:val="900"/>
        </w:numPr>
        <w:spacing w:before="0" w:after="0"/>
      </w:pPr>
      <w:r>
        <w:t>Minimum Height Constraints</w:t>
      </w:r>
    </w:p>
    <w:p>
      <w:pPr>
        <w:numPr>
          <w:ilvl w:val="1"/>
          <w:numId w:val="900"/>
        </w:numPr>
        <w:spacing w:before="0" w:after="0"/>
      </w:pPr>
      <w:r>
        <w:t>Maximum Height Constraints</w:t>
      </w:r>
    </w:p>
    <w:p>
      <w:pPr>
        <w:numPr>
          <w:ilvl w:val="1"/>
          <w:numId w:val="900"/>
        </w:numPr>
        <w:spacing w:before="0" w:after="0"/>
      </w:pPr>
      <w:r>
        <w:t>Responsive Height Behavior</w:t>
      </w:r>
    </w:p>
    <w:p>
      <w:pPr>
        <w:numPr>
          <w:ilvl w:val="1"/>
          <w:numId w:val="900"/>
        </w:numPr>
        <w:spacing w:before="0" w:after="0"/>
      </w:pPr>
      <w:r>
        <w:t>Arbitrary Height Values</w:t>
      </w:r>
    </w:p>
    <w:p>
      <w:pPr>
        <w:numPr>
          <w:ilvl w:val="0"/>
          <w:numId w:val="900"/>
        </w:numPr>
        <w:spacing w:before="0" w:after="0"/>
      </w:pPr>
      <w:r>
        <w:t>Advanced Sizing Techniques</w:t>
      </w:r>
    </w:p>
    <w:p>
      <w:pPr>
        <w:numPr>
          <w:ilvl w:val="1"/>
          <w:numId w:val="900"/>
        </w:numPr>
        <w:spacing w:before="0" w:after="0"/>
      </w:pPr>
      <w:r>
        <w:t>Aspect Ratio Control</w:t>
      </w:r>
    </w:p>
    <w:p>
      <w:pPr>
        <w:numPr>
          <w:ilvl w:val="1"/>
          <w:numId w:val="900"/>
        </w:numPr>
        <w:spacing w:before="0" w:after="0"/>
      </w:pPr>
      <w:r>
        <w:t>Intrinsic Sizing</w:t>
      </w:r>
    </w:p>
    <w:p>
      <w:pPr>
        <w:numPr>
          <w:ilvl w:val="1"/>
          <w:numId w:val="900"/>
        </w:numPr>
        <w:spacing w:before="0" w:after="0"/>
      </w:pPr>
      <w:r>
        <w:t>Container-Based Sizing</w:t>
      </w:r>
    </w:p>
    <w:p>
      <w:pPr>
        <w:pStyle w:val="Heading1"/>
      </w:pPr>
      <w:r>
        <w:t>Typography System</w:t>
      </w:r>
    </w:p>
    <w:p>
      <w:pPr>
        <w:numPr>
          <w:ilvl w:val="0"/>
          <w:numId w:val="900"/>
        </w:numPr>
        <w:spacing w:before="0" w:after="0"/>
      </w:pPr>
      <w:r>
        <w:t>Font Properties</w:t>
      </w:r>
    </w:p>
    <w:p>
      <w:pPr>
        <w:numPr>
          <w:ilvl w:val="1"/>
          <w:numId w:val="900"/>
        </w:numPr>
        <w:spacing w:before="0" w:after="0"/>
      </w:pPr>
      <w:r>
        <w:t>Font Family Control</w:t>
      </w:r>
    </w:p>
    <w:p>
      <w:pPr>
        <w:numPr>
          <w:ilvl w:val="2"/>
          <w:numId w:val="900"/>
        </w:numPr>
        <w:spacing w:before="0" w:after="0"/>
      </w:pPr>
      <w:r>
        <w:t>Sans Serif Fonts</w:t>
      </w:r>
    </w:p>
    <w:p>
      <w:pPr>
        <w:numPr>
          <w:ilvl w:val="2"/>
          <w:numId w:val="900"/>
        </w:numPr>
        <w:spacing w:before="0" w:after="0"/>
      </w:pPr>
      <w:r>
        <w:t>Serif Fonts</w:t>
      </w:r>
    </w:p>
    <w:p>
      <w:pPr>
        <w:numPr>
          <w:ilvl w:val="2"/>
          <w:numId w:val="900"/>
        </w:numPr>
        <w:spacing w:before="0" w:after="0"/>
      </w:pPr>
      <w:r>
        <w:t>Monospace Fonts</w:t>
      </w:r>
    </w:p>
    <w:p>
      <w:pPr>
        <w:numPr>
          <w:ilvl w:val="2"/>
          <w:numId w:val="900"/>
        </w:numPr>
        <w:spacing w:before="0" w:after="0"/>
      </w:pPr>
      <w:r>
        <w:t>Custom Font Integration</w:t>
      </w:r>
    </w:p>
    <w:p>
      <w:pPr>
        <w:numPr>
          <w:ilvl w:val="1"/>
          <w:numId w:val="900"/>
        </w:numPr>
        <w:spacing w:before="0" w:after="0"/>
      </w:pPr>
      <w:r>
        <w:t>Font Size Management</w:t>
      </w:r>
    </w:p>
    <w:p>
      <w:pPr>
        <w:numPr>
          <w:ilvl w:val="2"/>
          <w:numId w:val="900"/>
        </w:numPr>
        <w:spacing w:before="0" w:after="0"/>
      </w:pPr>
      <w:r>
        <w:t>Predefined Size Scale</w:t>
      </w:r>
    </w:p>
    <w:p>
      <w:pPr>
        <w:numPr>
          <w:ilvl w:val="2"/>
          <w:numId w:val="900"/>
        </w:numPr>
        <w:spacing w:before="0" w:after="0"/>
      </w:pPr>
      <w:r>
        <w:t>Responsive Font Sizes</w:t>
      </w:r>
    </w:p>
    <w:p>
      <w:pPr>
        <w:numPr>
          <w:ilvl w:val="2"/>
          <w:numId w:val="900"/>
        </w:numPr>
        <w:spacing w:before="0" w:after="0"/>
      </w:pPr>
      <w:r>
        <w:t>Arbitrary Font Sizes</w:t>
      </w:r>
    </w:p>
    <w:p>
      <w:pPr>
        <w:numPr>
          <w:ilvl w:val="1"/>
          <w:numId w:val="900"/>
        </w:numPr>
        <w:spacing w:before="0" w:after="0"/>
      </w:pPr>
      <w:r>
        <w:t>Font Weight Control</w:t>
      </w:r>
    </w:p>
    <w:p>
      <w:pPr>
        <w:numPr>
          <w:ilvl w:val="2"/>
          <w:numId w:val="900"/>
        </w:numPr>
        <w:spacing w:before="0" w:after="0"/>
      </w:pPr>
      <w:r>
        <w:t>Weight Scale</w:t>
      </w:r>
    </w:p>
    <w:p>
      <w:pPr>
        <w:numPr>
          <w:ilvl w:val="2"/>
          <w:numId w:val="900"/>
        </w:numPr>
        <w:spacing w:before="0" w:after="0"/>
      </w:pPr>
      <w:r>
        <w:t>Custom Font Weights</w:t>
      </w:r>
    </w:p>
    <w:p>
      <w:pPr>
        <w:numPr>
          <w:ilvl w:val="1"/>
          <w:numId w:val="900"/>
        </w:numPr>
        <w:spacing w:before="0" w:after="0"/>
      </w:pPr>
      <w:r>
        <w:t>Font Style Properties</w:t>
      </w:r>
    </w:p>
    <w:p>
      <w:pPr>
        <w:numPr>
          <w:ilvl w:val="2"/>
          <w:numId w:val="900"/>
        </w:numPr>
        <w:spacing w:before="0" w:after="0"/>
      </w:pPr>
      <w:r>
        <w:t>Italic Styling</w:t>
      </w:r>
    </w:p>
    <w:p>
      <w:pPr>
        <w:numPr>
          <w:ilvl w:val="2"/>
          <w:numId w:val="900"/>
        </w:numPr>
        <w:spacing w:before="0" w:after="0"/>
      </w:pPr>
      <w:r>
        <w:t>Font Smoothing</w:t>
      </w:r>
    </w:p>
    <w:p>
      <w:pPr>
        <w:numPr>
          <w:ilvl w:val="0"/>
          <w:numId w:val="900"/>
        </w:numPr>
        <w:spacing w:before="0" w:after="0"/>
      </w:pPr>
      <w:r>
        <w:t>Text Layout and Spacing</w:t>
      </w:r>
    </w:p>
    <w:p>
      <w:pPr>
        <w:numPr>
          <w:ilvl w:val="1"/>
          <w:numId w:val="900"/>
        </w:numPr>
        <w:spacing w:before="0" w:after="0"/>
      </w:pPr>
      <w:r>
        <w:t>Line Height Control</w:t>
      </w:r>
    </w:p>
    <w:p>
      <w:pPr>
        <w:numPr>
          <w:ilvl w:val="2"/>
          <w:numId w:val="900"/>
        </w:numPr>
        <w:spacing w:before="0" w:after="0"/>
      </w:pPr>
      <w:r>
        <w:t>Leading Utilities</w:t>
      </w:r>
    </w:p>
    <w:p>
      <w:pPr>
        <w:numPr>
          <w:ilvl w:val="2"/>
          <w:numId w:val="900"/>
        </w:numPr>
        <w:spacing w:before="0" w:after="0"/>
      </w:pPr>
      <w:r>
        <w:t>Responsive Line Heights</w:t>
      </w:r>
    </w:p>
    <w:p>
      <w:pPr>
        <w:numPr>
          <w:ilvl w:val="1"/>
          <w:numId w:val="900"/>
        </w:numPr>
        <w:spacing w:before="0" w:after="0"/>
      </w:pPr>
      <w:r>
        <w:t>Letter Spacing</w:t>
      </w:r>
    </w:p>
    <w:p>
      <w:pPr>
        <w:numPr>
          <w:ilvl w:val="2"/>
          <w:numId w:val="900"/>
        </w:numPr>
        <w:spacing w:before="0" w:after="0"/>
      </w:pPr>
      <w:r>
        <w:t>Tracking Utilities</w:t>
      </w:r>
    </w:p>
    <w:p>
      <w:pPr>
        <w:numPr>
          <w:ilvl w:val="2"/>
          <w:numId w:val="900"/>
        </w:numPr>
        <w:spacing w:before="0" w:after="0"/>
      </w:pPr>
      <w:r>
        <w:t>Custom Letter Spacing</w:t>
      </w:r>
    </w:p>
    <w:p>
      <w:pPr>
        <w:numPr>
          <w:ilvl w:val="1"/>
          <w:numId w:val="900"/>
        </w:numPr>
        <w:spacing w:before="0" w:after="0"/>
      </w:pPr>
      <w:r>
        <w:t>Text Alignment</w:t>
      </w:r>
    </w:p>
    <w:p>
      <w:pPr>
        <w:numPr>
          <w:ilvl w:val="2"/>
          <w:numId w:val="900"/>
        </w:numPr>
        <w:spacing w:before="0" w:after="0"/>
      </w:pPr>
      <w:r>
        <w:t>Horizontal Alignment</w:t>
      </w:r>
    </w:p>
    <w:p>
      <w:pPr>
        <w:numPr>
          <w:ilvl w:val="2"/>
          <w:numId w:val="900"/>
        </w:numPr>
        <w:spacing w:before="0" w:after="0"/>
      </w:pPr>
      <w:r>
        <w:t>Vertical Alignment</w:t>
      </w:r>
    </w:p>
    <w:p>
      <w:pPr>
        <w:numPr>
          <w:ilvl w:val="2"/>
          <w:numId w:val="900"/>
        </w:numPr>
        <w:spacing w:before="0" w:after="0"/>
      </w:pPr>
      <w:r>
        <w:t>Responsive Text Alignment</w:t>
      </w:r>
    </w:p>
    <w:p>
      <w:pPr>
        <w:numPr>
          <w:ilvl w:val="0"/>
          <w:numId w:val="900"/>
        </w:numPr>
        <w:spacing w:before="0" w:after="0"/>
      </w:pPr>
      <w:r>
        <w:t>Text Appearance</w:t>
      </w:r>
    </w:p>
    <w:p>
      <w:pPr>
        <w:numPr>
          <w:ilvl w:val="1"/>
          <w:numId w:val="900"/>
        </w:numPr>
        <w:spacing w:before="0" w:after="0"/>
      </w:pPr>
      <w:r>
        <w:t>Text Color Management</w:t>
      </w:r>
    </w:p>
    <w:p>
      <w:pPr>
        <w:numPr>
          <w:ilvl w:val="2"/>
          <w:numId w:val="900"/>
        </w:numPr>
        <w:spacing w:before="0" w:after="0"/>
      </w:pPr>
      <w:r>
        <w:t>Color Palette Usage</w:t>
      </w:r>
    </w:p>
    <w:p>
      <w:pPr>
        <w:numPr>
          <w:ilvl w:val="2"/>
          <w:numId w:val="900"/>
        </w:numPr>
        <w:spacing w:before="0" w:after="0"/>
      </w:pPr>
      <w:r>
        <w:t>Opacity Modifiers</w:t>
      </w:r>
    </w:p>
    <w:p>
      <w:pPr>
        <w:numPr>
          <w:ilvl w:val="2"/>
          <w:numId w:val="900"/>
        </w:numPr>
        <w:spacing w:before="0" w:after="0"/>
      </w:pPr>
      <w:r>
        <w:t>Custom Text Colors</w:t>
      </w:r>
    </w:p>
    <w:p>
      <w:pPr>
        <w:numPr>
          <w:ilvl w:val="1"/>
          <w:numId w:val="900"/>
        </w:numPr>
        <w:spacing w:before="0" w:after="0"/>
      </w:pPr>
      <w:r>
        <w:t>Text Decoration</w:t>
      </w:r>
    </w:p>
    <w:p>
      <w:pPr>
        <w:numPr>
          <w:ilvl w:val="2"/>
          <w:numId w:val="900"/>
        </w:numPr>
        <w:spacing w:before="0" w:after="0"/>
      </w:pPr>
      <w:r>
        <w:t>Underline Styles</w:t>
      </w:r>
    </w:p>
    <w:p>
      <w:pPr>
        <w:numPr>
          <w:ilvl w:val="2"/>
          <w:numId w:val="900"/>
        </w:numPr>
        <w:spacing w:before="0" w:after="0"/>
      </w:pPr>
      <w:r>
        <w:t>Line Through Effects</w:t>
      </w:r>
    </w:p>
    <w:p>
      <w:pPr>
        <w:numPr>
          <w:ilvl w:val="2"/>
          <w:numId w:val="900"/>
        </w:numPr>
        <w:spacing w:before="0" w:after="0"/>
      </w:pPr>
      <w:r>
        <w:t>Decoration Customization</w:t>
      </w:r>
    </w:p>
    <w:p>
      <w:pPr>
        <w:numPr>
          <w:ilvl w:val="1"/>
          <w:numId w:val="900"/>
        </w:numPr>
        <w:spacing w:before="0" w:after="0"/>
      </w:pPr>
      <w:r>
        <w:t>Text Transform</w:t>
      </w:r>
    </w:p>
    <w:p>
      <w:pPr>
        <w:numPr>
          <w:ilvl w:val="2"/>
          <w:numId w:val="900"/>
        </w:numPr>
        <w:spacing w:before="0" w:after="0"/>
      </w:pPr>
      <w:r>
        <w:t>Case Transformations</w:t>
      </w:r>
    </w:p>
    <w:p>
      <w:pPr>
        <w:numPr>
          <w:ilvl w:val="2"/>
          <w:numId w:val="900"/>
        </w:numPr>
        <w:spacing w:before="0" w:after="0"/>
      </w:pPr>
      <w:r>
        <w:t>Capitalization Control</w:t>
      </w:r>
    </w:p>
    <w:p>
      <w:pPr>
        <w:numPr>
          <w:ilvl w:val="1"/>
          <w:numId w:val="900"/>
        </w:numPr>
        <w:spacing w:before="0" w:after="0"/>
      </w:pPr>
      <w:r>
        <w:t>Text Overflow Handling</w:t>
      </w:r>
    </w:p>
    <w:p>
      <w:pPr>
        <w:numPr>
          <w:ilvl w:val="2"/>
          <w:numId w:val="900"/>
        </w:numPr>
        <w:spacing w:before="0" w:after="0"/>
      </w:pPr>
      <w:r>
        <w:t>Truncation Utilities</w:t>
      </w:r>
    </w:p>
    <w:p>
      <w:pPr>
        <w:numPr>
          <w:ilvl w:val="2"/>
          <w:numId w:val="900"/>
        </w:numPr>
        <w:spacing w:before="0" w:after="0"/>
      </w:pPr>
      <w:r>
        <w:t>Ellipsis Control</w:t>
      </w:r>
    </w:p>
    <w:p>
      <w:pPr>
        <w:numPr>
          <w:ilvl w:val="2"/>
          <w:numId w:val="900"/>
        </w:numPr>
        <w:spacing w:before="0" w:after="0"/>
      </w:pPr>
      <w:r>
        <w:t>Overflow Behavior</w:t>
      </w:r>
    </w:p>
    <w:p>
      <w:pPr>
        <w:numPr>
          <w:ilvl w:val="0"/>
          <w:numId w:val="900"/>
        </w:numPr>
        <w:spacing w:before="0" w:after="0"/>
      </w:pPr>
      <w:r>
        <w:t>Advanced Typography</w:t>
      </w:r>
    </w:p>
    <w:p>
      <w:pPr>
        <w:numPr>
          <w:ilvl w:val="1"/>
          <w:numId w:val="900"/>
        </w:numPr>
        <w:spacing w:before="0" w:after="0"/>
      </w:pPr>
      <w:r>
        <w:t>Whitespace Control</w:t>
      </w:r>
    </w:p>
    <w:p>
      <w:pPr>
        <w:numPr>
          <w:ilvl w:val="1"/>
          <w:numId w:val="900"/>
        </w:numPr>
        <w:spacing w:before="0" w:after="0"/>
      </w:pPr>
      <w:r>
        <w:t>Word Breaking</w:t>
      </w:r>
    </w:p>
    <w:p>
      <w:pPr>
        <w:numPr>
          <w:ilvl w:val="1"/>
          <w:numId w:val="900"/>
        </w:numPr>
        <w:spacing w:before="0" w:after="0"/>
      </w:pPr>
      <w:r>
        <w:t>Text Rendering Optimization</w:t>
      </w:r>
    </w:p>
    <w:p>
      <w:pPr>
        <w:pStyle w:val="Heading1"/>
      </w:pPr>
      <w:r>
        <w:t>Color and Background System</w:t>
      </w:r>
    </w:p>
    <w:p>
      <w:pPr>
        <w:numPr>
          <w:ilvl w:val="0"/>
          <w:numId w:val="900"/>
        </w:numPr>
        <w:spacing w:before="0" w:after="0"/>
      </w:pPr>
      <w:r>
        <w:t>Color Palette</w:t>
      </w:r>
    </w:p>
    <w:p>
      <w:pPr>
        <w:numPr>
          <w:ilvl w:val="1"/>
          <w:numId w:val="900"/>
        </w:numPr>
        <w:spacing w:before="0" w:after="0"/>
      </w:pPr>
      <w:r>
        <w:t>Default Color Scale</w:t>
      </w:r>
    </w:p>
    <w:p>
      <w:pPr>
        <w:numPr>
          <w:ilvl w:val="1"/>
          <w:numId w:val="900"/>
        </w:numPr>
        <w:spacing w:before="0" w:after="0"/>
      </w:pPr>
      <w:r>
        <w:t>Color Naming Convention</w:t>
      </w:r>
    </w:p>
    <w:p>
      <w:pPr>
        <w:numPr>
          <w:ilvl w:val="1"/>
          <w:numId w:val="900"/>
        </w:numPr>
        <w:spacing w:before="0" w:after="0"/>
      </w:pPr>
      <w:r>
        <w:t>Opacity Modifiers</w:t>
      </w:r>
    </w:p>
    <w:p>
      <w:pPr>
        <w:numPr>
          <w:ilvl w:val="1"/>
          <w:numId w:val="900"/>
        </w:numPr>
        <w:spacing w:before="0" w:after="0"/>
      </w:pPr>
      <w:r>
        <w:t>Custom Color Integration</w:t>
      </w:r>
    </w:p>
    <w:p>
      <w:pPr>
        <w:numPr>
          <w:ilvl w:val="0"/>
          <w:numId w:val="900"/>
        </w:numPr>
        <w:spacing w:before="0" w:after="0"/>
      </w:pPr>
      <w:r>
        <w:t>Background Properties</w:t>
      </w:r>
    </w:p>
    <w:p>
      <w:pPr>
        <w:numPr>
          <w:ilvl w:val="1"/>
          <w:numId w:val="900"/>
        </w:numPr>
        <w:spacing w:before="0" w:after="0"/>
      </w:pPr>
      <w:r>
        <w:t>Background Colors</w:t>
      </w:r>
    </w:p>
    <w:p>
      <w:pPr>
        <w:numPr>
          <w:ilvl w:val="2"/>
          <w:numId w:val="900"/>
        </w:numPr>
        <w:spacing w:before="0" w:after="0"/>
      </w:pPr>
      <w:r>
        <w:t>Solid Colors</w:t>
      </w:r>
    </w:p>
    <w:p>
      <w:pPr>
        <w:numPr>
          <w:ilvl w:val="2"/>
          <w:numId w:val="900"/>
        </w:numPr>
        <w:spacing w:before="0" w:after="0"/>
      </w:pPr>
      <w:r>
        <w:t>Transparent Backgrounds</w:t>
      </w:r>
    </w:p>
    <w:p>
      <w:pPr>
        <w:numPr>
          <w:ilvl w:val="2"/>
          <w:numId w:val="900"/>
        </w:numPr>
        <w:spacing w:before="0" w:after="0"/>
      </w:pPr>
      <w:r>
        <w:t>Opacity Control</w:t>
      </w:r>
    </w:p>
    <w:p>
      <w:pPr>
        <w:numPr>
          <w:ilvl w:val="1"/>
          <w:numId w:val="900"/>
        </w:numPr>
        <w:spacing w:before="0" w:after="0"/>
      </w:pPr>
      <w:r>
        <w:t>Background Images</w:t>
      </w:r>
    </w:p>
    <w:p>
      <w:pPr>
        <w:numPr>
          <w:ilvl w:val="2"/>
          <w:numId w:val="900"/>
        </w:numPr>
        <w:spacing w:before="0" w:after="0"/>
      </w:pPr>
      <w:r>
        <w:t>Image Integration</w:t>
      </w:r>
    </w:p>
    <w:p>
      <w:pPr>
        <w:numPr>
          <w:ilvl w:val="2"/>
          <w:numId w:val="900"/>
        </w:numPr>
        <w:spacing w:before="0" w:after="0"/>
      </w:pPr>
      <w:r>
        <w:t>Gradient Backgrounds</w:t>
      </w:r>
    </w:p>
    <w:p>
      <w:pPr>
        <w:numPr>
          <w:ilvl w:val="3"/>
          <w:numId w:val="900"/>
        </w:numPr>
        <w:spacing w:before="0" w:after="0"/>
      </w:pPr>
      <w:r>
        <w:t>Linear Gradients</w:t>
      </w:r>
    </w:p>
    <w:p>
      <w:pPr>
        <w:numPr>
          <w:ilvl w:val="3"/>
          <w:numId w:val="900"/>
        </w:numPr>
        <w:spacing w:before="0" w:after="0"/>
      </w:pPr>
      <w:r>
        <w:t>Radial Gradients</w:t>
      </w:r>
    </w:p>
    <w:p>
      <w:pPr>
        <w:numPr>
          <w:ilvl w:val="3"/>
          <w:numId w:val="900"/>
        </w:numPr>
        <w:spacing w:before="0" w:after="0"/>
      </w:pPr>
      <w:r>
        <w:t>Gradient Color Stops</w:t>
      </w:r>
    </w:p>
    <w:p>
      <w:pPr>
        <w:numPr>
          <w:ilvl w:val="3"/>
          <w:numId w:val="900"/>
        </w:numPr>
        <w:spacing w:before="0" w:after="0"/>
      </w:pPr>
      <w:r>
        <w:t>Gradient Directions</w:t>
      </w:r>
    </w:p>
    <w:p>
      <w:pPr>
        <w:numPr>
          <w:ilvl w:val="1"/>
          <w:numId w:val="900"/>
        </w:numPr>
        <w:spacing w:before="0" w:after="0"/>
      </w:pPr>
      <w:r>
        <w:t>Background Positioning</w:t>
      </w:r>
    </w:p>
    <w:p>
      <w:pPr>
        <w:numPr>
          <w:ilvl w:val="2"/>
          <w:numId w:val="900"/>
        </w:numPr>
        <w:spacing w:before="0" w:after="0"/>
      </w:pPr>
      <w:r>
        <w:t>Position Keywords</w:t>
      </w:r>
    </w:p>
    <w:p>
      <w:pPr>
        <w:numPr>
          <w:ilvl w:val="2"/>
          <w:numId w:val="900"/>
        </w:numPr>
        <w:spacing w:before="0" w:after="0"/>
      </w:pPr>
      <w:r>
        <w:t>Custom Positioning</w:t>
      </w:r>
    </w:p>
    <w:p>
      <w:pPr>
        <w:numPr>
          <w:ilvl w:val="2"/>
          <w:numId w:val="900"/>
        </w:numPr>
        <w:spacing w:before="0" w:after="0"/>
      </w:pPr>
      <w:r>
        <w:t>Responsive Backgrounds</w:t>
      </w:r>
    </w:p>
    <w:p>
      <w:pPr>
        <w:numPr>
          <w:ilvl w:val="1"/>
          <w:numId w:val="900"/>
        </w:numPr>
        <w:spacing w:before="0" w:after="0"/>
      </w:pPr>
      <w:r>
        <w:t>Background Sizing</w:t>
      </w:r>
    </w:p>
    <w:p>
      <w:pPr>
        <w:numPr>
          <w:ilvl w:val="2"/>
          <w:numId w:val="900"/>
        </w:numPr>
        <w:spacing w:before="0" w:after="0"/>
      </w:pPr>
      <w:r>
        <w:t>Cover Behavior</w:t>
      </w:r>
    </w:p>
    <w:p>
      <w:pPr>
        <w:numPr>
          <w:ilvl w:val="2"/>
          <w:numId w:val="900"/>
        </w:numPr>
        <w:spacing w:before="0" w:after="0"/>
      </w:pPr>
      <w:r>
        <w:t>Contain Behavior</w:t>
      </w:r>
    </w:p>
    <w:p>
      <w:pPr>
        <w:numPr>
          <w:ilvl w:val="2"/>
          <w:numId w:val="900"/>
        </w:numPr>
        <w:spacing w:before="0" w:after="0"/>
      </w:pPr>
      <w:r>
        <w:t>Custom Sizing</w:t>
      </w:r>
    </w:p>
    <w:p>
      <w:pPr>
        <w:numPr>
          <w:ilvl w:val="1"/>
          <w:numId w:val="900"/>
        </w:numPr>
        <w:spacing w:before="0" w:after="0"/>
      </w:pPr>
      <w:r>
        <w:t>Background Repeat Control</w:t>
      </w:r>
    </w:p>
    <w:p>
      <w:pPr>
        <w:numPr>
          <w:ilvl w:val="2"/>
          <w:numId w:val="900"/>
        </w:numPr>
        <w:spacing w:before="0" w:after="0"/>
      </w:pPr>
      <w:r>
        <w:t>Repeat Patterns</w:t>
      </w:r>
    </w:p>
    <w:p>
      <w:pPr>
        <w:numPr>
          <w:ilvl w:val="2"/>
          <w:numId w:val="900"/>
        </w:numPr>
        <w:spacing w:before="0" w:after="0"/>
      </w:pPr>
      <w:r>
        <w:t>No Repeat Settings</w:t>
      </w:r>
    </w:p>
    <w:p>
      <w:pPr>
        <w:numPr>
          <w:ilvl w:val="2"/>
          <w:numId w:val="900"/>
        </w:numPr>
        <w:spacing w:before="0" w:after="0"/>
      </w:pPr>
      <w:r>
        <w:t>Directional Repeating</w:t>
      </w:r>
    </w:p>
    <w:p>
      <w:pPr>
        <w:numPr>
          <w:ilvl w:val="0"/>
          <w:numId w:val="900"/>
        </w:numPr>
        <w:spacing w:before="0" w:after="0"/>
      </w:pPr>
      <w:r>
        <w:t>Advanced Background Techniques</w:t>
      </w:r>
    </w:p>
    <w:p>
      <w:pPr>
        <w:numPr>
          <w:ilvl w:val="1"/>
          <w:numId w:val="900"/>
        </w:numPr>
        <w:spacing w:before="0" w:after="0"/>
      </w:pPr>
      <w:r>
        <w:t>Multiple Backgrounds</w:t>
      </w:r>
    </w:p>
    <w:p>
      <w:pPr>
        <w:numPr>
          <w:ilvl w:val="1"/>
          <w:numId w:val="900"/>
        </w:numPr>
        <w:spacing w:before="0" w:after="0"/>
      </w:pPr>
      <w:r>
        <w:t>Background Attachment</w:t>
      </w:r>
    </w:p>
    <w:p>
      <w:pPr>
        <w:numPr>
          <w:ilvl w:val="1"/>
          <w:numId w:val="900"/>
        </w:numPr>
        <w:spacing w:before="0" w:after="0"/>
      </w:pPr>
      <w:r>
        <w:t>Background Blend Modes</w:t>
      </w:r>
    </w:p>
    <w:p>
      <w:pPr>
        <w:pStyle w:val="Heading1"/>
      </w:pPr>
      <w:r>
        <w:t>Border and Outline System</w:t>
      </w:r>
    </w:p>
    <w:p>
      <w:pPr>
        <w:numPr>
          <w:ilvl w:val="0"/>
          <w:numId w:val="900"/>
        </w:numPr>
        <w:spacing w:before="0" w:after="0"/>
      </w:pPr>
      <w:r>
        <w:t>Border Properties</w:t>
      </w:r>
    </w:p>
    <w:p>
      <w:pPr>
        <w:numPr>
          <w:ilvl w:val="1"/>
          <w:numId w:val="900"/>
        </w:numPr>
        <w:spacing w:before="0" w:after="0"/>
      </w:pPr>
      <w:r>
        <w:t>Border Width Control</w:t>
      </w:r>
    </w:p>
    <w:p>
      <w:pPr>
        <w:numPr>
          <w:ilvl w:val="2"/>
          <w:numId w:val="900"/>
        </w:numPr>
        <w:spacing w:before="0" w:after="0"/>
      </w:pPr>
      <w:r>
        <w:t>All-Side Borders</w:t>
      </w:r>
    </w:p>
    <w:p>
      <w:pPr>
        <w:numPr>
          <w:ilvl w:val="2"/>
          <w:numId w:val="900"/>
        </w:numPr>
        <w:spacing w:before="0" w:after="0"/>
      </w:pPr>
      <w:r>
        <w:t>Individual Side Borders</w:t>
      </w:r>
    </w:p>
    <w:p>
      <w:pPr>
        <w:numPr>
          <w:ilvl w:val="2"/>
          <w:numId w:val="900"/>
        </w:numPr>
        <w:spacing w:before="0" w:after="0"/>
      </w:pPr>
      <w:r>
        <w:t>Responsive Border Widths</w:t>
      </w:r>
    </w:p>
    <w:p>
      <w:pPr>
        <w:numPr>
          <w:ilvl w:val="1"/>
          <w:numId w:val="900"/>
        </w:numPr>
        <w:spacing w:before="0" w:after="0"/>
      </w:pPr>
      <w:r>
        <w:t>Border Color Management</w:t>
      </w:r>
    </w:p>
    <w:p>
      <w:pPr>
        <w:numPr>
          <w:ilvl w:val="2"/>
          <w:numId w:val="900"/>
        </w:numPr>
        <w:spacing w:before="0" w:after="0"/>
      </w:pPr>
      <w:r>
        <w:t>Color Application</w:t>
      </w:r>
    </w:p>
    <w:p>
      <w:pPr>
        <w:numPr>
          <w:ilvl w:val="2"/>
          <w:numId w:val="900"/>
        </w:numPr>
        <w:spacing w:before="0" w:after="0"/>
      </w:pPr>
      <w:r>
        <w:t>Opacity Modifiers</w:t>
      </w:r>
    </w:p>
    <w:p>
      <w:pPr>
        <w:numPr>
          <w:ilvl w:val="2"/>
          <w:numId w:val="900"/>
        </w:numPr>
        <w:spacing w:before="0" w:after="0"/>
      </w:pPr>
      <w:r>
        <w:t>Custom Border Colors</w:t>
      </w:r>
    </w:p>
    <w:p>
      <w:pPr>
        <w:numPr>
          <w:ilvl w:val="1"/>
          <w:numId w:val="900"/>
        </w:numPr>
        <w:spacing w:before="0" w:after="0"/>
      </w:pPr>
      <w:r>
        <w:t>Border Style Control</w:t>
      </w:r>
    </w:p>
    <w:p>
      <w:pPr>
        <w:numPr>
          <w:ilvl w:val="2"/>
          <w:numId w:val="900"/>
        </w:numPr>
        <w:spacing w:before="0" w:after="0"/>
      </w:pPr>
      <w:r>
        <w:t>Solid Borders</w:t>
      </w:r>
    </w:p>
    <w:p>
      <w:pPr>
        <w:numPr>
          <w:ilvl w:val="2"/>
          <w:numId w:val="900"/>
        </w:numPr>
        <w:spacing w:before="0" w:after="0"/>
      </w:pPr>
      <w:r>
        <w:t>Dashed Borders</w:t>
      </w:r>
    </w:p>
    <w:p>
      <w:pPr>
        <w:numPr>
          <w:ilvl w:val="2"/>
          <w:numId w:val="900"/>
        </w:numPr>
        <w:spacing w:before="0" w:after="0"/>
      </w:pPr>
      <w:r>
        <w:t>Dotted Borders</w:t>
      </w:r>
    </w:p>
    <w:p>
      <w:pPr>
        <w:numPr>
          <w:ilvl w:val="2"/>
          <w:numId w:val="900"/>
        </w:numPr>
        <w:spacing w:before="0" w:after="0"/>
      </w:pPr>
      <w:r>
        <w:t>Double Borders</w:t>
      </w:r>
    </w:p>
    <w:p>
      <w:pPr>
        <w:numPr>
          <w:ilvl w:val="1"/>
          <w:numId w:val="900"/>
        </w:numPr>
        <w:spacing w:before="0" w:after="0"/>
      </w:pPr>
      <w:r>
        <w:t>Border Radius Control</w:t>
      </w:r>
    </w:p>
    <w:p>
      <w:pPr>
        <w:numPr>
          <w:ilvl w:val="2"/>
          <w:numId w:val="900"/>
        </w:numPr>
        <w:spacing w:before="0" w:after="0"/>
      </w:pPr>
      <w:r>
        <w:t>Rounded Corners</w:t>
      </w:r>
    </w:p>
    <w:p>
      <w:pPr>
        <w:numPr>
          <w:ilvl w:val="2"/>
          <w:numId w:val="900"/>
        </w:numPr>
        <w:spacing w:before="0" w:after="0"/>
      </w:pPr>
      <w:r>
        <w:t>Individual Corner Radius</w:t>
      </w:r>
    </w:p>
    <w:p>
      <w:pPr>
        <w:numPr>
          <w:ilvl w:val="2"/>
          <w:numId w:val="900"/>
        </w:numPr>
        <w:spacing w:before="0" w:after="0"/>
      </w:pPr>
      <w:r>
        <w:t>Custom Radius Values</w:t>
      </w:r>
    </w:p>
    <w:p>
      <w:pPr>
        <w:numPr>
          <w:ilvl w:val="0"/>
          <w:numId w:val="900"/>
        </w:numPr>
        <w:spacing w:before="0" w:after="0"/>
      </w:pPr>
      <w:r>
        <w:t>Divider Utilities</w:t>
      </w:r>
    </w:p>
    <w:p>
      <w:pPr>
        <w:numPr>
          <w:ilvl w:val="1"/>
          <w:numId w:val="900"/>
        </w:numPr>
        <w:spacing w:before="0" w:after="0"/>
      </w:pPr>
      <w:r>
        <w:t>Horizontal Dividers</w:t>
      </w:r>
    </w:p>
    <w:p>
      <w:pPr>
        <w:numPr>
          <w:ilvl w:val="1"/>
          <w:numId w:val="900"/>
        </w:numPr>
        <w:spacing w:before="0" w:after="0"/>
      </w:pPr>
      <w:r>
        <w:t>Vertical Dividers</w:t>
      </w:r>
    </w:p>
    <w:p>
      <w:pPr>
        <w:numPr>
          <w:ilvl w:val="1"/>
          <w:numId w:val="900"/>
        </w:numPr>
        <w:spacing w:before="0" w:after="0"/>
      </w:pPr>
      <w:r>
        <w:t>Divider Styling</w:t>
      </w:r>
    </w:p>
    <w:p>
      <w:pPr>
        <w:numPr>
          <w:ilvl w:val="1"/>
          <w:numId w:val="900"/>
        </w:numPr>
        <w:spacing w:before="0" w:after="0"/>
      </w:pPr>
      <w:r>
        <w:t>Responsive Dividers</w:t>
      </w:r>
    </w:p>
    <w:p>
      <w:pPr>
        <w:numPr>
          <w:ilvl w:val="0"/>
          <w:numId w:val="900"/>
        </w:numPr>
        <w:spacing w:before="0" w:after="0"/>
      </w:pPr>
      <w:r>
        <w:t>Outline Properties</w:t>
      </w:r>
    </w:p>
    <w:p>
      <w:pPr>
        <w:numPr>
          <w:ilvl w:val="1"/>
          <w:numId w:val="900"/>
        </w:numPr>
        <w:spacing w:before="0" w:after="0"/>
      </w:pPr>
      <w:r>
        <w:t>Outline Width</w:t>
      </w:r>
    </w:p>
    <w:p>
      <w:pPr>
        <w:numPr>
          <w:ilvl w:val="1"/>
          <w:numId w:val="900"/>
        </w:numPr>
        <w:spacing w:before="0" w:after="0"/>
      </w:pPr>
      <w:r>
        <w:t>Outline Color</w:t>
      </w:r>
    </w:p>
    <w:p>
      <w:pPr>
        <w:numPr>
          <w:ilvl w:val="1"/>
          <w:numId w:val="900"/>
        </w:numPr>
        <w:spacing w:before="0" w:after="0"/>
      </w:pPr>
      <w:r>
        <w:t>Outline Style</w:t>
      </w:r>
    </w:p>
    <w:p>
      <w:pPr>
        <w:numPr>
          <w:ilvl w:val="1"/>
          <w:numId w:val="900"/>
        </w:numPr>
        <w:spacing w:before="0" w:after="0"/>
      </w:pPr>
      <w:r>
        <w:t>Outline Offset</w:t>
      </w:r>
    </w:p>
    <w:p>
      <w:pPr>
        <w:pStyle w:val="Heading1"/>
      </w:pPr>
      <w:r>
        <w:t>Visual Effects</w:t>
      </w:r>
    </w:p>
    <w:p>
      <w:pPr>
        <w:numPr>
          <w:ilvl w:val="0"/>
          <w:numId w:val="900"/>
        </w:numPr>
        <w:spacing w:before="0" w:after="0"/>
      </w:pPr>
      <w:r>
        <w:t>Shadow Effects</w:t>
      </w:r>
    </w:p>
    <w:p>
      <w:pPr>
        <w:numPr>
          <w:ilvl w:val="1"/>
          <w:numId w:val="900"/>
        </w:numPr>
        <w:spacing w:before="0" w:after="0"/>
      </w:pPr>
      <w:r>
        <w:t>Box Shadow Utilities</w:t>
      </w:r>
    </w:p>
    <w:p>
      <w:pPr>
        <w:numPr>
          <w:ilvl w:val="2"/>
          <w:numId w:val="900"/>
        </w:numPr>
        <w:spacing w:before="0" w:after="0"/>
      </w:pPr>
      <w:r>
        <w:t>Predefined Shadow Scales</w:t>
      </w:r>
    </w:p>
    <w:p>
      <w:pPr>
        <w:numPr>
          <w:ilvl w:val="2"/>
          <w:numId w:val="900"/>
        </w:numPr>
        <w:spacing w:before="0" w:after="0"/>
      </w:pPr>
      <w:r>
        <w:t>Shadow Colors</w:t>
      </w:r>
    </w:p>
    <w:p>
      <w:pPr>
        <w:numPr>
          <w:ilvl w:val="2"/>
          <w:numId w:val="900"/>
        </w:numPr>
        <w:spacing w:before="0" w:after="0"/>
      </w:pPr>
      <w:r>
        <w:t>Custom Shadows</w:t>
      </w:r>
    </w:p>
    <w:p>
      <w:pPr>
        <w:numPr>
          <w:ilvl w:val="1"/>
          <w:numId w:val="900"/>
        </w:numPr>
        <w:spacing w:before="0" w:after="0"/>
      </w:pPr>
      <w:r>
        <w:t>Drop Shadow Filters</w:t>
      </w:r>
    </w:p>
    <w:p>
      <w:pPr>
        <w:numPr>
          <w:ilvl w:val="1"/>
          <w:numId w:val="900"/>
        </w:numPr>
        <w:spacing w:before="0" w:after="0"/>
      </w:pPr>
      <w:r>
        <w:t>Text Shadow Effects</w:t>
      </w:r>
    </w:p>
    <w:p>
      <w:pPr>
        <w:numPr>
          <w:ilvl w:val="0"/>
          <w:numId w:val="900"/>
        </w:numPr>
        <w:spacing w:before="0" w:after="0"/>
      </w:pPr>
      <w:r>
        <w:t>Opacity Control</w:t>
      </w:r>
    </w:p>
    <w:p>
      <w:pPr>
        <w:numPr>
          <w:ilvl w:val="1"/>
          <w:numId w:val="900"/>
        </w:numPr>
        <w:spacing w:before="0" w:after="0"/>
      </w:pPr>
      <w:r>
        <w:t>Element Opacity</w:t>
      </w:r>
    </w:p>
    <w:p>
      <w:pPr>
        <w:numPr>
          <w:ilvl w:val="1"/>
          <w:numId w:val="900"/>
        </w:numPr>
        <w:spacing w:before="0" w:after="0"/>
      </w:pPr>
      <w:r>
        <w:t>Responsive Opacity</w:t>
      </w:r>
    </w:p>
    <w:p>
      <w:pPr>
        <w:numPr>
          <w:ilvl w:val="1"/>
          <w:numId w:val="900"/>
        </w:numPr>
        <w:spacing w:before="0" w:after="0"/>
      </w:pPr>
      <w:r>
        <w:t>Opacity Animations</w:t>
      </w:r>
    </w:p>
    <w:p>
      <w:pPr>
        <w:numPr>
          <w:ilvl w:val="0"/>
          <w:numId w:val="900"/>
        </w:numPr>
        <w:spacing w:before="0" w:after="0"/>
      </w:pPr>
      <w:r>
        <w:t>Blend Modes</w:t>
      </w:r>
    </w:p>
    <w:p>
      <w:pPr>
        <w:numPr>
          <w:ilvl w:val="1"/>
          <w:numId w:val="900"/>
        </w:numPr>
        <w:spacing w:before="0" w:after="0"/>
      </w:pPr>
      <w:r>
        <w:t>Mix Blend Modes</w:t>
      </w:r>
    </w:p>
    <w:p>
      <w:pPr>
        <w:numPr>
          <w:ilvl w:val="2"/>
          <w:numId w:val="900"/>
        </w:numPr>
        <w:spacing w:before="0" w:after="0"/>
      </w:pPr>
      <w:r>
        <w:t>Normal Blending</w:t>
      </w:r>
    </w:p>
    <w:p>
      <w:pPr>
        <w:numPr>
          <w:ilvl w:val="2"/>
          <w:numId w:val="900"/>
        </w:numPr>
        <w:spacing w:before="0" w:after="0"/>
      </w:pPr>
      <w:r>
        <w:t>Multiply Blending</w:t>
      </w:r>
    </w:p>
    <w:p>
      <w:pPr>
        <w:numPr>
          <w:ilvl w:val="2"/>
          <w:numId w:val="900"/>
        </w:numPr>
        <w:spacing w:before="0" w:after="0"/>
      </w:pPr>
      <w:r>
        <w:t>Screen Blending</w:t>
      </w:r>
    </w:p>
    <w:p>
      <w:pPr>
        <w:numPr>
          <w:ilvl w:val="2"/>
          <w:numId w:val="900"/>
        </w:numPr>
        <w:spacing w:before="0" w:after="0"/>
      </w:pPr>
      <w:r>
        <w:t>Overlay Blending</w:t>
      </w:r>
    </w:p>
    <w:p>
      <w:pPr>
        <w:numPr>
          <w:ilvl w:val="2"/>
          <w:numId w:val="900"/>
        </w:numPr>
        <w:spacing w:before="0" w:after="0"/>
      </w:pPr>
      <w:r>
        <w:t>Color Blend Modes</w:t>
      </w:r>
    </w:p>
    <w:p>
      <w:pPr>
        <w:numPr>
          <w:ilvl w:val="1"/>
          <w:numId w:val="900"/>
        </w:numPr>
        <w:spacing w:before="0" w:after="0"/>
      </w:pPr>
      <w:r>
        <w:t>Background Blend Modes</w:t>
      </w:r>
    </w:p>
    <w:p>
      <w:pPr>
        <w:numPr>
          <w:ilvl w:val="2"/>
          <w:numId w:val="900"/>
        </w:numPr>
        <w:spacing w:before="0" w:after="0"/>
      </w:pPr>
      <w:r>
        <w:t>Background Mixing</w:t>
      </w:r>
    </w:p>
    <w:p>
      <w:pPr>
        <w:numPr>
          <w:ilvl w:val="2"/>
          <w:numId w:val="900"/>
        </w:numPr>
        <w:spacing w:before="0" w:after="0"/>
      </w:pPr>
      <w:r>
        <w:t>Layer Blending</w:t>
      </w:r>
    </w:p>
    <w:p>
      <w:pPr>
        <w:numPr>
          <w:ilvl w:val="0"/>
          <w:numId w:val="900"/>
        </w:numPr>
        <w:spacing w:before="0" w:after="0"/>
      </w:pPr>
      <w:r>
        <w:t>Transform Effects</w:t>
      </w:r>
    </w:p>
    <w:p>
      <w:pPr>
        <w:numPr>
          <w:ilvl w:val="1"/>
          <w:numId w:val="900"/>
        </w:numPr>
        <w:spacing w:before="0" w:after="0"/>
      </w:pPr>
      <w:r>
        <w:t>Scale Transformations</w:t>
      </w:r>
    </w:p>
    <w:p>
      <w:pPr>
        <w:numPr>
          <w:ilvl w:val="1"/>
          <w:numId w:val="900"/>
        </w:numPr>
        <w:spacing w:before="0" w:after="0"/>
      </w:pPr>
      <w:r>
        <w:t>Rotate Transformations</w:t>
      </w:r>
    </w:p>
    <w:p>
      <w:pPr>
        <w:numPr>
          <w:ilvl w:val="1"/>
          <w:numId w:val="900"/>
        </w:numPr>
        <w:spacing w:before="0" w:after="0"/>
      </w:pPr>
      <w:r>
        <w:t>Translate Transformations</w:t>
      </w:r>
    </w:p>
    <w:p>
      <w:pPr>
        <w:numPr>
          <w:ilvl w:val="1"/>
          <w:numId w:val="900"/>
        </w:numPr>
        <w:spacing w:before="0" w:after="0"/>
      </w:pPr>
      <w:r>
        <w:t>Skew Transformations</w:t>
      </w:r>
    </w:p>
    <w:p>
      <w:pPr>
        <w:numPr>
          <w:ilvl w:val="1"/>
          <w:numId w:val="900"/>
        </w:numPr>
        <w:spacing w:before="0" w:after="0"/>
      </w:pPr>
      <w:r>
        <w:t>Transform Origin Control</w:t>
      </w:r>
    </w:p>
    <w:p>
      <w:pPr>
        <w:numPr>
          <w:ilvl w:val="1"/>
          <w:numId w:val="900"/>
        </w:numPr>
        <w:spacing w:before="0" w:after="0"/>
      </w:pPr>
      <w:r>
        <w:t>3D Transformations</w:t>
      </w:r>
    </w:p>
    <w:p>
      <w:pPr>
        <w:pStyle w:val="Heading1"/>
      </w:pPr>
      <w:r>
        <w:t>Filter Effects</w:t>
      </w:r>
    </w:p>
    <w:p>
      <w:pPr>
        <w:numPr>
          <w:ilvl w:val="0"/>
          <w:numId w:val="900"/>
        </w:numPr>
        <w:spacing w:before="0" w:after="0"/>
      </w:pPr>
      <w:r>
        <w:t>Basic Filters</w:t>
      </w:r>
    </w:p>
    <w:p>
      <w:pPr>
        <w:numPr>
          <w:ilvl w:val="1"/>
          <w:numId w:val="900"/>
        </w:numPr>
        <w:spacing w:before="0" w:after="0"/>
      </w:pPr>
      <w:r>
        <w:t>Blur Effects</w:t>
      </w:r>
    </w:p>
    <w:p>
      <w:pPr>
        <w:numPr>
          <w:ilvl w:val="2"/>
          <w:numId w:val="900"/>
        </w:numPr>
        <w:spacing w:before="0" w:after="0"/>
      </w:pPr>
      <w:r>
        <w:t>Blur Intensity Levels</w:t>
      </w:r>
    </w:p>
    <w:p>
      <w:pPr>
        <w:numPr>
          <w:ilvl w:val="2"/>
          <w:numId w:val="900"/>
        </w:numPr>
        <w:spacing w:before="0" w:after="0"/>
      </w:pPr>
      <w:r>
        <w:t>Responsive Blur</w:t>
      </w:r>
    </w:p>
    <w:p>
      <w:pPr>
        <w:numPr>
          <w:ilvl w:val="1"/>
          <w:numId w:val="900"/>
        </w:numPr>
        <w:spacing w:before="0" w:after="0"/>
      </w:pPr>
      <w:r>
        <w:t>Brightness Adjustment</w:t>
      </w:r>
    </w:p>
    <w:p>
      <w:pPr>
        <w:numPr>
          <w:ilvl w:val="2"/>
          <w:numId w:val="900"/>
        </w:numPr>
        <w:spacing w:before="0" w:after="0"/>
      </w:pPr>
      <w:r>
        <w:t>Brightness Levels</w:t>
      </w:r>
    </w:p>
    <w:p>
      <w:pPr>
        <w:numPr>
          <w:ilvl w:val="2"/>
          <w:numId w:val="900"/>
        </w:numPr>
        <w:spacing w:before="0" w:after="0"/>
      </w:pPr>
      <w:r>
        <w:t>Dynamic Brightness</w:t>
      </w:r>
    </w:p>
    <w:p>
      <w:pPr>
        <w:numPr>
          <w:ilvl w:val="1"/>
          <w:numId w:val="900"/>
        </w:numPr>
        <w:spacing w:before="0" w:after="0"/>
      </w:pPr>
      <w:r>
        <w:t>Contrast Control</w:t>
      </w:r>
    </w:p>
    <w:p>
      <w:pPr>
        <w:numPr>
          <w:ilvl w:val="2"/>
          <w:numId w:val="900"/>
        </w:numPr>
        <w:spacing w:before="0" w:after="0"/>
      </w:pPr>
      <w:r>
        <w:t>Contrast Levels</w:t>
      </w:r>
    </w:p>
    <w:p>
      <w:pPr>
        <w:numPr>
          <w:ilvl w:val="2"/>
          <w:numId w:val="900"/>
        </w:numPr>
        <w:spacing w:before="0" w:after="0"/>
      </w:pPr>
      <w:r>
        <w:t>Responsive Contrast</w:t>
      </w:r>
    </w:p>
    <w:p>
      <w:pPr>
        <w:numPr>
          <w:ilvl w:val="1"/>
          <w:numId w:val="900"/>
        </w:numPr>
        <w:spacing w:before="0" w:after="0"/>
      </w:pPr>
      <w:r>
        <w:t>Saturation Effects</w:t>
      </w:r>
    </w:p>
    <w:p>
      <w:pPr>
        <w:numPr>
          <w:ilvl w:val="2"/>
          <w:numId w:val="900"/>
        </w:numPr>
        <w:spacing w:before="0" w:after="0"/>
      </w:pPr>
      <w:r>
        <w:t>Saturation Levels</w:t>
      </w:r>
    </w:p>
    <w:p>
      <w:pPr>
        <w:numPr>
          <w:ilvl w:val="2"/>
          <w:numId w:val="900"/>
        </w:numPr>
        <w:spacing w:before="0" w:after="0"/>
      </w:pPr>
      <w:r>
        <w:t>Desaturation Effects</w:t>
      </w:r>
    </w:p>
    <w:p>
      <w:pPr>
        <w:numPr>
          <w:ilvl w:val="0"/>
          <w:numId w:val="900"/>
        </w:numPr>
        <w:spacing w:before="0" w:after="0"/>
      </w:pPr>
      <w:r>
        <w:t>Color Filters</w:t>
      </w:r>
    </w:p>
    <w:p>
      <w:pPr>
        <w:numPr>
          <w:ilvl w:val="1"/>
          <w:numId w:val="900"/>
        </w:numPr>
        <w:spacing w:before="0" w:after="0"/>
      </w:pPr>
      <w:r>
        <w:t>Grayscale Effects</w:t>
      </w:r>
    </w:p>
    <w:p>
      <w:pPr>
        <w:numPr>
          <w:ilvl w:val="1"/>
          <w:numId w:val="900"/>
        </w:numPr>
        <w:spacing w:before="0" w:after="0"/>
      </w:pPr>
      <w:r>
        <w:t>Sepia Toning</w:t>
      </w:r>
    </w:p>
    <w:p>
      <w:pPr>
        <w:numPr>
          <w:ilvl w:val="1"/>
          <w:numId w:val="900"/>
        </w:numPr>
        <w:spacing w:before="0" w:after="0"/>
      </w:pPr>
      <w:r>
        <w:t>Hue Rotation</w:t>
      </w:r>
    </w:p>
    <w:p>
      <w:pPr>
        <w:numPr>
          <w:ilvl w:val="1"/>
          <w:numId w:val="900"/>
        </w:numPr>
        <w:spacing w:before="0" w:after="0"/>
      </w:pPr>
      <w:r>
        <w:t>Color Inversion</w:t>
      </w:r>
    </w:p>
    <w:p>
      <w:pPr>
        <w:numPr>
          <w:ilvl w:val="0"/>
          <w:numId w:val="900"/>
        </w:numPr>
        <w:spacing w:before="0" w:after="0"/>
      </w:pPr>
      <w:r>
        <w:t>Backdrop Filters</w:t>
      </w:r>
    </w:p>
    <w:p>
      <w:pPr>
        <w:numPr>
          <w:ilvl w:val="1"/>
          <w:numId w:val="900"/>
        </w:numPr>
        <w:spacing w:before="0" w:after="0"/>
      </w:pPr>
      <w:r>
        <w:t>Backdrop Blur</w:t>
      </w:r>
    </w:p>
    <w:p>
      <w:pPr>
        <w:numPr>
          <w:ilvl w:val="1"/>
          <w:numId w:val="900"/>
        </w:numPr>
        <w:spacing w:before="0" w:after="0"/>
      </w:pPr>
      <w:r>
        <w:t>Backdrop Brightness</w:t>
      </w:r>
    </w:p>
    <w:p>
      <w:pPr>
        <w:numPr>
          <w:ilvl w:val="1"/>
          <w:numId w:val="900"/>
        </w:numPr>
        <w:spacing w:before="0" w:after="0"/>
      </w:pPr>
      <w:r>
        <w:t>Backdrop Contrast</w:t>
      </w:r>
    </w:p>
    <w:p>
      <w:pPr>
        <w:numPr>
          <w:ilvl w:val="1"/>
          <w:numId w:val="900"/>
        </w:numPr>
        <w:spacing w:before="0" w:after="0"/>
      </w:pPr>
      <w:r>
        <w:t>Backdrop Saturation</w:t>
      </w:r>
    </w:p>
    <w:p>
      <w:pPr>
        <w:numPr>
          <w:ilvl w:val="1"/>
          <w:numId w:val="900"/>
        </w:numPr>
        <w:spacing w:before="0" w:after="0"/>
      </w:pPr>
      <w:r>
        <w:t>Backdrop Effects Combination</w:t>
      </w:r>
    </w:p>
    <w:p>
      <w:pPr>
        <w:pStyle w:val="Heading1"/>
      </w:pPr>
      <w:r>
        <w:t>Animation and Transitions</w:t>
      </w:r>
    </w:p>
    <w:p>
      <w:pPr>
        <w:numPr>
          <w:ilvl w:val="0"/>
          <w:numId w:val="900"/>
        </w:numPr>
        <w:spacing w:before="0" w:after="0"/>
      </w:pPr>
      <w:r>
        <w:t>Transition System</w:t>
      </w:r>
    </w:p>
    <w:p>
      <w:pPr>
        <w:numPr>
          <w:ilvl w:val="1"/>
          <w:numId w:val="900"/>
        </w:numPr>
        <w:spacing w:before="0" w:after="0"/>
      </w:pPr>
      <w:r>
        <w:t>Transition Properties</w:t>
      </w:r>
    </w:p>
    <w:p>
      <w:pPr>
        <w:numPr>
          <w:ilvl w:val="2"/>
          <w:numId w:val="900"/>
        </w:numPr>
        <w:spacing w:before="0" w:after="0"/>
      </w:pPr>
      <w:r>
        <w:t>All Properties</w:t>
      </w:r>
    </w:p>
    <w:p>
      <w:pPr>
        <w:numPr>
          <w:ilvl w:val="2"/>
          <w:numId w:val="900"/>
        </w:numPr>
        <w:spacing w:before="0" w:after="0"/>
      </w:pPr>
      <w:r>
        <w:t>Specific Properties</w:t>
      </w:r>
    </w:p>
    <w:p>
      <w:pPr>
        <w:numPr>
          <w:ilvl w:val="2"/>
          <w:numId w:val="900"/>
        </w:numPr>
        <w:spacing w:before="0" w:after="0"/>
      </w:pPr>
      <w:r>
        <w:t>Color Transitions</w:t>
      </w:r>
    </w:p>
    <w:p>
      <w:pPr>
        <w:numPr>
          <w:ilvl w:val="2"/>
          <w:numId w:val="900"/>
        </w:numPr>
        <w:spacing w:before="0" w:after="0"/>
      </w:pPr>
      <w:r>
        <w:t>Transform Transitions</w:t>
      </w:r>
    </w:p>
    <w:p>
      <w:pPr>
        <w:numPr>
          <w:ilvl w:val="1"/>
          <w:numId w:val="900"/>
        </w:numPr>
        <w:spacing w:before="0" w:after="0"/>
      </w:pPr>
      <w:r>
        <w:t>Transition Duration</w:t>
      </w:r>
    </w:p>
    <w:p>
      <w:pPr>
        <w:numPr>
          <w:ilvl w:val="2"/>
          <w:numId w:val="900"/>
        </w:numPr>
        <w:spacing w:before="0" w:after="0"/>
      </w:pPr>
      <w:r>
        <w:t>Duration Scale</w:t>
      </w:r>
    </w:p>
    <w:p>
      <w:pPr>
        <w:numPr>
          <w:ilvl w:val="2"/>
          <w:numId w:val="900"/>
        </w:numPr>
        <w:spacing w:before="0" w:after="0"/>
      </w:pPr>
      <w:r>
        <w:t>Custom Durations</w:t>
      </w:r>
    </w:p>
    <w:p>
      <w:pPr>
        <w:numPr>
          <w:ilvl w:val="1"/>
          <w:numId w:val="900"/>
        </w:numPr>
        <w:spacing w:before="0" w:after="0"/>
      </w:pPr>
      <w:r>
        <w:t>Transition Timing Functions</w:t>
      </w:r>
    </w:p>
    <w:p>
      <w:pPr>
        <w:numPr>
          <w:ilvl w:val="2"/>
          <w:numId w:val="900"/>
        </w:numPr>
        <w:spacing w:before="0" w:after="0"/>
      </w:pPr>
      <w:r>
        <w:t>Easing Functions</w:t>
      </w:r>
    </w:p>
    <w:p>
      <w:pPr>
        <w:numPr>
          <w:ilvl w:val="2"/>
          <w:numId w:val="900"/>
        </w:numPr>
        <w:spacing w:before="0" w:after="0"/>
      </w:pPr>
      <w:r>
        <w:t>Custom Timing</w:t>
      </w:r>
    </w:p>
    <w:p>
      <w:pPr>
        <w:numPr>
          <w:ilvl w:val="1"/>
          <w:numId w:val="900"/>
        </w:numPr>
        <w:spacing w:before="0" w:after="0"/>
      </w:pPr>
      <w:r>
        <w:t>Transition Delays</w:t>
      </w:r>
    </w:p>
    <w:p>
      <w:pPr>
        <w:numPr>
          <w:ilvl w:val="2"/>
          <w:numId w:val="900"/>
        </w:numPr>
        <w:spacing w:before="0" w:after="0"/>
      </w:pPr>
      <w:r>
        <w:t>Delay Scale</w:t>
      </w:r>
    </w:p>
    <w:p>
      <w:pPr>
        <w:numPr>
          <w:ilvl w:val="2"/>
          <w:numId w:val="900"/>
        </w:numPr>
        <w:spacing w:before="0" w:after="0"/>
      </w:pPr>
      <w:r>
        <w:t>Staggered Animations</w:t>
      </w:r>
    </w:p>
    <w:p>
      <w:pPr>
        <w:numPr>
          <w:ilvl w:val="0"/>
          <w:numId w:val="900"/>
        </w:numPr>
        <w:spacing w:before="0" w:after="0"/>
      </w:pPr>
      <w:r>
        <w:t>Animation Utilities</w:t>
      </w:r>
    </w:p>
    <w:p>
      <w:pPr>
        <w:numPr>
          <w:ilvl w:val="1"/>
          <w:numId w:val="900"/>
        </w:numPr>
        <w:spacing w:before="0" w:after="0"/>
      </w:pPr>
      <w:r>
        <w:t>Predefined Animations</w:t>
      </w:r>
    </w:p>
    <w:p>
      <w:pPr>
        <w:numPr>
          <w:ilvl w:val="2"/>
          <w:numId w:val="900"/>
        </w:numPr>
        <w:spacing w:before="0" w:after="0"/>
      </w:pPr>
      <w:r>
        <w:t>Spin Animation</w:t>
      </w:r>
    </w:p>
    <w:p>
      <w:pPr>
        <w:numPr>
          <w:ilvl w:val="2"/>
          <w:numId w:val="900"/>
        </w:numPr>
        <w:spacing w:before="0" w:after="0"/>
      </w:pPr>
      <w:r>
        <w:t>Ping Animation</w:t>
      </w:r>
    </w:p>
    <w:p>
      <w:pPr>
        <w:numPr>
          <w:ilvl w:val="2"/>
          <w:numId w:val="900"/>
        </w:numPr>
        <w:spacing w:before="0" w:after="0"/>
      </w:pPr>
      <w:r>
        <w:t>Pulse Animation</w:t>
      </w:r>
    </w:p>
    <w:p>
      <w:pPr>
        <w:numPr>
          <w:ilvl w:val="2"/>
          <w:numId w:val="900"/>
        </w:numPr>
        <w:spacing w:before="0" w:after="0"/>
      </w:pPr>
      <w:r>
        <w:t>Bounce Animation</w:t>
      </w:r>
    </w:p>
    <w:p>
      <w:pPr>
        <w:numPr>
          <w:ilvl w:val="1"/>
          <w:numId w:val="900"/>
        </w:numPr>
        <w:spacing w:before="0" w:after="0"/>
      </w:pPr>
      <w:r>
        <w:t>Custom Animation Creation</w:t>
      </w:r>
    </w:p>
    <w:p>
      <w:pPr>
        <w:numPr>
          <w:ilvl w:val="1"/>
          <w:numId w:val="900"/>
        </w:numPr>
        <w:spacing w:before="0" w:after="0"/>
      </w:pPr>
      <w:r>
        <w:t>Animation Control</w:t>
      </w:r>
    </w:p>
    <w:p>
      <w:pPr>
        <w:numPr>
          <w:ilvl w:val="2"/>
          <w:numId w:val="900"/>
        </w:numPr>
        <w:spacing w:before="0" w:after="0"/>
      </w:pPr>
      <w:r>
        <w:t>Play State</w:t>
      </w:r>
    </w:p>
    <w:p>
      <w:pPr>
        <w:numPr>
          <w:ilvl w:val="2"/>
          <w:numId w:val="900"/>
        </w:numPr>
        <w:spacing w:before="0" w:after="0"/>
      </w:pPr>
      <w:r>
        <w:t>Iteration Count</w:t>
      </w:r>
    </w:p>
    <w:p>
      <w:pPr>
        <w:numPr>
          <w:ilvl w:val="2"/>
          <w:numId w:val="900"/>
        </w:numPr>
        <w:spacing w:before="0" w:after="0"/>
      </w:pPr>
      <w:r>
        <w:t>Direction Control</w:t>
      </w:r>
    </w:p>
    <w:p>
      <w:pPr>
        <w:numPr>
          <w:ilvl w:val="0"/>
          <w:numId w:val="900"/>
        </w:numPr>
        <w:spacing w:before="0" w:after="0"/>
      </w:pPr>
      <w:r>
        <w:t>Advanced Animation Techniques</w:t>
      </w:r>
    </w:p>
    <w:p>
      <w:pPr>
        <w:numPr>
          <w:ilvl w:val="1"/>
          <w:numId w:val="900"/>
        </w:numPr>
        <w:spacing w:before="0" w:after="0"/>
      </w:pPr>
      <w:r>
        <w:t>Keyframe Animations</w:t>
      </w:r>
    </w:p>
    <w:p>
      <w:pPr>
        <w:numPr>
          <w:ilvl w:val="1"/>
          <w:numId w:val="900"/>
        </w:numPr>
        <w:spacing w:before="0" w:after="0"/>
      </w:pPr>
      <w:r>
        <w:t>Animation Composition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Interactivity and User Experience</w:t>
      </w:r>
    </w:p>
    <w:p>
      <w:pPr>
        <w:numPr>
          <w:ilvl w:val="0"/>
          <w:numId w:val="900"/>
        </w:numPr>
        <w:spacing w:before="0" w:after="0"/>
      </w:pPr>
      <w:r>
        <w:t>Cursor Control</w:t>
      </w:r>
    </w:p>
    <w:p>
      <w:pPr>
        <w:numPr>
          <w:ilvl w:val="1"/>
          <w:numId w:val="900"/>
        </w:numPr>
        <w:spacing w:before="0" w:after="0"/>
      </w:pPr>
      <w:r>
        <w:t>Cursor Types</w:t>
      </w:r>
    </w:p>
    <w:p>
      <w:pPr>
        <w:numPr>
          <w:ilvl w:val="2"/>
          <w:numId w:val="900"/>
        </w:numPr>
        <w:spacing w:before="0" w:after="0"/>
      </w:pPr>
      <w:r>
        <w:t>Pointer Cursor</w:t>
      </w:r>
    </w:p>
    <w:p>
      <w:pPr>
        <w:numPr>
          <w:ilvl w:val="2"/>
          <w:numId w:val="900"/>
        </w:numPr>
        <w:spacing w:before="0" w:after="0"/>
      </w:pPr>
      <w:r>
        <w:t>Text Cursor</w:t>
      </w:r>
    </w:p>
    <w:p>
      <w:pPr>
        <w:numPr>
          <w:ilvl w:val="2"/>
          <w:numId w:val="900"/>
        </w:numPr>
        <w:spacing w:before="0" w:after="0"/>
      </w:pPr>
      <w:r>
        <w:t>Move Cursor</w:t>
      </w:r>
    </w:p>
    <w:p>
      <w:pPr>
        <w:numPr>
          <w:ilvl w:val="2"/>
          <w:numId w:val="900"/>
        </w:numPr>
        <w:spacing w:before="0" w:after="0"/>
      </w:pPr>
      <w:r>
        <w:t>Disabled Cursor</w:t>
      </w:r>
    </w:p>
    <w:p>
      <w:pPr>
        <w:numPr>
          <w:ilvl w:val="2"/>
          <w:numId w:val="900"/>
        </w:numPr>
        <w:spacing w:before="0" w:after="0"/>
      </w:pPr>
      <w:r>
        <w:t>Custom Cursors</w:t>
      </w:r>
    </w:p>
    <w:p>
      <w:pPr>
        <w:numPr>
          <w:ilvl w:val="1"/>
          <w:numId w:val="900"/>
        </w:numPr>
        <w:spacing w:before="0" w:after="0"/>
      </w:pPr>
      <w:r>
        <w:t>Responsive Cursor Behavior</w:t>
      </w:r>
    </w:p>
    <w:p>
      <w:pPr>
        <w:numPr>
          <w:ilvl w:val="0"/>
          <w:numId w:val="900"/>
        </w:numPr>
        <w:spacing w:before="0" w:after="0"/>
      </w:pPr>
      <w:r>
        <w:t>User Interaction</w:t>
      </w:r>
    </w:p>
    <w:p>
      <w:pPr>
        <w:numPr>
          <w:ilvl w:val="1"/>
          <w:numId w:val="900"/>
        </w:numPr>
        <w:spacing w:before="0" w:after="0"/>
      </w:pPr>
      <w:r>
        <w:t>Pointer Events Control</w:t>
      </w:r>
    </w:p>
    <w:p>
      <w:pPr>
        <w:numPr>
          <w:ilvl w:val="1"/>
          <w:numId w:val="900"/>
        </w:numPr>
        <w:spacing w:before="0" w:after="0"/>
      </w:pPr>
      <w:r>
        <w:t>User Select Behavior</w:t>
      </w:r>
    </w:p>
    <w:p>
      <w:pPr>
        <w:numPr>
          <w:ilvl w:val="1"/>
          <w:numId w:val="900"/>
        </w:numPr>
        <w:spacing w:before="0" w:after="0"/>
      </w:pPr>
      <w:r>
        <w:t>Touch Action Control</w:t>
      </w:r>
    </w:p>
    <w:p>
      <w:pPr>
        <w:numPr>
          <w:ilvl w:val="1"/>
          <w:numId w:val="900"/>
        </w:numPr>
        <w:spacing w:before="0" w:after="0"/>
      </w:pPr>
      <w:r>
        <w:t>Scroll Behavior</w:t>
      </w:r>
    </w:p>
    <w:p>
      <w:pPr>
        <w:numPr>
          <w:ilvl w:val="0"/>
          <w:numId w:val="900"/>
        </w:numPr>
        <w:spacing w:before="0" w:after="0"/>
      </w:pPr>
      <w:r>
        <w:t>Form Styling</w:t>
      </w:r>
    </w:p>
    <w:p>
      <w:pPr>
        <w:numPr>
          <w:ilvl w:val="1"/>
          <w:numId w:val="900"/>
        </w:numPr>
        <w:spacing w:before="0" w:after="0"/>
      </w:pPr>
      <w:r>
        <w:t>Appearance Control</w:t>
      </w:r>
    </w:p>
    <w:p>
      <w:pPr>
        <w:numPr>
          <w:ilvl w:val="1"/>
          <w:numId w:val="900"/>
        </w:numPr>
        <w:spacing w:before="0" w:after="0"/>
      </w:pPr>
      <w:r>
        <w:t>Accent Color Customization</w:t>
      </w:r>
    </w:p>
    <w:p>
      <w:pPr>
        <w:numPr>
          <w:ilvl w:val="1"/>
          <w:numId w:val="900"/>
        </w:numPr>
        <w:spacing w:before="0" w:after="0"/>
      </w:pPr>
      <w:r>
        <w:t>Resize Behavior</w:t>
      </w:r>
    </w:p>
    <w:p>
      <w:pPr>
        <w:numPr>
          <w:ilvl w:val="1"/>
          <w:numId w:val="900"/>
        </w:numPr>
        <w:spacing w:before="0" w:after="0"/>
      </w:pPr>
      <w:r>
        <w:t>Caret Color Control</w:t>
      </w:r>
    </w:p>
    <w:p>
      <w:pPr>
        <w:numPr>
          <w:ilvl w:val="0"/>
          <w:numId w:val="900"/>
        </w:numPr>
        <w:spacing w:before="0" w:after="0"/>
      </w:pPr>
      <w:r>
        <w:t>Interactive States</w:t>
      </w:r>
    </w:p>
    <w:p>
      <w:pPr>
        <w:numPr>
          <w:ilvl w:val="1"/>
          <w:numId w:val="900"/>
        </w:numPr>
        <w:spacing w:before="0" w:after="0"/>
      </w:pPr>
      <w:r>
        <w:t>Hover Interactions</w:t>
      </w:r>
    </w:p>
    <w:p>
      <w:pPr>
        <w:numPr>
          <w:ilvl w:val="1"/>
          <w:numId w:val="900"/>
        </w:numPr>
        <w:spacing w:before="0" w:after="0"/>
      </w:pPr>
      <w:r>
        <w:t>Focus Management</w:t>
      </w:r>
    </w:p>
    <w:p>
      <w:pPr>
        <w:numPr>
          <w:ilvl w:val="1"/>
          <w:numId w:val="900"/>
        </w:numPr>
        <w:spacing w:before="0" w:after="0"/>
      </w:pPr>
      <w:r>
        <w:t>Active States</w:t>
      </w:r>
    </w:p>
    <w:p>
      <w:pPr>
        <w:numPr>
          <w:ilvl w:val="1"/>
          <w:numId w:val="900"/>
        </w:numPr>
        <w:spacing w:before="0" w:after="0"/>
      </w:pPr>
      <w:r>
        <w:t>Selection Styling</w:t>
      </w:r>
    </w:p>
    <w:p>
      <w:pPr>
        <w:pStyle w:val="Heading1"/>
      </w:pPr>
      <w:r>
        <w:t>Advanced Customization</w:t>
      </w:r>
    </w:p>
    <w:p>
      <w:pPr>
        <w:numPr>
          <w:ilvl w:val="0"/>
          <w:numId w:val="900"/>
        </w:numPr>
        <w:spacing w:before="0" w:after="0"/>
      </w:pPr>
      <w:r>
        <w:t>Theme Configuration</w:t>
      </w:r>
    </w:p>
    <w:p>
      <w:pPr>
        <w:numPr>
          <w:ilvl w:val="1"/>
          <w:numId w:val="900"/>
        </w:numPr>
        <w:spacing w:before="0" w:after="0"/>
      </w:pPr>
      <w:r>
        <w:t>Theme Structure Understanding</w:t>
      </w:r>
    </w:p>
    <w:p>
      <w:pPr>
        <w:numPr>
          <w:ilvl w:val="1"/>
          <w:numId w:val="900"/>
        </w:numPr>
        <w:spacing w:before="0" w:after="0"/>
      </w:pPr>
      <w:r>
        <w:t>Default Theme Extension</w:t>
      </w:r>
    </w:p>
    <w:p>
      <w:pPr>
        <w:numPr>
          <w:ilvl w:val="1"/>
          <w:numId w:val="900"/>
        </w:numPr>
        <w:spacing w:before="0" w:after="0"/>
      </w:pPr>
      <w:r>
        <w:t>Theme Value Overriding</w:t>
      </w:r>
    </w:p>
    <w:p>
      <w:pPr>
        <w:numPr>
          <w:ilvl w:val="1"/>
          <w:numId w:val="900"/>
        </w:numPr>
        <w:spacing w:before="0" w:after="0"/>
      </w:pPr>
      <w:r>
        <w:t>Custom Theme Creation</w:t>
      </w:r>
    </w:p>
    <w:p>
      <w:pPr>
        <w:numPr>
          <w:ilvl w:val="0"/>
          <w:numId w:val="900"/>
        </w:numPr>
        <w:spacing w:before="0" w:after="0"/>
      </w:pPr>
      <w:r>
        <w:t>Color System Customization</w:t>
      </w:r>
    </w:p>
    <w:p>
      <w:pPr>
        <w:numPr>
          <w:ilvl w:val="1"/>
          <w:numId w:val="900"/>
        </w:numPr>
        <w:spacing w:before="0" w:after="0"/>
      </w:pPr>
      <w:r>
        <w:t>Custom Color Palettes</w:t>
      </w:r>
    </w:p>
    <w:p>
      <w:pPr>
        <w:numPr>
          <w:ilvl w:val="1"/>
          <w:numId w:val="900"/>
        </w:numPr>
        <w:spacing w:before="0" w:after="0"/>
      </w:pPr>
      <w:r>
        <w:t>Color Scale Creation</w:t>
      </w:r>
    </w:p>
    <w:p>
      <w:pPr>
        <w:numPr>
          <w:ilvl w:val="1"/>
          <w:numId w:val="900"/>
        </w:numPr>
        <w:spacing w:before="0" w:after="0"/>
      </w:pPr>
      <w:r>
        <w:t>CSS Variable Integration</w:t>
      </w:r>
    </w:p>
    <w:p>
      <w:pPr>
        <w:numPr>
          <w:ilvl w:val="1"/>
          <w:numId w:val="900"/>
        </w:numPr>
        <w:spacing w:before="0" w:after="0"/>
      </w:pPr>
      <w:r>
        <w:t>Dynamic Color Systems</w:t>
      </w:r>
    </w:p>
    <w:p>
      <w:pPr>
        <w:numPr>
          <w:ilvl w:val="0"/>
          <w:numId w:val="900"/>
        </w:numPr>
        <w:spacing w:before="0" w:after="0"/>
      </w:pPr>
      <w:r>
        <w:t>Spacing Scale Customization</w:t>
      </w:r>
    </w:p>
    <w:p>
      <w:pPr>
        <w:numPr>
          <w:ilvl w:val="1"/>
          <w:numId w:val="900"/>
        </w:numPr>
        <w:spacing w:before="0" w:after="0"/>
      </w:pPr>
      <w:r>
        <w:t>Custom Spacing Values</w:t>
      </w:r>
    </w:p>
    <w:p>
      <w:pPr>
        <w:numPr>
          <w:ilvl w:val="1"/>
          <w:numId w:val="900"/>
        </w:numPr>
        <w:spacing w:before="0" w:after="0"/>
      </w:pPr>
      <w:r>
        <w:t>Spacing Scale Modification</w:t>
      </w:r>
    </w:p>
    <w:p>
      <w:pPr>
        <w:numPr>
          <w:ilvl w:val="1"/>
          <w:numId w:val="900"/>
        </w:numPr>
        <w:spacing w:before="0" w:after="0"/>
      </w:pPr>
      <w:r>
        <w:t>Responsive Spacing Systems</w:t>
      </w:r>
    </w:p>
    <w:p>
      <w:pPr>
        <w:numPr>
          <w:ilvl w:val="0"/>
          <w:numId w:val="900"/>
        </w:numPr>
        <w:spacing w:before="0" w:after="0"/>
      </w:pPr>
      <w:r>
        <w:t>Typography Customization</w:t>
      </w:r>
    </w:p>
    <w:p>
      <w:pPr>
        <w:numPr>
          <w:ilvl w:val="1"/>
          <w:numId w:val="900"/>
        </w:numPr>
        <w:spacing w:before="0" w:after="0"/>
      </w:pPr>
      <w:r>
        <w:t>Custom Font Integration</w:t>
      </w:r>
    </w:p>
    <w:p>
      <w:pPr>
        <w:numPr>
          <w:ilvl w:val="1"/>
          <w:numId w:val="900"/>
        </w:numPr>
        <w:spacing w:before="0" w:after="0"/>
      </w:pPr>
      <w:r>
        <w:t>Font Scale Creation</w:t>
      </w:r>
    </w:p>
    <w:p>
      <w:pPr>
        <w:numPr>
          <w:ilvl w:val="1"/>
          <w:numId w:val="900"/>
        </w:numPr>
        <w:spacing w:before="0" w:after="0"/>
      </w:pPr>
      <w:r>
        <w:t>Typography System Design</w:t>
      </w:r>
    </w:p>
    <w:p>
      <w:pPr>
        <w:numPr>
          <w:ilvl w:val="0"/>
          <w:numId w:val="900"/>
        </w:numPr>
        <w:spacing w:before="0" w:after="0"/>
      </w:pPr>
      <w:r>
        <w:t>Custom Utility Creation</w:t>
      </w:r>
    </w:p>
    <w:p>
      <w:pPr>
        <w:numPr>
          <w:ilvl w:val="1"/>
          <w:numId w:val="900"/>
        </w:numPr>
        <w:spacing w:before="0" w:after="0"/>
      </w:pPr>
      <w:r>
        <w:t>Utility Plugin Development</w:t>
      </w:r>
    </w:p>
    <w:p>
      <w:pPr>
        <w:numPr>
          <w:ilvl w:val="1"/>
          <w:numId w:val="900"/>
        </w:numPr>
        <w:spacing w:before="0" w:after="0"/>
      </w:pPr>
      <w:r>
        <w:t>CSS-in-JS Integration</w:t>
      </w:r>
    </w:p>
    <w:p>
      <w:pPr>
        <w:numPr>
          <w:ilvl w:val="1"/>
          <w:numId w:val="900"/>
        </w:numPr>
        <w:spacing w:before="0" w:after="0"/>
      </w:pPr>
      <w:r>
        <w:t>Component Utility Patterns</w:t>
      </w:r>
    </w:p>
    <w:p>
      <w:pPr>
        <w:numPr>
          <w:ilvl w:val="0"/>
          <w:numId w:val="900"/>
        </w:numPr>
        <w:spacing w:before="0" w:after="0"/>
      </w:pPr>
      <w:r>
        <w:t>Arbitrary Value System</w:t>
      </w:r>
    </w:p>
    <w:p>
      <w:pPr>
        <w:numPr>
          <w:ilvl w:val="1"/>
          <w:numId w:val="900"/>
        </w:numPr>
        <w:spacing w:before="0" w:after="0"/>
      </w:pPr>
      <w:r>
        <w:t>Arbitrary Value Syntax</w:t>
      </w:r>
    </w:p>
    <w:p>
      <w:pPr>
        <w:numPr>
          <w:ilvl w:val="1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Limitations and Considerations</w:t>
      </w:r>
    </w:p>
    <w:p>
      <w:pPr>
        <w:pStyle w:val="Heading1"/>
      </w:pPr>
      <w:r>
        <w:t>Plugin Ecosystem</w:t>
      </w:r>
    </w:p>
    <w:p>
      <w:pPr>
        <w:numPr>
          <w:ilvl w:val="0"/>
          <w:numId w:val="900"/>
        </w:numPr>
        <w:spacing w:before="0" w:after="0"/>
      </w:pPr>
      <w:r>
        <w:t>Official Plugins</w:t>
      </w:r>
    </w:p>
    <w:p>
      <w:pPr>
        <w:numPr>
          <w:ilvl w:val="1"/>
          <w:numId w:val="900"/>
        </w:numPr>
        <w:spacing w:before="0" w:after="0"/>
      </w:pPr>
      <w:r>
        <w:t>Typography Plugin</w:t>
      </w:r>
    </w:p>
    <w:p>
      <w:pPr>
        <w:numPr>
          <w:ilvl w:val="2"/>
          <w:numId w:val="900"/>
        </w:numPr>
        <w:spacing w:before="0" w:after="0"/>
      </w:pPr>
      <w:r>
        <w:t>Prose Classes</w:t>
      </w:r>
    </w:p>
    <w:p>
      <w:pPr>
        <w:numPr>
          <w:ilvl w:val="2"/>
          <w:numId w:val="900"/>
        </w:numPr>
        <w:spacing w:before="0" w:after="0"/>
      </w:pPr>
      <w:r>
        <w:t>Content Styling</w:t>
      </w:r>
    </w:p>
    <w:p>
      <w:pPr>
        <w:numPr>
          <w:ilvl w:val="2"/>
          <w:numId w:val="900"/>
        </w:numPr>
        <w:spacing w:before="0" w:after="0"/>
      </w:pPr>
      <w:r>
        <w:t>Customization Options</w:t>
      </w:r>
    </w:p>
    <w:p>
      <w:pPr>
        <w:numPr>
          <w:ilvl w:val="1"/>
          <w:numId w:val="900"/>
        </w:numPr>
        <w:spacing w:before="0" w:after="0"/>
      </w:pPr>
      <w:r>
        <w:t>Forms Plugin</w:t>
      </w:r>
    </w:p>
    <w:p>
      <w:pPr>
        <w:numPr>
          <w:ilvl w:val="2"/>
          <w:numId w:val="900"/>
        </w:numPr>
        <w:spacing w:before="0" w:after="0"/>
      </w:pPr>
      <w:r>
        <w:t>Form Element Styling</w:t>
      </w:r>
    </w:p>
    <w:p>
      <w:pPr>
        <w:numPr>
          <w:ilvl w:val="2"/>
          <w:numId w:val="900"/>
        </w:numPr>
        <w:spacing w:before="0" w:after="0"/>
      </w:pPr>
      <w:r>
        <w:t>Input Normalization</w:t>
      </w:r>
    </w:p>
    <w:p>
      <w:pPr>
        <w:numPr>
          <w:ilvl w:val="2"/>
          <w:numId w:val="900"/>
        </w:numPr>
        <w:spacing w:before="0" w:after="0"/>
      </w:pPr>
      <w:r>
        <w:t>Custom Form Designs</w:t>
      </w:r>
    </w:p>
    <w:p>
      <w:pPr>
        <w:numPr>
          <w:ilvl w:val="1"/>
          <w:numId w:val="900"/>
        </w:numPr>
        <w:spacing w:before="0" w:after="0"/>
      </w:pPr>
      <w:r>
        <w:t>Aspect Ratio Plugin</w:t>
      </w:r>
    </w:p>
    <w:p>
      <w:pPr>
        <w:numPr>
          <w:ilvl w:val="2"/>
          <w:numId w:val="900"/>
        </w:numPr>
        <w:spacing w:before="0" w:after="0"/>
      </w:pPr>
      <w:r>
        <w:t>Ratio Control</w:t>
      </w:r>
    </w:p>
    <w:p>
      <w:pPr>
        <w:numPr>
          <w:ilvl w:val="2"/>
          <w:numId w:val="900"/>
        </w:numPr>
        <w:spacing w:before="0" w:after="0"/>
      </w:pPr>
      <w:r>
        <w:t>Responsive Ratios</w:t>
      </w:r>
    </w:p>
    <w:p>
      <w:pPr>
        <w:numPr>
          <w:ilvl w:val="2"/>
          <w:numId w:val="900"/>
        </w:numPr>
        <w:spacing w:before="0" w:after="0"/>
      </w:pPr>
      <w:r>
        <w:t>Media Embedding</w:t>
      </w:r>
    </w:p>
    <w:p>
      <w:pPr>
        <w:numPr>
          <w:ilvl w:val="1"/>
          <w:numId w:val="900"/>
        </w:numPr>
        <w:spacing w:before="0" w:after="0"/>
      </w:pPr>
      <w:r>
        <w:t>Container Queries Plugin</w:t>
      </w:r>
    </w:p>
    <w:p>
      <w:pPr>
        <w:numPr>
          <w:ilvl w:val="2"/>
          <w:numId w:val="900"/>
        </w:numPr>
        <w:spacing w:before="0" w:after="0"/>
      </w:pPr>
      <w:r>
        <w:t>Container Query Setup</w:t>
      </w:r>
    </w:p>
    <w:p>
      <w:pPr>
        <w:numPr>
          <w:ilvl w:val="2"/>
          <w:numId w:val="900"/>
        </w:numPr>
        <w:spacing w:before="0" w:after="0"/>
      </w:pPr>
      <w:r>
        <w:t>Responsive Container Design</w:t>
      </w:r>
    </w:p>
    <w:p>
      <w:pPr>
        <w:numPr>
          <w:ilvl w:val="2"/>
          <w:numId w:val="900"/>
        </w:numPr>
        <w:spacing w:before="0" w:after="0"/>
      </w:pPr>
      <w:r>
        <w:t>Advanced Container Patterns</w:t>
      </w:r>
    </w:p>
    <w:p>
      <w:pPr>
        <w:numPr>
          <w:ilvl w:val="0"/>
          <w:numId w:val="900"/>
        </w:numPr>
        <w:spacing w:before="0" w:after="0"/>
      </w:pPr>
      <w:r>
        <w:t>Community Plugin Integration</w:t>
      </w:r>
    </w:p>
    <w:p>
      <w:pPr>
        <w:numPr>
          <w:ilvl w:val="1"/>
          <w:numId w:val="900"/>
        </w:numPr>
        <w:spacing w:before="0" w:after="0"/>
      </w:pPr>
      <w:r>
        <w:t>Plugin Discovery</w:t>
      </w:r>
    </w:p>
    <w:p>
      <w:pPr>
        <w:numPr>
          <w:ilvl w:val="1"/>
          <w:numId w:val="900"/>
        </w:numPr>
        <w:spacing w:before="0" w:after="0"/>
      </w:pPr>
      <w:r>
        <w:t>Plugin Evaluation</w:t>
      </w:r>
    </w:p>
    <w:p>
      <w:pPr>
        <w:numPr>
          <w:ilvl w:val="1"/>
          <w:numId w:val="900"/>
        </w:numPr>
        <w:spacing w:before="0" w:after="0"/>
      </w:pPr>
      <w:r>
        <w:t>Installation and Configuration</w:t>
      </w:r>
    </w:p>
    <w:p>
      <w:pPr>
        <w:numPr>
          <w:ilvl w:val="1"/>
          <w:numId w:val="900"/>
        </w:numPr>
        <w:spacing w:before="0" w:after="0"/>
      </w:pPr>
      <w:r>
        <w:t>Plugin Compatibility</w:t>
      </w:r>
    </w:p>
    <w:p>
      <w:pPr>
        <w:numPr>
          <w:ilvl w:val="0"/>
          <w:numId w:val="900"/>
        </w:numPr>
        <w:spacing w:before="0" w:after="0"/>
      </w:pPr>
      <w:r>
        <w:t>Custom Plugin Development</w:t>
      </w:r>
    </w:p>
    <w:p>
      <w:pPr>
        <w:numPr>
          <w:ilvl w:val="1"/>
          <w:numId w:val="900"/>
        </w:numPr>
        <w:spacing w:before="0" w:after="0"/>
      </w:pPr>
      <w:r>
        <w:t>Plugin Architecture</w:t>
      </w:r>
    </w:p>
    <w:p>
      <w:pPr>
        <w:numPr>
          <w:ilvl w:val="1"/>
          <w:numId w:val="900"/>
        </w:numPr>
        <w:spacing w:before="0" w:after="0"/>
      </w:pPr>
      <w:r>
        <w:t>Plugin API Usage</w:t>
      </w:r>
    </w:p>
    <w:p>
      <w:pPr>
        <w:numPr>
          <w:ilvl w:val="1"/>
          <w:numId w:val="900"/>
        </w:numPr>
        <w:spacing w:before="0" w:after="0"/>
      </w:pPr>
      <w:r>
        <w:t>Utility Plugin Creation</w:t>
      </w:r>
    </w:p>
    <w:p>
      <w:pPr>
        <w:numPr>
          <w:ilvl w:val="1"/>
          <w:numId w:val="900"/>
        </w:numPr>
        <w:spacing w:before="0" w:after="0"/>
      </w:pPr>
      <w:r>
        <w:t>Component Plugin Development</w:t>
      </w:r>
    </w:p>
    <w:p>
      <w:pPr>
        <w:numPr>
          <w:ilvl w:val="1"/>
          <w:numId w:val="900"/>
        </w:numPr>
        <w:spacing w:before="0" w:after="0"/>
      </w:pPr>
      <w:r>
        <w:t>Plugin Testing and Distribution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Build Optimization</w:t>
      </w:r>
    </w:p>
    <w:p>
      <w:pPr>
        <w:numPr>
          <w:ilvl w:val="1"/>
          <w:numId w:val="900"/>
        </w:numPr>
        <w:spacing w:before="0" w:after="0"/>
      </w:pPr>
      <w:r>
        <w:t>CSS Purging Configuration</w:t>
      </w:r>
    </w:p>
    <w:p>
      <w:pPr>
        <w:numPr>
          <w:ilvl w:val="2"/>
          <w:numId w:val="900"/>
        </w:numPr>
        <w:spacing w:before="0" w:after="0"/>
      </w:pPr>
      <w:r>
        <w:t>Content Path Configuration</w:t>
      </w:r>
    </w:p>
    <w:p>
      <w:pPr>
        <w:numPr>
          <w:ilvl w:val="2"/>
          <w:numId w:val="900"/>
        </w:numPr>
        <w:spacing w:before="0" w:after="0"/>
      </w:pPr>
      <w:r>
        <w:t>Purge Strategy Selection</w:t>
      </w:r>
    </w:p>
    <w:p>
      <w:pPr>
        <w:numPr>
          <w:ilvl w:val="2"/>
          <w:numId w:val="900"/>
        </w:numPr>
        <w:spacing w:before="0" w:after="0"/>
      </w:pPr>
      <w:r>
        <w:t>Safelist Management</w:t>
      </w:r>
    </w:p>
    <w:p>
      <w:pPr>
        <w:numPr>
          <w:ilvl w:val="2"/>
          <w:numId w:val="900"/>
        </w:numPr>
        <w:spacing w:before="0" w:after="0"/>
      </w:pPr>
      <w:r>
        <w:t>Dynamic Content Handling</w:t>
      </w:r>
    </w:p>
    <w:p>
      <w:pPr>
        <w:numPr>
          <w:ilvl w:val="1"/>
          <w:numId w:val="900"/>
        </w:numPr>
        <w:spacing w:before="0" w:after="0"/>
      </w:pPr>
      <w:r>
        <w:t>Bundle Size Optimization</w:t>
      </w:r>
    </w:p>
    <w:p>
      <w:pPr>
        <w:numPr>
          <w:ilvl w:val="2"/>
          <w:numId w:val="900"/>
        </w:numPr>
        <w:spacing w:before="0" w:after="0"/>
      </w:pPr>
      <w:r>
        <w:t>Unused CSS Elimination</w:t>
      </w:r>
    </w:p>
    <w:p>
      <w:pPr>
        <w:numPr>
          <w:ilvl w:val="2"/>
          <w:numId w:val="900"/>
        </w:numPr>
        <w:spacing w:before="0" w:after="0"/>
      </w:pPr>
      <w:r>
        <w:t>Critical CSS Extraction</w:t>
      </w:r>
    </w:p>
    <w:p>
      <w:pPr>
        <w:numPr>
          <w:ilvl w:val="2"/>
          <w:numId w:val="900"/>
        </w:numPr>
        <w:spacing w:before="0" w:after="0"/>
      </w:pPr>
      <w:r>
        <w:t>Code Splitting Strategies</w:t>
      </w:r>
    </w:p>
    <w:p>
      <w:pPr>
        <w:numPr>
          <w:ilvl w:val="0"/>
          <w:numId w:val="900"/>
        </w:numPr>
        <w:spacing w:before="0" w:after="0"/>
      </w:pPr>
      <w:r>
        <w:t>Runtime Performance</w:t>
      </w:r>
    </w:p>
    <w:p>
      <w:pPr>
        <w:numPr>
          <w:ilvl w:val="1"/>
          <w:numId w:val="900"/>
        </w:numPr>
        <w:spacing w:before="0" w:after="0"/>
      </w:pPr>
      <w:r>
        <w:t>JIT Mode Benefits</w:t>
      </w:r>
    </w:p>
    <w:p>
      <w:pPr>
        <w:numPr>
          <w:ilvl w:val="1"/>
          <w:numId w:val="900"/>
        </w:numPr>
        <w:spacing w:before="0" w:after="0"/>
      </w:pPr>
      <w:r>
        <w:t>Class Generation Optimization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Build Tool Integration</w:t>
      </w:r>
    </w:p>
    <w:p>
      <w:pPr>
        <w:numPr>
          <w:ilvl w:val="0"/>
          <w:numId w:val="900"/>
        </w:numPr>
        <w:spacing w:before="0" w:after="0"/>
      </w:pPr>
      <w:r>
        <w:t>Production Deployment</w:t>
      </w:r>
    </w:p>
    <w:p>
      <w:pPr>
        <w:numPr>
          <w:ilvl w:val="1"/>
          <w:numId w:val="900"/>
        </w:numPr>
        <w:spacing w:before="0" w:after="0"/>
      </w:pPr>
      <w:r>
        <w:t>Minification Setup</w:t>
      </w:r>
    </w:p>
    <w:p>
      <w:pPr>
        <w:numPr>
          <w:ilvl w:val="1"/>
          <w:numId w:val="900"/>
        </w:numPr>
        <w:spacing w:before="0" w:after="0"/>
      </w:pPr>
      <w:r>
        <w:t>Compression Configuration</w:t>
      </w:r>
    </w:p>
    <w:p>
      <w:pPr>
        <w:numPr>
          <w:ilvl w:val="1"/>
          <w:numId w:val="900"/>
        </w:numPr>
        <w:spacing w:before="0" w:after="0"/>
      </w:pPr>
      <w:r>
        <w:t>CDN Integration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Accessibility and Best Practices</w:t>
      </w:r>
    </w:p>
    <w:p>
      <w:pPr>
        <w:numPr>
          <w:ilvl w:val="0"/>
          <w:numId w:val="900"/>
        </w:numPr>
        <w:spacing w:before="0" w:after="0"/>
      </w:pPr>
      <w:r>
        <w:t>Accessibility Utilities</w:t>
      </w:r>
    </w:p>
    <w:p>
      <w:pPr>
        <w:numPr>
          <w:ilvl w:val="1"/>
          <w:numId w:val="900"/>
        </w:numPr>
        <w:spacing w:before="0" w:after="0"/>
      </w:pPr>
      <w:r>
        <w:t>Screen Reader Support</w:t>
      </w:r>
    </w:p>
    <w:p>
      <w:pPr>
        <w:numPr>
          <w:ilvl w:val="1"/>
          <w:numId w:val="900"/>
        </w:numPr>
        <w:spacing w:before="0" w:after="0"/>
      </w:pPr>
      <w:r>
        <w:t>Focus Management</w:t>
      </w:r>
    </w:p>
    <w:p>
      <w:pPr>
        <w:numPr>
          <w:ilvl w:val="1"/>
          <w:numId w:val="900"/>
        </w:numPr>
        <w:spacing w:before="0" w:after="0"/>
      </w:pPr>
      <w:r>
        <w:t>Keyboard Navigation</w:t>
      </w:r>
    </w:p>
    <w:p>
      <w:pPr>
        <w:numPr>
          <w:ilvl w:val="1"/>
          <w:numId w:val="900"/>
        </w:numPr>
        <w:spacing w:before="0" w:after="0"/>
      </w:pPr>
      <w:r>
        <w:t>ARIA Integration</w:t>
      </w:r>
    </w:p>
    <w:p>
      <w:pPr>
        <w:numPr>
          <w:ilvl w:val="0"/>
          <w:numId w:val="900"/>
        </w:numPr>
        <w:spacing w:before="0" w:after="0"/>
      </w:pPr>
      <w:r>
        <w:t>Semantic HTML Integration</w:t>
      </w:r>
    </w:p>
    <w:p>
      <w:pPr>
        <w:numPr>
          <w:ilvl w:val="1"/>
          <w:numId w:val="900"/>
        </w:numPr>
        <w:spacing w:before="0" w:after="0"/>
      </w:pPr>
      <w:r>
        <w:t>Meaningful Markup</w:t>
      </w:r>
    </w:p>
    <w:p>
      <w:pPr>
        <w:numPr>
          <w:ilvl w:val="1"/>
          <w:numId w:val="900"/>
        </w:numPr>
        <w:spacing w:before="0" w:after="0"/>
      </w:pPr>
      <w:r>
        <w:t>Accessibility-First Design</w:t>
      </w:r>
    </w:p>
    <w:p>
      <w:pPr>
        <w:numPr>
          <w:ilvl w:val="1"/>
          <w:numId w:val="900"/>
        </w:numPr>
        <w:spacing w:before="0" w:after="0"/>
      </w:pPr>
      <w:r>
        <w:t>Progressive Enhancement</w:t>
      </w:r>
    </w:p>
    <w:p>
      <w:pPr>
        <w:numPr>
          <w:ilvl w:val="0"/>
          <w:numId w:val="900"/>
        </w:numPr>
        <w:spacing w:before="0" w:after="0"/>
      </w:pPr>
      <w:r>
        <w:t>Color and Contrast</w:t>
      </w:r>
    </w:p>
    <w:p>
      <w:pPr>
        <w:numPr>
          <w:ilvl w:val="1"/>
          <w:numId w:val="900"/>
        </w:numPr>
        <w:spacing w:before="0" w:after="0"/>
      </w:pPr>
      <w:r>
        <w:t>Contrast Ratio Management</w:t>
      </w:r>
    </w:p>
    <w:p>
      <w:pPr>
        <w:numPr>
          <w:ilvl w:val="1"/>
          <w:numId w:val="900"/>
        </w:numPr>
        <w:spacing w:before="0" w:after="0"/>
      </w:pPr>
      <w:r>
        <w:t>Color Accessibility</w:t>
      </w:r>
    </w:p>
    <w:p>
      <w:pPr>
        <w:numPr>
          <w:ilvl w:val="1"/>
          <w:numId w:val="900"/>
        </w:numPr>
        <w:spacing w:before="0" w:after="0"/>
      </w:pPr>
      <w:r>
        <w:t>Dark Mode Accessibility</w:t>
      </w:r>
    </w:p>
    <w:p>
      <w:pPr>
        <w:numPr>
          <w:ilvl w:val="0"/>
          <w:numId w:val="900"/>
        </w:numPr>
        <w:spacing w:before="0" w:after="0"/>
      </w:pPr>
      <w:r>
        <w:t>Best Practice Guidelines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Maintainability Strategies</w:t>
      </w:r>
    </w:p>
    <w:p>
      <w:pPr>
        <w:numPr>
          <w:ilvl w:val="1"/>
          <w:numId w:val="900"/>
        </w:numPr>
        <w:spacing w:before="0" w:after="0"/>
      </w:pPr>
      <w:r>
        <w:t>Team Collaboration</w:t>
      </w:r>
    </w:p>
    <w:p>
      <w:pPr>
        <w:numPr>
          <w:ilvl w:val="1"/>
          <w:numId w:val="900"/>
        </w:numPr>
        <w:spacing w:before="0" w:after="0"/>
      </w:pPr>
      <w:r>
        <w:t>Documentation Practices</w:t>
      </w:r>
    </w:p>
    <w:p>
      <w:pPr>
        <w:pStyle w:val="Heading1"/>
      </w:pPr>
      <w:r>
        <w:t>Migration and Integration</w:t>
      </w:r>
    </w:p>
    <w:p>
      <w:pPr>
        <w:numPr>
          <w:ilvl w:val="0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From Traditional CSS</w:t>
      </w:r>
    </w:p>
    <w:p>
      <w:pPr>
        <w:numPr>
          <w:ilvl w:val="2"/>
          <w:numId w:val="900"/>
        </w:numPr>
        <w:spacing w:before="0" w:after="0"/>
      </w:pPr>
      <w:r>
        <w:t>Incremental Migration</w:t>
      </w:r>
    </w:p>
    <w:p>
      <w:pPr>
        <w:numPr>
          <w:ilvl w:val="2"/>
          <w:numId w:val="900"/>
        </w:numPr>
        <w:spacing w:before="0" w:after="0"/>
      </w:pPr>
      <w:r>
        <w:t>Refactoring Approaches</w:t>
      </w:r>
    </w:p>
    <w:p>
      <w:pPr>
        <w:numPr>
          <w:ilvl w:val="2"/>
          <w:numId w:val="900"/>
        </w:numPr>
        <w:spacing w:before="0" w:after="0"/>
      </w:pPr>
      <w:r>
        <w:t>Legacy Code Handling</w:t>
      </w:r>
    </w:p>
    <w:p>
      <w:pPr>
        <w:numPr>
          <w:ilvl w:val="1"/>
          <w:numId w:val="900"/>
        </w:numPr>
        <w:spacing w:before="0" w:after="0"/>
      </w:pPr>
      <w:r>
        <w:t>From Other Frameworks</w:t>
      </w:r>
    </w:p>
    <w:p>
      <w:pPr>
        <w:numPr>
          <w:ilvl w:val="2"/>
          <w:numId w:val="900"/>
        </w:numPr>
        <w:spacing w:before="0" w:after="0"/>
      </w:pPr>
      <w:r>
        <w:t>Bootstrap Migration</w:t>
      </w:r>
    </w:p>
    <w:p>
      <w:pPr>
        <w:numPr>
          <w:ilvl w:val="2"/>
          <w:numId w:val="900"/>
        </w:numPr>
        <w:spacing w:before="0" w:after="0"/>
      </w:pPr>
      <w:r>
        <w:t>Foundation Migration</w:t>
      </w:r>
    </w:p>
    <w:p>
      <w:pPr>
        <w:numPr>
          <w:ilvl w:val="2"/>
          <w:numId w:val="900"/>
        </w:numPr>
        <w:spacing w:before="0" w:after="0"/>
      </w:pPr>
      <w:r>
        <w:t>Custom Framework Migration</w:t>
      </w:r>
    </w:p>
    <w:p>
      <w:pPr>
        <w:numPr>
          <w:ilvl w:val="0"/>
          <w:numId w:val="900"/>
        </w:numPr>
        <w:spacing w:before="0" w:after="0"/>
      </w:pPr>
      <w:r>
        <w:t>Integration Patterns</w:t>
      </w:r>
    </w:p>
    <w:p>
      <w:pPr>
        <w:numPr>
          <w:ilvl w:val="1"/>
          <w:numId w:val="900"/>
        </w:numPr>
        <w:spacing w:before="0" w:after="0"/>
      </w:pPr>
      <w:r>
        <w:t>Existing Project Integration</w:t>
      </w:r>
    </w:p>
    <w:p>
      <w:pPr>
        <w:numPr>
          <w:ilvl w:val="1"/>
          <w:numId w:val="900"/>
        </w:numPr>
        <w:spacing w:before="0" w:after="0"/>
      </w:pPr>
      <w:r>
        <w:t>Component Library Integration</w:t>
      </w:r>
    </w:p>
    <w:p>
      <w:pPr>
        <w:numPr>
          <w:ilvl w:val="1"/>
          <w:numId w:val="900"/>
        </w:numPr>
        <w:spacing w:before="0" w:after="0"/>
      </w:pPr>
      <w:r>
        <w:t>Design System Migration</w:t>
      </w:r>
    </w:p>
    <w:p>
      <w:pPr>
        <w:numPr>
          <w:ilvl w:val="1"/>
          <w:numId w:val="900"/>
        </w:numPr>
        <w:spacing w:before="0" w:after="0"/>
      </w:pPr>
      <w:r>
        <w:t>Team Adoption Strategies</w:t>
      </w:r>
    </w:p>
    <w:p>
      <w:pPr>
        <w:numPr>
          <w:ilvl w:val="0"/>
          <w:numId w:val="900"/>
        </w:numPr>
        <w:spacing w:before="0" w:after="0"/>
      </w:pPr>
      <w:r>
        <w:t>Troubleshooting</w:t>
      </w:r>
    </w:p>
    <w:p>
      <w:pPr>
        <w:numPr>
          <w:ilvl w:val="1"/>
          <w:numId w:val="900"/>
        </w:numPr>
        <w:spacing w:before="0" w:after="0"/>
      </w:pPr>
      <w:r>
        <w:t>Common Configuration Issues</w:t>
      </w:r>
    </w:p>
    <w:p>
      <w:pPr>
        <w:numPr>
          <w:ilvl w:val="1"/>
          <w:numId w:val="900"/>
        </w:numPr>
        <w:spacing w:before="0" w:after="0"/>
      </w:pPr>
      <w:r>
        <w:t>Build Process Debugging</w:t>
      </w:r>
    </w:p>
    <w:p>
      <w:pPr>
        <w:numPr>
          <w:ilvl w:val="1"/>
          <w:numId w:val="900"/>
        </w:numPr>
        <w:spacing w:before="0" w:after="0"/>
      </w:pPr>
      <w:r>
        <w:t>Class Conflict Resolution</w:t>
      </w:r>
    </w:p>
    <w:p>
      <w:pPr>
        <w:numPr>
          <w:ilvl w:val="1"/>
          <w:numId w:val="900"/>
        </w:numPr>
        <w:spacing w:before="0" w:after="0"/>
      </w:pPr>
      <w:r>
        <w:t>Performance Issue Diagnosis</w:t>
      </w:r>
    </w:p>
    <w:p>
      <w:pPr>
        <w:pStyle w:val="Heading1"/>
      </w:pPr>
      <w:r>
        <w:t>Advanced Techniques and Patterns</w:t>
      </w:r>
    </w:p>
    <w:p>
      <w:pPr>
        <w:numPr>
          <w:ilvl w:val="0"/>
          <w:numId w:val="900"/>
        </w:numPr>
        <w:spacing w:before="0" w:after="0"/>
      </w:pPr>
      <w:r>
        <w:t>Component Abstraction</w:t>
      </w:r>
    </w:p>
    <w:p>
      <w:pPr>
        <w:numPr>
          <w:ilvl w:val="1"/>
          <w:numId w:val="900"/>
        </w:numPr>
        <w:spacing w:before="0" w:after="0"/>
      </w:pPr>
      <w:r>
        <w:t>When to Extract Components</w:t>
      </w:r>
    </w:p>
    <w:p>
      <w:pPr>
        <w:numPr>
          <w:ilvl w:val="1"/>
          <w:numId w:val="900"/>
        </w:numPr>
        <w:spacing w:before="0" w:after="0"/>
      </w:pPr>
      <w:r>
        <w:t>Component Design Patterns</w:t>
      </w:r>
    </w:p>
    <w:p>
      <w:pPr>
        <w:numPr>
          <w:ilvl w:val="1"/>
          <w:numId w:val="900"/>
        </w:numPr>
        <w:spacing w:before="0" w:after="0"/>
      </w:pPr>
      <w:r>
        <w:t>Reusable Component Creation</w:t>
      </w:r>
    </w:p>
    <w:p>
      <w:pPr>
        <w:numPr>
          <w:ilvl w:val="0"/>
          <w:numId w:val="900"/>
        </w:numPr>
        <w:spacing w:before="0" w:after="0"/>
      </w:pPr>
      <w:r>
        <w:t>Design System Implementation</w:t>
      </w:r>
    </w:p>
    <w:p>
      <w:pPr>
        <w:numPr>
          <w:ilvl w:val="1"/>
          <w:numId w:val="900"/>
        </w:numPr>
        <w:spacing w:before="0" w:after="0"/>
      </w:pPr>
      <w:r>
        <w:t>Design Token Integration</w:t>
      </w:r>
    </w:p>
    <w:p>
      <w:pPr>
        <w:numPr>
          <w:ilvl w:val="1"/>
          <w:numId w:val="900"/>
        </w:numPr>
        <w:spacing w:before="0" w:after="0"/>
      </w:pPr>
      <w:r>
        <w:t>Consistent Design Patterns</w:t>
      </w:r>
    </w:p>
    <w:p>
      <w:pPr>
        <w:numPr>
          <w:ilvl w:val="1"/>
          <w:numId w:val="900"/>
        </w:numPr>
        <w:spacing w:before="0" w:after="0"/>
      </w:pPr>
      <w:r>
        <w:t>Scalable Architecture</w:t>
      </w:r>
    </w:p>
    <w:p>
      <w:pPr>
        <w:numPr>
          <w:ilvl w:val="0"/>
          <w:numId w:val="900"/>
        </w:numPr>
        <w:spacing w:before="0" w:after="0"/>
      </w:pPr>
      <w:r>
        <w:t>Advanced Layout Techniques</w:t>
      </w:r>
    </w:p>
    <w:p>
      <w:pPr>
        <w:numPr>
          <w:ilvl w:val="1"/>
          <w:numId w:val="900"/>
        </w:numPr>
        <w:spacing w:before="0" w:after="0"/>
      </w:pPr>
      <w:r>
        <w:t>Complex Grid Layouts</w:t>
      </w:r>
    </w:p>
    <w:p>
      <w:pPr>
        <w:numPr>
          <w:ilvl w:val="1"/>
          <w:numId w:val="900"/>
        </w:numPr>
        <w:spacing w:before="0" w:after="0"/>
      </w:pPr>
      <w:r>
        <w:t>Responsive Design Patterns</w:t>
      </w:r>
    </w:p>
    <w:p>
      <w:pPr>
        <w:numPr>
          <w:ilvl w:val="1"/>
          <w:numId w:val="900"/>
        </w:numPr>
        <w:spacing w:before="0" w:after="0"/>
      </w:pPr>
      <w:r>
        <w:t>Container Query Usage</w:t>
      </w:r>
    </w:p>
    <w:p>
      <w:pPr>
        <w:numPr>
          <w:ilvl w:val="0"/>
          <w:numId w:val="900"/>
        </w:numPr>
        <w:spacing w:before="0" w:after="0"/>
      </w:pPr>
      <w:r>
        <w:t>State Management Integration</w:t>
      </w:r>
    </w:p>
    <w:p>
      <w:pPr>
        <w:numPr>
          <w:ilvl w:val="1"/>
          <w:numId w:val="900"/>
        </w:numPr>
        <w:spacing w:before="0" w:after="0"/>
      </w:pPr>
      <w:r>
        <w:t>Dynamic Class Application</w:t>
      </w:r>
    </w:p>
    <w:p>
      <w:pPr>
        <w:numPr>
          <w:ilvl w:val="1"/>
          <w:numId w:val="900"/>
        </w:numPr>
        <w:spacing w:before="0" w:after="0"/>
      </w:pPr>
      <w:r>
        <w:t>Conditional Styling</w:t>
      </w:r>
    </w:p>
    <w:p>
      <w:pPr>
        <w:numPr>
          <w:ilvl w:val="1"/>
          <w:numId w:val="900"/>
        </w:numPr>
        <w:spacing w:before="0" w:after="0"/>
      </w:pPr>
      <w:r>
        <w:t>JavaScript Integration</w:t>
      </w:r>
    </w:p>
    <w:p>
      <w:pPr>
        <w:pStyle w:val="Heading1"/>
      </w:pPr>
      <w:r>
        <w:t>Ecosystem and Resources</w:t>
      </w:r>
    </w:p>
    <w:p>
      <w:pPr>
        <w:numPr>
          <w:ilvl w:val="0"/>
          <w:numId w:val="900"/>
        </w:numPr>
        <w:spacing w:before="0" w:after="0"/>
      </w:pPr>
      <w:r>
        <w:t>Development Tools</w:t>
      </w:r>
    </w:p>
    <w:p>
      <w:pPr>
        <w:numPr>
          <w:ilvl w:val="1"/>
          <w:numId w:val="900"/>
        </w:numPr>
        <w:spacing w:before="0" w:after="0"/>
      </w:pPr>
      <w:r>
        <w:t>Editor Extensions</w:t>
      </w:r>
    </w:p>
    <w:p>
      <w:pPr>
        <w:numPr>
          <w:ilvl w:val="1"/>
          <w:numId w:val="900"/>
        </w:numPr>
        <w:spacing w:before="0" w:after="0"/>
      </w:pPr>
      <w:r>
        <w:t>IntelliSense Configuration</w:t>
      </w:r>
    </w:p>
    <w:p>
      <w:pPr>
        <w:numPr>
          <w:ilvl w:val="1"/>
          <w:numId w:val="900"/>
        </w:numPr>
        <w:spacing w:before="0" w:after="0"/>
      </w:pPr>
      <w:r>
        <w:t>Debugging Tools</w:t>
      </w:r>
    </w:p>
    <w:p>
      <w:pPr>
        <w:numPr>
          <w:ilvl w:val="1"/>
          <w:numId w:val="900"/>
        </w:numPr>
        <w:spacing w:before="0" w:after="0"/>
      </w:pPr>
      <w:r>
        <w:t>Design Tools Integration</w:t>
      </w:r>
    </w:p>
    <w:p>
      <w:pPr>
        <w:numPr>
          <w:ilvl w:val="0"/>
          <w:numId w:val="900"/>
        </w:numPr>
        <w:spacing w:before="0" w:after="0"/>
      </w:pPr>
      <w:r>
        <w:t>Community Resources</w:t>
      </w:r>
    </w:p>
    <w:p>
      <w:pPr>
        <w:numPr>
          <w:ilvl w:val="1"/>
          <w:numId w:val="900"/>
        </w:numPr>
        <w:spacing w:before="0" w:after="0"/>
      </w:pPr>
      <w:r>
        <w:t>Documentation Navigation</w:t>
      </w:r>
    </w:p>
    <w:p>
      <w:pPr>
        <w:numPr>
          <w:ilvl w:val="1"/>
          <w:numId w:val="900"/>
        </w:numPr>
        <w:spacing w:before="0" w:after="0"/>
      </w:pPr>
      <w:r>
        <w:t>Community Forums</w:t>
      </w:r>
    </w:p>
    <w:p>
      <w:pPr>
        <w:numPr>
          <w:ilvl w:val="1"/>
          <w:numId w:val="900"/>
        </w:numPr>
        <w:spacing w:before="0" w:after="0"/>
      </w:pPr>
      <w:r>
        <w:t>Example Projects</w:t>
      </w:r>
    </w:p>
    <w:p>
      <w:pPr>
        <w:numPr>
          <w:ilvl w:val="1"/>
          <w:numId w:val="900"/>
        </w:numPr>
        <w:spacing w:before="0" w:after="0"/>
      </w:pPr>
      <w:r>
        <w:t>Template Libraries</w:t>
      </w:r>
    </w:p>
    <w:p>
      <w:pPr>
        <w:numPr>
          <w:ilvl w:val="0"/>
          <w:numId w:val="900"/>
        </w:numPr>
        <w:spacing w:before="0" w:after="0"/>
      </w:pPr>
      <w:r>
        <w:t>Staying Current</w:t>
      </w:r>
    </w:p>
    <w:p>
      <w:pPr>
        <w:numPr>
          <w:ilvl w:val="1"/>
          <w:numId w:val="900"/>
        </w:numPr>
        <w:spacing w:before="0" w:after="0"/>
      </w:pPr>
      <w:r>
        <w:t>Version Updates</w:t>
      </w:r>
    </w:p>
    <w:p>
      <w:pPr>
        <w:numPr>
          <w:ilvl w:val="1"/>
          <w:numId w:val="900"/>
        </w:numPr>
        <w:spacing w:before="0" w:after="0"/>
      </w:pPr>
      <w:r>
        <w:t>Feature Announcements</w:t>
      </w:r>
    </w:p>
    <w:p>
      <w:pPr>
        <w:numPr>
          <w:ilvl w:val="1"/>
          <w:numId w:val="900"/>
        </w:numPr>
        <w:spacing w:before="0" w:after="0"/>
      </w:pPr>
      <w:r>
        <w:t>Community Contributions</w:t>
      </w:r>
    </w:p>
    <w:p>
      <w:pPr>
        <w:numPr>
          <w:ilvl w:val="1"/>
          <w:numId w:val="900"/>
        </w:numPr>
        <w:spacing w:before="0" w:after="0"/>
      </w:pPr>
      <w:r>
        <w:t>Best Practice Evolution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