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Sustainable Urban Mobility</w:t>
      </w:r>
    </w:p>
    <w:p>
      <w:pPr>
        <w:pStyle w:val="Heading1"/>
      </w:pPr>
      <w:r>
        <w:t>Foundations of Sustainable Urban Mobility</w:t>
      </w:r>
    </w:p>
    <w:p>
      <w:pPr>
        <w:numPr>
          <w:ilvl w:val="0"/>
          <w:numId w:val="900"/>
        </w:numPr>
        <w:spacing w:before="0" w:after="0"/>
      </w:pPr>
      <w:r>
        <w:t>Defining Sustainable Urban Mobility</w:t>
      </w:r>
    </w:p>
    <w:p>
      <w:pPr>
        <w:numPr>
          <w:ilvl w:val="1"/>
          <w:numId w:val="900"/>
        </w:numPr>
        <w:spacing w:before="0" w:after="0"/>
      </w:pPr>
      <w:r>
        <w:t>Historical Evolution of Urban Mobility</w:t>
      </w:r>
    </w:p>
    <w:p>
      <w:pPr>
        <w:numPr>
          <w:ilvl w:val="2"/>
          <w:numId w:val="900"/>
        </w:numPr>
        <w:spacing w:before="0" w:after="0"/>
      </w:pPr>
      <w:r>
        <w:t>Pre-Industrial Urban Transport</w:t>
      </w:r>
    </w:p>
    <w:p>
      <w:pPr>
        <w:numPr>
          <w:ilvl w:val="2"/>
          <w:numId w:val="900"/>
        </w:numPr>
        <w:spacing w:before="0" w:after="0"/>
      </w:pPr>
      <w:r>
        <w:t>Industrial Revolution and Urbanization</w:t>
      </w:r>
    </w:p>
    <w:p>
      <w:pPr>
        <w:numPr>
          <w:ilvl w:val="2"/>
          <w:numId w:val="900"/>
        </w:numPr>
        <w:spacing w:before="0" w:after="0"/>
      </w:pPr>
      <w:r>
        <w:t>Automobile Era and Suburbanization</w:t>
      </w:r>
    </w:p>
    <w:p>
      <w:pPr>
        <w:numPr>
          <w:ilvl w:val="2"/>
          <w:numId w:val="900"/>
        </w:numPr>
        <w:spacing w:before="0" w:after="0"/>
      </w:pPr>
      <w:r>
        <w:t>Modern Sustainability Movement</w:t>
      </w:r>
    </w:p>
    <w:p>
      <w:pPr>
        <w:numPr>
          <w:ilvl w:val="1"/>
          <w:numId w:val="900"/>
        </w:numPr>
        <w:spacing w:before="0" w:after="0"/>
      </w:pPr>
      <w:r>
        <w:t>Key Principles of Sustainability in Mobility</w:t>
      </w:r>
    </w:p>
    <w:p>
      <w:pPr>
        <w:numPr>
          <w:ilvl w:val="2"/>
          <w:numId w:val="900"/>
        </w:numPr>
        <w:spacing w:before="0" w:after="0"/>
      </w:pPr>
      <w:r>
        <w:t>Environmental Stewardship</w:t>
      </w:r>
    </w:p>
    <w:p>
      <w:pPr>
        <w:numPr>
          <w:ilvl w:val="2"/>
          <w:numId w:val="900"/>
        </w:numPr>
        <w:spacing w:before="0" w:after="0"/>
      </w:pPr>
      <w:r>
        <w:t>Social Equity and Justice</w:t>
      </w:r>
    </w:p>
    <w:p>
      <w:pPr>
        <w:numPr>
          <w:ilvl w:val="2"/>
          <w:numId w:val="900"/>
        </w:numPr>
        <w:spacing w:before="0" w:after="0"/>
      </w:pPr>
      <w:r>
        <w:t>Economic Efficiency</w:t>
      </w:r>
    </w:p>
    <w:p>
      <w:pPr>
        <w:numPr>
          <w:ilvl w:val="2"/>
          <w:numId w:val="900"/>
        </w:numPr>
        <w:spacing w:before="0" w:after="0"/>
      </w:pPr>
      <w:r>
        <w:t>Intergenerational Responsibility</w:t>
      </w:r>
    </w:p>
    <w:p>
      <w:pPr>
        <w:numPr>
          <w:ilvl w:val="1"/>
          <w:numId w:val="900"/>
        </w:numPr>
        <w:spacing w:before="0" w:after="0"/>
      </w:pPr>
      <w:r>
        <w:t>Scope and Boundaries of Urban Mobility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2"/>
          <w:numId w:val="900"/>
        </w:numPr>
        <w:spacing w:before="0" w:after="0"/>
      </w:pPr>
      <w:r>
        <w:t>Modal Coverage</w:t>
      </w:r>
    </w:p>
    <w:p>
      <w:pPr>
        <w:numPr>
          <w:ilvl w:val="2"/>
          <w:numId w:val="900"/>
        </w:numPr>
        <w:spacing w:before="0" w:after="0"/>
      </w:pPr>
      <w:r>
        <w:t>Temporal Considerations</w:t>
      </w:r>
    </w:p>
    <w:p>
      <w:pPr>
        <w:numPr>
          <w:ilvl w:val="2"/>
          <w:numId w:val="900"/>
        </w:numPr>
        <w:spacing w:before="0" w:after="0"/>
      </w:pPr>
      <w:r>
        <w:t>Stakeholder Inclusion</w:t>
      </w:r>
    </w:p>
    <w:p>
      <w:pPr>
        <w:numPr>
          <w:ilvl w:val="0"/>
          <w:numId w:val="900"/>
        </w:numPr>
        <w:spacing w:before="0" w:after="0"/>
      </w:pPr>
      <w:r>
        <w:t>The Three Pillars of Sustainability</w:t>
      </w:r>
    </w:p>
    <w:p>
      <w:pPr>
        <w:numPr>
          <w:ilvl w:val="1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3"/>
          <w:numId w:val="900"/>
        </w:numPr>
        <w:spacing w:before="0" w:after="0"/>
      </w:pPr>
      <w:r>
        <w:t>Energy Consumption Patterns</w:t>
      </w:r>
    </w:p>
    <w:p>
      <w:pPr>
        <w:numPr>
          <w:ilvl w:val="3"/>
          <w:numId w:val="900"/>
        </w:numPr>
        <w:spacing w:before="0" w:after="0"/>
      </w:pPr>
      <w:r>
        <w:t>Material Resource Use</w:t>
      </w:r>
    </w:p>
    <w:p>
      <w:pPr>
        <w:numPr>
          <w:ilvl w:val="3"/>
          <w:numId w:val="900"/>
        </w:numPr>
        <w:spacing w:before="0" w:after="0"/>
      </w:pPr>
      <w:r>
        <w:t>Water Resource Management</w:t>
      </w:r>
    </w:p>
    <w:p>
      <w:pPr>
        <w:numPr>
          <w:ilvl w:val="3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Emissions Reduction</w:t>
      </w:r>
    </w:p>
    <w:p>
      <w:pPr>
        <w:numPr>
          <w:ilvl w:val="3"/>
          <w:numId w:val="900"/>
        </w:numPr>
        <w:spacing w:before="0" w:after="0"/>
      </w:pPr>
      <w:r>
        <w:t>Greenhouse Gas Emissions</w:t>
      </w:r>
    </w:p>
    <w:p>
      <w:pPr>
        <w:numPr>
          <w:ilvl w:val="3"/>
          <w:numId w:val="900"/>
        </w:numPr>
        <w:spacing w:before="0" w:after="0"/>
      </w:pPr>
      <w:r>
        <w:t>Air Quality Pollutants</w:t>
      </w:r>
    </w:p>
    <w:p>
      <w:pPr>
        <w:numPr>
          <w:ilvl w:val="3"/>
          <w:numId w:val="900"/>
        </w:numPr>
        <w:spacing w:before="0" w:after="0"/>
      </w:pPr>
      <w:r>
        <w:t>Noise Pollution</w:t>
      </w:r>
    </w:p>
    <w:p>
      <w:pPr>
        <w:numPr>
          <w:ilvl w:val="3"/>
          <w:numId w:val="900"/>
        </w:numPr>
        <w:spacing w:before="0" w:after="0"/>
      </w:pPr>
      <w:r>
        <w:t>Particulate Matter</w:t>
      </w:r>
    </w:p>
    <w:p>
      <w:pPr>
        <w:numPr>
          <w:ilvl w:val="2"/>
          <w:numId w:val="900"/>
        </w:numPr>
        <w:spacing w:before="0" w:after="0"/>
      </w:pPr>
      <w:r>
        <w:t>Urban Biodiversity and Green Spaces</w:t>
      </w:r>
    </w:p>
    <w:p>
      <w:pPr>
        <w:numPr>
          <w:ilvl w:val="3"/>
          <w:numId w:val="900"/>
        </w:numPr>
        <w:spacing w:before="0" w:after="0"/>
      </w:pPr>
      <w:r>
        <w:t>Green Infrastructure Integration</w:t>
      </w:r>
    </w:p>
    <w:p>
      <w:pPr>
        <w:numPr>
          <w:ilvl w:val="3"/>
          <w:numId w:val="900"/>
        </w:numPr>
        <w:spacing w:before="0" w:after="0"/>
      </w:pPr>
      <w:r>
        <w:t>Wildlife Corridor Preservation</w:t>
      </w:r>
    </w:p>
    <w:p>
      <w:pPr>
        <w:numPr>
          <w:ilvl w:val="3"/>
          <w:numId w:val="900"/>
        </w:numPr>
        <w:spacing w:before="0" w:after="0"/>
      </w:pPr>
      <w:r>
        <w:t>Urban Heat Island Mitigation</w:t>
      </w:r>
    </w:p>
    <w:p>
      <w:pPr>
        <w:numPr>
          <w:ilvl w:val="3"/>
          <w:numId w:val="900"/>
        </w:numPr>
        <w:spacing w:before="0" w:after="0"/>
      </w:pPr>
      <w:r>
        <w:t>Ecosystem Services</w:t>
      </w:r>
    </w:p>
    <w:p>
      <w:pPr>
        <w:numPr>
          <w:ilvl w:val="1"/>
          <w:numId w:val="900"/>
        </w:numPr>
        <w:spacing w:before="0" w:after="0"/>
      </w:pPr>
      <w:r>
        <w:t>Social Equity</w:t>
      </w:r>
    </w:p>
    <w:p>
      <w:pPr>
        <w:numPr>
          <w:ilvl w:val="2"/>
          <w:numId w:val="900"/>
        </w:numPr>
        <w:spacing w:before="0" w:after="0"/>
      </w:pPr>
      <w:r>
        <w:t>Universal Accessibility</w:t>
      </w:r>
    </w:p>
    <w:p>
      <w:pPr>
        <w:numPr>
          <w:ilvl w:val="3"/>
          <w:numId w:val="900"/>
        </w:numPr>
        <w:spacing w:before="0" w:after="0"/>
      </w:pPr>
      <w:r>
        <w:t>Physical Accessibility Standards</w:t>
      </w:r>
    </w:p>
    <w:p>
      <w:pPr>
        <w:numPr>
          <w:ilvl w:val="3"/>
          <w:numId w:val="900"/>
        </w:numPr>
        <w:spacing w:before="0" w:after="0"/>
      </w:pPr>
      <w:r>
        <w:t>Cognitive Accessibility</w:t>
      </w:r>
    </w:p>
    <w:p>
      <w:pPr>
        <w:numPr>
          <w:ilvl w:val="3"/>
          <w:numId w:val="900"/>
        </w:numPr>
        <w:spacing w:before="0" w:after="0"/>
      </w:pPr>
      <w:r>
        <w:t>Sensory Accessibility</w:t>
      </w:r>
    </w:p>
    <w:p>
      <w:pPr>
        <w:numPr>
          <w:ilvl w:val="3"/>
          <w:numId w:val="900"/>
        </w:numPr>
        <w:spacing w:before="0" w:after="0"/>
      </w:pPr>
      <w:r>
        <w:t>Age-Friendly Design</w:t>
      </w:r>
    </w:p>
    <w:p>
      <w:pPr>
        <w:numPr>
          <w:ilvl w:val="2"/>
          <w:numId w:val="900"/>
        </w:numPr>
        <w:spacing w:before="0" w:after="0"/>
      </w:pPr>
      <w:r>
        <w:t>Affordability of Mobility Options</w:t>
      </w:r>
    </w:p>
    <w:p>
      <w:pPr>
        <w:numPr>
          <w:ilvl w:val="3"/>
          <w:numId w:val="900"/>
        </w:numPr>
        <w:spacing w:before="0" w:after="0"/>
      </w:pPr>
      <w:r>
        <w:t>Income-Based Fare Structures</w:t>
      </w:r>
    </w:p>
    <w:p>
      <w:pPr>
        <w:numPr>
          <w:ilvl w:val="3"/>
          <w:numId w:val="900"/>
        </w:numPr>
        <w:spacing w:before="0" w:after="0"/>
      </w:pPr>
      <w:r>
        <w:t>Cross-Subsidization Models</w:t>
      </w:r>
    </w:p>
    <w:p>
      <w:pPr>
        <w:numPr>
          <w:ilvl w:val="3"/>
          <w:numId w:val="900"/>
        </w:numPr>
        <w:spacing w:before="0" w:after="0"/>
      </w:pPr>
      <w:r>
        <w:t>Transport Poverty Assessment</w:t>
      </w:r>
    </w:p>
    <w:p>
      <w:pPr>
        <w:numPr>
          <w:ilvl w:val="3"/>
          <w:numId w:val="900"/>
        </w:numPr>
        <w:spacing w:before="0" w:after="0"/>
      </w:pPr>
      <w:r>
        <w:t>Affordability Metrics</w:t>
      </w:r>
    </w:p>
    <w:p>
      <w:pPr>
        <w:numPr>
          <w:ilvl w:val="2"/>
          <w:numId w:val="900"/>
        </w:numPr>
        <w:spacing w:before="0" w:after="0"/>
      </w:pPr>
      <w:r>
        <w:t>Inclusive Design for Vulnerable Groups</w:t>
      </w:r>
    </w:p>
    <w:p>
      <w:pPr>
        <w:numPr>
          <w:ilvl w:val="3"/>
          <w:numId w:val="900"/>
        </w:numPr>
        <w:spacing w:before="0" w:after="0"/>
      </w:pPr>
      <w:r>
        <w:t>Children and Youth</w:t>
      </w:r>
    </w:p>
    <w:p>
      <w:pPr>
        <w:numPr>
          <w:ilvl w:val="3"/>
          <w:numId w:val="900"/>
        </w:numPr>
        <w:spacing w:before="0" w:after="0"/>
      </w:pPr>
      <w:r>
        <w:t>Elderly Population</w:t>
      </w:r>
    </w:p>
    <w:p>
      <w:pPr>
        <w:numPr>
          <w:ilvl w:val="3"/>
          <w:numId w:val="900"/>
        </w:numPr>
        <w:spacing w:before="0" w:after="0"/>
      </w:pPr>
      <w:r>
        <w:t>People with Disabilities</w:t>
      </w:r>
    </w:p>
    <w:p>
      <w:pPr>
        <w:numPr>
          <w:ilvl w:val="3"/>
          <w:numId w:val="900"/>
        </w:numPr>
        <w:spacing w:before="0" w:after="0"/>
      </w:pPr>
      <w:r>
        <w:t>Low-Income Communities</w:t>
      </w:r>
    </w:p>
    <w:p>
      <w:pPr>
        <w:numPr>
          <w:ilvl w:val="2"/>
          <w:numId w:val="900"/>
        </w:numPr>
        <w:spacing w:before="0" w:after="0"/>
      </w:pPr>
      <w:r>
        <w:t>Gender and Mobility</w:t>
      </w:r>
    </w:p>
    <w:p>
      <w:pPr>
        <w:numPr>
          <w:ilvl w:val="3"/>
          <w:numId w:val="900"/>
        </w:numPr>
        <w:spacing w:before="0" w:after="0"/>
      </w:pPr>
      <w:r>
        <w:t>Gender-Specific Travel Patterns</w:t>
      </w:r>
    </w:p>
    <w:p>
      <w:pPr>
        <w:numPr>
          <w:ilvl w:val="3"/>
          <w:numId w:val="900"/>
        </w:numPr>
        <w:spacing w:before="0" w:after="0"/>
      </w:pPr>
      <w:r>
        <w:t>Safety and Security Concerns</w:t>
      </w:r>
    </w:p>
    <w:p>
      <w:pPr>
        <w:numPr>
          <w:ilvl w:val="3"/>
          <w:numId w:val="900"/>
        </w:numPr>
        <w:spacing w:before="0" w:after="0"/>
      </w:pPr>
      <w:r>
        <w:t>Care-Related Travel Needs</w:t>
      </w:r>
    </w:p>
    <w:p>
      <w:pPr>
        <w:numPr>
          <w:ilvl w:val="3"/>
          <w:numId w:val="900"/>
        </w:numPr>
        <w:spacing w:before="0" w:after="0"/>
      </w:pPr>
      <w:r>
        <w:t>Women's Participation in Transport Planning</w:t>
      </w:r>
    </w:p>
    <w:p>
      <w:pPr>
        <w:numPr>
          <w:ilvl w:val="1"/>
          <w:numId w:val="900"/>
        </w:numPr>
        <w:spacing w:before="0" w:after="0"/>
      </w:pPr>
      <w:r>
        <w:t>Economic Viability</w:t>
      </w:r>
    </w:p>
    <w:p>
      <w:pPr>
        <w:numPr>
          <w:ilvl w:val="2"/>
          <w:numId w:val="900"/>
        </w:numPr>
        <w:spacing w:before="0" w:after="0"/>
      </w:pPr>
      <w:r>
        <w:t>Cost-Effectiveness of Mobility Solutions</w:t>
      </w:r>
    </w:p>
    <w:p>
      <w:pPr>
        <w:numPr>
          <w:ilvl w:val="3"/>
          <w:numId w:val="900"/>
        </w:numPr>
        <w:spacing w:before="0" w:after="0"/>
      </w:pPr>
      <w:r>
        <w:t>Life-Cycle Cost Analysis</w:t>
      </w:r>
    </w:p>
    <w:p>
      <w:pPr>
        <w:numPr>
          <w:ilvl w:val="3"/>
          <w:numId w:val="900"/>
        </w:numPr>
        <w:spacing w:before="0" w:after="0"/>
      </w:pPr>
      <w:r>
        <w:t>Operational Efficiency</w:t>
      </w:r>
    </w:p>
    <w:p>
      <w:pPr>
        <w:numPr>
          <w:ilvl w:val="3"/>
          <w:numId w:val="900"/>
        </w:numPr>
        <w:spacing w:before="0" w:after="0"/>
      </w:pPr>
      <w:r>
        <w:t>Maintenance Cost Optimization</w:t>
      </w:r>
    </w:p>
    <w:p>
      <w:pPr>
        <w:numPr>
          <w:ilvl w:val="3"/>
          <w:numId w:val="900"/>
        </w:numPr>
        <w:spacing w:before="0" w:after="0"/>
      </w:pPr>
      <w:r>
        <w:t>Technology Investment Returns</w:t>
      </w:r>
    </w:p>
    <w:p>
      <w:pPr>
        <w:numPr>
          <w:ilvl w:val="2"/>
          <w:numId w:val="900"/>
        </w:numPr>
        <w:spacing w:before="0" w:after="0"/>
      </w:pPr>
      <w:r>
        <w:t>Economic Benefits of Sustainable Transport</w:t>
      </w:r>
    </w:p>
    <w:p>
      <w:pPr>
        <w:numPr>
          <w:ilvl w:val="3"/>
          <w:numId w:val="900"/>
        </w:numPr>
        <w:spacing w:before="0" w:after="0"/>
      </w:pPr>
      <w:r>
        <w:t>Health Cost Savings</w:t>
      </w:r>
    </w:p>
    <w:p>
      <w:pPr>
        <w:numPr>
          <w:ilvl w:val="3"/>
          <w:numId w:val="900"/>
        </w:numPr>
        <w:spacing w:before="0" w:after="0"/>
      </w:pPr>
      <w:r>
        <w:t>Productivity Gains</w:t>
      </w:r>
    </w:p>
    <w:p>
      <w:pPr>
        <w:numPr>
          <w:ilvl w:val="3"/>
          <w:numId w:val="900"/>
        </w:numPr>
        <w:spacing w:before="0" w:after="0"/>
      </w:pPr>
      <w:r>
        <w:t>Property Value Increases</w:t>
      </w:r>
    </w:p>
    <w:p>
      <w:pPr>
        <w:numPr>
          <w:ilvl w:val="3"/>
          <w:numId w:val="900"/>
        </w:numPr>
        <w:spacing w:before="0" w:after="0"/>
      </w:pPr>
      <w:r>
        <w:t>Tourism and Economic Development</w:t>
      </w:r>
    </w:p>
    <w:p>
      <w:pPr>
        <w:numPr>
          <w:ilvl w:val="2"/>
          <w:numId w:val="900"/>
        </w:numPr>
        <w:spacing w:before="0" w:after="0"/>
      </w:pPr>
      <w:r>
        <w:t>Job Creation and Local Economies</w:t>
      </w:r>
    </w:p>
    <w:p>
      <w:pPr>
        <w:numPr>
          <w:ilvl w:val="3"/>
          <w:numId w:val="900"/>
        </w:numPr>
        <w:spacing w:before="0" w:after="0"/>
      </w:pPr>
      <w:r>
        <w:t>Green Jobs in Transport Sector</w:t>
      </w:r>
    </w:p>
    <w:p>
      <w:pPr>
        <w:numPr>
          <w:ilvl w:val="3"/>
          <w:numId w:val="900"/>
        </w:numPr>
        <w:spacing w:before="0" w:after="0"/>
      </w:pPr>
      <w:r>
        <w:t>Local Manufacturing Opportunities</w:t>
      </w:r>
    </w:p>
    <w:p>
      <w:pPr>
        <w:numPr>
          <w:ilvl w:val="3"/>
          <w:numId w:val="900"/>
        </w:numPr>
        <w:spacing w:before="0" w:after="0"/>
      </w:pPr>
      <w:r>
        <w:t>Service Sector Employment</w:t>
      </w:r>
    </w:p>
    <w:p>
      <w:pPr>
        <w:numPr>
          <w:ilvl w:val="3"/>
          <w:numId w:val="900"/>
        </w:numPr>
        <w:spacing w:before="0" w:after="0"/>
      </w:pPr>
      <w:r>
        <w:t>Skills Development and Training</w:t>
      </w:r>
    </w:p>
    <w:p>
      <w:pPr>
        <w:numPr>
          <w:ilvl w:val="0"/>
          <w:numId w:val="900"/>
        </w:numPr>
        <w:spacing w:before="0" w:after="0"/>
      </w:pPr>
      <w:r>
        <w:t>Challenges of Conventional Urban Transportation</w:t>
      </w:r>
    </w:p>
    <w:p>
      <w:pPr>
        <w:numPr>
          <w:ilvl w:val="1"/>
          <w:numId w:val="900"/>
        </w:numPr>
        <w:spacing w:before="0" w:after="0"/>
      </w:pPr>
      <w:r>
        <w:t>Traffic Congestion</w:t>
      </w:r>
    </w:p>
    <w:p>
      <w:pPr>
        <w:numPr>
          <w:ilvl w:val="2"/>
          <w:numId w:val="900"/>
        </w:numPr>
        <w:spacing w:before="0" w:after="0"/>
      </w:pPr>
      <w:r>
        <w:t>Causes of Congestion</w:t>
      </w:r>
    </w:p>
    <w:p>
      <w:pPr>
        <w:numPr>
          <w:ilvl w:val="3"/>
          <w:numId w:val="900"/>
        </w:numPr>
        <w:spacing w:before="0" w:after="0"/>
      </w:pPr>
      <w:r>
        <w:t>Demand-Supply Imbalances</w:t>
      </w:r>
    </w:p>
    <w:p>
      <w:pPr>
        <w:numPr>
          <w:ilvl w:val="3"/>
          <w:numId w:val="900"/>
        </w:numPr>
        <w:spacing w:before="0" w:after="0"/>
      </w:pPr>
      <w:r>
        <w:t>Peak Hour Concentration</w:t>
      </w:r>
    </w:p>
    <w:p>
      <w:pPr>
        <w:numPr>
          <w:ilvl w:val="3"/>
          <w:numId w:val="900"/>
        </w:numPr>
        <w:spacing w:before="0" w:after="0"/>
      </w:pPr>
      <w:r>
        <w:t>Incident-Related Delays</w:t>
      </w:r>
    </w:p>
    <w:p>
      <w:pPr>
        <w:numPr>
          <w:ilvl w:val="3"/>
          <w:numId w:val="900"/>
        </w:numPr>
        <w:spacing w:before="0" w:after="0"/>
      </w:pPr>
      <w:r>
        <w:t>Infrastructure Bottlenecks</w:t>
      </w:r>
    </w:p>
    <w:p>
      <w:pPr>
        <w:numPr>
          <w:ilvl w:val="2"/>
          <w:numId w:val="900"/>
        </w:numPr>
        <w:spacing w:before="0" w:after="0"/>
      </w:pPr>
      <w:r>
        <w:t>Economic and Social Costs</w:t>
      </w:r>
    </w:p>
    <w:p>
      <w:pPr>
        <w:numPr>
          <w:ilvl w:val="3"/>
          <w:numId w:val="900"/>
        </w:numPr>
        <w:spacing w:before="0" w:after="0"/>
      </w:pPr>
      <w:r>
        <w:t>Time Loss Valuation</w:t>
      </w:r>
    </w:p>
    <w:p>
      <w:pPr>
        <w:numPr>
          <w:ilvl w:val="3"/>
          <w:numId w:val="900"/>
        </w:numPr>
        <w:spacing w:before="0" w:after="0"/>
      </w:pPr>
      <w:r>
        <w:t>Fuel Waste and Emissions</w:t>
      </w:r>
    </w:p>
    <w:p>
      <w:pPr>
        <w:numPr>
          <w:ilvl w:val="3"/>
          <w:numId w:val="900"/>
        </w:numPr>
        <w:spacing w:before="0" w:after="0"/>
      </w:pPr>
      <w:r>
        <w:t>Business and Freight Impacts</w:t>
      </w:r>
    </w:p>
    <w:p>
      <w:pPr>
        <w:numPr>
          <w:ilvl w:val="3"/>
          <w:numId w:val="900"/>
        </w:numPr>
        <w:spacing w:before="0" w:after="0"/>
      </w:pPr>
      <w:r>
        <w:t>Quality of Life Effects</w:t>
      </w:r>
    </w:p>
    <w:p>
      <w:pPr>
        <w:numPr>
          <w:ilvl w:val="1"/>
          <w:numId w:val="900"/>
        </w:numPr>
        <w:spacing w:before="0" w:after="0"/>
      </w:pPr>
      <w:r>
        <w:t>Air and Noise Pollution</w:t>
      </w:r>
    </w:p>
    <w:p>
      <w:pPr>
        <w:numPr>
          <w:ilvl w:val="2"/>
          <w:numId w:val="900"/>
        </w:numPr>
        <w:spacing w:before="0" w:after="0"/>
      </w:pPr>
      <w:r>
        <w:t>Sources of Urban Pollution</w:t>
      </w:r>
    </w:p>
    <w:p>
      <w:pPr>
        <w:numPr>
          <w:ilvl w:val="3"/>
          <w:numId w:val="900"/>
        </w:numPr>
        <w:spacing w:before="0" w:after="0"/>
      </w:pPr>
      <w:r>
        <w:t>Vehicle Exhaust Emissions</w:t>
      </w:r>
    </w:p>
    <w:p>
      <w:pPr>
        <w:numPr>
          <w:ilvl w:val="3"/>
          <w:numId w:val="900"/>
        </w:numPr>
        <w:spacing w:before="0" w:after="0"/>
      </w:pPr>
      <w:r>
        <w:t>Tire and Brake Wear</w:t>
      </w:r>
    </w:p>
    <w:p>
      <w:pPr>
        <w:numPr>
          <w:ilvl w:val="3"/>
          <w:numId w:val="900"/>
        </w:numPr>
        <w:spacing w:before="0" w:after="0"/>
      </w:pPr>
      <w:r>
        <w:t>Road Dust Resuspension</w:t>
      </w:r>
    </w:p>
    <w:p>
      <w:pPr>
        <w:numPr>
          <w:ilvl w:val="3"/>
          <w:numId w:val="900"/>
        </w:numPr>
        <w:spacing w:before="0" w:after="0"/>
      </w:pPr>
      <w:r>
        <w:t>Construction and Maintenance Activities</w:t>
      </w:r>
    </w:p>
    <w:p>
      <w:pPr>
        <w:numPr>
          <w:ilvl w:val="2"/>
          <w:numId w:val="900"/>
        </w:numPr>
        <w:spacing w:before="0" w:after="0"/>
      </w:pPr>
      <w:r>
        <w:t>Health Impacts</w:t>
      </w:r>
    </w:p>
    <w:p>
      <w:pPr>
        <w:numPr>
          <w:ilvl w:val="3"/>
          <w:numId w:val="900"/>
        </w:numPr>
        <w:spacing w:before="0" w:after="0"/>
      </w:pPr>
      <w:r>
        <w:t>Respiratory Diseases</w:t>
      </w:r>
    </w:p>
    <w:p>
      <w:pPr>
        <w:numPr>
          <w:ilvl w:val="3"/>
          <w:numId w:val="900"/>
        </w:numPr>
        <w:spacing w:before="0" w:after="0"/>
      </w:pPr>
      <w:r>
        <w:t>Cardiovascular Effects</w:t>
      </w:r>
    </w:p>
    <w:p>
      <w:pPr>
        <w:numPr>
          <w:ilvl w:val="3"/>
          <w:numId w:val="900"/>
        </w:numPr>
        <w:spacing w:before="0" w:after="0"/>
      </w:pPr>
      <w:r>
        <w:t>Cognitive Development in Children</w:t>
      </w:r>
    </w:p>
    <w:p>
      <w:pPr>
        <w:numPr>
          <w:ilvl w:val="3"/>
          <w:numId w:val="900"/>
        </w:numPr>
        <w:spacing w:before="0" w:after="0"/>
      </w:pPr>
      <w:r>
        <w:t>Mental Health and Stress</w:t>
      </w:r>
    </w:p>
    <w:p>
      <w:pPr>
        <w:numPr>
          <w:ilvl w:val="1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Transport Sector Contributions</w:t>
      </w:r>
    </w:p>
    <w:p>
      <w:pPr>
        <w:numPr>
          <w:ilvl w:val="3"/>
          <w:numId w:val="900"/>
        </w:numPr>
        <w:spacing w:before="0" w:after="0"/>
      </w:pPr>
      <w:r>
        <w:t>Modal Emission Profiles</w:t>
      </w:r>
    </w:p>
    <w:p>
      <w:pPr>
        <w:numPr>
          <w:ilvl w:val="3"/>
          <w:numId w:val="900"/>
        </w:numPr>
        <w:spacing w:before="0" w:after="0"/>
      </w:pPr>
      <w:r>
        <w:t>Fuel Type Comparisons</w:t>
      </w:r>
    </w:p>
    <w:p>
      <w:pPr>
        <w:numPr>
          <w:ilvl w:val="3"/>
          <w:numId w:val="900"/>
        </w:numPr>
        <w:spacing w:before="0" w:after="0"/>
      </w:pPr>
      <w:r>
        <w:t>Life-Cycle Emissions</w:t>
      </w:r>
    </w:p>
    <w:p>
      <w:pPr>
        <w:numPr>
          <w:ilvl w:val="3"/>
          <w:numId w:val="900"/>
        </w:numPr>
        <w:spacing w:before="0" w:after="0"/>
      </w:pPr>
      <w:r>
        <w:t>Regional Variation Patterns</w:t>
      </w:r>
    </w:p>
    <w:p>
      <w:pPr>
        <w:numPr>
          <w:ilvl w:val="2"/>
          <w:numId w:val="900"/>
        </w:numPr>
        <w:spacing w:before="0" w:after="0"/>
      </w:pPr>
      <w:r>
        <w:t>Climate Change Implications</w:t>
      </w:r>
    </w:p>
    <w:p>
      <w:pPr>
        <w:numPr>
          <w:ilvl w:val="3"/>
          <w:numId w:val="900"/>
        </w:numPr>
        <w:spacing w:before="0" w:after="0"/>
      </w:pPr>
      <w:r>
        <w:t>Global Warming Potential</w:t>
      </w:r>
    </w:p>
    <w:p>
      <w:pPr>
        <w:numPr>
          <w:ilvl w:val="3"/>
          <w:numId w:val="900"/>
        </w:numPr>
        <w:spacing w:before="0" w:after="0"/>
      </w:pPr>
      <w:r>
        <w:t>Carbon Budget Constraints</w:t>
      </w:r>
    </w:p>
    <w:p>
      <w:pPr>
        <w:numPr>
          <w:ilvl w:val="3"/>
          <w:numId w:val="900"/>
        </w:numPr>
        <w:spacing w:before="0" w:after="0"/>
      </w:pPr>
      <w:r>
        <w:t>Mitigation Targets and Pathways</w:t>
      </w:r>
    </w:p>
    <w:p>
      <w:pPr>
        <w:numPr>
          <w:ilvl w:val="3"/>
          <w:numId w:val="900"/>
        </w:numPr>
        <w:spacing w:before="0" w:after="0"/>
      </w:pPr>
      <w:r>
        <w:t>Adaptation Needs</w:t>
      </w:r>
    </w:p>
    <w:p>
      <w:pPr>
        <w:numPr>
          <w:ilvl w:val="1"/>
          <w:numId w:val="900"/>
        </w:numPr>
        <w:spacing w:before="0" w:after="0"/>
      </w:pPr>
      <w:r>
        <w:t>Urban Sprawl</w:t>
      </w:r>
    </w:p>
    <w:p>
      <w:pPr>
        <w:numPr>
          <w:ilvl w:val="2"/>
          <w:numId w:val="900"/>
        </w:numPr>
        <w:spacing w:before="0" w:after="0"/>
      </w:pPr>
      <w:r>
        <w:t>Land Use Patterns</w:t>
      </w:r>
    </w:p>
    <w:p>
      <w:pPr>
        <w:numPr>
          <w:ilvl w:val="3"/>
          <w:numId w:val="900"/>
        </w:numPr>
        <w:spacing w:before="0" w:after="0"/>
      </w:pPr>
      <w:r>
        <w:t>Low-Density Development</w:t>
      </w:r>
    </w:p>
    <w:p>
      <w:pPr>
        <w:numPr>
          <w:ilvl w:val="3"/>
          <w:numId w:val="900"/>
        </w:numPr>
        <w:spacing w:before="0" w:after="0"/>
      </w:pPr>
      <w:r>
        <w:t>Mono-Functional Zoning</w:t>
      </w:r>
    </w:p>
    <w:p>
      <w:pPr>
        <w:numPr>
          <w:ilvl w:val="3"/>
          <w:numId w:val="900"/>
        </w:numPr>
        <w:spacing w:before="0" w:after="0"/>
      </w:pPr>
      <w:r>
        <w:t>Car-Dependent Design</w:t>
      </w:r>
    </w:p>
    <w:p>
      <w:pPr>
        <w:numPr>
          <w:ilvl w:val="3"/>
          <w:numId w:val="900"/>
        </w:numPr>
        <w:spacing w:before="0" w:after="0"/>
      </w:pPr>
      <w:r>
        <w:t>Infrastructure Sprawl</w:t>
      </w:r>
    </w:p>
    <w:p>
      <w:pPr>
        <w:numPr>
          <w:ilvl w:val="2"/>
          <w:numId w:val="900"/>
        </w:numPr>
        <w:spacing w:before="0" w:after="0"/>
      </w:pPr>
      <w:r>
        <w:t>Impact on Mobility and Environment</w:t>
      </w:r>
    </w:p>
    <w:p>
      <w:pPr>
        <w:numPr>
          <w:ilvl w:val="3"/>
          <w:numId w:val="900"/>
        </w:numPr>
        <w:spacing w:before="0" w:after="0"/>
      </w:pPr>
      <w:r>
        <w:t>Increased Travel Distances</w:t>
      </w:r>
    </w:p>
    <w:p>
      <w:pPr>
        <w:numPr>
          <w:ilvl w:val="3"/>
          <w:numId w:val="900"/>
        </w:numPr>
        <w:spacing w:before="0" w:after="0"/>
      </w:pPr>
      <w:r>
        <w:t>Modal Split Changes</w:t>
      </w:r>
    </w:p>
    <w:p>
      <w:pPr>
        <w:numPr>
          <w:ilvl w:val="3"/>
          <w:numId w:val="900"/>
        </w:numPr>
        <w:spacing w:before="0" w:after="0"/>
      </w:pPr>
      <w:r>
        <w:t>Infrastructure Costs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1"/>
          <w:numId w:val="900"/>
        </w:numPr>
        <w:spacing w:before="0" w:after="0"/>
      </w:pPr>
      <w:r>
        <w:t>Social Exclusion and Accessibility Issues</w:t>
      </w:r>
    </w:p>
    <w:p>
      <w:pPr>
        <w:numPr>
          <w:ilvl w:val="2"/>
          <w:numId w:val="900"/>
        </w:numPr>
        <w:spacing w:before="0" w:after="0"/>
      </w:pPr>
      <w:r>
        <w:t>Barriers for People with Disabilities</w:t>
      </w:r>
    </w:p>
    <w:p>
      <w:pPr>
        <w:numPr>
          <w:ilvl w:val="3"/>
          <w:numId w:val="900"/>
        </w:numPr>
        <w:spacing w:before="0" w:after="0"/>
      </w:pPr>
      <w:r>
        <w:t>Physical Infrastructure Barriers</w:t>
      </w:r>
    </w:p>
    <w:p>
      <w:pPr>
        <w:numPr>
          <w:ilvl w:val="3"/>
          <w:numId w:val="900"/>
        </w:numPr>
        <w:spacing w:before="0" w:after="0"/>
      </w:pPr>
      <w:r>
        <w:t>Information and Communication Gaps</w:t>
      </w:r>
    </w:p>
    <w:p>
      <w:pPr>
        <w:numPr>
          <w:ilvl w:val="3"/>
          <w:numId w:val="900"/>
        </w:numPr>
        <w:spacing w:before="0" w:after="0"/>
      </w:pPr>
      <w:r>
        <w:t>Attitudinal Barriers</w:t>
      </w:r>
    </w:p>
    <w:p>
      <w:pPr>
        <w:numPr>
          <w:ilvl w:val="3"/>
          <w:numId w:val="900"/>
        </w:numPr>
        <w:spacing w:before="0" w:after="0"/>
      </w:pPr>
      <w:r>
        <w:t>Policy and Regulatory Gaps</w:t>
      </w:r>
    </w:p>
    <w:p>
      <w:pPr>
        <w:numPr>
          <w:ilvl w:val="2"/>
          <w:numId w:val="900"/>
        </w:numPr>
        <w:spacing w:before="0" w:after="0"/>
      </w:pPr>
      <w:r>
        <w:t>Geographic and Socioeconomic Disparities</w:t>
      </w:r>
    </w:p>
    <w:p>
      <w:pPr>
        <w:numPr>
          <w:ilvl w:val="3"/>
          <w:numId w:val="900"/>
        </w:numPr>
        <w:spacing w:before="0" w:after="0"/>
      </w:pPr>
      <w:r>
        <w:t>Transport Deserts</w:t>
      </w:r>
    </w:p>
    <w:p>
      <w:pPr>
        <w:numPr>
          <w:ilvl w:val="3"/>
          <w:numId w:val="900"/>
        </w:numPr>
        <w:spacing w:before="0" w:after="0"/>
      </w:pPr>
      <w:r>
        <w:t>Service Quality Variations</w:t>
      </w:r>
    </w:p>
    <w:p>
      <w:pPr>
        <w:numPr>
          <w:ilvl w:val="3"/>
          <w:numId w:val="900"/>
        </w:numPr>
        <w:spacing w:before="0" w:after="0"/>
      </w:pPr>
      <w:r>
        <w:t>Spatial Mismatch</w:t>
      </w:r>
    </w:p>
    <w:p>
      <w:pPr>
        <w:numPr>
          <w:ilvl w:val="3"/>
          <w:numId w:val="900"/>
        </w:numPr>
        <w:spacing w:before="0" w:after="0"/>
      </w:pPr>
      <w:r>
        <w:t>Digital Divide Effects</w:t>
      </w:r>
    </w:p>
    <w:p>
      <w:pPr>
        <w:numPr>
          <w:ilvl w:val="1"/>
          <w:numId w:val="900"/>
        </w:numPr>
        <w:spacing w:before="0" w:after="0"/>
      </w:pPr>
      <w:r>
        <w:t>Safety and Public Health Concerns</w:t>
      </w:r>
    </w:p>
    <w:p>
      <w:pPr>
        <w:numPr>
          <w:ilvl w:val="2"/>
          <w:numId w:val="900"/>
        </w:numPr>
        <w:spacing w:before="0" w:after="0"/>
      </w:pPr>
      <w:r>
        <w:t>Road Traffic Accidents</w:t>
      </w:r>
    </w:p>
    <w:p>
      <w:pPr>
        <w:numPr>
          <w:ilvl w:val="3"/>
          <w:numId w:val="900"/>
        </w:numPr>
        <w:spacing w:before="0" w:after="0"/>
      </w:pPr>
      <w:r>
        <w:t>Accident Statistics and Trends</w:t>
      </w:r>
    </w:p>
    <w:p>
      <w:pPr>
        <w:numPr>
          <w:ilvl w:val="3"/>
          <w:numId w:val="900"/>
        </w:numPr>
        <w:spacing w:before="0" w:after="0"/>
      </w:pPr>
      <w:r>
        <w:t>Vulnerable Road User Safety</w:t>
      </w:r>
    </w:p>
    <w:p>
      <w:pPr>
        <w:numPr>
          <w:ilvl w:val="3"/>
          <w:numId w:val="900"/>
        </w:numPr>
        <w:spacing w:before="0" w:after="0"/>
      </w:pPr>
      <w:r>
        <w:t>Infrastructure-Related Factors</w:t>
      </w:r>
    </w:p>
    <w:p>
      <w:pPr>
        <w:numPr>
          <w:ilvl w:val="3"/>
          <w:numId w:val="900"/>
        </w:numPr>
        <w:spacing w:before="0" w:after="0"/>
      </w:pPr>
      <w:r>
        <w:t>Behavioral Risk Factors</w:t>
      </w:r>
    </w:p>
    <w:p>
      <w:pPr>
        <w:numPr>
          <w:ilvl w:val="2"/>
          <w:numId w:val="900"/>
        </w:numPr>
        <w:spacing w:before="0" w:after="0"/>
      </w:pPr>
      <w:r>
        <w:t>Physical Inactivity and Health Outcomes</w:t>
      </w:r>
    </w:p>
    <w:p>
      <w:pPr>
        <w:numPr>
          <w:ilvl w:val="3"/>
          <w:numId w:val="900"/>
        </w:numPr>
        <w:spacing w:before="0" w:after="0"/>
      </w:pPr>
      <w:r>
        <w:t>Sedentary Lifestyle Promotion</w:t>
      </w:r>
    </w:p>
    <w:p>
      <w:pPr>
        <w:numPr>
          <w:ilvl w:val="3"/>
          <w:numId w:val="900"/>
        </w:numPr>
        <w:spacing w:before="0" w:after="0"/>
      </w:pPr>
      <w:r>
        <w:t>Obesity and Chronic Diseases</w:t>
      </w:r>
    </w:p>
    <w:p>
      <w:pPr>
        <w:numPr>
          <w:ilvl w:val="3"/>
          <w:numId w:val="900"/>
        </w:numPr>
        <w:spacing w:before="0" w:after="0"/>
      </w:pPr>
      <w:r>
        <w:t>Mental Health Impacts</w:t>
      </w:r>
    </w:p>
    <w:p>
      <w:pPr>
        <w:numPr>
          <w:ilvl w:val="3"/>
          <w:numId w:val="900"/>
        </w:numPr>
        <w:spacing w:before="0" w:after="0"/>
      </w:pPr>
      <w:r>
        <w:t>Public Health Costs</w:t>
      </w:r>
    </w:p>
    <w:p>
      <w:pPr>
        <w:numPr>
          <w:ilvl w:val="0"/>
          <w:numId w:val="900"/>
        </w:numPr>
        <w:spacing w:before="0" w:after="0"/>
      </w:pPr>
      <w:r>
        <w:t>Key Concepts and Terminology</w:t>
      </w:r>
    </w:p>
    <w:p>
      <w:pPr>
        <w:numPr>
          <w:ilvl w:val="1"/>
          <w:numId w:val="900"/>
        </w:numPr>
        <w:spacing w:before="0" w:after="0"/>
      </w:pPr>
      <w:r>
        <w:t>Multi-modality and Inter-modality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3"/>
          <w:numId w:val="900"/>
        </w:numPr>
        <w:spacing w:before="0" w:after="0"/>
      </w:pPr>
      <w:r>
        <w:t>Multi-modal Trip Characteristics</w:t>
      </w:r>
    </w:p>
    <w:p>
      <w:pPr>
        <w:numPr>
          <w:ilvl w:val="3"/>
          <w:numId w:val="900"/>
        </w:numPr>
        <w:spacing w:before="0" w:after="0"/>
      </w:pPr>
      <w:r>
        <w:t>Inter-modal Transfer Points</w:t>
      </w:r>
    </w:p>
    <w:p>
      <w:pPr>
        <w:numPr>
          <w:ilvl w:val="3"/>
          <w:numId w:val="900"/>
        </w:numPr>
        <w:spacing w:before="0" w:after="0"/>
      </w:pPr>
      <w:r>
        <w:t>Seamless Journey Concepts</w:t>
      </w:r>
    </w:p>
    <w:p>
      <w:pPr>
        <w:numPr>
          <w:ilvl w:val="3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3"/>
          <w:numId w:val="900"/>
        </w:numPr>
        <w:spacing w:before="0" w:after="0"/>
      </w:pPr>
      <w:r>
        <w:t>Flexibility and Choice</w:t>
      </w:r>
    </w:p>
    <w:p>
      <w:pPr>
        <w:numPr>
          <w:ilvl w:val="3"/>
          <w:numId w:val="900"/>
        </w:numPr>
        <w:spacing w:before="0" w:after="0"/>
      </w:pPr>
      <w:r>
        <w:t>Network Effects</w:t>
      </w:r>
    </w:p>
    <w:p>
      <w:pPr>
        <w:numPr>
          <w:ilvl w:val="3"/>
          <w:numId w:val="900"/>
        </w:numPr>
        <w:spacing w:before="0" w:after="0"/>
      </w:pPr>
      <w:r>
        <w:t>Coordination Complexity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1"/>
          <w:numId w:val="900"/>
        </w:numPr>
        <w:spacing w:before="0" w:after="0"/>
      </w:pPr>
      <w:r>
        <w:t>The Avoid-Shift-Improve Framework</w:t>
      </w:r>
    </w:p>
    <w:p>
      <w:pPr>
        <w:numPr>
          <w:ilvl w:val="2"/>
          <w:numId w:val="900"/>
        </w:numPr>
        <w:spacing w:before="0" w:after="0"/>
      </w:pPr>
      <w:r>
        <w:t>Avoid: Reducing Travel Demand</w:t>
      </w:r>
    </w:p>
    <w:p>
      <w:pPr>
        <w:numPr>
          <w:ilvl w:val="3"/>
          <w:numId w:val="900"/>
        </w:numPr>
        <w:spacing w:before="0" w:after="0"/>
      </w:pPr>
      <w:r>
        <w:t>Land Use Planning Strategies</w:t>
      </w:r>
    </w:p>
    <w:p>
      <w:pPr>
        <w:numPr>
          <w:ilvl w:val="3"/>
          <w:numId w:val="900"/>
        </w:numPr>
        <w:spacing w:before="0" w:after="0"/>
      </w:pPr>
      <w:r>
        <w:t>Telecommuting and Remote Work</w:t>
      </w:r>
    </w:p>
    <w:p>
      <w:pPr>
        <w:numPr>
          <w:ilvl w:val="3"/>
          <w:numId w:val="900"/>
        </w:numPr>
        <w:spacing w:before="0" w:after="0"/>
      </w:pPr>
      <w:r>
        <w:t>Local Service Provision</w:t>
      </w:r>
    </w:p>
    <w:p>
      <w:pPr>
        <w:numPr>
          <w:ilvl w:val="3"/>
          <w:numId w:val="900"/>
        </w:numPr>
        <w:spacing w:before="0" w:after="0"/>
      </w:pPr>
      <w:r>
        <w:t>Trip Chaining Optimization</w:t>
      </w:r>
    </w:p>
    <w:p>
      <w:pPr>
        <w:numPr>
          <w:ilvl w:val="2"/>
          <w:numId w:val="900"/>
        </w:numPr>
        <w:spacing w:before="0" w:after="0"/>
      </w:pPr>
      <w:r>
        <w:t>Shift: Promoting Sustainable Modes</w:t>
      </w:r>
    </w:p>
    <w:p>
      <w:pPr>
        <w:numPr>
          <w:ilvl w:val="3"/>
          <w:numId w:val="900"/>
        </w:numPr>
        <w:spacing w:before="0" w:after="0"/>
      </w:pPr>
      <w:r>
        <w:t>Modal Shift Strategies</w:t>
      </w:r>
    </w:p>
    <w:p>
      <w:pPr>
        <w:numPr>
          <w:ilvl w:val="3"/>
          <w:numId w:val="900"/>
        </w:numPr>
        <w:spacing w:before="0" w:after="0"/>
      </w:pPr>
      <w:r>
        <w:t>Public Transport Promotion</w:t>
      </w:r>
    </w:p>
    <w:p>
      <w:pPr>
        <w:numPr>
          <w:ilvl w:val="3"/>
          <w:numId w:val="900"/>
        </w:numPr>
        <w:spacing w:before="0" w:after="0"/>
      </w:pPr>
      <w:r>
        <w:t>Active Travel Encouragement</w:t>
      </w:r>
    </w:p>
    <w:p>
      <w:pPr>
        <w:numPr>
          <w:ilvl w:val="3"/>
          <w:numId w:val="900"/>
        </w:numPr>
        <w:spacing w:before="0" w:after="0"/>
      </w:pPr>
      <w:r>
        <w:t>Shared Mobility Integration</w:t>
      </w:r>
    </w:p>
    <w:p>
      <w:pPr>
        <w:numPr>
          <w:ilvl w:val="2"/>
          <w:numId w:val="900"/>
        </w:numPr>
        <w:spacing w:before="0" w:after="0"/>
      </w:pPr>
      <w:r>
        <w:t>Improve: Enhancing Efficiency and Technology</w:t>
      </w:r>
    </w:p>
    <w:p>
      <w:pPr>
        <w:numPr>
          <w:ilvl w:val="3"/>
          <w:numId w:val="900"/>
        </w:numPr>
        <w:spacing w:before="0" w:after="0"/>
      </w:pPr>
      <w:r>
        <w:t>Vehicle Technology Improvements</w:t>
      </w:r>
    </w:p>
    <w:p>
      <w:pPr>
        <w:numPr>
          <w:ilvl w:val="3"/>
          <w:numId w:val="900"/>
        </w:numPr>
        <w:spacing w:before="0" w:after="0"/>
      </w:pPr>
      <w:r>
        <w:t>Fuel Quality Enhancements</w:t>
      </w:r>
    </w:p>
    <w:p>
      <w:pPr>
        <w:numPr>
          <w:ilvl w:val="3"/>
          <w:numId w:val="900"/>
        </w:numPr>
        <w:spacing w:before="0" w:after="0"/>
      </w:pPr>
      <w:r>
        <w:t>Operational Efficiency Gains</w:t>
      </w:r>
    </w:p>
    <w:p>
      <w:pPr>
        <w:numPr>
          <w:ilvl w:val="3"/>
          <w:numId w:val="900"/>
        </w:numPr>
        <w:spacing w:before="0" w:after="0"/>
      </w:pPr>
      <w:r>
        <w:t>Infrastructure Optimization</w:t>
      </w:r>
    </w:p>
    <w:p>
      <w:pPr>
        <w:numPr>
          <w:ilvl w:val="1"/>
          <w:numId w:val="900"/>
        </w:numPr>
        <w:spacing w:before="0" w:after="0"/>
      </w:pPr>
      <w:r>
        <w:t>First-Mile/Last-Mile Problem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3"/>
          <w:numId w:val="900"/>
        </w:numPr>
        <w:spacing w:before="0" w:after="0"/>
      </w:pPr>
      <w:r>
        <w:t>Access and Egress Challenges</w:t>
      </w:r>
    </w:p>
    <w:p>
      <w:pPr>
        <w:numPr>
          <w:ilvl w:val="3"/>
          <w:numId w:val="900"/>
        </w:numPr>
        <w:spacing w:before="0" w:after="0"/>
      </w:pPr>
      <w:r>
        <w:t>Distance and Time Barriers</w:t>
      </w:r>
    </w:p>
    <w:p>
      <w:pPr>
        <w:numPr>
          <w:ilvl w:val="3"/>
          <w:numId w:val="900"/>
        </w:numPr>
        <w:spacing w:before="0" w:after="0"/>
      </w:pPr>
      <w:r>
        <w:t>Service Gap Identification</w:t>
      </w:r>
    </w:p>
    <w:p>
      <w:pPr>
        <w:numPr>
          <w:ilvl w:val="3"/>
          <w:numId w:val="900"/>
        </w:numPr>
        <w:spacing w:before="0" w:after="0"/>
      </w:pPr>
      <w:r>
        <w:t>User Experience Impact</w:t>
      </w:r>
    </w:p>
    <w:p>
      <w:pPr>
        <w:numPr>
          <w:ilvl w:val="2"/>
          <w:numId w:val="900"/>
        </w:numPr>
        <w:spacing w:before="0" w:after="0"/>
      </w:pPr>
      <w:r>
        <w:t>Solutions and Innovations</w:t>
      </w:r>
    </w:p>
    <w:p>
      <w:pPr>
        <w:numPr>
          <w:ilvl w:val="3"/>
          <w:numId w:val="900"/>
        </w:numPr>
        <w:spacing w:before="0" w:after="0"/>
      </w:pPr>
      <w:r>
        <w:t>Feeder Services</w:t>
      </w:r>
    </w:p>
    <w:p>
      <w:pPr>
        <w:numPr>
          <w:ilvl w:val="3"/>
          <w:numId w:val="900"/>
        </w:numPr>
        <w:spacing w:before="0" w:after="0"/>
      </w:pPr>
      <w:r>
        <w:t>Micro-Mobility Options</w:t>
      </w:r>
    </w:p>
    <w:p>
      <w:pPr>
        <w:numPr>
          <w:ilvl w:val="3"/>
          <w:numId w:val="900"/>
        </w:numPr>
        <w:spacing w:before="0" w:after="0"/>
      </w:pPr>
      <w:r>
        <w:t>Walking and Cycling Infrastructure</w:t>
      </w:r>
    </w:p>
    <w:p>
      <w:pPr>
        <w:numPr>
          <w:ilvl w:val="3"/>
          <w:numId w:val="900"/>
        </w:numPr>
        <w:spacing w:before="0" w:after="0"/>
      </w:pPr>
      <w:r>
        <w:t>Technology-Enabled Solutions</w:t>
      </w:r>
    </w:p>
    <w:p>
      <w:pPr>
        <w:numPr>
          <w:ilvl w:val="1"/>
          <w:numId w:val="900"/>
        </w:numPr>
        <w:spacing w:before="0" w:after="0"/>
      </w:pPr>
      <w:r>
        <w:t>Accessibility vs. Mobility</w:t>
      </w:r>
    </w:p>
    <w:p>
      <w:pPr>
        <w:numPr>
          <w:ilvl w:val="2"/>
          <w:numId w:val="900"/>
        </w:numPr>
        <w:spacing w:before="0" w:after="0"/>
      </w:pPr>
      <w:r>
        <w:t>Conceptual Distinctions</w:t>
      </w:r>
    </w:p>
    <w:p>
      <w:pPr>
        <w:numPr>
          <w:ilvl w:val="3"/>
          <w:numId w:val="900"/>
        </w:numPr>
        <w:spacing w:before="0" w:after="0"/>
      </w:pPr>
      <w:r>
        <w:t>Mobility-Focused Approaches</w:t>
      </w:r>
    </w:p>
    <w:p>
      <w:pPr>
        <w:numPr>
          <w:ilvl w:val="3"/>
          <w:numId w:val="900"/>
        </w:numPr>
        <w:spacing w:before="0" w:after="0"/>
      </w:pPr>
      <w:r>
        <w:t>Accessibility-Based Planning</w:t>
      </w:r>
    </w:p>
    <w:p>
      <w:pPr>
        <w:numPr>
          <w:ilvl w:val="3"/>
          <w:numId w:val="900"/>
        </w:numPr>
        <w:spacing w:before="0" w:after="0"/>
      </w:pPr>
      <w:r>
        <w:t>Land Use-Transport Integration</w:t>
      </w:r>
    </w:p>
    <w:p>
      <w:pPr>
        <w:numPr>
          <w:ilvl w:val="3"/>
          <w:numId w:val="900"/>
        </w:numPr>
        <w:spacing w:before="0" w:after="0"/>
      </w:pPr>
      <w:r>
        <w:t>Quality of Life Considerations</w:t>
      </w:r>
    </w:p>
    <w:p>
      <w:pPr>
        <w:numPr>
          <w:ilvl w:val="2"/>
          <w:numId w:val="900"/>
        </w:numPr>
        <w:spacing w:before="0" w:after="0"/>
      </w:pPr>
      <w:r>
        <w:t>Measuring Accessibility</w:t>
      </w:r>
    </w:p>
    <w:p>
      <w:pPr>
        <w:numPr>
          <w:ilvl w:val="3"/>
          <w:numId w:val="900"/>
        </w:numPr>
        <w:spacing w:before="0" w:after="0"/>
      </w:pPr>
      <w:r>
        <w:t>Gravity-Based Measures</w:t>
      </w:r>
    </w:p>
    <w:p>
      <w:pPr>
        <w:numPr>
          <w:ilvl w:val="3"/>
          <w:numId w:val="900"/>
        </w:numPr>
        <w:spacing w:before="0" w:after="0"/>
      </w:pPr>
      <w:r>
        <w:t>Cumulative Opportunity Measures</w:t>
      </w:r>
    </w:p>
    <w:p>
      <w:pPr>
        <w:numPr>
          <w:ilvl w:val="3"/>
          <w:numId w:val="900"/>
        </w:numPr>
        <w:spacing w:before="0" w:after="0"/>
      </w:pPr>
      <w:r>
        <w:t>Utility-Based Measures</w:t>
      </w:r>
    </w:p>
    <w:p>
      <w:pPr>
        <w:numPr>
          <w:ilvl w:val="3"/>
          <w:numId w:val="900"/>
        </w:numPr>
        <w:spacing w:before="0" w:after="0"/>
      </w:pPr>
      <w:r>
        <w:t>Space-Time Measures</w:t>
      </w:r>
    </w:p>
    <w:p>
      <w:pPr>
        <w:pStyle w:val="Heading1"/>
      </w:pPr>
      <w:r>
        <w:t>Core Components of a Sustainable Mobility System</w:t>
      </w:r>
    </w:p>
    <w:p>
      <w:pPr>
        <w:numPr>
          <w:ilvl w:val="0"/>
          <w:numId w:val="900"/>
        </w:numPr>
        <w:spacing w:before="0" w:after="0"/>
      </w:pPr>
      <w:r>
        <w:t>Active Transportation</w:t>
      </w:r>
    </w:p>
    <w:p>
      <w:pPr>
        <w:numPr>
          <w:ilvl w:val="1"/>
          <w:numId w:val="900"/>
        </w:numPr>
        <w:spacing w:before="0" w:after="0"/>
      </w:pPr>
      <w:r>
        <w:t>Pedestrian Infrastructure</w:t>
      </w:r>
    </w:p>
    <w:p>
      <w:pPr>
        <w:numPr>
          <w:ilvl w:val="2"/>
          <w:numId w:val="900"/>
        </w:numPr>
        <w:spacing w:before="0" w:after="0"/>
      </w:pPr>
      <w:r>
        <w:t>Walkability Audits</w:t>
      </w:r>
    </w:p>
    <w:p>
      <w:pPr>
        <w:numPr>
          <w:ilvl w:val="3"/>
          <w:numId w:val="900"/>
        </w:numPr>
        <w:spacing w:before="0" w:after="0"/>
      </w:pPr>
      <w:r>
        <w:t>Assessment Tools and Methods</w:t>
      </w:r>
    </w:p>
    <w:p>
      <w:pPr>
        <w:numPr>
          <w:ilvl w:val="4"/>
          <w:numId w:val="900"/>
        </w:numPr>
        <w:spacing w:before="0" w:after="0"/>
      </w:pPr>
      <w:r>
        <w:t>Walk Score Methodologies</w:t>
      </w:r>
    </w:p>
    <w:p>
      <w:pPr>
        <w:numPr>
          <w:ilvl w:val="4"/>
          <w:numId w:val="900"/>
        </w:numPr>
        <w:spacing w:before="0" w:after="0"/>
      </w:pPr>
      <w:r>
        <w:t>Pedestrian Level of Service</w:t>
      </w:r>
    </w:p>
    <w:p>
      <w:pPr>
        <w:numPr>
          <w:ilvl w:val="4"/>
          <w:numId w:val="900"/>
        </w:numPr>
        <w:spacing w:before="0" w:after="0"/>
      </w:pPr>
      <w:r>
        <w:t>Walkability Index Development</w:t>
      </w:r>
    </w:p>
    <w:p>
      <w:pPr>
        <w:numPr>
          <w:ilvl w:val="4"/>
          <w:numId w:val="900"/>
        </w:numPr>
        <w:spacing w:before="0" w:after="0"/>
      </w:pPr>
      <w:r>
        <w:t>Community-Based Assessments</w:t>
      </w:r>
    </w:p>
    <w:p>
      <w:pPr>
        <w:numPr>
          <w:ilvl w:val="3"/>
          <w:numId w:val="900"/>
        </w:numPr>
        <w:spacing w:before="0" w:after="0"/>
      </w:pPr>
      <w:r>
        <w:t>Key Indicators of Walkability</w:t>
      </w:r>
    </w:p>
    <w:p>
      <w:pPr>
        <w:numPr>
          <w:ilvl w:val="4"/>
          <w:numId w:val="900"/>
        </w:numPr>
        <w:spacing w:before="0" w:after="0"/>
      </w:pPr>
      <w:r>
        <w:t>Connectivity and Directness</w:t>
      </w:r>
    </w:p>
    <w:p>
      <w:pPr>
        <w:numPr>
          <w:ilvl w:val="4"/>
          <w:numId w:val="900"/>
        </w:numPr>
        <w:spacing w:before="0" w:after="0"/>
      </w:pPr>
      <w:r>
        <w:t>Safety and Security</w:t>
      </w:r>
    </w:p>
    <w:p>
      <w:pPr>
        <w:numPr>
          <w:ilvl w:val="4"/>
          <w:numId w:val="900"/>
        </w:numPr>
        <w:spacing w:before="0" w:after="0"/>
      </w:pPr>
      <w:r>
        <w:t>Comfort and Convenience</w:t>
      </w:r>
    </w:p>
    <w:p>
      <w:pPr>
        <w:numPr>
          <w:ilvl w:val="4"/>
          <w:numId w:val="900"/>
        </w:numPr>
        <w:spacing w:before="0" w:after="0"/>
      </w:pPr>
      <w:r>
        <w:t>Attractiveness and Environment</w:t>
      </w:r>
    </w:p>
    <w:p>
      <w:pPr>
        <w:numPr>
          <w:ilvl w:val="2"/>
          <w:numId w:val="900"/>
        </w:numPr>
        <w:spacing w:before="0" w:after="0"/>
      </w:pPr>
      <w:r>
        <w:t>Sidewalk Design and Standards</w:t>
      </w:r>
    </w:p>
    <w:p>
      <w:pPr>
        <w:numPr>
          <w:ilvl w:val="3"/>
          <w:numId w:val="900"/>
        </w:numPr>
        <w:spacing w:before="0" w:after="0"/>
      </w:pPr>
      <w:r>
        <w:t>Width and Surface Requirements</w:t>
      </w:r>
    </w:p>
    <w:p>
      <w:pPr>
        <w:numPr>
          <w:ilvl w:val="4"/>
          <w:numId w:val="900"/>
        </w:numPr>
        <w:spacing w:before="0" w:after="0"/>
      </w:pPr>
      <w:r>
        <w:t>Minimum Width Standards</w:t>
      </w:r>
    </w:p>
    <w:p>
      <w:pPr>
        <w:numPr>
          <w:ilvl w:val="4"/>
          <w:numId w:val="900"/>
        </w:numPr>
        <w:spacing w:before="0" w:after="0"/>
      </w:pPr>
      <w:r>
        <w:t>Clear Zone Requirements</w:t>
      </w:r>
    </w:p>
    <w:p>
      <w:pPr>
        <w:numPr>
          <w:ilvl w:val="4"/>
          <w:numId w:val="900"/>
        </w:numPr>
        <w:spacing w:before="0" w:after="0"/>
      </w:pPr>
      <w:r>
        <w:t>Surface Material Selection</w:t>
      </w:r>
    </w:p>
    <w:p>
      <w:pPr>
        <w:numPr>
          <w:ilvl w:val="4"/>
          <w:numId w:val="900"/>
        </w:numPr>
        <w:spacing w:before="0" w:after="0"/>
      </w:pPr>
      <w:r>
        <w:t>Maintenance Standards</w:t>
      </w:r>
    </w:p>
    <w:p>
      <w:pPr>
        <w:numPr>
          <w:ilvl w:val="3"/>
          <w:numId w:val="900"/>
        </w:numPr>
        <w:spacing w:before="0" w:after="0"/>
      </w:pPr>
      <w:r>
        <w:t>Universal Design Principles</w:t>
      </w:r>
    </w:p>
    <w:p>
      <w:pPr>
        <w:numPr>
          <w:ilvl w:val="4"/>
          <w:numId w:val="900"/>
        </w:numPr>
        <w:spacing w:before="0" w:after="0"/>
      </w:pPr>
      <w:r>
        <w:t>Barrier-Free Access</w:t>
      </w:r>
    </w:p>
    <w:p>
      <w:pPr>
        <w:numPr>
          <w:ilvl w:val="4"/>
          <w:numId w:val="900"/>
        </w:numPr>
        <w:spacing w:before="0" w:after="0"/>
      </w:pPr>
      <w:r>
        <w:t>Tactile Guidance Systems</w:t>
      </w:r>
    </w:p>
    <w:p>
      <w:pPr>
        <w:numPr>
          <w:ilvl w:val="4"/>
          <w:numId w:val="900"/>
        </w:numPr>
        <w:spacing w:before="0" w:after="0"/>
      </w:pPr>
      <w:r>
        <w:t>Ramp Design Standards</w:t>
      </w:r>
    </w:p>
    <w:p>
      <w:pPr>
        <w:numPr>
          <w:ilvl w:val="4"/>
          <w:numId w:val="900"/>
        </w:numPr>
        <w:spacing w:before="0" w:after="0"/>
      </w:pPr>
      <w:r>
        <w:t>Lighting Requirements</w:t>
      </w:r>
    </w:p>
    <w:p>
      <w:pPr>
        <w:numPr>
          <w:ilvl w:val="2"/>
          <w:numId w:val="900"/>
        </w:numPr>
        <w:spacing w:before="0" w:after="0"/>
      </w:pPr>
      <w:r>
        <w:t>Pedestrian-Only Zones</w:t>
      </w:r>
    </w:p>
    <w:p>
      <w:pPr>
        <w:numPr>
          <w:ilvl w:val="3"/>
          <w:numId w:val="900"/>
        </w:numPr>
        <w:spacing w:before="0" w:after="0"/>
      </w:pPr>
      <w:r>
        <w:t>Planning and Implementation</w:t>
      </w:r>
    </w:p>
    <w:p>
      <w:pPr>
        <w:numPr>
          <w:ilvl w:val="4"/>
          <w:numId w:val="900"/>
        </w:numPr>
        <w:spacing w:before="0" w:after="0"/>
      </w:pPr>
      <w:r>
        <w:t>Site Selection Criteria</w:t>
      </w:r>
    </w:p>
    <w:p>
      <w:pPr>
        <w:numPr>
          <w:ilvl w:val="4"/>
          <w:numId w:val="900"/>
        </w:numPr>
        <w:spacing w:before="0" w:after="0"/>
      </w:pPr>
      <w:r>
        <w:t>Stakeholder Consultation</w:t>
      </w:r>
    </w:p>
    <w:p>
      <w:pPr>
        <w:numPr>
          <w:ilvl w:val="4"/>
          <w:numId w:val="900"/>
        </w:numPr>
        <w:spacing w:before="0" w:after="0"/>
      </w:pPr>
      <w:r>
        <w:t>Phased Implementation</w:t>
      </w:r>
    </w:p>
    <w:p>
      <w:pPr>
        <w:numPr>
          <w:ilvl w:val="4"/>
          <w:numId w:val="900"/>
        </w:numPr>
        <w:spacing w:before="0" w:after="0"/>
      </w:pPr>
      <w:r>
        <w:t>Access Management</w:t>
      </w:r>
    </w:p>
    <w:p>
      <w:pPr>
        <w:numPr>
          <w:ilvl w:val="3"/>
          <w:numId w:val="900"/>
        </w:numPr>
        <w:spacing w:before="0" w:after="0"/>
      </w:pPr>
      <w:r>
        <w:t>Economic and Social Impacts</w:t>
      </w:r>
    </w:p>
    <w:p>
      <w:pPr>
        <w:numPr>
          <w:ilvl w:val="4"/>
          <w:numId w:val="900"/>
        </w:numPr>
        <w:spacing w:before="0" w:after="0"/>
      </w:pPr>
      <w:r>
        <w:t>Retail and Business Effects</w:t>
      </w:r>
    </w:p>
    <w:p>
      <w:pPr>
        <w:numPr>
          <w:ilvl w:val="4"/>
          <w:numId w:val="900"/>
        </w:numPr>
        <w:spacing w:before="0" w:after="0"/>
      </w:pPr>
      <w:r>
        <w:t>Property Value Changes</w:t>
      </w:r>
    </w:p>
    <w:p>
      <w:pPr>
        <w:numPr>
          <w:ilvl w:val="4"/>
          <w:numId w:val="900"/>
        </w:numPr>
        <w:spacing w:before="0" w:after="0"/>
      </w:pPr>
      <w:r>
        <w:t>Social Interaction Enhancement</w:t>
      </w:r>
    </w:p>
    <w:p>
      <w:pPr>
        <w:numPr>
          <w:ilvl w:val="4"/>
          <w:numId w:val="900"/>
        </w:numPr>
        <w:spacing w:before="0" w:after="0"/>
      </w:pPr>
      <w:r>
        <w:t>Cultural and Event Hosting</w:t>
      </w:r>
    </w:p>
    <w:p>
      <w:pPr>
        <w:numPr>
          <w:ilvl w:val="2"/>
          <w:numId w:val="900"/>
        </w:numPr>
        <w:spacing w:before="0" w:after="0"/>
      </w:pPr>
      <w:r>
        <w:t>Safe Crossings</w:t>
      </w:r>
    </w:p>
    <w:p>
      <w:pPr>
        <w:numPr>
          <w:ilvl w:val="3"/>
          <w:numId w:val="900"/>
        </w:numPr>
        <w:spacing w:before="0" w:after="0"/>
      </w:pPr>
      <w:r>
        <w:t>Crosswalk Design</w:t>
      </w:r>
    </w:p>
    <w:p>
      <w:pPr>
        <w:numPr>
          <w:ilvl w:val="4"/>
          <w:numId w:val="900"/>
        </w:numPr>
        <w:spacing w:before="0" w:after="0"/>
      </w:pPr>
      <w:r>
        <w:t>Visibility Enhancement</w:t>
      </w:r>
    </w:p>
    <w:p>
      <w:pPr>
        <w:numPr>
          <w:ilvl w:val="4"/>
          <w:numId w:val="900"/>
        </w:numPr>
        <w:spacing w:before="0" w:after="0"/>
      </w:pPr>
      <w:r>
        <w:t>Surface Treatments</w:t>
      </w:r>
    </w:p>
    <w:p>
      <w:pPr>
        <w:numPr>
          <w:ilvl w:val="4"/>
          <w:numId w:val="900"/>
        </w:numPr>
        <w:spacing w:before="0" w:after="0"/>
      </w:pPr>
      <w:r>
        <w:t>Refuge Islands</w:t>
      </w:r>
    </w:p>
    <w:p>
      <w:pPr>
        <w:numPr>
          <w:ilvl w:val="4"/>
          <w:numId w:val="900"/>
        </w:numPr>
        <w:spacing w:before="0" w:after="0"/>
      </w:pPr>
      <w:r>
        <w:t>Crossing Distance Minimization</w:t>
      </w:r>
    </w:p>
    <w:p>
      <w:pPr>
        <w:numPr>
          <w:ilvl w:val="3"/>
          <w:numId w:val="900"/>
        </w:numPr>
        <w:spacing w:before="0" w:after="0"/>
      </w:pPr>
      <w:r>
        <w:t>Traffic Calming Measures</w:t>
      </w:r>
    </w:p>
    <w:p>
      <w:pPr>
        <w:numPr>
          <w:ilvl w:val="4"/>
          <w:numId w:val="900"/>
        </w:numPr>
        <w:spacing w:before="0" w:after="0"/>
      </w:pPr>
      <w:r>
        <w:t>Speed Reduction Techniques</w:t>
      </w:r>
    </w:p>
    <w:p>
      <w:pPr>
        <w:numPr>
          <w:ilvl w:val="4"/>
          <w:numId w:val="900"/>
        </w:numPr>
        <w:spacing w:before="0" w:after="0"/>
      </w:pPr>
      <w:r>
        <w:t>Physical Design Elements</w:t>
      </w:r>
    </w:p>
    <w:p>
      <w:pPr>
        <w:numPr>
          <w:ilvl w:val="4"/>
          <w:numId w:val="900"/>
        </w:numPr>
        <w:spacing w:before="0" w:after="0"/>
      </w:pPr>
      <w:r>
        <w:t>Psychological Traffic Calming</w:t>
      </w:r>
    </w:p>
    <w:p>
      <w:pPr>
        <w:numPr>
          <w:ilvl w:val="4"/>
          <w:numId w:val="900"/>
        </w:numPr>
        <w:spacing w:before="0" w:after="0"/>
      </w:pPr>
      <w:r>
        <w:t>Enforcement Integration</w:t>
      </w:r>
    </w:p>
    <w:p>
      <w:pPr>
        <w:numPr>
          <w:ilvl w:val="3"/>
          <w:numId w:val="900"/>
        </w:numPr>
        <w:spacing w:before="0" w:after="0"/>
      </w:pPr>
      <w:r>
        <w:t>Signalization and Visibility</w:t>
      </w:r>
    </w:p>
    <w:p>
      <w:pPr>
        <w:numPr>
          <w:ilvl w:val="4"/>
          <w:numId w:val="900"/>
        </w:numPr>
        <w:spacing w:before="0" w:after="0"/>
      </w:pPr>
      <w:r>
        <w:t>Pedestrian Signal Timing</w:t>
      </w:r>
    </w:p>
    <w:p>
      <w:pPr>
        <w:numPr>
          <w:ilvl w:val="4"/>
          <w:numId w:val="900"/>
        </w:numPr>
        <w:spacing w:before="0" w:after="0"/>
      </w:pPr>
      <w:r>
        <w:t>Countdown Timers</w:t>
      </w:r>
    </w:p>
    <w:p>
      <w:pPr>
        <w:numPr>
          <w:ilvl w:val="4"/>
          <w:numId w:val="900"/>
        </w:numPr>
        <w:spacing w:before="0" w:after="0"/>
      </w:pPr>
      <w:r>
        <w:t>Audible Signals</w:t>
      </w:r>
    </w:p>
    <w:p>
      <w:pPr>
        <w:numPr>
          <w:ilvl w:val="4"/>
          <w:numId w:val="900"/>
        </w:numPr>
        <w:spacing w:before="0" w:after="0"/>
      </w:pPr>
      <w:r>
        <w:t>Lighting Design</w:t>
      </w:r>
    </w:p>
    <w:p>
      <w:pPr>
        <w:numPr>
          <w:ilvl w:val="1"/>
          <w:numId w:val="900"/>
        </w:numPr>
        <w:spacing w:before="0" w:after="0"/>
      </w:pPr>
      <w:r>
        <w:t>Cycling Infrastructure</w:t>
      </w:r>
    </w:p>
    <w:p>
      <w:pPr>
        <w:numPr>
          <w:ilvl w:val="2"/>
          <w:numId w:val="900"/>
        </w:numPr>
        <w:spacing w:before="0" w:after="0"/>
      </w:pPr>
      <w:r>
        <w:t>Types of Cycle Paths</w:t>
      </w:r>
    </w:p>
    <w:p>
      <w:pPr>
        <w:numPr>
          <w:ilvl w:val="3"/>
          <w:numId w:val="900"/>
        </w:numPr>
        <w:spacing w:before="0" w:after="0"/>
      </w:pPr>
      <w:r>
        <w:t>Segregated Cycle Tracks</w:t>
      </w:r>
    </w:p>
    <w:p>
      <w:pPr>
        <w:numPr>
          <w:ilvl w:val="4"/>
          <w:numId w:val="900"/>
        </w:numPr>
        <w:spacing w:before="0" w:after="0"/>
      </w:pPr>
      <w:r>
        <w:t>Physical Barriers and Safety</w:t>
      </w:r>
    </w:p>
    <w:p>
      <w:pPr>
        <w:numPr>
          <w:ilvl w:val="5"/>
          <w:numId w:val="900"/>
        </w:numPr>
        <w:spacing w:before="0" w:after="0"/>
      </w:pPr>
      <w:r>
        <w:t>Barrier Design Options</w:t>
      </w:r>
    </w:p>
    <w:p>
      <w:pPr>
        <w:numPr>
          <w:ilvl w:val="5"/>
          <w:numId w:val="900"/>
        </w:numPr>
        <w:spacing w:before="0" w:after="0"/>
      </w:pPr>
      <w:r>
        <w:t>Intersection Treatments</w:t>
      </w:r>
    </w:p>
    <w:p>
      <w:pPr>
        <w:numPr>
          <w:ilvl w:val="5"/>
          <w:numId w:val="900"/>
        </w:numPr>
        <w:spacing w:before="0" w:after="0"/>
      </w:pPr>
      <w:r>
        <w:t>Maintenance Access</w:t>
      </w:r>
    </w:p>
    <w:p>
      <w:pPr>
        <w:numPr>
          <w:ilvl w:val="5"/>
          <w:numId w:val="900"/>
        </w:numPr>
        <w:spacing w:before="0" w:after="0"/>
      </w:pPr>
      <w:r>
        <w:t>Emergency Vehicle Access</w:t>
      </w:r>
    </w:p>
    <w:p>
      <w:pPr>
        <w:numPr>
          <w:ilvl w:val="3"/>
          <w:numId w:val="900"/>
        </w:numPr>
        <w:spacing w:before="0" w:after="0"/>
      </w:pPr>
      <w:r>
        <w:t>On-Street Bike Lanes</w:t>
      </w:r>
    </w:p>
    <w:p>
      <w:pPr>
        <w:numPr>
          <w:ilvl w:val="4"/>
          <w:numId w:val="900"/>
        </w:numPr>
        <w:spacing w:before="0" w:after="0"/>
      </w:pPr>
      <w:r>
        <w:t>Markings and Signage</w:t>
      </w:r>
    </w:p>
    <w:p>
      <w:pPr>
        <w:numPr>
          <w:ilvl w:val="5"/>
          <w:numId w:val="900"/>
        </w:numPr>
        <w:spacing w:before="0" w:after="0"/>
      </w:pPr>
      <w:r>
        <w:t>Lane Marking Standards</w:t>
      </w:r>
    </w:p>
    <w:p>
      <w:pPr>
        <w:numPr>
          <w:ilvl w:val="5"/>
          <w:numId w:val="900"/>
        </w:numPr>
        <w:spacing w:before="0" w:after="0"/>
      </w:pPr>
      <w:r>
        <w:t>Directional Signage</w:t>
      </w:r>
    </w:p>
    <w:p>
      <w:pPr>
        <w:numPr>
          <w:ilvl w:val="5"/>
          <w:numId w:val="900"/>
        </w:numPr>
        <w:spacing w:before="0" w:after="0"/>
      </w:pPr>
      <w:r>
        <w:t>Conflict Zone Markings</w:t>
      </w:r>
    </w:p>
    <w:p>
      <w:pPr>
        <w:numPr>
          <w:ilvl w:val="5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Shared-Use Paths</w:t>
      </w:r>
    </w:p>
    <w:p>
      <w:pPr>
        <w:numPr>
          <w:ilvl w:val="4"/>
          <w:numId w:val="900"/>
        </w:numPr>
        <w:spacing w:before="0" w:after="0"/>
      </w:pPr>
      <w:r>
        <w:t>Multi-User Conflict Management</w:t>
      </w:r>
    </w:p>
    <w:p>
      <w:pPr>
        <w:numPr>
          <w:ilvl w:val="5"/>
          <w:numId w:val="900"/>
        </w:numPr>
        <w:spacing w:before="0" w:after="0"/>
      </w:pPr>
      <w:r>
        <w:t>User Separation Techniques</w:t>
      </w:r>
    </w:p>
    <w:p>
      <w:pPr>
        <w:numPr>
          <w:ilvl w:val="5"/>
          <w:numId w:val="900"/>
        </w:numPr>
        <w:spacing w:before="0" w:after="0"/>
      </w:pPr>
      <w:r>
        <w:t>Speed Management</w:t>
      </w:r>
    </w:p>
    <w:p>
      <w:pPr>
        <w:numPr>
          <w:ilvl w:val="5"/>
          <w:numId w:val="900"/>
        </w:numPr>
        <w:spacing w:before="0" w:after="0"/>
      </w:pPr>
      <w:r>
        <w:t>Etiquette and Education</w:t>
      </w:r>
    </w:p>
    <w:p>
      <w:pPr>
        <w:numPr>
          <w:ilvl w:val="5"/>
          <w:numId w:val="900"/>
        </w:numPr>
        <w:spacing w:before="0" w:after="0"/>
      </w:pPr>
      <w:r>
        <w:t>Maintenance Coordination</w:t>
      </w:r>
    </w:p>
    <w:p>
      <w:pPr>
        <w:numPr>
          <w:ilvl w:val="2"/>
          <w:numId w:val="900"/>
        </w:numPr>
        <w:spacing w:before="0" w:after="0"/>
      </w:pPr>
      <w:r>
        <w:t>Bicycle Parking and Storage</w:t>
      </w:r>
    </w:p>
    <w:p>
      <w:pPr>
        <w:numPr>
          <w:ilvl w:val="3"/>
          <w:numId w:val="900"/>
        </w:numPr>
        <w:spacing w:before="0" w:after="0"/>
      </w:pPr>
      <w:r>
        <w:t>Short-Term and Long-Term Facilities</w:t>
      </w:r>
    </w:p>
    <w:p>
      <w:pPr>
        <w:numPr>
          <w:ilvl w:val="4"/>
          <w:numId w:val="900"/>
        </w:numPr>
        <w:spacing w:before="0" w:after="0"/>
      </w:pPr>
      <w:r>
        <w:t>Rack Design and Placement</w:t>
      </w:r>
    </w:p>
    <w:p>
      <w:pPr>
        <w:numPr>
          <w:ilvl w:val="4"/>
          <w:numId w:val="900"/>
        </w:numPr>
        <w:spacing w:before="0" w:after="0"/>
      </w:pPr>
      <w:r>
        <w:t>Covered Parking Options</w:t>
      </w:r>
    </w:p>
    <w:p>
      <w:pPr>
        <w:numPr>
          <w:ilvl w:val="4"/>
          <w:numId w:val="900"/>
        </w:numPr>
        <w:spacing w:before="0" w:after="0"/>
      </w:pPr>
      <w:r>
        <w:t>Secure Storage Solutions</w:t>
      </w:r>
    </w:p>
    <w:p>
      <w:pPr>
        <w:numPr>
          <w:ilvl w:val="4"/>
          <w:numId w:val="900"/>
        </w:numPr>
        <w:spacing w:before="0" w:after="0"/>
      </w:pPr>
      <w:r>
        <w:t>Capacity Planning</w:t>
      </w:r>
    </w:p>
    <w:p>
      <w:pPr>
        <w:numPr>
          <w:ilvl w:val="3"/>
          <w:numId w:val="900"/>
        </w:numPr>
        <w:spacing w:before="0" w:after="0"/>
      </w:pPr>
      <w:r>
        <w:t>Security and Accessibility</w:t>
      </w:r>
    </w:p>
    <w:p>
      <w:pPr>
        <w:numPr>
          <w:ilvl w:val="4"/>
          <w:numId w:val="900"/>
        </w:numPr>
        <w:spacing w:before="0" w:after="0"/>
      </w:pPr>
      <w:r>
        <w:t>Theft Prevention Measures</w:t>
      </w:r>
    </w:p>
    <w:p>
      <w:pPr>
        <w:numPr>
          <w:ilvl w:val="4"/>
          <w:numId w:val="900"/>
        </w:numPr>
        <w:spacing w:before="0" w:after="0"/>
      </w:pPr>
      <w:r>
        <w:t>Surveillance and Lighting</w:t>
      </w:r>
    </w:p>
    <w:p>
      <w:pPr>
        <w:numPr>
          <w:ilvl w:val="4"/>
          <w:numId w:val="900"/>
        </w:numPr>
        <w:spacing w:before="0" w:after="0"/>
      </w:pPr>
      <w:r>
        <w:t>Universal Access Design</w:t>
      </w:r>
    </w:p>
    <w:p>
      <w:pPr>
        <w:numPr>
          <w:ilvl w:val="4"/>
          <w:numId w:val="900"/>
        </w:numPr>
        <w:spacing w:before="0" w:after="0"/>
      </w:pPr>
      <w:r>
        <w:t>Maintenance and Cleaning</w:t>
      </w:r>
    </w:p>
    <w:p>
      <w:pPr>
        <w:numPr>
          <w:ilvl w:val="2"/>
          <w:numId w:val="900"/>
        </w:numPr>
        <w:spacing w:before="0" w:after="0"/>
      </w:pPr>
      <w:r>
        <w:t>Integration with Public Transit</w:t>
      </w:r>
    </w:p>
    <w:p>
      <w:pPr>
        <w:numPr>
          <w:ilvl w:val="3"/>
          <w:numId w:val="900"/>
        </w:numPr>
        <w:spacing w:before="0" w:after="0"/>
      </w:pPr>
      <w:r>
        <w:t>Bike-and-Ride Facilities</w:t>
      </w:r>
    </w:p>
    <w:p>
      <w:pPr>
        <w:numPr>
          <w:ilvl w:val="4"/>
          <w:numId w:val="900"/>
        </w:numPr>
        <w:spacing w:before="0" w:after="0"/>
      </w:pPr>
      <w:r>
        <w:t>Location and Design</w:t>
      </w:r>
    </w:p>
    <w:p>
      <w:pPr>
        <w:numPr>
          <w:ilvl w:val="4"/>
          <w:numId w:val="900"/>
        </w:numPr>
        <w:spacing w:before="0" w:after="0"/>
      </w:pPr>
      <w:r>
        <w:t>Capacity and Demand Management</w:t>
      </w:r>
    </w:p>
    <w:p>
      <w:pPr>
        <w:numPr>
          <w:ilvl w:val="4"/>
          <w:numId w:val="900"/>
        </w:numPr>
        <w:spacing w:before="0" w:after="0"/>
      </w:pPr>
      <w:r>
        <w:t>Security and Weather Protection</w:t>
      </w:r>
    </w:p>
    <w:p>
      <w:pPr>
        <w:numPr>
          <w:ilvl w:val="4"/>
          <w:numId w:val="900"/>
        </w:numPr>
        <w:spacing w:before="0" w:after="0"/>
      </w:pPr>
      <w:r>
        <w:t>Access and Circulation</w:t>
      </w:r>
    </w:p>
    <w:p>
      <w:pPr>
        <w:numPr>
          <w:ilvl w:val="3"/>
          <w:numId w:val="900"/>
        </w:numPr>
        <w:spacing w:before="0" w:after="0"/>
      </w:pPr>
      <w:r>
        <w:t>Policies for Bikes on Transit</w:t>
      </w:r>
    </w:p>
    <w:p>
      <w:pPr>
        <w:numPr>
          <w:ilvl w:val="4"/>
          <w:numId w:val="900"/>
        </w:numPr>
        <w:spacing w:before="0" w:after="0"/>
      </w:pPr>
      <w:r>
        <w:t>Vehicle Design Requirements</w:t>
      </w:r>
    </w:p>
    <w:p>
      <w:pPr>
        <w:numPr>
          <w:ilvl w:val="4"/>
          <w:numId w:val="900"/>
        </w:numPr>
        <w:spacing w:before="0" w:after="0"/>
      </w:pPr>
      <w:r>
        <w:t>Time and Route Restrictions</w:t>
      </w:r>
    </w:p>
    <w:p>
      <w:pPr>
        <w:numPr>
          <w:ilvl w:val="4"/>
          <w:numId w:val="900"/>
        </w:numPr>
        <w:spacing w:before="0" w:after="0"/>
      </w:pPr>
      <w:r>
        <w:t>Fare and Ticketing Integration</w:t>
      </w:r>
    </w:p>
    <w:p>
      <w:pPr>
        <w:numPr>
          <w:ilvl w:val="4"/>
          <w:numId w:val="900"/>
        </w:numPr>
        <w:spacing w:before="0" w:after="0"/>
      </w:pPr>
      <w:r>
        <w:t>Safety and Etiquette Rules</w:t>
      </w:r>
    </w:p>
    <w:p>
      <w:pPr>
        <w:numPr>
          <w:ilvl w:val="0"/>
          <w:numId w:val="900"/>
        </w:numPr>
        <w:spacing w:before="0" w:after="0"/>
      </w:pPr>
      <w:r>
        <w:t>Public Transportation Systems</w:t>
      </w:r>
    </w:p>
    <w:p>
      <w:pPr>
        <w:numPr>
          <w:ilvl w:val="1"/>
          <w:numId w:val="900"/>
        </w:numPr>
        <w:spacing w:before="0" w:after="0"/>
      </w:pPr>
      <w:r>
        <w:t>Network Planning and Design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Demand Analysis</w:t>
      </w:r>
    </w:p>
    <w:p>
      <w:pPr>
        <w:numPr>
          <w:ilvl w:val="4"/>
          <w:numId w:val="900"/>
        </w:numPr>
        <w:spacing w:before="0" w:after="0"/>
      </w:pPr>
      <w:r>
        <w:t>Origin-Destination Studies</w:t>
      </w:r>
    </w:p>
    <w:p>
      <w:pPr>
        <w:numPr>
          <w:ilvl w:val="4"/>
          <w:numId w:val="900"/>
        </w:numPr>
        <w:spacing w:before="0" w:after="0"/>
      </w:pPr>
      <w:r>
        <w:t>Passenger Flow Patterns</w:t>
      </w:r>
    </w:p>
    <w:p>
      <w:pPr>
        <w:numPr>
          <w:ilvl w:val="4"/>
          <w:numId w:val="900"/>
        </w:numPr>
        <w:spacing w:before="0" w:after="0"/>
      </w:pPr>
      <w:r>
        <w:t>Peak and Off-Peak Demand</w:t>
      </w:r>
    </w:p>
    <w:p>
      <w:pPr>
        <w:numPr>
          <w:ilvl w:val="4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Network Hierarchies</w:t>
      </w:r>
    </w:p>
    <w:p>
      <w:pPr>
        <w:numPr>
          <w:ilvl w:val="4"/>
          <w:numId w:val="900"/>
        </w:numPr>
        <w:spacing w:before="0" w:after="0"/>
      </w:pPr>
      <w:r>
        <w:t>Trunk Route Systems</w:t>
      </w:r>
    </w:p>
    <w:p>
      <w:pPr>
        <w:numPr>
          <w:ilvl w:val="4"/>
          <w:numId w:val="900"/>
        </w:numPr>
        <w:spacing w:before="0" w:after="0"/>
      </w:pPr>
      <w:r>
        <w:t>Feeder Service Networks</w:t>
      </w:r>
    </w:p>
    <w:p>
      <w:pPr>
        <w:numPr>
          <w:ilvl w:val="4"/>
          <w:numId w:val="900"/>
        </w:numPr>
        <w:spacing w:before="0" w:after="0"/>
      </w:pPr>
      <w:r>
        <w:t>Express and Local Services</w:t>
      </w:r>
    </w:p>
    <w:p>
      <w:pPr>
        <w:numPr>
          <w:ilvl w:val="4"/>
          <w:numId w:val="900"/>
        </w:numPr>
        <w:spacing w:before="0" w:after="0"/>
      </w:pPr>
      <w:r>
        <w:t>Cross-Town Connections</w:t>
      </w:r>
    </w:p>
    <w:p>
      <w:pPr>
        <w:numPr>
          <w:ilvl w:val="2"/>
          <w:numId w:val="900"/>
        </w:numPr>
        <w:spacing w:before="0" w:after="0"/>
      </w:pPr>
      <w:r>
        <w:t>Service Frequency and Reliability</w:t>
      </w:r>
    </w:p>
    <w:p>
      <w:pPr>
        <w:numPr>
          <w:ilvl w:val="3"/>
          <w:numId w:val="900"/>
        </w:numPr>
        <w:spacing w:before="0" w:after="0"/>
      </w:pPr>
      <w:r>
        <w:t>Scheduling Strategies</w:t>
      </w:r>
    </w:p>
    <w:p>
      <w:pPr>
        <w:numPr>
          <w:ilvl w:val="4"/>
          <w:numId w:val="900"/>
        </w:numPr>
        <w:spacing w:before="0" w:after="0"/>
      </w:pPr>
      <w:r>
        <w:t>Headway-Based Scheduling</w:t>
      </w:r>
    </w:p>
    <w:p>
      <w:pPr>
        <w:numPr>
          <w:ilvl w:val="4"/>
          <w:numId w:val="900"/>
        </w:numPr>
        <w:spacing w:before="0" w:after="0"/>
      </w:pPr>
      <w:r>
        <w:t>Clock-Face Scheduling</w:t>
      </w:r>
    </w:p>
    <w:p>
      <w:pPr>
        <w:numPr>
          <w:ilvl w:val="4"/>
          <w:numId w:val="900"/>
        </w:numPr>
        <w:spacing w:before="0" w:after="0"/>
      </w:pPr>
      <w:r>
        <w:t>Demand-Responsive Scheduling</w:t>
      </w:r>
    </w:p>
    <w:p>
      <w:pPr>
        <w:numPr>
          <w:ilvl w:val="4"/>
          <w:numId w:val="900"/>
        </w:numPr>
        <w:spacing w:before="0" w:after="0"/>
      </w:pPr>
      <w:r>
        <w:t>Integrated Timetabling</w:t>
      </w:r>
    </w:p>
    <w:p>
      <w:pPr>
        <w:numPr>
          <w:ilvl w:val="3"/>
          <w:numId w:val="900"/>
        </w:numPr>
        <w:spacing w:before="0" w:after="0"/>
      </w:pPr>
      <w:r>
        <w:t>Headway Management</w:t>
      </w:r>
    </w:p>
    <w:p>
      <w:pPr>
        <w:numPr>
          <w:ilvl w:val="4"/>
          <w:numId w:val="900"/>
        </w:numPr>
        <w:spacing w:before="0" w:after="0"/>
      </w:pPr>
      <w:r>
        <w:t>Even Headway Maintenance</w:t>
      </w:r>
    </w:p>
    <w:p>
      <w:pPr>
        <w:numPr>
          <w:ilvl w:val="4"/>
          <w:numId w:val="900"/>
        </w:numPr>
        <w:spacing w:before="0" w:after="0"/>
      </w:pPr>
      <w:r>
        <w:t>Bunching Prevention</w:t>
      </w:r>
    </w:p>
    <w:p>
      <w:pPr>
        <w:numPr>
          <w:ilvl w:val="4"/>
          <w:numId w:val="900"/>
        </w:numPr>
        <w:spacing w:before="0" w:after="0"/>
      </w:pPr>
      <w:r>
        <w:t>Real-Time Adjustments</w:t>
      </w:r>
    </w:p>
    <w:p>
      <w:pPr>
        <w:numPr>
          <w:ilvl w:val="4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Network Coverage and Connectivity</w:t>
      </w:r>
    </w:p>
    <w:p>
      <w:pPr>
        <w:numPr>
          <w:ilvl w:val="3"/>
          <w:numId w:val="900"/>
        </w:numPr>
        <w:spacing w:before="0" w:after="0"/>
      </w:pPr>
      <w:r>
        <w:t>Spatial Distribution of Services</w:t>
      </w:r>
    </w:p>
    <w:p>
      <w:pPr>
        <w:numPr>
          <w:ilvl w:val="4"/>
          <w:numId w:val="900"/>
        </w:numPr>
        <w:spacing w:before="0" w:after="0"/>
      </w:pPr>
      <w:r>
        <w:t>Coverage Area Analysis</w:t>
      </w:r>
    </w:p>
    <w:p>
      <w:pPr>
        <w:numPr>
          <w:ilvl w:val="4"/>
          <w:numId w:val="900"/>
        </w:numPr>
        <w:spacing w:before="0" w:after="0"/>
      </w:pPr>
      <w:r>
        <w:t>Service Equity Assessment</w:t>
      </w:r>
    </w:p>
    <w:p>
      <w:pPr>
        <w:numPr>
          <w:ilvl w:val="4"/>
          <w:numId w:val="900"/>
        </w:numPr>
        <w:spacing w:before="0" w:after="0"/>
      </w:pPr>
      <w:r>
        <w:t>Accessibility Mapping</w:t>
      </w:r>
    </w:p>
    <w:p>
      <w:pPr>
        <w:numPr>
          <w:ilvl w:val="4"/>
          <w:numId w:val="900"/>
        </w:numPr>
        <w:spacing w:before="0" w:after="0"/>
      </w:pPr>
      <w:r>
        <w:t>Gap Analysis</w:t>
      </w:r>
    </w:p>
    <w:p>
      <w:pPr>
        <w:numPr>
          <w:ilvl w:val="3"/>
          <w:numId w:val="900"/>
        </w:numPr>
        <w:spacing w:before="0" w:after="0"/>
      </w:pPr>
      <w:r>
        <w:t>Interchange and Transfer Points</w:t>
      </w:r>
    </w:p>
    <w:p>
      <w:pPr>
        <w:numPr>
          <w:ilvl w:val="4"/>
          <w:numId w:val="900"/>
        </w:numPr>
        <w:spacing w:before="0" w:after="0"/>
      </w:pPr>
      <w:r>
        <w:t>Hub Design Principles</w:t>
      </w:r>
    </w:p>
    <w:p>
      <w:pPr>
        <w:numPr>
          <w:ilvl w:val="4"/>
          <w:numId w:val="900"/>
        </w:numPr>
        <w:spacing w:before="0" w:after="0"/>
      </w:pPr>
      <w:r>
        <w:t>Transfer Time Minimization</w:t>
      </w:r>
    </w:p>
    <w:p>
      <w:pPr>
        <w:numPr>
          <w:ilvl w:val="4"/>
          <w:numId w:val="900"/>
        </w:numPr>
        <w:spacing w:before="0" w:after="0"/>
      </w:pPr>
      <w:r>
        <w:t>Wayfinding and Information</w:t>
      </w:r>
    </w:p>
    <w:p>
      <w:pPr>
        <w:numPr>
          <w:ilvl w:val="4"/>
          <w:numId w:val="900"/>
        </w:numPr>
        <w:spacing w:before="0" w:after="0"/>
      </w:pPr>
      <w:r>
        <w:t>Weather Protection</w:t>
      </w:r>
    </w:p>
    <w:p>
      <w:pPr>
        <w:numPr>
          <w:ilvl w:val="1"/>
          <w:numId w:val="900"/>
        </w:numPr>
        <w:spacing w:before="0" w:after="0"/>
      </w:pPr>
      <w:r>
        <w:t>Modes of Public Transit</w:t>
      </w:r>
    </w:p>
    <w:p>
      <w:pPr>
        <w:numPr>
          <w:ilvl w:val="2"/>
          <w:numId w:val="900"/>
        </w:numPr>
        <w:spacing w:before="0" w:after="0"/>
      </w:pPr>
      <w:r>
        <w:t>Bus Rapid Transit (BRT)</w:t>
      </w:r>
    </w:p>
    <w:p>
      <w:pPr>
        <w:numPr>
          <w:ilvl w:val="3"/>
          <w:numId w:val="900"/>
        </w:numPr>
        <w:spacing w:before="0" w:after="0"/>
      </w:pPr>
      <w:r>
        <w:t>Dedicated Lanes and Stations</w:t>
      </w:r>
    </w:p>
    <w:p>
      <w:pPr>
        <w:numPr>
          <w:ilvl w:val="4"/>
          <w:numId w:val="900"/>
        </w:numPr>
        <w:spacing w:before="0" w:after="0"/>
      </w:pPr>
      <w:r>
        <w:t>Busway Design Standards</w:t>
      </w:r>
    </w:p>
    <w:p>
      <w:pPr>
        <w:numPr>
          <w:ilvl w:val="4"/>
          <w:numId w:val="900"/>
        </w:numPr>
        <w:spacing w:before="0" w:after="0"/>
      </w:pPr>
      <w:r>
        <w:t>Station Platform Design</w:t>
      </w:r>
    </w:p>
    <w:p>
      <w:pPr>
        <w:numPr>
          <w:ilvl w:val="4"/>
          <w:numId w:val="900"/>
        </w:numPr>
        <w:spacing w:before="0" w:after="0"/>
      </w:pPr>
      <w:r>
        <w:t>Intersection Treatments</w:t>
      </w:r>
    </w:p>
    <w:p>
      <w:pPr>
        <w:numPr>
          <w:ilvl w:val="4"/>
          <w:numId w:val="900"/>
        </w:numPr>
        <w:spacing w:before="0" w:after="0"/>
      </w:pPr>
      <w:r>
        <w:t>Access Control Systems</w:t>
      </w:r>
    </w:p>
    <w:p>
      <w:pPr>
        <w:numPr>
          <w:ilvl w:val="3"/>
          <w:numId w:val="900"/>
        </w:numPr>
        <w:spacing w:before="0" w:after="0"/>
      </w:pPr>
      <w:r>
        <w:t>Operational Features</w:t>
      </w:r>
    </w:p>
    <w:p>
      <w:pPr>
        <w:numPr>
          <w:ilvl w:val="4"/>
          <w:numId w:val="900"/>
        </w:numPr>
        <w:spacing w:before="0" w:after="0"/>
      </w:pPr>
      <w:r>
        <w:t>Off-Board Fare Collection</w:t>
      </w:r>
    </w:p>
    <w:p>
      <w:pPr>
        <w:numPr>
          <w:ilvl w:val="4"/>
          <w:numId w:val="900"/>
        </w:numPr>
        <w:spacing w:before="0" w:after="0"/>
      </w:pPr>
      <w:r>
        <w:t>Multiple Door Boarding</w:t>
      </w:r>
    </w:p>
    <w:p>
      <w:pPr>
        <w:numPr>
          <w:ilvl w:val="4"/>
          <w:numId w:val="900"/>
        </w:numPr>
        <w:spacing w:before="0" w:after="0"/>
      </w:pPr>
      <w:r>
        <w:t>Signal Priority Systems</w:t>
      </w:r>
    </w:p>
    <w:p>
      <w:pPr>
        <w:numPr>
          <w:ilvl w:val="4"/>
          <w:numId w:val="900"/>
        </w:numPr>
        <w:spacing w:before="0" w:after="0"/>
      </w:pPr>
      <w:r>
        <w:t>Fleet Management</w:t>
      </w:r>
    </w:p>
    <w:p>
      <w:pPr>
        <w:numPr>
          <w:ilvl w:val="2"/>
          <w:numId w:val="900"/>
        </w:numPr>
        <w:spacing w:before="0" w:after="0"/>
      </w:pPr>
      <w:r>
        <w:t>Light Rail Transit (LRT) and Trams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4"/>
          <w:numId w:val="900"/>
        </w:numPr>
        <w:spacing w:before="0" w:after="0"/>
      </w:pPr>
      <w:r>
        <w:t>Track and Overhead Systems</w:t>
      </w:r>
    </w:p>
    <w:p>
      <w:pPr>
        <w:numPr>
          <w:ilvl w:val="4"/>
          <w:numId w:val="900"/>
        </w:numPr>
        <w:spacing w:before="0" w:after="0"/>
      </w:pPr>
      <w:r>
        <w:t>Power Supply Infrastructure</w:t>
      </w:r>
    </w:p>
    <w:p>
      <w:pPr>
        <w:numPr>
          <w:ilvl w:val="4"/>
          <w:numId w:val="900"/>
        </w:numPr>
        <w:spacing w:before="0" w:after="0"/>
      </w:pPr>
      <w:r>
        <w:t>Maintenance Facilities</w:t>
      </w:r>
    </w:p>
    <w:p>
      <w:pPr>
        <w:numPr>
          <w:ilvl w:val="4"/>
          <w:numId w:val="900"/>
        </w:numPr>
        <w:spacing w:before="0" w:after="0"/>
      </w:pPr>
      <w:r>
        <w:t>Station Design</w:t>
      </w:r>
    </w:p>
    <w:p>
      <w:pPr>
        <w:numPr>
          <w:ilvl w:val="3"/>
          <w:numId w:val="900"/>
        </w:numPr>
        <w:spacing w:before="0" w:after="0"/>
      </w:pPr>
      <w:r>
        <w:t>Urban Integration</w:t>
      </w:r>
    </w:p>
    <w:p>
      <w:pPr>
        <w:numPr>
          <w:ilvl w:val="4"/>
          <w:numId w:val="900"/>
        </w:numPr>
        <w:spacing w:before="0" w:after="0"/>
      </w:pPr>
      <w:r>
        <w:t>Street-Running Sections</w:t>
      </w:r>
    </w:p>
    <w:p>
      <w:pPr>
        <w:numPr>
          <w:ilvl w:val="4"/>
          <w:numId w:val="900"/>
        </w:numPr>
        <w:spacing w:before="0" w:after="0"/>
      </w:pPr>
      <w:r>
        <w:t>Grade Separation Options</w:t>
      </w:r>
    </w:p>
    <w:p>
      <w:pPr>
        <w:numPr>
          <w:ilvl w:val="4"/>
          <w:numId w:val="900"/>
        </w:numPr>
        <w:spacing w:before="0" w:after="0"/>
      </w:pPr>
      <w:r>
        <w:t>Landscape Integration</w:t>
      </w:r>
    </w:p>
    <w:p>
      <w:pPr>
        <w:numPr>
          <w:ilvl w:val="4"/>
          <w:numId w:val="900"/>
        </w:numPr>
        <w:spacing w:before="0" w:after="0"/>
      </w:pPr>
      <w:r>
        <w:t>Noise and Vibration Control</w:t>
      </w:r>
    </w:p>
    <w:p>
      <w:pPr>
        <w:numPr>
          <w:ilvl w:val="2"/>
          <w:numId w:val="900"/>
        </w:numPr>
        <w:spacing w:before="0" w:after="0"/>
      </w:pPr>
      <w:r>
        <w:t>Metro and Heavy Rail Systems</w:t>
      </w:r>
    </w:p>
    <w:p>
      <w:pPr>
        <w:numPr>
          <w:ilvl w:val="3"/>
          <w:numId w:val="900"/>
        </w:numPr>
        <w:spacing w:before="0" w:after="0"/>
      </w:pPr>
      <w:r>
        <w:t>Capacity and Speed</w:t>
      </w:r>
    </w:p>
    <w:p>
      <w:pPr>
        <w:numPr>
          <w:ilvl w:val="4"/>
          <w:numId w:val="900"/>
        </w:numPr>
        <w:spacing w:before="0" w:after="0"/>
      </w:pPr>
      <w:r>
        <w:t>Vehicle Capacity Design</w:t>
      </w:r>
    </w:p>
    <w:p>
      <w:pPr>
        <w:numPr>
          <w:ilvl w:val="4"/>
          <w:numId w:val="900"/>
        </w:numPr>
        <w:spacing w:before="0" w:after="0"/>
      </w:pPr>
      <w:r>
        <w:t>System Capacity Analysis</w:t>
      </w:r>
    </w:p>
    <w:p>
      <w:pPr>
        <w:numPr>
          <w:ilvl w:val="4"/>
          <w:numId w:val="900"/>
        </w:numPr>
        <w:spacing w:before="0" w:after="0"/>
      </w:pPr>
      <w:r>
        <w:t>Speed and Acceleration</w:t>
      </w:r>
    </w:p>
    <w:p>
      <w:pPr>
        <w:numPr>
          <w:ilvl w:val="4"/>
          <w:numId w:val="900"/>
        </w:numPr>
        <w:spacing w:before="0" w:after="0"/>
      </w:pPr>
      <w:r>
        <w:t>Dwell Time Management</w:t>
      </w:r>
    </w:p>
    <w:p>
      <w:pPr>
        <w:numPr>
          <w:ilvl w:val="3"/>
          <w:numId w:val="900"/>
        </w:numPr>
        <w:spacing w:before="0" w:after="0"/>
      </w:pPr>
      <w:r>
        <w:t>Underground and Elevated Options</w:t>
      </w:r>
    </w:p>
    <w:p>
      <w:pPr>
        <w:numPr>
          <w:ilvl w:val="4"/>
          <w:numId w:val="900"/>
        </w:numPr>
        <w:spacing w:before="0" w:after="0"/>
      </w:pPr>
      <w:r>
        <w:t>Tunneling Considerations</w:t>
      </w:r>
    </w:p>
    <w:p>
      <w:pPr>
        <w:numPr>
          <w:ilvl w:val="4"/>
          <w:numId w:val="900"/>
        </w:numPr>
        <w:spacing w:before="0" w:after="0"/>
      </w:pPr>
      <w:r>
        <w:t>Elevated Structure Design</w:t>
      </w:r>
    </w:p>
    <w:p>
      <w:pPr>
        <w:numPr>
          <w:ilvl w:val="4"/>
          <w:numId w:val="900"/>
        </w:numPr>
        <w:spacing w:before="0" w:after="0"/>
      </w:pPr>
      <w:r>
        <w:t>Environmental Integration</w:t>
      </w:r>
    </w:p>
    <w:p>
      <w:pPr>
        <w:numPr>
          <w:ilvl w:val="4"/>
          <w:numId w:val="900"/>
        </w:numPr>
        <w:spacing w:before="0" w:after="0"/>
      </w:pPr>
      <w:r>
        <w:t>Construction Impact Management</w:t>
      </w:r>
    </w:p>
    <w:p>
      <w:pPr>
        <w:numPr>
          <w:ilvl w:val="2"/>
          <w:numId w:val="900"/>
        </w:numPr>
        <w:spacing w:before="0" w:after="0"/>
      </w:pPr>
      <w:r>
        <w:t>Ferries and Water Taxis</w:t>
      </w:r>
    </w:p>
    <w:p>
      <w:pPr>
        <w:numPr>
          <w:ilvl w:val="3"/>
          <w:numId w:val="900"/>
        </w:numPr>
        <w:spacing w:before="0" w:after="0"/>
      </w:pPr>
      <w:r>
        <w:t>Urban Waterways Utilization</w:t>
      </w:r>
    </w:p>
    <w:p>
      <w:pPr>
        <w:numPr>
          <w:ilvl w:val="4"/>
          <w:numId w:val="900"/>
        </w:numPr>
        <w:spacing w:before="0" w:after="0"/>
      </w:pPr>
      <w:r>
        <w:t>Route Planning on Water</w:t>
      </w:r>
    </w:p>
    <w:p>
      <w:pPr>
        <w:numPr>
          <w:ilvl w:val="4"/>
          <w:numId w:val="900"/>
        </w:numPr>
        <w:spacing w:before="0" w:after="0"/>
      </w:pPr>
      <w:r>
        <w:t>Terminal Location and Design</w:t>
      </w:r>
    </w:p>
    <w:p>
      <w:pPr>
        <w:numPr>
          <w:ilvl w:val="4"/>
          <w:numId w:val="900"/>
        </w:numPr>
        <w:spacing w:before="0" w:after="0"/>
      </w:pPr>
      <w:r>
        <w:t>Environmental Considerations</w:t>
      </w:r>
    </w:p>
    <w:p>
      <w:pPr>
        <w:numPr>
          <w:ilvl w:val="4"/>
          <w:numId w:val="900"/>
        </w:numPr>
        <w:spacing w:before="0" w:after="0"/>
      </w:pPr>
      <w:r>
        <w:t>Weather and Seasonal Operations</w:t>
      </w:r>
    </w:p>
    <w:p>
      <w:pPr>
        <w:numPr>
          <w:ilvl w:val="3"/>
          <w:numId w:val="900"/>
        </w:numPr>
        <w:spacing w:before="0" w:after="0"/>
      </w:pPr>
      <w:r>
        <w:t>Integration with Land Transport</w:t>
      </w:r>
    </w:p>
    <w:p>
      <w:pPr>
        <w:numPr>
          <w:ilvl w:val="4"/>
          <w:numId w:val="900"/>
        </w:numPr>
        <w:spacing w:before="0" w:after="0"/>
      </w:pPr>
      <w:r>
        <w:t>Intermodal Terminal Design</w:t>
      </w:r>
    </w:p>
    <w:p>
      <w:pPr>
        <w:numPr>
          <w:ilvl w:val="4"/>
          <w:numId w:val="900"/>
        </w:numPr>
        <w:spacing w:before="0" w:after="0"/>
      </w:pPr>
      <w:r>
        <w:t>Ticketing Integration</w:t>
      </w:r>
    </w:p>
    <w:p>
      <w:pPr>
        <w:numPr>
          <w:ilvl w:val="4"/>
          <w:numId w:val="900"/>
        </w:numPr>
        <w:spacing w:before="0" w:after="0"/>
      </w:pPr>
      <w:r>
        <w:t>Schedule Coordination</w:t>
      </w:r>
    </w:p>
    <w:p>
      <w:pPr>
        <w:numPr>
          <w:ilvl w:val="4"/>
          <w:numId w:val="900"/>
        </w:numPr>
        <w:spacing w:before="0" w:after="0"/>
      </w:pPr>
      <w:r>
        <w:t>Accessibility Standards</w:t>
      </w:r>
    </w:p>
    <w:p>
      <w:pPr>
        <w:numPr>
          <w:ilvl w:val="1"/>
          <w:numId w:val="900"/>
        </w:numPr>
        <w:spacing w:before="0" w:after="0"/>
      </w:pPr>
      <w:r>
        <w:t>Public Transit Operations and Management</w:t>
      </w:r>
    </w:p>
    <w:p>
      <w:pPr>
        <w:numPr>
          <w:ilvl w:val="2"/>
          <w:numId w:val="900"/>
        </w:numPr>
        <w:spacing w:before="0" w:after="0"/>
      </w:pPr>
      <w:r>
        <w:t>Fare Structures and Ticketing Systems</w:t>
      </w:r>
    </w:p>
    <w:p>
      <w:pPr>
        <w:numPr>
          <w:ilvl w:val="3"/>
          <w:numId w:val="900"/>
        </w:numPr>
        <w:spacing w:before="0" w:after="0"/>
      </w:pPr>
      <w:r>
        <w:t>Flat vs. Distance-Based Fares</w:t>
      </w:r>
    </w:p>
    <w:p>
      <w:pPr>
        <w:numPr>
          <w:ilvl w:val="4"/>
          <w:numId w:val="900"/>
        </w:numPr>
        <w:spacing w:before="0" w:after="0"/>
      </w:pPr>
      <w:r>
        <w:t>Fare Structure Comparison</w:t>
      </w:r>
    </w:p>
    <w:p>
      <w:pPr>
        <w:numPr>
          <w:ilvl w:val="4"/>
          <w:numId w:val="900"/>
        </w:numPr>
        <w:spacing w:before="0" w:after="0"/>
      </w:pPr>
      <w:r>
        <w:t>Revenue Optimization</w:t>
      </w:r>
    </w:p>
    <w:p>
      <w:pPr>
        <w:numPr>
          <w:ilvl w:val="4"/>
          <w:numId w:val="900"/>
        </w:numPr>
        <w:spacing w:before="0" w:after="0"/>
      </w:pPr>
      <w:r>
        <w:t>Equity Considerations</w:t>
      </w:r>
    </w:p>
    <w:p>
      <w:pPr>
        <w:numPr>
          <w:ilvl w:val="4"/>
          <w:numId w:val="900"/>
        </w:numPr>
        <w:spacing w:before="0" w:after="0"/>
      </w:pPr>
      <w:r>
        <w:t>Administrative Complexity</w:t>
      </w:r>
    </w:p>
    <w:p>
      <w:pPr>
        <w:numPr>
          <w:ilvl w:val="3"/>
          <w:numId w:val="900"/>
        </w:numPr>
        <w:spacing w:before="0" w:after="0"/>
      </w:pPr>
      <w:r>
        <w:t>Contactless and Mobile Payments</w:t>
      </w:r>
    </w:p>
    <w:p>
      <w:pPr>
        <w:numPr>
          <w:ilvl w:val="4"/>
          <w:numId w:val="900"/>
        </w:numPr>
        <w:spacing w:before="0" w:after="0"/>
      </w:pPr>
      <w:r>
        <w:t>Technology Standards</w:t>
      </w:r>
    </w:p>
    <w:p>
      <w:pPr>
        <w:numPr>
          <w:ilvl w:val="4"/>
          <w:numId w:val="900"/>
        </w:numPr>
        <w:spacing w:before="0" w:after="0"/>
      </w:pPr>
      <w:r>
        <w:t>Implementation Challenges</w:t>
      </w:r>
    </w:p>
    <w:p>
      <w:pPr>
        <w:numPr>
          <w:ilvl w:val="4"/>
          <w:numId w:val="900"/>
        </w:numPr>
        <w:spacing w:before="0" w:after="0"/>
      </w:pPr>
      <w:r>
        <w:t>User Adoption Strategies</w:t>
      </w:r>
    </w:p>
    <w:p>
      <w:pPr>
        <w:numPr>
          <w:ilvl w:val="4"/>
          <w:numId w:val="900"/>
        </w:numPr>
        <w:spacing w:before="0" w:after="0"/>
      </w:pPr>
      <w:r>
        <w:t>Data Privacy and Security</w:t>
      </w:r>
    </w:p>
    <w:p>
      <w:pPr>
        <w:numPr>
          <w:ilvl w:val="2"/>
          <w:numId w:val="900"/>
        </w:numPr>
        <w:spacing w:before="0" w:after="0"/>
      </w:pPr>
      <w:r>
        <w:t>Real-Time Information Systems</w:t>
      </w:r>
    </w:p>
    <w:p>
      <w:pPr>
        <w:numPr>
          <w:ilvl w:val="3"/>
          <w:numId w:val="900"/>
        </w:numPr>
        <w:spacing w:before="0" w:after="0"/>
      </w:pPr>
      <w:r>
        <w:t>Passenger Information Displays</w:t>
      </w:r>
    </w:p>
    <w:p>
      <w:pPr>
        <w:numPr>
          <w:ilvl w:val="4"/>
          <w:numId w:val="900"/>
        </w:numPr>
        <w:spacing w:before="0" w:after="0"/>
      </w:pPr>
      <w:r>
        <w:t>Display Technology Options</w:t>
      </w:r>
    </w:p>
    <w:p>
      <w:pPr>
        <w:numPr>
          <w:ilvl w:val="4"/>
          <w:numId w:val="900"/>
        </w:numPr>
        <w:spacing w:before="0" w:after="0"/>
      </w:pPr>
      <w:r>
        <w:t>Information Content Design</w:t>
      </w:r>
    </w:p>
    <w:p>
      <w:pPr>
        <w:numPr>
          <w:ilvl w:val="4"/>
          <w:numId w:val="900"/>
        </w:numPr>
        <w:spacing w:before="0" w:after="0"/>
      </w:pPr>
      <w:r>
        <w:t>Multilingual Considerations</w:t>
      </w:r>
    </w:p>
    <w:p>
      <w:pPr>
        <w:numPr>
          <w:ilvl w:val="4"/>
          <w:numId w:val="900"/>
        </w:numPr>
        <w:spacing w:before="0" w:after="0"/>
      </w:pPr>
      <w:r>
        <w:t>Maintenance and Updates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4"/>
          <w:numId w:val="900"/>
        </w:numPr>
        <w:spacing w:before="0" w:after="0"/>
      </w:pPr>
      <w:r>
        <w:t>App Feature Development</w:t>
      </w:r>
    </w:p>
    <w:p>
      <w:pPr>
        <w:numPr>
          <w:ilvl w:val="4"/>
          <w:numId w:val="900"/>
        </w:numPr>
        <w:spacing w:before="0" w:after="0"/>
      </w:pPr>
      <w:r>
        <w:t>User Interface Design</w:t>
      </w:r>
    </w:p>
    <w:p>
      <w:pPr>
        <w:numPr>
          <w:ilvl w:val="4"/>
          <w:numId w:val="900"/>
        </w:numPr>
        <w:spacing w:before="0" w:after="0"/>
      </w:pPr>
      <w:r>
        <w:t>Data Integration</w:t>
      </w:r>
    </w:p>
    <w:p>
      <w:pPr>
        <w:numPr>
          <w:ilvl w:val="4"/>
          <w:numId w:val="900"/>
        </w:numPr>
        <w:spacing w:before="0" w:after="0"/>
      </w:pPr>
      <w:r>
        <w:t>Accessibility Features</w:t>
      </w:r>
    </w:p>
    <w:p>
      <w:pPr>
        <w:numPr>
          <w:ilvl w:val="2"/>
          <w:numId w:val="900"/>
        </w:numPr>
        <w:spacing w:before="0" w:after="0"/>
      </w:pPr>
      <w:r>
        <w:t>Universal Design and Accessibility</w:t>
      </w:r>
    </w:p>
    <w:p>
      <w:pPr>
        <w:numPr>
          <w:ilvl w:val="3"/>
          <w:numId w:val="900"/>
        </w:numPr>
        <w:spacing w:before="0" w:after="0"/>
      </w:pPr>
      <w:r>
        <w:t>Step-Free Access</w:t>
      </w:r>
    </w:p>
    <w:p>
      <w:pPr>
        <w:numPr>
          <w:ilvl w:val="4"/>
          <w:numId w:val="900"/>
        </w:numPr>
        <w:spacing w:before="0" w:after="0"/>
      </w:pPr>
      <w:r>
        <w:t>Elevator and Ramp Design</w:t>
      </w:r>
    </w:p>
    <w:p>
      <w:pPr>
        <w:numPr>
          <w:ilvl w:val="4"/>
          <w:numId w:val="900"/>
        </w:numPr>
        <w:spacing w:before="0" w:after="0"/>
      </w:pPr>
      <w:r>
        <w:t>Platform-Vehicle Interface</w:t>
      </w:r>
    </w:p>
    <w:p>
      <w:pPr>
        <w:numPr>
          <w:ilvl w:val="4"/>
          <w:numId w:val="900"/>
        </w:numPr>
        <w:spacing w:before="0" w:after="0"/>
      </w:pPr>
      <w:r>
        <w:t>Maintenance and Reliability</w:t>
      </w:r>
    </w:p>
    <w:p>
      <w:pPr>
        <w:numPr>
          <w:ilvl w:val="4"/>
          <w:numId w:val="900"/>
        </w:numPr>
        <w:spacing w:before="0" w:after="0"/>
      </w:pPr>
      <w:r>
        <w:t>Emergency Evacuation</w:t>
      </w:r>
    </w:p>
    <w:p>
      <w:pPr>
        <w:numPr>
          <w:ilvl w:val="3"/>
          <w:numId w:val="900"/>
        </w:numPr>
        <w:spacing w:before="0" w:after="0"/>
      </w:pPr>
      <w:r>
        <w:t>Audio and Visual Aids</w:t>
      </w:r>
    </w:p>
    <w:p>
      <w:pPr>
        <w:numPr>
          <w:ilvl w:val="4"/>
          <w:numId w:val="900"/>
        </w:numPr>
        <w:spacing w:before="0" w:after="0"/>
      </w:pPr>
      <w:r>
        <w:t>Announcement Systems</w:t>
      </w:r>
    </w:p>
    <w:p>
      <w:pPr>
        <w:numPr>
          <w:ilvl w:val="4"/>
          <w:numId w:val="900"/>
        </w:numPr>
        <w:spacing w:before="0" w:after="0"/>
      </w:pPr>
      <w:r>
        <w:t>Visual Display Standards</w:t>
      </w:r>
    </w:p>
    <w:p>
      <w:pPr>
        <w:numPr>
          <w:ilvl w:val="4"/>
          <w:numId w:val="900"/>
        </w:numPr>
        <w:spacing w:before="0" w:after="0"/>
      </w:pPr>
      <w:r>
        <w:t>Tactile Guidance</w:t>
      </w:r>
    </w:p>
    <w:p>
      <w:pPr>
        <w:numPr>
          <w:ilvl w:val="4"/>
          <w:numId w:val="900"/>
        </w:numPr>
        <w:spacing w:before="0" w:after="0"/>
      </w:pPr>
      <w:r>
        <w:t>Hearing Loop Systems</w:t>
      </w:r>
    </w:p>
    <w:p>
      <w:pPr>
        <w:numPr>
          <w:ilvl w:val="3"/>
          <w:numId w:val="900"/>
        </w:numPr>
        <w:spacing w:before="0" w:after="0"/>
      </w:pPr>
      <w:r>
        <w:t>Service for Persons with Reduced Mobility</w:t>
      </w:r>
    </w:p>
    <w:p>
      <w:pPr>
        <w:numPr>
          <w:ilvl w:val="4"/>
          <w:numId w:val="900"/>
        </w:numPr>
        <w:spacing w:before="0" w:after="0"/>
      </w:pPr>
      <w:r>
        <w:t>Specialized Vehicle Features</w:t>
      </w:r>
    </w:p>
    <w:p>
      <w:pPr>
        <w:numPr>
          <w:ilvl w:val="4"/>
          <w:numId w:val="900"/>
        </w:numPr>
        <w:spacing w:before="0" w:after="0"/>
      </w:pPr>
      <w:r>
        <w:t>Assistance Services</w:t>
      </w:r>
    </w:p>
    <w:p>
      <w:pPr>
        <w:numPr>
          <w:ilvl w:val="4"/>
          <w:numId w:val="900"/>
        </w:numPr>
        <w:spacing w:before="0" w:after="0"/>
      </w:pPr>
      <w:r>
        <w:t>Training and Awareness</w:t>
      </w:r>
    </w:p>
    <w:p>
      <w:pPr>
        <w:numPr>
          <w:ilvl w:val="4"/>
          <w:numId w:val="900"/>
        </w:numPr>
        <w:spacing w:before="0" w:after="0"/>
      </w:pPr>
      <w:r>
        <w:t>Feedback and Improvement</w:t>
      </w:r>
    </w:p>
    <w:p>
      <w:pPr>
        <w:numPr>
          <w:ilvl w:val="0"/>
          <w:numId w:val="900"/>
        </w:numPr>
        <w:spacing w:before="0" w:after="0"/>
      </w:pPr>
      <w:r>
        <w:t>Shared Mobility Services</w:t>
      </w:r>
    </w:p>
    <w:p>
      <w:pPr>
        <w:numPr>
          <w:ilvl w:val="1"/>
          <w:numId w:val="900"/>
        </w:numPr>
        <w:spacing w:before="0" w:after="0"/>
      </w:pPr>
      <w:r>
        <w:t>Vehicle Sharing Models</w:t>
      </w:r>
    </w:p>
    <w:p>
      <w:pPr>
        <w:numPr>
          <w:ilvl w:val="2"/>
          <w:numId w:val="900"/>
        </w:numPr>
        <w:spacing w:before="0" w:after="0"/>
      </w:pPr>
      <w:r>
        <w:t>Car-Sharing</w:t>
      </w:r>
    </w:p>
    <w:p>
      <w:pPr>
        <w:numPr>
          <w:ilvl w:val="3"/>
          <w:numId w:val="900"/>
        </w:numPr>
        <w:spacing w:before="0" w:after="0"/>
      </w:pPr>
      <w:r>
        <w:t>Round-Trip Systems</w:t>
      </w:r>
    </w:p>
    <w:p>
      <w:pPr>
        <w:numPr>
          <w:ilvl w:val="4"/>
          <w:numId w:val="900"/>
        </w:numPr>
        <w:spacing w:before="0" w:after="0"/>
      </w:pPr>
      <w:r>
        <w:t>Station-Based Operations</w:t>
      </w:r>
    </w:p>
    <w:p>
      <w:pPr>
        <w:numPr>
          <w:ilvl w:val="4"/>
          <w:numId w:val="900"/>
        </w:numPr>
        <w:spacing w:before="0" w:after="0"/>
      </w:pPr>
      <w:r>
        <w:t>Reservation Systems</w:t>
      </w:r>
    </w:p>
    <w:p>
      <w:pPr>
        <w:numPr>
          <w:ilvl w:val="4"/>
          <w:numId w:val="900"/>
        </w:numPr>
        <w:spacing w:before="0" w:after="0"/>
      </w:pPr>
      <w:r>
        <w:t>Vehicle Maintenance</w:t>
      </w:r>
    </w:p>
    <w:p>
      <w:pPr>
        <w:numPr>
          <w:ilvl w:val="4"/>
          <w:numId w:val="900"/>
        </w:numPr>
        <w:spacing w:before="0" w:after="0"/>
      </w:pPr>
      <w:r>
        <w:t>User Access Control</w:t>
      </w:r>
    </w:p>
    <w:p>
      <w:pPr>
        <w:numPr>
          <w:ilvl w:val="3"/>
          <w:numId w:val="900"/>
        </w:numPr>
        <w:spacing w:before="0" w:after="0"/>
      </w:pPr>
      <w:r>
        <w:t>One-Way Systems</w:t>
      </w:r>
    </w:p>
    <w:p>
      <w:pPr>
        <w:numPr>
          <w:ilvl w:val="4"/>
          <w:numId w:val="900"/>
        </w:numPr>
        <w:spacing w:before="0" w:after="0"/>
      </w:pPr>
      <w:r>
        <w:t>Free-Floating Operations</w:t>
      </w:r>
    </w:p>
    <w:p>
      <w:pPr>
        <w:numPr>
          <w:ilvl w:val="4"/>
          <w:numId w:val="900"/>
        </w:numPr>
        <w:spacing w:before="0" w:after="0"/>
      </w:pPr>
      <w:r>
        <w:t>Rebalancing Strategies</w:t>
      </w:r>
    </w:p>
    <w:p>
      <w:pPr>
        <w:numPr>
          <w:ilvl w:val="4"/>
          <w:numId w:val="900"/>
        </w:numPr>
        <w:spacing w:before="0" w:after="0"/>
      </w:pPr>
      <w:r>
        <w:t>Parking Management</w:t>
      </w:r>
    </w:p>
    <w:p>
      <w:pPr>
        <w:numPr>
          <w:ilvl w:val="4"/>
          <w:numId w:val="900"/>
        </w:numPr>
        <w:spacing w:before="0" w:after="0"/>
      </w:pPr>
      <w:r>
        <w:t>Technology Requirements</w:t>
      </w:r>
    </w:p>
    <w:p>
      <w:pPr>
        <w:numPr>
          <w:ilvl w:val="3"/>
          <w:numId w:val="900"/>
        </w:numPr>
        <w:spacing w:before="0" w:after="0"/>
      </w:pPr>
      <w:r>
        <w:t>Peer-to-Peer Platforms</w:t>
      </w:r>
    </w:p>
    <w:p>
      <w:pPr>
        <w:numPr>
          <w:ilvl w:val="4"/>
          <w:numId w:val="900"/>
        </w:numPr>
        <w:spacing w:before="0" w:after="0"/>
      </w:pPr>
      <w:r>
        <w:t>Platform Business Models</w:t>
      </w:r>
    </w:p>
    <w:p>
      <w:pPr>
        <w:numPr>
          <w:ilvl w:val="4"/>
          <w:numId w:val="900"/>
        </w:numPr>
        <w:spacing w:before="0" w:after="0"/>
      </w:pPr>
      <w:r>
        <w:t>Insurance and Liability</w:t>
      </w:r>
    </w:p>
    <w:p>
      <w:pPr>
        <w:numPr>
          <w:ilvl w:val="4"/>
          <w:numId w:val="900"/>
        </w:numPr>
        <w:spacing w:before="0" w:after="0"/>
      </w:pPr>
      <w:r>
        <w:t>Quality Control</w:t>
      </w:r>
    </w:p>
    <w:p>
      <w:pPr>
        <w:numPr>
          <w:ilvl w:val="4"/>
          <w:numId w:val="900"/>
        </w:numPr>
        <w:spacing w:before="0" w:after="0"/>
      </w:pPr>
      <w:r>
        <w:t>Community Building</w:t>
      </w:r>
    </w:p>
    <w:p>
      <w:pPr>
        <w:numPr>
          <w:ilvl w:val="2"/>
          <w:numId w:val="900"/>
        </w:numPr>
        <w:spacing w:before="0" w:after="0"/>
      </w:pPr>
      <w:r>
        <w:t>Bike-Sharing</w:t>
      </w:r>
    </w:p>
    <w:p>
      <w:pPr>
        <w:numPr>
          <w:ilvl w:val="3"/>
          <w:numId w:val="900"/>
        </w:numPr>
        <w:spacing w:before="0" w:after="0"/>
      </w:pPr>
      <w:r>
        <w:t>Docked Systems</w:t>
      </w:r>
    </w:p>
    <w:p>
      <w:pPr>
        <w:numPr>
          <w:ilvl w:val="4"/>
          <w:numId w:val="900"/>
        </w:numPr>
        <w:spacing w:before="0" w:after="0"/>
      </w:pPr>
      <w:r>
        <w:t>Station Design and Placement</w:t>
      </w:r>
    </w:p>
    <w:p>
      <w:pPr>
        <w:numPr>
          <w:ilvl w:val="4"/>
          <w:numId w:val="900"/>
        </w:numPr>
        <w:spacing w:before="0" w:after="0"/>
      </w:pPr>
      <w:r>
        <w:t>Rebalancing Operations</w:t>
      </w:r>
    </w:p>
    <w:p>
      <w:pPr>
        <w:numPr>
          <w:ilvl w:val="4"/>
          <w:numId w:val="900"/>
        </w:numPr>
        <w:spacing w:before="0" w:after="0"/>
      </w:pPr>
      <w:r>
        <w:t>Maintenance Procedures</w:t>
      </w:r>
    </w:p>
    <w:p>
      <w:pPr>
        <w:numPr>
          <w:ilvl w:val="4"/>
          <w:numId w:val="900"/>
        </w:numPr>
        <w:spacing w:before="0" w:after="0"/>
      </w:pPr>
      <w:r>
        <w:t>Expansion Strategies</w:t>
      </w:r>
    </w:p>
    <w:p>
      <w:pPr>
        <w:numPr>
          <w:ilvl w:val="3"/>
          <w:numId w:val="900"/>
        </w:numPr>
        <w:spacing w:before="0" w:after="0"/>
      </w:pPr>
      <w:r>
        <w:t>Dockless Systems</w:t>
      </w:r>
    </w:p>
    <w:p>
      <w:pPr>
        <w:numPr>
          <w:ilvl w:val="4"/>
          <w:numId w:val="900"/>
        </w:numPr>
        <w:spacing w:before="0" w:after="0"/>
      </w:pPr>
      <w:r>
        <w:t>GPS Tracking Technology</w:t>
      </w:r>
    </w:p>
    <w:p>
      <w:pPr>
        <w:numPr>
          <w:ilvl w:val="4"/>
          <w:numId w:val="900"/>
        </w:numPr>
        <w:spacing w:before="0" w:after="0"/>
      </w:pPr>
      <w:r>
        <w:t>Parking Management</w:t>
      </w:r>
    </w:p>
    <w:p>
      <w:pPr>
        <w:numPr>
          <w:ilvl w:val="4"/>
          <w:numId w:val="900"/>
        </w:numPr>
        <w:spacing w:before="0" w:after="0"/>
      </w:pPr>
      <w:r>
        <w:t>Vandalism Prevention</w:t>
      </w:r>
    </w:p>
    <w:p>
      <w:pPr>
        <w:numPr>
          <w:ilvl w:val="4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E-Scooter Sharing</w:t>
      </w:r>
    </w:p>
    <w:p>
      <w:pPr>
        <w:numPr>
          <w:ilvl w:val="3"/>
          <w:numId w:val="900"/>
        </w:numPr>
        <w:spacing w:before="0" w:after="0"/>
      </w:pPr>
      <w:r>
        <w:t>Fleet Management</w:t>
      </w:r>
    </w:p>
    <w:p>
      <w:pPr>
        <w:numPr>
          <w:ilvl w:val="4"/>
          <w:numId w:val="900"/>
        </w:numPr>
        <w:spacing w:before="0" w:after="0"/>
      </w:pPr>
      <w:r>
        <w:t>Deployment Strategies</w:t>
      </w:r>
    </w:p>
    <w:p>
      <w:pPr>
        <w:numPr>
          <w:ilvl w:val="4"/>
          <w:numId w:val="900"/>
        </w:numPr>
        <w:spacing w:before="0" w:after="0"/>
      </w:pPr>
      <w:r>
        <w:t>Battery Management</w:t>
      </w:r>
    </w:p>
    <w:p>
      <w:pPr>
        <w:numPr>
          <w:ilvl w:val="4"/>
          <w:numId w:val="900"/>
        </w:numPr>
        <w:spacing w:before="0" w:after="0"/>
      </w:pPr>
      <w:r>
        <w:t>Maintenance Scheduling</w:t>
      </w:r>
    </w:p>
    <w:p>
      <w:pPr>
        <w:numPr>
          <w:ilvl w:val="4"/>
          <w:numId w:val="900"/>
        </w:numPr>
        <w:spacing w:before="0" w:after="0"/>
      </w:pPr>
      <w:r>
        <w:t>Data Analytics</w:t>
      </w:r>
    </w:p>
    <w:p>
      <w:pPr>
        <w:numPr>
          <w:ilvl w:val="3"/>
          <w:numId w:val="900"/>
        </w:numPr>
        <w:spacing w:before="0" w:after="0"/>
      </w:pPr>
      <w:r>
        <w:t>Safety and Regulation</w:t>
      </w:r>
    </w:p>
    <w:p>
      <w:pPr>
        <w:numPr>
          <w:ilvl w:val="4"/>
          <w:numId w:val="900"/>
        </w:numPr>
        <w:spacing w:before="0" w:after="0"/>
      </w:pPr>
      <w:r>
        <w:t>Helmet Requirements</w:t>
      </w:r>
    </w:p>
    <w:p>
      <w:pPr>
        <w:numPr>
          <w:ilvl w:val="4"/>
          <w:numId w:val="900"/>
        </w:numPr>
        <w:spacing w:before="0" w:after="0"/>
      </w:pPr>
      <w:r>
        <w:t>Speed Limitations</w:t>
      </w:r>
    </w:p>
    <w:p>
      <w:pPr>
        <w:numPr>
          <w:ilvl w:val="4"/>
          <w:numId w:val="900"/>
        </w:numPr>
        <w:spacing w:before="0" w:after="0"/>
      </w:pPr>
      <w:r>
        <w:t>Parking Regulations</w:t>
      </w:r>
    </w:p>
    <w:p>
      <w:pPr>
        <w:numPr>
          <w:ilvl w:val="4"/>
          <w:numId w:val="900"/>
        </w:numPr>
        <w:spacing w:before="0" w:after="0"/>
      </w:pPr>
      <w:r>
        <w:t>User Education</w:t>
      </w:r>
    </w:p>
    <w:p>
      <w:pPr>
        <w:numPr>
          <w:ilvl w:val="1"/>
          <w:numId w:val="900"/>
        </w:numPr>
        <w:spacing w:before="0" w:after="0"/>
      </w:pPr>
      <w:r>
        <w:t>Ride-Hailing and Ride-Sharing Services</w:t>
      </w:r>
    </w:p>
    <w:p>
      <w:pPr>
        <w:numPr>
          <w:ilvl w:val="2"/>
          <w:numId w:val="900"/>
        </w:numPr>
        <w:spacing w:before="0" w:after="0"/>
      </w:pPr>
      <w:r>
        <w:t>App-Based Platforms</w:t>
      </w:r>
    </w:p>
    <w:p>
      <w:pPr>
        <w:numPr>
          <w:ilvl w:val="3"/>
          <w:numId w:val="900"/>
        </w:numPr>
        <w:spacing w:before="0" w:after="0"/>
      </w:pPr>
      <w:r>
        <w:t>Platform Architecture</w:t>
      </w:r>
    </w:p>
    <w:p>
      <w:pPr>
        <w:numPr>
          <w:ilvl w:val="3"/>
          <w:numId w:val="900"/>
        </w:numPr>
        <w:spacing w:before="0" w:after="0"/>
      </w:pPr>
      <w:r>
        <w:t>Matching Algorithms</w:t>
      </w:r>
    </w:p>
    <w:p>
      <w:pPr>
        <w:numPr>
          <w:ilvl w:val="3"/>
          <w:numId w:val="900"/>
        </w:numPr>
        <w:spacing w:before="0" w:after="0"/>
      </w:pPr>
      <w:r>
        <w:t>Pricing Mechanisms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Dynamic Ride-Pooling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Passenger Matching</w:t>
      </w:r>
    </w:p>
    <w:p>
      <w:pPr>
        <w:numPr>
          <w:ilvl w:val="3"/>
          <w:numId w:val="900"/>
        </w:numPr>
        <w:spacing w:before="0" w:after="0"/>
      </w:pPr>
      <w:r>
        <w:t>Service Quality Management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2"/>
          <w:numId w:val="900"/>
        </w:numPr>
        <w:spacing w:before="0" w:after="0"/>
      </w:pPr>
      <w:r>
        <w:t>Accessibility and Equity Considerations</w:t>
      </w:r>
    </w:p>
    <w:p>
      <w:pPr>
        <w:numPr>
          <w:ilvl w:val="3"/>
          <w:numId w:val="900"/>
        </w:numPr>
        <w:spacing w:before="0" w:after="0"/>
      </w:pPr>
      <w:r>
        <w:t>Wheelchair Accessible Vehicles</w:t>
      </w:r>
    </w:p>
    <w:p>
      <w:pPr>
        <w:numPr>
          <w:ilvl w:val="3"/>
          <w:numId w:val="900"/>
        </w:numPr>
        <w:spacing w:before="0" w:after="0"/>
      </w:pPr>
      <w:r>
        <w:t>Service Area Coverage</w:t>
      </w:r>
    </w:p>
    <w:p>
      <w:pPr>
        <w:numPr>
          <w:ilvl w:val="3"/>
          <w:numId w:val="900"/>
        </w:numPr>
        <w:spacing w:before="0" w:after="0"/>
      </w:pPr>
      <w:r>
        <w:t>Pricing Fairness</w:t>
      </w:r>
    </w:p>
    <w:p>
      <w:pPr>
        <w:numPr>
          <w:ilvl w:val="3"/>
          <w:numId w:val="900"/>
        </w:numPr>
        <w:spacing w:before="0" w:after="0"/>
      </w:pPr>
      <w:r>
        <w:t>Digital Divide Issues</w:t>
      </w:r>
    </w:p>
    <w:p>
      <w:pPr>
        <w:numPr>
          <w:ilvl w:val="1"/>
          <w:numId w:val="900"/>
        </w:numPr>
        <w:spacing w:before="0" w:after="0"/>
      </w:pPr>
      <w:r>
        <w:t>Regulation and Integration of Shared Services</w:t>
      </w:r>
    </w:p>
    <w:p>
      <w:pPr>
        <w:numPr>
          <w:ilvl w:val="2"/>
          <w:numId w:val="900"/>
        </w:numPr>
        <w:spacing w:before="0" w:after="0"/>
      </w:pPr>
      <w:r>
        <w:t>Licensing and Permitting</w:t>
      </w:r>
    </w:p>
    <w:p>
      <w:pPr>
        <w:numPr>
          <w:ilvl w:val="3"/>
          <w:numId w:val="900"/>
        </w:numPr>
        <w:spacing w:before="0" w:after="0"/>
      </w:pPr>
      <w:r>
        <w:t>Operator Requirements</w:t>
      </w:r>
    </w:p>
    <w:p>
      <w:pPr>
        <w:numPr>
          <w:ilvl w:val="3"/>
          <w:numId w:val="900"/>
        </w:numPr>
        <w:spacing w:before="0" w:after="0"/>
      </w:pPr>
      <w:r>
        <w:t>Vehicle Standards</w:t>
      </w:r>
    </w:p>
    <w:p>
      <w:pPr>
        <w:numPr>
          <w:ilvl w:val="3"/>
          <w:numId w:val="900"/>
        </w:numPr>
        <w:spacing w:before="0" w:after="0"/>
      </w:pPr>
      <w:r>
        <w:t>Insurance Requirements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Data Sharing Requirements</w:t>
      </w:r>
    </w:p>
    <w:p>
      <w:pPr>
        <w:numPr>
          <w:ilvl w:val="3"/>
          <w:numId w:val="900"/>
        </w:numPr>
        <w:spacing w:before="0" w:after="0"/>
      </w:pPr>
      <w:r>
        <w:t>Trip Data Standards</w:t>
      </w:r>
    </w:p>
    <w:p>
      <w:pPr>
        <w:numPr>
          <w:ilvl w:val="3"/>
          <w:numId w:val="900"/>
        </w:numPr>
        <w:spacing w:before="0" w:after="0"/>
      </w:pPr>
      <w:r>
        <w:t>Privacy Protection</w:t>
      </w:r>
    </w:p>
    <w:p>
      <w:pPr>
        <w:numPr>
          <w:ilvl w:val="3"/>
          <w:numId w:val="900"/>
        </w:numPr>
        <w:spacing w:before="0" w:after="0"/>
      </w:pPr>
      <w:r>
        <w:t>Public Agency Access</w:t>
      </w:r>
    </w:p>
    <w:p>
      <w:pPr>
        <w:numPr>
          <w:ilvl w:val="3"/>
          <w:numId w:val="900"/>
        </w:numPr>
        <w:spacing w:before="0" w:after="0"/>
      </w:pPr>
      <w:r>
        <w:t>Research and Planning Use</w:t>
      </w:r>
    </w:p>
    <w:p>
      <w:pPr>
        <w:numPr>
          <w:ilvl w:val="2"/>
          <w:numId w:val="900"/>
        </w:numPr>
        <w:spacing w:before="0" w:after="0"/>
      </w:pPr>
      <w:r>
        <w:t>Integration with Public Transit</w:t>
      </w:r>
    </w:p>
    <w:p>
      <w:pPr>
        <w:numPr>
          <w:ilvl w:val="3"/>
          <w:numId w:val="900"/>
        </w:numPr>
        <w:spacing w:before="0" w:after="0"/>
      </w:pPr>
      <w:r>
        <w:t>First-Mile/Last-Mile Connections</w:t>
      </w:r>
    </w:p>
    <w:p>
      <w:pPr>
        <w:numPr>
          <w:ilvl w:val="3"/>
          <w:numId w:val="900"/>
        </w:numPr>
        <w:spacing w:before="0" w:after="0"/>
      </w:pPr>
      <w:r>
        <w:t>Fare Integration</w:t>
      </w:r>
    </w:p>
    <w:p>
      <w:pPr>
        <w:numPr>
          <w:ilvl w:val="3"/>
          <w:numId w:val="900"/>
        </w:numPr>
        <w:spacing w:before="0" w:after="0"/>
      </w:pPr>
      <w:r>
        <w:t>Information Integration</w:t>
      </w:r>
    </w:p>
    <w:p>
      <w:pPr>
        <w:numPr>
          <w:ilvl w:val="3"/>
          <w:numId w:val="900"/>
        </w:numPr>
        <w:spacing w:before="0" w:after="0"/>
      </w:pPr>
      <w:r>
        <w:t>Service Coordination</w:t>
      </w:r>
    </w:p>
    <w:p>
      <w:pPr>
        <w:numPr>
          <w:ilvl w:val="0"/>
          <w:numId w:val="900"/>
        </w:numPr>
        <w:spacing w:before="0" w:after="0"/>
      </w:pPr>
      <w:r>
        <w:t>Clean Vehicle Technologies</w:t>
      </w:r>
    </w:p>
    <w:p>
      <w:pPr>
        <w:numPr>
          <w:ilvl w:val="1"/>
          <w:numId w:val="900"/>
        </w:numPr>
        <w:spacing w:before="0" w:after="0"/>
      </w:pPr>
      <w:r>
        <w:t>Electric Vehicles (EVs)</w:t>
      </w:r>
    </w:p>
    <w:p>
      <w:pPr>
        <w:numPr>
          <w:ilvl w:val="2"/>
          <w:numId w:val="900"/>
        </w:numPr>
        <w:spacing w:before="0" w:after="0"/>
      </w:pPr>
      <w:r>
        <w:t>Battery Electric Vehicles (BEVs)</w:t>
      </w:r>
    </w:p>
    <w:p>
      <w:pPr>
        <w:numPr>
          <w:ilvl w:val="3"/>
          <w:numId w:val="900"/>
        </w:numPr>
        <w:spacing w:before="0" w:after="0"/>
      </w:pPr>
      <w:r>
        <w:t>Technology Overview</w:t>
      </w:r>
    </w:p>
    <w:p>
      <w:pPr>
        <w:numPr>
          <w:ilvl w:val="4"/>
          <w:numId w:val="900"/>
        </w:numPr>
        <w:spacing w:before="0" w:after="0"/>
      </w:pPr>
      <w:r>
        <w:t>Battery Technology Types</w:t>
      </w:r>
    </w:p>
    <w:p>
      <w:pPr>
        <w:numPr>
          <w:ilvl w:val="4"/>
          <w:numId w:val="900"/>
        </w:numPr>
        <w:spacing w:before="0" w:after="0"/>
      </w:pPr>
      <w:r>
        <w:t>Electric Motor Systems</w:t>
      </w:r>
    </w:p>
    <w:p>
      <w:pPr>
        <w:numPr>
          <w:ilvl w:val="4"/>
          <w:numId w:val="900"/>
        </w:numPr>
        <w:spacing w:before="0" w:after="0"/>
      </w:pPr>
      <w:r>
        <w:t>Regenerative Braking</w:t>
      </w:r>
    </w:p>
    <w:p>
      <w:pPr>
        <w:numPr>
          <w:ilvl w:val="4"/>
          <w:numId w:val="900"/>
        </w:numPr>
        <w:spacing w:before="0" w:after="0"/>
      </w:pPr>
      <w:r>
        <w:t>Vehicle Control Systems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4"/>
          <w:numId w:val="900"/>
        </w:numPr>
        <w:spacing w:before="0" w:after="0"/>
      </w:pPr>
      <w:r>
        <w:t>Zero Tailpipe Emissions</w:t>
      </w:r>
    </w:p>
    <w:p>
      <w:pPr>
        <w:numPr>
          <w:ilvl w:val="4"/>
          <w:numId w:val="900"/>
        </w:numPr>
        <w:spacing w:before="0" w:after="0"/>
      </w:pPr>
      <w:r>
        <w:t>Life-Cycle Assessment</w:t>
      </w:r>
    </w:p>
    <w:p>
      <w:pPr>
        <w:numPr>
          <w:ilvl w:val="4"/>
          <w:numId w:val="900"/>
        </w:numPr>
        <w:spacing w:before="0" w:after="0"/>
      </w:pPr>
      <w:r>
        <w:t>Grid Integration Benefits</w:t>
      </w:r>
    </w:p>
    <w:p>
      <w:pPr>
        <w:numPr>
          <w:ilvl w:val="4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Plug-in Hybrid Electric Vehicles (PHEVs)</w:t>
      </w:r>
    </w:p>
    <w:p>
      <w:pPr>
        <w:numPr>
          <w:ilvl w:val="3"/>
          <w:numId w:val="900"/>
        </w:numPr>
        <w:spacing w:before="0" w:after="0"/>
      </w:pPr>
      <w:r>
        <w:t>Operation and Emissions</w:t>
      </w:r>
    </w:p>
    <w:p>
      <w:pPr>
        <w:numPr>
          <w:ilvl w:val="4"/>
          <w:numId w:val="900"/>
        </w:numPr>
        <w:spacing w:before="0" w:after="0"/>
      </w:pPr>
      <w:r>
        <w:t>Electric-Only Range</w:t>
      </w:r>
    </w:p>
    <w:p>
      <w:pPr>
        <w:numPr>
          <w:ilvl w:val="4"/>
          <w:numId w:val="900"/>
        </w:numPr>
        <w:spacing w:before="0" w:after="0"/>
      </w:pPr>
      <w:r>
        <w:t>Hybrid Operation Modes</w:t>
      </w:r>
    </w:p>
    <w:p>
      <w:pPr>
        <w:numPr>
          <w:ilvl w:val="4"/>
          <w:numId w:val="900"/>
        </w:numPr>
        <w:spacing w:before="0" w:after="0"/>
      </w:pPr>
      <w:r>
        <w:t>Fuel Consumption Patterns</w:t>
      </w:r>
    </w:p>
    <w:p>
      <w:pPr>
        <w:numPr>
          <w:ilvl w:val="4"/>
          <w:numId w:val="900"/>
        </w:numPr>
        <w:spacing w:before="0" w:after="0"/>
      </w:pPr>
      <w:r>
        <w:t>Emission Profiles</w:t>
      </w:r>
    </w:p>
    <w:p>
      <w:pPr>
        <w:numPr>
          <w:ilvl w:val="2"/>
          <w:numId w:val="900"/>
        </w:numPr>
        <w:spacing w:before="0" w:after="0"/>
      </w:pPr>
      <w:r>
        <w:t>Fuel Cell Electric Vehicles (FCEVs)</w:t>
      </w:r>
    </w:p>
    <w:p>
      <w:pPr>
        <w:numPr>
          <w:ilvl w:val="3"/>
          <w:numId w:val="900"/>
        </w:numPr>
        <w:spacing w:before="0" w:after="0"/>
      </w:pPr>
      <w:r>
        <w:t>Hydrogen Technology</w:t>
      </w:r>
    </w:p>
    <w:p>
      <w:pPr>
        <w:numPr>
          <w:ilvl w:val="4"/>
          <w:numId w:val="900"/>
        </w:numPr>
        <w:spacing w:before="0" w:after="0"/>
      </w:pPr>
      <w:r>
        <w:t>Fuel Cell Operation</w:t>
      </w:r>
    </w:p>
    <w:p>
      <w:pPr>
        <w:numPr>
          <w:ilvl w:val="4"/>
          <w:numId w:val="900"/>
        </w:numPr>
        <w:spacing w:before="0" w:after="0"/>
      </w:pPr>
      <w:r>
        <w:t>Hydrogen Storage Systems</w:t>
      </w:r>
    </w:p>
    <w:p>
      <w:pPr>
        <w:numPr>
          <w:ilvl w:val="4"/>
          <w:numId w:val="900"/>
        </w:numPr>
        <w:spacing w:before="0" w:after="0"/>
      </w:pPr>
      <w:r>
        <w:t>Refueling Processes</w:t>
      </w:r>
    </w:p>
    <w:p>
      <w:pPr>
        <w:numPr>
          <w:ilvl w:val="4"/>
          <w:numId w:val="900"/>
        </w:numPr>
        <w:spacing w:before="0" w:after="0"/>
      </w:pPr>
      <w:r>
        <w:t>Efficiency Characteristics</w:t>
      </w:r>
    </w:p>
    <w:p>
      <w:pPr>
        <w:numPr>
          <w:ilvl w:val="3"/>
          <w:numId w:val="900"/>
        </w:numPr>
        <w:spacing w:before="0" w:after="0"/>
      </w:pPr>
      <w:r>
        <w:t>Infrastructure Needs</w:t>
      </w:r>
    </w:p>
    <w:p>
      <w:pPr>
        <w:numPr>
          <w:ilvl w:val="4"/>
          <w:numId w:val="900"/>
        </w:numPr>
        <w:spacing w:before="0" w:after="0"/>
      </w:pPr>
      <w:r>
        <w:t>Hydrogen Production</w:t>
      </w:r>
    </w:p>
    <w:p>
      <w:pPr>
        <w:numPr>
          <w:ilvl w:val="4"/>
          <w:numId w:val="900"/>
        </w:numPr>
        <w:spacing w:before="0" w:after="0"/>
      </w:pPr>
      <w:r>
        <w:t>Distribution Networks</w:t>
      </w:r>
    </w:p>
    <w:p>
      <w:pPr>
        <w:numPr>
          <w:ilvl w:val="4"/>
          <w:numId w:val="900"/>
        </w:numPr>
        <w:spacing w:before="0" w:after="0"/>
      </w:pPr>
      <w:r>
        <w:t>Refueling Stations</w:t>
      </w:r>
    </w:p>
    <w:p>
      <w:pPr>
        <w:numPr>
          <w:ilvl w:val="4"/>
          <w:numId w:val="900"/>
        </w:numPr>
        <w:spacing w:before="0" w:after="0"/>
      </w:pPr>
      <w:r>
        <w:t>Safety Requirements</w:t>
      </w:r>
    </w:p>
    <w:p>
      <w:pPr>
        <w:numPr>
          <w:ilvl w:val="1"/>
          <w:numId w:val="900"/>
        </w:numPr>
        <w:spacing w:before="0" w:after="0"/>
      </w:pPr>
      <w:r>
        <w:t>Charging and Refueling Infrastructure</w:t>
      </w:r>
    </w:p>
    <w:p>
      <w:pPr>
        <w:numPr>
          <w:ilvl w:val="2"/>
          <w:numId w:val="900"/>
        </w:numPr>
        <w:spacing w:before="0" w:after="0"/>
      </w:pPr>
      <w:r>
        <w:t>Public Charging Networks</w:t>
      </w:r>
    </w:p>
    <w:p>
      <w:pPr>
        <w:numPr>
          <w:ilvl w:val="3"/>
          <w:numId w:val="900"/>
        </w:numPr>
        <w:spacing w:before="0" w:after="0"/>
      </w:pPr>
      <w:r>
        <w:t>Fast vs. Slow Charging</w:t>
      </w:r>
    </w:p>
    <w:p>
      <w:pPr>
        <w:numPr>
          <w:ilvl w:val="4"/>
          <w:numId w:val="900"/>
        </w:numPr>
        <w:spacing w:before="0" w:after="0"/>
      </w:pPr>
      <w:r>
        <w:t>Charging Speed Comparison</w:t>
      </w:r>
    </w:p>
    <w:p>
      <w:pPr>
        <w:numPr>
          <w:ilvl w:val="4"/>
          <w:numId w:val="900"/>
        </w:numPr>
        <w:spacing w:before="0" w:after="0"/>
      </w:pPr>
      <w:r>
        <w:t>Battery Impact Considerations</w:t>
      </w:r>
    </w:p>
    <w:p>
      <w:pPr>
        <w:numPr>
          <w:ilvl w:val="4"/>
          <w:numId w:val="900"/>
        </w:numPr>
        <w:spacing w:before="0" w:after="0"/>
      </w:pPr>
      <w:r>
        <w:t>Cost and Pricing Models</w:t>
      </w:r>
    </w:p>
    <w:p>
      <w:pPr>
        <w:numPr>
          <w:ilvl w:val="4"/>
          <w:numId w:val="900"/>
        </w:numPr>
        <w:spacing w:before="0" w:after="0"/>
      </w:pPr>
      <w:r>
        <w:t>User Experience Factors</w:t>
      </w:r>
    </w:p>
    <w:p>
      <w:pPr>
        <w:numPr>
          <w:ilvl w:val="3"/>
          <w:numId w:val="900"/>
        </w:numPr>
        <w:spacing w:before="0" w:after="0"/>
      </w:pPr>
      <w:r>
        <w:t>Network Planning</w:t>
      </w:r>
    </w:p>
    <w:p>
      <w:pPr>
        <w:numPr>
          <w:ilvl w:val="4"/>
          <w:numId w:val="900"/>
        </w:numPr>
        <w:spacing w:before="0" w:after="0"/>
      </w:pPr>
      <w:r>
        <w:t>Location Selection Criteria</w:t>
      </w:r>
    </w:p>
    <w:p>
      <w:pPr>
        <w:numPr>
          <w:ilvl w:val="4"/>
          <w:numId w:val="900"/>
        </w:numPr>
        <w:spacing w:before="0" w:after="0"/>
      </w:pPr>
      <w:r>
        <w:t>Demand Forecasting</w:t>
      </w:r>
    </w:p>
    <w:p>
      <w:pPr>
        <w:numPr>
          <w:ilvl w:val="4"/>
          <w:numId w:val="900"/>
        </w:numPr>
        <w:spacing w:before="0" w:after="0"/>
      </w:pPr>
      <w:r>
        <w:t>Grid Integration</w:t>
      </w:r>
    </w:p>
    <w:p>
      <w:pPr>
        <w:numPr>
          <w:ilvl w:val="4"/>
          <w:numId w:val="900"/>
        </w:numPr>
        <w:spacing w:before="0" w:after="0"/>
      </w:pPr>
      <w:r>
        <w:t>Expansion Strategies</w:t>
      </w:r>
    </w:p>
    <w:p>
      <w:pPr>
        <w:numPr>
          <w:ilvl w:val="2"/>
          <w:numId w:val="900"/>
        </w:numPr>
        <w:spacing w:before="0" w:after="0"/>
      </w:pPr>
      <w:r>
        <w:t>Residential and Workplace Charging</w:t>
      </w:r>
    </w:p>
    <w:p>
      <w:pPr>
        <w:numPr>
          <w:ilvl w:val="3"/>
          <w:numId w:val="900"/>
        </w:numPr>
        <w:spacing w:before="0" w:after="0"/>
      </w:pPr>
      <w:r>
        <w:t>Installation and Access</w:t>
      </w:r>
    </w:p>
    <w:p>
      <w:pPr>
        <w:numPr>
          <w:ilvl w:val="4"/>
          <w:numId w:val="900"/>
        </w:numPr>
        <w:spacing w:before="0" w:after="0"/>
      </w:pPr>
      <w:r>
        <w:t>Home Charging Solutions</w:t>
      </w:r>
    </w:p>
    <w:p>
      <w:pPr>
        <w:numPr>
          <w:ilvl w:val="4"/>
          <w:numId w:val="900"/>
        </w:numPr>
        <w:spacing w:before="0" w:after="0"/>
      </w:pPr>
      <w:r>
        <w:t>Multi-Unit Dwelling Challenges</w:t>
      </w:r>
    </w:p>
    <w:p>
      <w:pPr>
        <w:numPr>
          <w:ilvl w:val="4"/>
          <w:numId w:val="900"/>
        </w:numPr>
        <w:spacing w:before="0" w:after="0"/>
      </w:pPr>
      <w:r>
        <w:t>Workplace Charging Programs</w:t>
      </w:r>
    </w:p>
    <w:p>
      <w:pPr>
        <w:numPr>
          <w:ilvl w:val="4"/>
          <w:numId w:val="900"/>
        </w:numPr>
        <w:spacing w:before="0" w:after="0"/>
      </w:pPr>
      <w:r>
        <w:t>Utility Programs and Incentives</w:t>
      </w:r>
    </w:p>
    <w:p>
      <w:pPr>
        <w:numPr>
          <w:ilvl w:val="2"/>
          <w:numId w:val="900"/>
        </w:numPr>
        <w:spacing w:before="0" w:after="0"/>
      </w:pPr>
      <w:r>
        <w:t>Hydrogen Refueling Stations</w:t>
      </w:r>
    </w:p>
    <w:p>
      <w:pPr>
        <w:numPr>
          <w:ilvl w:val="3"/>
          <w:numId w:val="900"/>
        </w:numPr>
        <w:spacing w:before="0" w:after="0"/>
      </w:pPr>
      <w:r>
        <w:t>Siting and Safety</w:t>
      </w:r>
    </w:p>
    <w:p>
      <w:pPr>
        <w:numPr>
          <w:ilvl w:val="4"/>
          <w:numId w:val="900"/>
        </w:numPr>
        <w:spacing w:before="0" w:after="0"/>
      </w:pPr>
      <w:r>
        <w:t>Location Requirements</w:t>
      </w:r>
    </w:p>
    <w:p>
      <w:pPr>
        <w:numPr>
          <w:ilvl w:val="4"/>
          <w:numId w:val="900"/>
        </w:numPr>
        <w:spacing w:before="0" w:after="0"/>
      </w:pPr>
      <w:r>
        <w:t>Safety Protocols</w:t>
      </w:r>
    </w:p>
    <w:p>
      <w:pPr>
        <w:numPr>
          <w:ilvl w:val="4"/>
          <w:numId w:val="900"/>
        </w:numPr>
        <w:spacing w:before="0" w:after="0"/>
      </w:pPr>
      <w:r>
        <w:t>Emergency Procedures</w:t>
      </w:r>
    </w:p>
    <w:p>
      <w:pPr>
        <w:numPr>
          <w:ilvl w:val="4"/>
          <w:numId w:val="900"/>
        </w:numPr>
        <w:spacing w:before="0" w:after="0"/>
      </w:pPr>
      <w:r>
        <w:t>Community Acceptance</w:t>
      </w:r>
    </w:p>
    <w:p>
      <w:pPr>
        <w:numPr>
          <w:ilvl w:val="1"/>
          <w:numId w:val="900"/>
        </w:numPr>
        <w:spacing w:before="0" w:after="0"/>
      </w:pPr>
      <w:r>
        <w:t>Electrification of Public and Freight Fleets</w:t>
      </w:r>
    </w:p>
    <w:p>
      <w:pPr>
        <w:numPr>
          <w:ilvl w:val="2"/>
          <w:numId w:val="900"/>
        </w:numPr>
        <w:spacing w:before="0" w:after="0"/>
      </w:pPr>
      <w:r>
        <w:t>Electric Buses</w:t>
      </w:r>
    </w:p>
    <w:p>
      <w:pPr>
        <w:numPr>
          <w:ilvl w:val="3"/>
          <w:numId w:val="900"/>
        </w:numPr>
        <w:spacing w:before="0" w:after="0"/>
      </w:pPr>
      <w:r>
        <w:t>Technology Options</w:t>
      </w:r>
    </w:p>
    <w:p>
      <w:pPr>
        <w:numPr>
          <w:ilvl w:val="3"/>
          <w:numId w:val="900"/>
        </w:numPr>
        <w:spacing w:before="0" w:after="0"/>
      </w:pPr>
      <w:r>
        <w:t>Route Planning Considerations</w:t>
      </w:r>
    </w:p>
    <w:p>
      <w:pPr>
        <w:numPr>
          <w:ilvl w:val="3"/>
          <w:numId w:val="900"/>
        </w:numPr>
        <w:spacing w:before="0" w:after="0"/>
      </w:pPr>
      <w:r>
        <w:t>Charging Infrastructure</w:t>
      </w:r>
    </w:p>
    <w:p>
      <w:pPr>
        <w:numPr>
          <w:ilvl w:val="3"/>
          <w:numId w:val="900"/>
        </w:numPr>
        <w:spacing w:before="0" w:after="0"/>
      </w:pPr>
      <w:r>
        <w:t>Operational Experience</w:t>
      </w:r>
    </w:p>
    <w:p>
      <w:pPr>
        <w:numPr>
          <w:ilvl w:val="2"/>
          <w:numId w:val="900"/>
        </w:numPr>
        <w:spacing w:before="0" w:after="0"/>
      </w:pPr>
      <w:r>
        <w:t>Electric Delivery Vehicles</w:t>
      </w:r>
    </w:p>
    <w:p>
      <w:pPr>
        <w:numPr>
          <w:ilvl w:val="3"/>
          <w:numId w:val="900"/>
        </w:numPr>
        <w:spacing w:before="0" w:after="0"/>
      </w:pPr>
      <w:r>
        <w:t>Vehicle Size Categories</w:t>
      </w:r>
    </w:p>
    <w:p>
      <w:pPr>
        <w:numPr>
          <w:ilvl w:val="3"/>
          <w:numId w:val="900"/>
        </w:numPr>
        <w:spacing w:before="0" w:after="0"/>
      </w:pPr>
      <w:r>
        <w:t>Range and Payload Considerations</w:t>
      </w:r>
    </w:p>
    <w:p>
      <w:pPr>
        <w:numPr>
          <w:ilvl w:val="3"/>
          <w:numId w:val="900"/>
        </w:numPr>
        <w:spacing w:before="0" w:after="0"/>
      </w:pPr>
      <w:r>
        <w:t>Charging Strategies</w:t>
      </w:r>
    </w:p>
    <w:p>
      <w:pPr>
        <w:numPr>
          <w:ilvl w:val="3"/>
          <w:numId w:val="900"/>
        </w:numPr>
        <w:spacing w:before="0" w:after="0"/>
      </w:pPr>
      <w:r>
        <w:t>Business Case Development</w:t>
      </w:r>
    </w:p>
    <w:p>
      <w:pPr>
        <w:numPr>
          <w:ilvl w:val="2"/>
          <w:numId w:val="900"/>
        </w:numPr>
        <w:spacing w:before="0" w:after="0"/>
      </w:pPr>
      <w:r>
        <w:t>Fleet Transition Strategies</w:t>
      </w:r>
    </w:p>
    <w:p>
      <w:pPr>
        <w:numPr>
          <w:ilvl w:val="3"/>
          <w:numId w:val="900"/>
        </w:numPr>
        <w:spacing w:before="0" w:after="0"/>
      </w:pPr>
      <w:r>
        <w:t>Phased Replacement Plans</w:t>
      </w:r>
    </w:p>
    <w:p>
      <w:pPr>
        <w:numPr>
          <w:ilvl w:val="3"/>
          <w:numId w:val="900"/>
        </w:numPr>
        <w:spacing w:before="0" w:after="0"/>
      </w:pPr>
      <w:r>
        <w:t>Total Cost of Ownership</w:t>
      </w:r>
    </w:p>
    <w:p>
      <w:pPr>
        <w:numPr>
          <w:ilvl w:val="3"/>
          <w:numId w:val="900"/>
        </w:numPr>
        <w:spacing w:before="0" w:after="0"/>
      </w:pPr>
      <w:r>
        <w:t>Driver Training Programs</w:t>
      </w:r>
    </w:p>
    <w:p>
      <w:pPr>
        <w:numPr>
          <w:ilvl w:val="3"/>
          <w:numId w:val="900"/>
        </w:numPr>
        <w:spacing w:before="0" w:after="0"/>
      </w:pPr>
      <w:r>
        <w:t>Maintenance Adaptation</w:t>
      </w:r>
    </w:p>
    <w:p>
      <w:pPr>
        <w:pStyle w:val="Heading1"/>
      </w:pPr>
      <w:r>
        <w:t>Planning, Policy, and Governance</w:t>
      </w:r>
    </w:p>
    <w:p>
      <w:pPr>
        <w:numPr>
          <w:ilvl w:val="0"/>
          <w:numId w:val="900"/>
        </w:numPr>
        <w:spacing w:before="0" w:after="0"/>
      </w:pPr>
      <w:r>
        <w:t>Integrated Urban and Transport Planning</w:t>
      </w:r>
    </w:p>
    <w:p>
      <w:pPr>
        <w:numPr>
          <w:ilvl w:val="1"/>
          <w:numId w:val="900"/>
        </w:numPr>
        <w:spacing w:before="0" w:after="0"/>
      </w:pPr>
      <w:r>
        <w:t>Sustainable Urban Mobility Plans (SUMPs)</w:t>
      </w:r>
    </w:p>
    <w:p>
      <w:pPr>
        <w:numPr>
          <w:ilvl w:val="2"/>
          <w:numId w:val="900"/>
        </w:numPr>
        <w:spacing w:before="0" w:after="0"/>
      </w:pPr>
      <w:r>
        <w:t>Development Process</w:t>
      </w:r>
    </w:p>
    <w:p>
      <w:pPr>
        <w:numPr>
          <w:ilvl w:val="3"/>
          <w:numId w:val="900"/>
        </w:numPr>
        <w:spacing w:before="0" w:after="0"/>
      </w:pPr>
      <w:r>
        <w:t>Situation Analysis</w:t>
      </w:r>
    </w:p>
    <w:p>
      <w:pPr>
        <w:numPr>
          <w:ilvl w:val="3"/>
          <w:numId w:val="900"/>
        </w:numPr>
        <w:spacing w:before="0" w:after="0"/>
      </w:pPr>
      <w:r>
        <w:t>Vision and Objective Setting</w:t>
      </w:r>
    </w:p>
    <w:p>
      <w:pPr>
        <w:numPr>
          <w:ilvl w:val="3"/>
          <w:numId w:val="900"/>
        </w:numPr>
        <w:spacing w:before="0" w:after="0"/>
      </w:pPr>
      <w:r>
        <w:t>Strategy Development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3"/>
          <w:numId w:val="900"/>
        </w:numPr>
        <w:spacing w:before="0" w:after="0"/>
      </w:pPr>
      <w:r>
        <w:t>Stakeholder Mapping</w:t>
      </w:r>
    </w:p>
    <w:p>
      <w:pPr>
        <w:numPr>
          <w:ilvl w:val="3"/>
          <w:numId w:val="900"/>
        </w:numPr>
        <w:spacing w:before="0" w:after="0"/>
      </w:pPr>
      <w:r>
        <w:t>Consultation Methods</w:t>
      </w:r>
    </w:p>
    <w:p>
      <w:pPr>
        <w:numPr>
          <w:ilvl w:val="3"/>
          <w:numId w:val="900"/>
        </w:numPr>
        <w:spacing w:before="0" w:after="0"/>
      </w:pPr>
      <w:r>
        <w:t>Participatory Planning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Monitoring and Revision</w:t>
      </w:r>
    </w:p>
    <w:p>
      <w:pPr>
        <w:numPr>
          <w:ilvl w:val="3"/>
          <w:numId w:val="900"/>
        </w:numPr>
        <w:spacing w:before="0" w:after="0"/>
      </w:pPr>
      <w:r>
        <w:t>Performance Indicator Selection</w:t>
      </w:r>
    </w:p>
    <w:p>
      <w:pPr>
        <w:numPr>
          <w:ilvl w:val="3"/>
          <w:numId w:val="900"/>
        </w:numPr>
        <w:spacing w:before="0" w:after="0"/>
      </w:pPr>
      <w:r>
        <w:t>Data Collection Systems</w:t>
      </w:r>
    </w:p>
    <w:p>
      <w:pPr>
        <w:numPr>
          <w:ilvl w:val="3"/>
          <w:numId w:val="900"/>
        </w:numPr>
        <w:spacing w:before="0" w:after="0"/>
      </w:pPr>
      <w:r>
        <w:t>Regular Review Processes</w:t>
      </w:r>
    </w:p>
    <w:p>
      <w:pPr>
        <w:numPr>
          <w:ilvl w:val="3"/>
          <w:numId w:val="900"/>
        </w:numPr>
        <w:spacing w:before="0" w:after="0"/>
      </w:pPr>
      <w:r>
        <w:t>Plan Updates and Revisions</w:t>
      </w:r>
    </w:p>
    <w:p>
      <w:pPr>
        <w:numPr>
          <w:ilvl w:val="1"/>
          <w:numId w:val="900"/>
        </w:numPr>
        <w:spacing w:before="0" w:after="0"/>
      </w:pPr>
      <w:r>
        <w:t>Transit-Oriented Development (TOD)</w:t>
      </w:r>
    </w:p>
    <w:p>
      <w:pPr>
        <w:numPr>
          <w:ilvl w:val="2"/>
          <w:numId w:val="900"/>
        </w:numPr>
        <w:spacing w:before="0" w:after="0"/>
      </w:pPr>
      <w:r>
        <w:t>Principles and Benefits</w:t>
      </w:r>
    </w:p>
    <w:p>
      <w:pPr>
        <w:numPr>
          <w:ilvl w:val="3"/>
          <w:numId w:val="900"/>
        </w:numPr>
        <w:spacing w:before="0" w:after="0"/>
      </w:pPr>
      <w:r>
        <w:t>Compact Development</w:t>
      </w:r>
    </w:p>
    <w:p>
      <w:pPr>
        <w:numPr>
          <w:ilvl w:val="3"/>
          <w:numId w:val="900"/>
        </w:numPr>
        <w:spacing w:before="0" w:after="0"/>
      </w:pPr>
      <w:r>
        <w:t>Mixed-Use Design</w:t>
      </w:r>
    </w:p>
    <w:p>
      <w:pPr>
        <w:numPr>
          <w:ilvl w:val="3"/>
          <w:numId w:val="900"/>
        </w:numPr>
        <w:spacing w:before="0" w:after="0"/>
      </w:pPr>
      <w:r>
        <w:t>Pedestrian-Friendly Environment</w:t>
      </w:r>
    </w:p>
    <w:p>
      <w:pPr>
        <w:numPr>
          <w:ilvl w:val="3"/>
          <w:numId w:val="900"/>
        </w:numPr>
        <w:spacing w:before="0" w:after="0"/>
      </w:pPr>
      <w:r>
        <w:t>Reduced Car Dependency</w:t>
      </w:r>
    </w:p>
    <w:p>
      <w:pPr>
        <w:numPr>
          <w:ilvl w:val="2"/>
          <w:numId w:val="900"/>
        </w:numPr>
        <w:spacing w:before="0" w:after="0"/>
      </w:pPr>
      <w:r>
        <w:t>Land Use Integration</w:t>
      </w:r>
    </w:p>
    <w:p>
      <w:pPr>
        <w:numPr>
          <w:ilvl w:val="3"/>
          <w:numId w:val="900"/>
        </w:numPr>
        <w:spacing w:before="0" w:after="0"/>
      </w:pPr>
      <w:r>
        <w:t>Zoning Modifications</w:t>
      </w:r>
    </w:p>
    <w:p>
      <w:pPr>
        <w:numPr>
          <w:ilvl w:val="3"/>
          <w:numId w:val="900"/>
        </w:numPr>
        <w:spacing w:before="0" w:after="0"/>
      </w:pPr>
      <w:r>
        <w:t>Development Incentives</w:t>
      </w:r>
    </w:p>
    <w:p>
      <w:pPr>
        <w:numPr>
          <w:ilvl w:val="3"/>
          <w:numId w:val="900"/>
        </w:numPr>
        <w:spacing w:before="0" w:after="0"/>
      </w:pPr>
      <w:r>
        <w:t>Public Space Design</w:t>
      </w:r>
    </w:p>
    <w:p>
      <w:pPr>
        <w:numPr>
          <w:ilvl w:val="3"/>
          <w:numId w:val="900"/>
        </w:numPr>
        <w:spacing w:before="0" w:after="0"/>
      </w:pPr>
      <w:r>
        <w:t>Affordable Housing Integration</w:t>
      </w:r>
    </w:p>
    <w:p>
      <w:pPr>
        <w:numPr>
          <w:ilvl w:val="2"/>
          <w:numId w:val="900"/>
        </w:numPr>
        <w:spacing w:before="0" w:after="0"/>
      </w:pPr>
      <w:r>
        <w:t>Density and Mixed-Use Development</w:t>
      </w:r>
    </w:p>
    <w:p>
      <w:pPr>
        <w:numPr>
          <w:ilvl w:val="3"/>
          <w:numId w:val="900"/>
        </w:numPr>
        <w:spacing w:before="0" w:after="0"/>
      </w:pPr>
      <w:r>
        <w:t>Density Gradients</w:t>
      </w:r>
    </w:p>
    <w:p>
      <w:pPr>
        <w:numPr>
          <w:ilvl w:val="3"/>
          <w:numId w:val="900"/>
        </w:numPr>
        <w:spacing w:before="0" w:after="0"/>
      </w:pPr>
      <w:r>
        <w:t>Commercial and Residential Mix</w:t>
      </w:r>
    </w:p>
    <w:p>
      <w:pPr>
        <w:numPr>
          <w:ilvl w:val="3"/>
          <w:numId w:val="900"/>
        </w:numPr>
        <w:spacing w:before="0" w:after="0"/>
      </w:pPr>
      <w:r>
        <w:t>Employment Center Integration</w:t>
      </w:r>
    </w:p>
    <w:p>
      <w:pPr>
        <w:numPr>
          <w:ilvl w:val="3"/>
          <w:numId w:val="900"/>
        </w:numPr>
        <w:spacing w:before="0" w:after="0"/>
      </w:pPr>
      <w:r>
        <w:t>Community Facility Provision</w:t>
      </w:r>
    </w:p>
    <w:p>
      <w:pPr>
        <w:numPr>
          <w:ilvl w:val="1"/>
          <w:numId w:val="900"/>
        </w:numPr>
        <w:spacing w:before="0" w:after="0"/>
      </w:pPr>
      <w:r>
        <w:t>Land Use and Zoning Regulations</w:t>
      </w:r>
    </w:p>
    <w:p>
      <w:pPr>
        <w:numPr>
          <w:ilvl w:val="2"/>
          <w:numId w:val="900"/>
        </w:numPr>
        <w:spacing w:before="0" w:after="0"/>
      </w:pPr>
      <w:r>
        <w:t>Zoning for Mixed-Use</w:t>
      </w:r>
    </w:p>
    <w:p>
      <w:pPr>
        <w:numPr>
          <w:ilvl w:val="3"/>
          <w:numId w:val="900"/>
        </w:numPr>
        <w:spacing w:before="0" w:after="0"/>
      </w:pPr>
      <w:r>
        <w:t>Zoning Code Modifications</w:t>
      </w:r>
    </w:p>
    <w:p>
      <w:pPr>
        <w:numPr>
          <w:ilvl w:val="3"/>
          <w:numId w:val="900"/>
        </w:numPr>
        <w:spacing w:before="0" w:after="0"/>
      </w:pPr>
      <w:r>
        <w:t>Compatibility Standards</w:t>
      </w:r>
    </w:p>
    <w:p>
      <w:pPr>
        <w:numPr>
          <w:ilvl w:val="3"/>
          <w:numId w:val="900"/>
        </w:numPr>
        <w:spacing w:before="0" w:after="0"/>
      </w:pPr>
      <w:r>
        <w:t>Transition Zone Management</w:t>
      </w:r>
    </w:p>
    <w:p>
      <w:pPr>
        <w:numPr>
          <w:ilvl w:val="3"/>
          <w:numId w:val="900"/>
        </w:numPr>
        <w:spacing w:before="0" w:after="0"/>
      </w:pPr>
      <w:r>
        <w:t>Performance-Based Zoning</w:t>
      </w:r>
    </w:p>
    <w:p>
      <w:pPr>
        <w:numPr>
          <w:ilvl w:val="2"/>
          <w:numId w:val="900"/>
        </w:numPr>
        <w:spacing w:before="0" w:after="0"/>
      </w:pPr>
      <w:r>
        <w:t>Parking Minimums and Maximums</w:t>
      </w:r>
    </w:p>
    <w:p>
      <w:pPr>
        <w:numPr>
          <w:ilvl w:val="3"/>
          <w:numId w:val="900"/>
        </w:numPr>
        <w:spacing w:before="0" w:after="0"/>
      </w:pPr>
      <w:r>
        <w:t>Parking Requirement Reform</w:t>
      </w:r>
    </w:p>
    <w:p>
      <w:pPr>
        <w:numPr>
          <w:ilvl w:val="3"/>
          <w:numId w:val="900"/>
        </w:numPr>
        <w:spacing w:before="0" w:after="0"/>
      </w:pPr>
      <w:r>
        <w:t>Shared Parking Strategies</w:t>
      </w:r>
    </w:p>
    <w:p>
      <w:pPr>
        <w:numPr>
          <w:ilvl w:val="3"/>
          <w:numId w:val="900"/>
        </w:numPr>
        <w:spacing w:before="0" w:after="0"/>
      </w:pPr>
      <w:r>
        <w:t>Parking Cash-Out Programs</w:t>
      </w:r>
    </w:p>
    <w:p>
      <w:pPr>
        <w:numPr>
          <w:ilvl w:val="3"/>
          <w:numId w:val="900"/>
        </w:numPr>
        <w:spacing w:before="0" w:after="0"/>
      </w:pPr>
      <w:r>
        <w:t>Alternative Compliance Options</w:t>
      </w:r>
    </w:p>
    <w:p>
      <w:pPr>
        <w:numPr>
          <w:ilvl w:val="2"/>
          <w:numId w:val="900"/>
        </w:numPr>
        <w:spacing w:before="0" w:after="0"/>
      </w:pPr>
      <w:r>
        <w:t>Density Controls</w:t>
      </w:r>
    </w:p>
    <w:p>
      <w:pPr>
        <w:numPr>
          <w:ilvl w:val="3"/>
          <w:numId w:val="900"/>
        </w:numPr>
        <w:spacing w:before="0" w:after="0"/>
      </w:pPr>
      <w:r>
        <w:t>Floor Area Ratio Regulations</w:t>
      </w:r>
    </w:p>
    <w:p>
      <w:pPr>
        <w:numPr>
          <w:ilvl w:val="3"/>
          <w:numId w:val="900"/>
        </w:numPr>
        <w:spacing w:before="0" w:after="0"/>
      </w:pPr>
      <w:r>
        <w:t>Height Restrictions</w:t>
      </w:r>
    </w:p>
    <w:p>
      <w:pPr>
        <w:numPr>
          <w:ilvl w:val="3"/>
          <w:numId w:val="900"/>
        </w:numPr>
        <w:spacing w:before="0" w:after="0"/>
      </w:pPr>
      <w:r>
        <w:t>Open Space Requirements</w:t>
      </w:r>
    </w:p>
    <w:p>
      <w:pPr>
        <w:numPr>
          <w:ilvl w:val="3"/>
          <w:numId w:val="900"/>
        </w:numPr>
        <w:spacing w:before="0" w:after="0"/>
      </w:pPr>
      <w:r>
        <w:t>Infrastructure Capacity</w:t>
      </w:r>
    </w:p>
    <w:p>
      <w:pPr>
        <w:numPr>
          <w:ilvl w:val="1"/>
          <w:numId w:val="900"/>
        </w:numPr>
        <w:spacing w:before="0" w:after="0"/>
      </w:pPr>
      <w:r>
        <w:t>Complete Streets Policies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All Users Accommodation</w:t>
      </w:r>
    </w:p>
    <w:p>
      <w:pPr>
        <w:numPr>
          <w:ilvl w:val="3"/>
          <w:numId w:val="900"/>
        </w:numPr>
        <w:spacing w:before="0" w:after="0"/>
      </w:pPr>
      <w:r>
        <w:t>Context-Sensitive Design</w:t>
      </w:r>
    </w:p>
    <w:p>
      <w:pPr>
        <w:numPr>
          <w:ilvl w:val="3"/>
          <w:numId w:val="900"/>
        </w:numPr>
        <w:spacing w:before="0" w:after="0"/>
      </w:pPr>
      <w:r>
        <w:t>Safety Priority</w:t>
      </w:r>
    </w:p>
    <w:p>
      <w:pPr>
        <w:numPr>
          <w:ilvl w:val="3"/>
          <w:numId w:val="900"/>
        </w:numPr>
        <w:spacing w:before="0" w:after="0"/>
      </w:pPr>
      <w:r>
        <w:t>Accessibility Standards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3"/>
          <w:numId w:val="900"/>
        </w:numPr>
        <w:spacing w:before="0" w:after="0"/>
      </w:pPr>
      <w:r>
        <w:t>Retrofit Constraints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Stakeholder Resistance</w:t>
      </w:r>
    </w:p>
    <w:p>
      <w:pPr>
        <w:numPr>
          <w:ilvl w:val="3"/>
          <w:numId w:val="900"/>
        </w:numPr>
        <w:spacing w:before="0" w:after="0"/>
      </w:pPr>
      <w:r>
        <w:t>Technical Standards</w:t>
      </w:r>
    </w:p>
    <w:p>
      <w:pPr>
        <w:numPr>
          <w:ilvl w:val="0"/>
          <w:numId w:val="900"/>
        </w:numPr>
        <w:spacing w:before="0" w:after="0"/>
      </w:pPr>
      <w:r>
        <w:t>Demand Management Strategies</w:t>
      </w:r>
    </w:p>
    <w:p>
      <w:pPr>
        <w:numPr>
          <w:ilvl w:val="1"/>
          <w:numId w:val="900"/>
        </w:numPr>
        <w:spacing w:before="0" w:after="0"/>
      </w:pPr>
      <w:r>
        <w:t>Push Measures (Discouraging Car Use)</w:t>
      </w:r>
    </w:p>
    <w:p>
      <w:pPr>
        <w:numPr>
          <w:ilvl w:val="2"/>
          <w:numId w:val="900"/>
        </w:numPr>
        <w:spacing w:before="0" w:after="0"/>
      </w:pPr>
      <w:r>
        <w:t>Congestion Charging</w:t>
      </w:r>
    </w:p>
    <w:p>
      <w:pPr>
        <w:numPr>
          <w:ilvl w:val="3"/>
          <w:numId w:val="900"/>
        </w:numPr>
        <w:spacing w:before="0" w:after="0"/>
      </w:pPr>
      <w:r>
        <w:t>Pricing Models</w:t>
      </w:r>
    </w:p>
    <w:p>
      <w:pPr>
        <w:numPr>
          <w:ilvl w:val="4"/>
          <w:numId w:val="900"/>
        </w:numPr>
        <w:spacing w:before="0" w:after="0"/>
      </w:pPr>
      <w:r>
        <w:t>Cordon Pricing</w:t>
      </w:r>
    </w:p>
    <w:p>
      <w:pPr>
        <w:numPr>
          <w:ilvl w:val="4"/>
          <w:numId w:val="900"/>
        </w:numPr>
        <w:spacing w:before="0" w:after="0"/>
      </w:pPr>
      <w:r>
        <w:t>Area Pricing</w:t>
      </w:r>
    </w:p>
    <w:p>
      <w:pPr>
        <w:numPr>
          <w:ilvl w:val="4"/>
          <w:numId w:val="900"/>
        </w:numPr>
        <w:spacing w:before="0" w:after="0"/>
      </w:pPr>
      <w:r>
        <w:t>Distance-Based Pricing</w:t>
      </w:r>
    </w:p>
    <w:p>
      <w:pPr>
        <w:numPr>
          <w:ilvl w:val="4"/>
          <w:numId w:val="900"/>
        </w:numPr>
        <w:spacing w:before="0" w:after="0"/>
      </w:pPr>
      <w:r>
        <w:t>Time-of-Day Pricing</w:t>
      </w:r>
    </w:p>
    <w:p>
      <w:pPr>
        <w:numPr>
          <w:ilvl w:val="3"/>
          <w:numId w:val="900"/>
        </w:numPr>
        <w:spacing w:before="0" w:after="0"/>
      </w:pPr>
      <w:r>
        <w:t>Implementation and Enforcement</w:t>
      </w:r>
    </w:p>
    <w:p>
      <w:pPr>
        <w:numPr>
          <w:ilvl w:val="4"/>
          <w:numId w:val="900"/>
        </w:numPr>
        <w:spacing w:before="0" w:after="0"/>
      </w:pPr>
      <w:r>
        <w:t>Technology Systems</w:t>
      </w:r>
    </w:p>
    <w:p>
      <w:pPr>
        <w:numPr>
          <w:ilvl w:val="4"/>
          <w:numId w:val="900"/>
        </w:numPr>
        <w:spacing w:before="0" w:after="0"/>
      </w:pPr>
      <w:r>
        <w:t>Enforcement Mechanisms</w:t>
      </w:r>
    </w:p>
    <w:p>
      <w:pPr>
        <w:numPr>
          <w:ilvl w:val="4"/>
          <w:numId w:val="900"/>
        </w:numPr>
        <w:spacing w:before="0" w:after="0"/>
      </w:pPr>
      <w:r>
        <w:t>Revenue Collection</w:t>
      </w:r>
    </w:p>
    <w:p>
      <w:pPr>
        <w:numPr>
          <w:ilvl w:val="4"/>
          <w:numId w:val="900"/>
        </w:numPr>
        <w:spacing w:before="0" w:after="0"/>
      </w:pPr>
      <w:r>
        <w:t>Exemption Management</w:t>
      </w:r>
    </w:p>
    <w:p>
      <w:pPr>
        <w:numPr>
          <w:ilvl w:val="2"/>
          <w:numId w:val="900"/>
        </w:numPr>
        <w:spacing w:before="0" w:after="0"/>
      </w:pPr>
      <w:r>
        <w:t>Low Emission Zones (LEZs)</w:t>
      </w:r>
    </w:p>
    <w:p>
      <w:pPr>
        <w:numPr>
          <w:ilvl w:val="3"/>
          <w:numId w:val="900"/>
        </w:numPr>
        <w:spacing w:before="0" w:after="0"/>
      </w:pPr>
      <w:r>
        <w:t>Area Designation</w:t>
      </w:r>
    </w:p>
    <w:p>
      <w:pPr>
        <w:numPr>
          <w:ilvl w:val="4"/>
          <w:numId w:val="900"/>
        </w:numPr>
        <w:spacing w:before="0" w:after="0"/>
      </w:pPr>
      <w:r>
        <w:t>Boundary Definition</w:t>
      </w:r>
    </w:p>
    <w:p>
      <w:pPr>
        <w:numPr>
          <w:ilvl w:val="4"/>
          <w:numId w:val="900"/>
        </w:numPr>
        <w:spacing w:before="0" w:after="0"/>
      </w:pPr>
      <w:r>
        <w:t>Zone Size Considerations</w:t>
      </w:r>
    </w:p>
    <w:p>
      <w:pPr>
        <w:numPr>
          <w:ilvl w:val="4"/>
          <w:numId w:val="900"/>
        </w:numPr>
        <w:spacing w:before="0" w:after="0"/>
      </w:pPr>
      <w:r>
        <w:t>Expansion Strategies</w:t>
      </w:r>
    </w:p>
    <w:p>
      <w:pPr>
        <w:numPr>
          <w:ilvl w:val="4"/>
          <w:numId w:val="900"/>
        </w:numPr>
        <w:spacing w:before="0" w:after="0"/>
      </w:pPr>
      <w:r>
        <w:t>Integration with Other Policies</w:t>
      </w:r>
    </w:p>
    <w:p>
      <w:pPr>
        <w:numPr>
          <w:ilvl w:val="3"/>
          <w:numId w:val="900"/>
        </w:numPr>
        <w:spacing w:before="0" w:after="0"/>
      </w:pPr>
      <w:r>
        <w:t>Vehicle Restrictions</w:t>
      </w:r>
    </w:p>
    <w:p>
      <w:pPr>
        <w:numPr>
          <w:ilvl w:val="4"/>
          <w:numId w:val="900"/>
        </w:numPr>
        <w:spacing w:before="0" w:after="0"/>
      </w:pPr>
      <w:r>
        <w:t>Emission Standards</w:t>
      </w:r>
    </w:p>
    <w:p>
      <w:pPr>
        <w:numPr>
          <w:ilvl w:val="4"/>
          <w:numId w:val="900"/>
        </w:numPr>
        <w:spacing w:before="0" w:after="0"/>
      </w:pPr>
      <w:r>
        <w:t>Vehicle Age Limits</w:t>
      </w:r>
    </w:p>
    <w:p>
      <w:pPr>
        <w:numPr>
          <w:ilvl w:val="4"/>
          <w:numId w:val="900"/>
        </w:numPr>
        <w:spacing w:before="0" w:after="0"/>
      </w:pPr>
      <w:r>
        <w:t>Fuel Type Requirements</w:t>
      </w:r>
    </w:p>
    <w:p>
      <w:pPr>
        <w:numPr>
          <w:ilvl w:val="4"/>
          <w:numId w:val="900"/>
        </w:numPr>
        <w:spacing w:before="0" w:after="0"/>
      </w:pPr>
      <w:r>
        <w:t>Enforcement Methods</w:t>
      </w:r>
    </w:p>
    <w:p>
      <w:pPr>
        <w:numPr>
          <w:ilvl w:val="2"/>
          <w:numId w:val="900"/>
        </w:numPr>
        <w:spacing w:before="0" w:after="0"/>
      </w:pPr>
      <w:r>
        <w:t>Parking Management and Pricing</w:t>
      </w:r>
    </w:p>
    <w:p>
      <w:pPr>
        <w:numPr>
          <w:ilvl w:val="3"/>
          <w:numId w:val="900"/>
        </w:numPr>
        <w:spacing w:before="0" w:after="0"/>
      </w:pPr>
      <w:r>
        <w:t>Dynamic Pricing</w:t>
      </w:r>
    </w:p>
    <w:p>
      <w:pPr>
        <w:numPr>
          <w:ilvl w:val="4"/>
          <w:numId w:val="900"/>
        </w:numPr>
        <w:spacing w:before="0" w:after="0"/>
      </w:pPr>
      <w:r>
        <w:t>Demand-Responsive Pricing</w:t>
      </w:r>
    </w:p>
    <w:p>
      <w:pPr>
        <w:numPr>
          <w:ilvl w:val="4"/>
          <w:numId w:val="900"/>
        </w:numPr>
        <w:spacing w:before="0" w:after="0"/>
      </w:pPr>
      <w:r>
        <w:t>Technology Implementation</w:t>
      </w:r>
    </w:p>
    <w:p>
      <w:pPr>
        <w:numPr>
          <w:ilvl w:val="4"/>
          <w:numId w:val="900"/>
        </w:numPr>
        <w:spacing w:before="0" w:after="0"/>
      </w:pPr>
      <w:r>
        <w:t>Revenue Optimization</w:t>
      </w:r>
    </w:p>
    <w:p>
      <w:pPr>
        <w:numPr>
          <w:ilvl w:val="4"/>
          <w:numId w:val="900"/>
        </w:numPr>
        <w:spacing w:before="0" w:after="0"/>
      </w:pPr>
      <w:r>
        <w:t>User Acceptance</w:t>
      </w:r>
    </w:p>
    <w:p>
      <w:pPr>
        <w:numPr>
          <w:ilvl w:val="3"/>
          <w:numId w:val="900"/>
        </w:numPr>
        <w:spacing w:before="0" w:after="0"/>
      </w:pPr>
      <w:r>
        <w:t>Permit Systems</w:t>
      </w:r>
    </w:p>
    <w:p>
      <w:pPr>
        <w:numPr>
          <w:ilvl w:val="4"/>
          <w:numId w:val="900"/>
        </w:numPr>
        <w:spacing w:before="0" w:after="0"/>
      </w:pPr>
      <w:r>
        <w:t>Residential Permit Programs</w:t>
      </w:r>
    </w:p>
    <w:p>
      <w:pPr>
        <w:numPr>
          <w:ilvl w:val="4"/>
          <w:numId w:val="900"/>
        </w:numPr>
        <w:spacing w:before="0" w:after="0"/>
      </w:pPr>
      <w:r>
        <w:t>Business Permit Systems</w:t>
      </w:r>
    </w:p>
    <w:p>
      <w:pPr>
        <w:numPr>
          <w:ilvl w:val="4"/>
          <w:numId w:val="900"/>
        </w:numPr>
        <w:spacing w:before="0" w:after="0"/>
      </w:pPr>
      <w:r>
        <w:t>Visitor Management</w:t>
      </w:r>
    </w:p>
    <w:p>
      <w:pPr>
        <w:numPr>
          <w:ilvl w:val="4"/>
          <w:numId w:val="900"/>
        </w:numPr>
        <w:spacing w:before="0" w:after="0"/>
      </w:pPr>
      <w:r>
        <w:t>Enforcement Strategies</w:t>
      </w:r>
    </w:p>
    <w:p>
      <w:pPr>
        <w:numPr>
          <w:ilvl w:val="2"/>
          <w:numId w:val="900"/>
        </w:numPr>
        <w:spacing w:before="0" w:after="0"/>
      </w:pPr>
      <w:r>
        <w:t>Fuel and Vehicle Taxation</w:t>
      </w:r>
    </w:p>
    <w:p>
      <w:pPr>
        <w:numPr>
          <w:ilvl w:val="3"/>
          <w:numId w:val="900"/>
        </w:numPr>
        <w:spacing w:before="0" w:after="0"/>
      </w:pPr>
      <w:r>
        <w:t>Tax Structures</w:t>
      </w:r>
    </w:p>
    <w:p>
      <w:pPr>
        <w:numPr>
          <w:ilvl w:val="4"/>
          <w:numId w:val="900"/>
        </w:numPr>
        <w:spacing w:before="0" w:after="0"/>
      </w:pPr>
      <w:r>
        <w:t>Fuel Tax Levels</w:t>
      </w:r>
    </w:p>
    <w:p>
      <w:pPr>
        <w:numPr>
          <w:ilvl w:val="4"/>
          <w:numId w:val="900"/>
        </w:numPr>
        <w:spacing w:before="0" w:after="0"/>
      </w:pPr>
      <w:r>
        <w:t>Vehicle Registration Fees</w:t>
      </w:r>
    </w:p>
    <w:p>
      <w:pPr>
        <w:numPr>
          <w:ilvl w:val="4"/>
          <w:numId w:val="900"/>
        </w:numPr>
        <w:spacing w:before="0" w:after="0"/>
      </w:pPr>
      <w:r>
        <w:t>Emission-Based Taxation</w:t>
      </w:r>
    </w:p>
    <w:p>
      <w:pPr>
        <w:numPr>
          <w:ilvl w:val="4"/>
          <w:numId w:val="900"/>
        </w:numPr>
        <w:spacing w:before="0" w:after="0"/>
      </w:pPr>
      <w:r>
        <w:t>Import Duties</w:t>
      </w:r>
    </w:p>
    <w:p>
      <w:pPr>
        <w:numPr>
          <w:ilvl w:val="3"/>
          <w:numId w:val="900"/>
        </w:numPr>
        <w:spacing w:before="0" w:after="0"/>
      </w:pPr>
      <w:r>
        <w:t>Impact on Behavior</w:t>
      </w:r>
    </w:p>
    <w:p>
      <w:pPr>
        <w:numPr>
          <w:ilvl w:val="4"/>
          <w:numId w:val="900"/>
        </w:numPr>
        <w:spacing w:before="0" w:after="0"/>
      </w:pPr>
      <w:r>
        <w:t>Price Elasticity</w:t>
      </w:r>
    </w:p>
    <w:p>
      <w:pPr>
        <w:numPr>
          <w:ilvl w:val="4"/>
          <w:numId w:val="900"/>
        </w:numPr>
        <w:spacing w:before="0" w:after="0"/>
      </w:pPr>
      <w:r>
        <w:t>Modal Shift Effects</w:t>
      </w:r>
    </w:p>
    <w:p>
      <w:pPr>
        <w:numPr>
          <w:ilvl w:val="4"/>
          <w:numId w:val="900"/>
        </w:numPr>
        <w:spacing w:before="0" w:after="0"/>
      </w:pPr>
      <w:r>
        <w:t>Vehicle Purchase Decisions</w:t>
      </w:r>
    </w:p>
    <w:p>
      <w:pPr>
        <w:numPr>
          <w:ilvl w:val="4"/>
          <w:numId w:val="900"/>
        </w:numPr>
        <w:spacing w:before="0" w:after="0"/>
      </w:pPr>
      <w:r>
        <w:t>Travel Pattern Changes</w:t>
      </w:r>
    </w:p>
    <w:p>
      <w:pPr>
        <w:numPr>
          <w:ilvl w:val="1"/>
          <w:numId w:val="900"/>
        </w:numPr>
        <w:spacing w:before="0" w:after="0"/>
      </w:pPr>
      <w:r>
        <w:t>Pull Measures (Encouraging Alternatives)</w:t>
      </w:r>
    </w:p>
    <w:p>
      <w:pPr>
        <w:numPr>
          <w:ilvl w:val="2"/>
          <w:numId w:val="900"/>
        </w:numPr>
        <w:spacing w:before="0" w:after="0"/>
      </w:pPr>
      <w:r>
        <w:t>Subsidies for Public Transit</w:t>
      </w:r>
    </w:p>
    <w:p>
      <w:pPr>
        <w:numPr>
          <w:ilvl w:val="3"/>
          <w:numId w:val="900"/>
        </w:numPr>
        <w:spacing w:before="0" w:after="0"/>
      </w:pPr>
      <w:r>
        <w:t>Fare Reductions</w:t>
      </w:r>
    </w:p>
    <w:p>
      <w:pPr>
        <w:numPr>
          <w:ilvl w:val="4"/>
          <w:numId w:val="900"/>
        </w:numPr>
        <w:spacing w:before="0" w:after="0"/>
      </w:pPr>
      <w:r>
        <w:t>Targeted Subsidies</w:t>
      </w:r>
    </w:p>
    <w:p>
      <w:pPr>
        <w:numPr>
          <w:ilvl w:val="4"/>
          <w:numId w:val="900"/>
        </w:numPr>
        <w:spacing w:before="0" w:after="0"/>
      </w:pPr>
      <w:r>
        <w:t>Universal Fare Reductions</w:t>
      </w:r>
    </w:p>
    <w:p>
      <w:pPr>
        <w:numPr>
          <w:ilvl w:val="4"/>
          <w:numId w:val="900"/>
        </w:numPr>
        <w:spacing w:before="0" w:after="0"/>
      </w:pPr>
      <w:r>
        <w:t>Free Transit Programs</w:t>
      </w:r>
    </w:p>
    <w:p>
      <w:pPr>
        <w:numPr>
          <w:ilvl w:val="4"/>
          <w:numId w:val="900"/>
        </w:numPr>
        <w:spacing w:before="0" w:after="0"/>
      </w:pPr>
      <w:r>
        <w:t>Cross-Subsidization</w:t>
      </w:r>
    </w:p>
    <w:p>
      <w:pPr>
        <w:numPr>
          <w:ilvl w:val="3"/>
          <w:numId w:val="900"/>
        </w:numPr>
        <w:spacing w:before="0" w:after="0"/>
      </w:pPr>
      <w:r>
        <w:t>Free Transit Initiatives</w:t>
      </w:r>
    </w:p>
    <w:p>
      <w:pPr>
        <w:numPr>
          <w:ilvl w:val="4"/>
          <w:numId w:val="900"/>
        </w:numPr>
        <w:spacing w:before="0" w:after="0"/>
      </w:pPr>
      <w:r>
        <w:t>Implementation Models</w:t>
      </w:r>
    </w:p>
    <w:p>
      <w:pPr>
        <w:numPr>
          <w:ilvl w:val="4"/>
          <w:numId w:val="900"/>
        </w:numPr>
        <w:spacing w:before="0" w:after="0"/>
      </w:pPr>
      <w:r>
        <w:t>Funding Mechanisms</w:t>
      </w:r>
    </w:p>
    <w:p>
      <w:pPr>
        <w:numPr>
          <w:ilvl w:val="4"/>
          <w:numId w:val="900"/>
        </w:numPr>
        <w:spacing w:before="0" w:after="0"/>
      </w:pPr>
      <w:r>
        <w:t>Impact Assessment</w:t>
      </w:r>
    </w:p>
    <w:p>
      <w:pPr>
        <w:numPr>
          <w:ilvl w:val="4"/>
          <w:numId w:val="900"/>
        </w:numPr>
        <w:spacing w:before="0" w:after="0"/>
      </w:pPr>
      <w:r>
        <w:t>Sustainability Considerations</w:t>
      </w:r>
    </w:p>
    <w:p>
      <w:pPr>
        <w:numPr>
          <w:ilvl w:val="2"/>
          <w:numId w:val="900"/>
        </w:numPr>
        <w:spacing w:before="0" w:after="0"/>
      </w:pPr>
      <w:r>
        <w:t>Incentives for Active Travel</w:t>
      </w:r>
    </w:p>
    <w:p>
      <w:pPr>
        <w:numPr>
          <w:ilvl w:val="3"/>
          <w:numId w:val="900"/>
        </w:numPr>
        <w:spacing w:before="0" w:after="0"/>
      </w:pPr>
      <w:r>
        <w:t>Financial Incentives</w:t>
      </w:r>
    </w:p>
    <w:p>
      <w:pPr>
        <w:numPr>
          <w:ilvl w:val="4"/>
          <w:numId w:val="900"/>
        </w:numPr>
        <w:spacing w:before="0" w:after="0"/>
      </w:pPr>
      <w:r>
        <w:t>Bike Purchase Subsidies</w:t>
      </w:r>
    </w:p>
    <w:p>
      <w:pPr>
        <w:numPr>
          <w:ilvl w:val="4"/>
          <w:numId w:val="900"/>
        </w:numPr>
        <w:spacing w:before="0" w:after="0"/>
      </w:pPr>
      <w:r>
        <w:t>Mileage-Based Rewards</w:t>
      </w:r>
    </w:p>
    <w:p>
      <w:pPr>
        <w:numPr>
          <w:ilvl w:val="4"/>
          <w:numId w:val="900"/>
        </w:numPr>
        <w:spacing w:before="0" w:after="0"/>
      </w:pPr>
      <w:r>
        <w:t>Tax Benefits</w:t>
      </w:r>
    </w:p>
    <w:p>
      <w:pPr>
        <w:numPr>
          <w:ilvl w:val="4"/>
          <w:numId w:val="900"/>
        </w:numPr>
        <w:spacing w:before="0" w:after="0"/>
      </w:pPr>
      <w:r>
        <w:t>Employer Programs</w:t>
      </w:r>
    </w:p>
    <w:p>
      <w:pPr>
        <w:numPr>
          <w:ilvl w:val="3"/>
          <w:numId w:val="900"/>
        </w:numPr>
        <w:spacing w:before="0" w:after="0"/>
      </w:pPr>
      <w:r>
        <w:t>Infrastructure Improvements</w:t>
      </w:r>
    </w:p>
    <w:p>
      <w:pPr>
        <w:numPr>
          <w:ilvl w:val="4"/>
          <w:numId w:val="900"/>
        </w:numPr>
        <w:spacing w:before="0" w:after="0"/>
      </w:pPr>
      <w:r>
        <w:t>Network Expansion</w:t>
      </w:r>
    </w:p>
    <w:p>
      <w:pPr>
        <w:numPr>
          <w:ilvl w:val="4"/>
          <w:numId w:val="900"/>
        </w:numPr>
        <w:spacing w:before="0" w:after="0"/>
      </w:pPr>
      <w:r>
        <w:t>Quality Enhancements</w:t>
      </w:r>
    </w:p>
    <w:p>
      <w:pPr>
        <w:numPr>
          <w:ilvl w:val="4"/>
          <w:numId w:val="900"/>
        </w:numPr>
        <w:spacing w:before="0" w:after="0"/>
      </w:pPr>
      <w:r>
        <w:t>Safety Improvements</w:t>
      </w:r>
    </w:p>
    <w:p>
      <w:pPr>
        <w:numPr>
          <w:ilvl w:val="4"/>
          <w:numId w:val="900"/>
        </w:numPr>
        <w:spacing w:before="0" w:after="0"/>
      </w:pPr>
      <w:r>
        <w:t>Maintenance Standards</w:t>
      </w:r>
    </w:p>
    <w:p>
      <w:pPr>
        <w:numPr>
          <w:ilvl w:val="2"/>
          <w:numId w:val="900"/>
        </w:numPr>
        <w:spacing w:before="0" w:after="0"/>
      </w:pPr>
      <w:r>
        <w:t>Promotion of Shared Mobility</w:t>
      </w:r>
    </w:p>
    <w:p>
      <w:pPr>
        <w:numPr>
          <w:ilvl w:val="3"/>
          <w:numId w:val="900"/>
        </w:numPr>
        <w:spacing w:before="0" w:after="0"/>
      </w:pPr>
      <w:r>
        <w:t>Awareness Campaigns</w:t>
      </w:r>
    </w:p>
    <w:p>
      <w:pPr>
        <w:numPr>
          <w:ilvl w:val="4"/>
          <w:numId w:val="900"/>
        </w:numPr>
        <w:spacing w:before="0" w:after="0"/>
      </w:pPr>
      <w:r>
        <w:t>Marketing Strategies</w:t>
      </w:r>
    </w:p>
    <w:p>
      <w:pPr>
        <w:numPr>
          <w:ilvl w:val="4"/>
          <w:numId w:val="900"/>
        </w:numPr>
        <w:spacing w:before="0" w:after="0"/>
      </w:pPr>
      <w:r>
        <w:t>Educational Programs</w:t>
      </w:r>
    </w:p>
    <w:p>
      <w:pPr>
        <w:numPr>
          <w:ilvl w:val="4"/>
          <w:numId w:val="900"/>
        </w:numPr>
        <w:spacing w:before="0" w:after="0"/>
      </w:pPr>
      <w:r>
        <w:t>Demonstration Projects</w:t>
      </w:r>
    </w:p>
    <w:p>
      <w:pPr>
        <w:numPr>
          <w:ilvl w:val="4"/>
          <w:numId w:val="900"/>
        </w:numPr>
        <w:spacing w:before="0" w:after="0"/>
      </w:pPr>
      <w:r>
        <w:t>Community Outreach</w:t>
      </w:r>
    </w:p>
    <w:p>
      <w:pPr>
        <w:numPr>
          <w:ilvl w:val="3"/>
          <w:numId w:val="900"/>
        </w:numPr>
        <w:spacing w:before="0" w:after="0"/>
      </w:pPr>
      <w:r>
        <w:t>Integration with Mobility Platforms</w:t>
      </w:r>
    </w:p>
    <w:p>
      <w:pPr>
        <w:numPr>
          <w:ilvl w:val="4"/>
          <w:numId w:val="900"/>
        </w:numPr>
        <w:spacing w:before="0" w:after="0"/>
      </w:pPr>
      <w:r>
        <w:t>Multi-Modal Apps</w:t>
      </w:r>
    </w:p>
    <w:p>
      <w:pPr>
        <w:numPr>
          <w:ilvl w:val="4"/>
          <w:numId w:val="900"/>
        </w:numPr>
        <w:spacing w:before="0" w:after="0"/>
      </w:pPr>
      <w:r>
        <w:t>Payment Integration</w:t>
      </w:r>
    </w:p>
    <w:p>
      <w:pPr>
        <w:numPr>
          <w:ilvl w:val="4"/>
          <w:numId w:val="900"/>
        </w:numPr>
        <w:spacing w:before="0" w:after="0"/>
      </w:pPr>
      <w:r>
        <w:t>Information Sharing</w:t>
      </w:r>
    </w:p>
    <w:p>
      <w:pPr>
        <w:numPr>
          <w:ilvl w:val="4"/>
          <w:numId w:val="900"/>
        </w:numPr>
        <w:spacing w:before="0" w:after="0"/>
      </w:pPr>
      <w:r>
        <w:t>Service Coordination</w:t>
      </w:r>
    </w:p>
    <w:p>
      <w:pPr>
        <w:numPr>
          <w:ilvl w:val="0"/>
          <w:numId w:val="900"/>
        </w:numPr>
        <w:spacing w:before="0" w:after="0"/>
      </w:pPr>
      <w:r>
        <w:t>Governance and Institutional Frameworks</w:t>
      </w:r>
    </w:p>
    <w:p>
      <w:pPr>
        <w:numPr>
          <w:ilvl w:val="1"/>
          <w:numId w:val="900"/>
        </w:numPr>
        <w:spacing w:before="0" w:after="0"/>
      </w:pPr>
      <w:r>
        <w:t>Roles of Municipal, Regional, and National Governments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3"/>
          <w:numId w:val="900"/>
        </w:numPr>
        <w:spacing w:before="0" w:after="0"/>
      </w:pPr>
      <w:r>
        <w:t>National Transport Strategies</w:t>
      </w:r>
    </w:p>
    <w:p>
      <w:pPr>
        <w:numPr>
          <w:ilvl w:val="3"/>
          <w:numId w:val="900"/>
        </w:numPr>
        <w:spacing w:before="0" w:after="0"/>
      </w:pPr>
      <w:r>
        <w:t>Regional Coordination</w:t>
      </w:r>
    </w:p>
    <w:p>
      <w:pPr>
        <w:numPr>
          <w:ilvl w:val="3"/>
          <w:numId w:val="900"/>
        </w:numPr>
        <w:spacing w:before="0" w:after="0"/>
      </w:pPr>
      <w:r>
        <w:t>Local Implementation</w:t>
      </w:r>
    </w:p>
    <w:p>
      <w:pPr>
        <w:numPr>
          <w:ilvl w:val="3"/>
          <w:numId w:val="900"/>
        </w:numPr>
        <w:spacing w:before="0" w:after="0"/>
      </w:pPr>
      <w:r>
        <w:t>Inter-Governmental Cooperation</w:t>
      </w:r>
    </w:p>
    <w:p>
      <w:pPr>
        <w:numPr>
          <w:ilvl w:val="2"/>
          <w:numId w:val="900"/>
        </w:numPr>
        <w:spacing w:before="0" w:after="0"/>
      </w:pPr>
      <w:r>
        <w:t>Funding and Implementation</w:t>
      </w:r>
    </w:p>
    <w:p>
      <w:pPr>
        <w:numPr>
          <w:ilvl w:val="3"/>
          <w:numId w:val="900"/>
        </w:numPr>
        <w:spacing w:before="0" w:after="0"/>
      </w:pPr>
      <w:r>
        <w:t>Budget Allocation</w:t>
      </w:r>
    </w:p>
    <w:p>
      <w:pPr>
        <w:numPr>
          <w:ilvl w:val="3"/>
          <w:numId w:val="900"/>
        </w:numPr>
        <w:spacing w:before="0" w:after="0"/>
      </w:pPr>
      <w:r>
        <w:t>Grant Programs</w:t>
      </w:r>
    </w:p>
    <w:p>
      <w:pPr>
        <w:numPr>
          <w:ilvl w:val="3"/>
          <w:numId w:val="900"/>
        </w:numPr>
        <w:spacing w:before="0" w:after="0"/>
      </w:pPr>
      <w:r>
        <w:t>Revenue Sharing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Public-Private Partnerships (PPPs)</w:t>
      </w:r>
    </w:p>
    <w:p>
      <w:pPr>
        <w:numPr>
          <w:ilvl w:val="2"/>
          <w:numId w:val="900"/>
        </w:numPr>
        <w:spacing w:before="0" w:after="0"/>
      </w:pPr>
      <w:r>
        <w:t>Contract Models</w:t>
      </w:r>
    </w:p>
    <w:p>
      <w:pPr>
        <w:numPr>
          <w:ilvl w:val="3"/>
          <w:numId w:val="900"/>
        </w:numPr>
        <w:spacing w:before="0" w:after="0"/>
      </w:pPr>
      <w:r>
        <w:t>Design-Build-Operate</w:t>
      </w:r>
    </w:p>
    <w:p>
      <w:pPr>
        <w:numPr>
          <w:ilvl w:val="3"/>
          <w:numId w:val="900"/>
        </w:numPr>
        <w:spacing w:before="0" w:after="0"/>
      </w:pPr>
      <w:r>
        <w:t>Concession Agreements</w:t>
      </w:r>
    </w:p>
    <w:p>
      <w:pPr>
        <w:numPr>
          <w:ilvl w:val="3"/>
          <w:numId w:val="900"/>
        </w:numPr>
        <w:spacing w:before="0" w:after="0"/>
      </w:pPr>
      <w:r>
        <w:t>Management Contracts</w:t>
      </w:r>
    </w:p>
    <w:p>
      <w:pPr>
        <w:numPr>
          <w:ilvl w:val="3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Risk Sharing</w:t>
      </w:r>
    </w:p>
    <w:p>
      <w:pPr>
        <w:numPr>
          <w:ilvl w:val="3"/>
          <w:numId w:val="900"/>
        </w:numPr>
        <w:spacing w:before="0" w:after="0"/>
      </w:pPr>
      <w:r>
        <w:t>Construction Risk</w:t>
      </w:r>
    </w:p>
    <w:p>
      <w:pPr>
        <w:numPr>
          <w:ilvl w:val="3"/>
          <w:numId w:val="900"/>
        </w:numPr>
        <w:spacing w:before="0" w:after="0"/>
      </w:pPr>
      <w:r>
        <w:t>Demand Risk</w:t>
      </w:r>
    </w:p>
    <w:p>
      <w:pPr>
        <w:numPr>
          <w:ilvl w:val="3"/>
          <w:numId w:val="900"/>
        </w:numPr>
        <w:spacing w:before="0" w:after="0"/>
      </w:pPr>
      <w:r>
        <w:t>Technology Risk</w:t>
      </w:r>
    </w:p>
    <w:p>
      <w:pPr>
        <w:numPr>
          <w:ilvl w:val="3"/>
          <w:numId w:val="900"/>
        </w:numPr>
        <w:spacing w:before="0" w:after="0"/>
      </w:pPr>
      <w:r>
        <w:t>Regulatory Risk</w:t>
      </w:r>
    </w:p>
    <w:p>
      <w:pPr>
        <w:numPr>
          <w:ilvl w:val="1"/>
          <w:numId w:val="900"/>
        </w:numPr>
        <w:spacing w:before="0" w:after="0"/>
      </w:pPr>
      <w:r>
        <w:t>Stakeholder Engagement and Public Participation</w:t>
      </w:r>
    </w:p>
    <w:p>
      <w:pPr>
        <w:numPr>
          <w:ilvl w:val="2"/>
          <w:numId w:val="900"/>
        </w:numPr>
        <w:spacing w:before="0" w:after="0"/>
      </w:pPr>
      <w:r>
        <w:t>Community Consultation</w:t>
      </w:r>
    </w:p>
    <w:p>
      <w:pPr>
        <w:numPr>
          <w:ilvl w:val="3"/>
          <w:numId w:val="900"/>
        </w:numPr>
        <w:spacing w:before="0" w:after="0"/>
      </w:pPr>
      <w:r>
        <w:t>Public Meetings</w:t>
      </w:r>
    </w:p>
    <w:p>
      <w:pPr>
        <w:numPr>
          <w:ilvl w:val="3"/>
          <w:numId w:val="900"/>
        </w:numPr>
        <w:spacing w:before="0" w:after="0"/>
      </w:pPr>
      <w:r>
        <w:t>Online Engagement</w:t>
      </w:r>
    </w:p>
    <w:p>
      <w:pPr>
        <w:numPr>
          <w:ilvl w:val="3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Surveys and Polls</w:t>
      </w:r>
    </w:p>
    <w:p>
      <w:pPr>
        <w:numPr>
          <w:ilvl w:val="2"/>
          <w:numId w:val="900"/>
        </w:numPr>
        <w:spacing w:before="0" w:after="0"/>
      </w:pPr>
      <w:r>
        <w:t>Participatory Planning Methods</w:t>
      </w:r>
    </w:p>
    <w:p>
      <w:pPr>
        <w:numPr>
          <w:ilvl w:val="3"/>
          <w:numId w:val="900"/>
        </w:numPr>
        <w:spacing w:before="0" w:after="0"/>
      </w:pPr>
      <w:r>
        <w:t>Charrettes and Workshops</w:t>
      </w:r>
    </w:p>
    <w:p>
      <w:pPr>
        <w:numPr>
          <w:ilvl w:val="3"/>
          <w:numId w:val="900"/>
        </w:numPr>
        <w:spacing w:before="0" w:after="0"/>
      </w:pPr>
      <w:r>
        <w:t>Citizen Advisory Committees</w:t>
      </w:r>
    </w:p>
    <w:p>
      <w:pPr>
        <w:numPr>
          <w:ilvl w:val="3"/>
          <w:numId w:val="900"/>
        </w:numPr>
        <w:spacing w:before="0" w:after="0"/>
      </w:pPr>
      <w:r>
        <w:t>Participatory Budgeting</w:t>
      </w:r>
    </w:p>
    <w:p>
      <w:pPr>
        <w:numPr>
          <w:ilvl w:val="3"/>
          <w:numId w:val="900"/>
        </w:numPr>
        <w:spacing w:before="0" w:after="0"/>
      </w:pPr>
      <w:r>
        <w:t>Co-Design Processes</w:t>
      </w:r>
    </w:p>
    <w:p>
      <w:pPr>
        <w:numPr>
          <w:ilvl w:val="0"/>
          <w:numId w:val="900"/>
        </w:numPr>
        <w:spacing w:before="0" w:after="0"/>
      </w:pPr>
      <w:r>
        <w:t>Legal and Regulatory Frameworks</w:t>
      </w:r>
    </w:p>
    <w:p>
      <w:pPr>
        <w:numPr>
          <w:ilvl w:val="1"/>
          <w:numId w:val="900"/>
        </w:numPr>
        <w:spacing w:before="0" w:after="0"/>
      </w:pPr>
      <w:r>
        <w:t>Traffic Laws and Regulations</w:t>
      </w:r>
    </w:p>
    <w:p>
      <w:pPr>
        <w:numPr>
          <w:ilvl w:val="2"/>
          <w:numId w:val="900"/>
        </w:numPr>
        <w:spacing w:before="0" w:after="0"/>
      </w:pPr>
      <w:r>
        <w:t>Speed Limits</w:t>
      </w:r>
    </w:p>
    <w:p>
      <w:pPr>
        <w:numPr>
          <w:ilvl w:val="3"/>
          <w:numId w:val="900"/>
        </w:numPr>
        <w:spacing w:before="0" w:after="0"/>
      </w:pPr>
      <w:r>
        <w:t>Urban Speed Management</w:t>
      </w:r>
    </w:p>
    <w:p>
      <w:pPr>
        <w:numPr>
          <w:ilvl w:val="3"/>
          <w:numId w:val="900"/>
        </w:numPr>
        <w:spacing w:before="0" w:after="0"/>
      </w:pPr>
      <w:r>
        <w:t>School Zone Regulations</w:t>
      </w:r>
    </w:p>
    <w:p>
      <w:pPr>
        <w:numPr>
          <w:ilvl w:val="3"/>
          <w:numId w:val="900"/>
        </w:numPr>
        <w:spacing w:before="0" w:after="0"/>
      </w:pPr>
      <w:r>
        <w:t>Variable Speed Limits</w:t>
      </w:r>
    </w:p>
    <w:p>
      <w:pPr>
        <w:numPr>
          <w:ilvl w:val="3"/>
          <w:numId w:val="900"/>
        </w:numPr>
        <w:spacing w:before="0" w:after="0"/>
      </w:pPr>
      <w:r>
        <w:t>Enforcement Technologies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3"/>
          <w:numId w:val="900"/>
        </w:numPr>
        <w:spacing w:before="0" w:after="0"/>
      </w:pPr>
      <w:r>
        <w:t>Police Enforcement</w:t>
      </w:r>
    </w:p>
    <w:p>
      <w:pPr>
        <w:numPr>
          <w:ilvl w:val="3"/>
          <w:numId w:val="900"/>
        </w:numPr>
        <w:spacing w:before="0" w:after="0"/>
      </w:pPr>
      <w:r>
        <w:t>Automated Enforcement</w:t>
      </w:r>
    </w:p>
    <w:p>
      <w:pPr>
        <w:numPr>
          <w:ilvl w:val="3"/>
          <w:numId w:val="900"/>
        </w:numPr>
        <w:spacing w:before="0" w:after="0"/>
      </w:pPr>
      <w:r>
        <w:t>Community Enforcement</w:t>
      </w:r>
    </w:p>
    <w:p>
      <w:pPr>
        <w:numPr>
          <w:ilvl w:val="3"/>
          <w:numId w:val="900"/>
        </w:numPr>
        <w:spacing w:before="0" w:after="0"/>
      </w:pPr>
      <w:r>
        <w:t>Penalty Structures</w:t>
      </w:r>
    </w:p>
    <w:p>
      <w:pPr>
        <w:numPr>
          <w:ilvl w:val="1"/>
          <w:numId w:val="900"/>
        </w:numPr>
        <w:spacing w:before="0" w:after="0"/>
      </w:pPr>
      <w:r>
        <w:t>Vehicle Standards and Emissions Testing</w:t>
      </w:r>
    </w:p>
    <w:p>
      <w:pPr>
        <w:numPr>
          <w:ilvl w:val="2"/>
          <w:numId w:val="900"/>
        </w:numPr>
        <w:spacing w:before="0" w:after="0"/>
      </w:pPr>
      <w:r>
        <w:t>Emission Limits</w:t>
      </w:r>
    </w:p>
    <w:p>
      <w:pPr>
        <w:numPr>
          <w:ilvl w:val="3"/>
          <w:numId w:val="900"/>
        </w:numPr>
        <w:spacing w:before="0" w:after="0"/>
      </w:pPr>
      <w:r>
        <w:t>Tailpipe Standards</w:t>
      </w:r>
    </w:p>
    <w:p>
      <w:pPr>
        <w:numPr>
          <w:ilvl w:val="3"/>
          <w:numId w:val="900"/>
        </w:numPr>
        <w:spacing w:before="0" w:after="0"/>
      </w:pPr>
      <w:r>
        <w:t>Fuel Quality Standards</w:t>
      </w:r>
    </w:p>
    <w:p>
      <w:pPr>
        <w:numPr>
          <w:ilvl w:val="3"/>
          <w:numId w:val="900"/>
        </w:numPr>
        <w:spacing w:before="0" w:after="0"/>
      </w:pPr>
      <w:r>
        <w:t>In-Use Compliance</w:t>
      </w:r>
    </w:p>
    <w:p>
      <w:pPr>
        <w:numPr>
          <w:ilvl w:val="3"/>
          <w:numId w:val="900"/>
        </w:numPr>
        <w:spacing w:before="0" w:after="0"/>
      </w:pPr>
      <w:r>
        <w:t>Future Standards</w:t>
      </w:r>
    </w:p>
    <w:p>
      <w:pPr>
        <w:numPr>
          <w:ilvl w:val="2"/>
          <w:numId w:val="900"/>
        </w:numPr>
        <w:spacing w:before="0" w:after="0"/>
      </w:pPr>
      <w:r>
        <w:t>Inspection Protocols</w:t>
      </w:r>
    </w:p>
    <w:p>
      <w:pPr>
        <w:numPr>
          <w:ilvl w:val="3"/>
          <w:numId w:val="900"/>
        </w:numPr>
        <w:spacing w:before="0" w:after="0"/>
      </w:pPr>
      <w:r>
        <w:t>Periodic Testing</w:t>
      </w:r>
    </w:p>
    <w:p>
      <w:pPr>
        <w:numPr>
          <w:ilvl w:val="3"/>
          <w:numId w:val="900"/>
        </w:numPr>
        <w:spacing w:before="0" w:after="0"/>
      </w:pPr>
      <w:r>
        <w:t>Roadside Inspections</w:t>
      </w:r>
    </w:p>
    <w:p>
      <w:pPr>
        <w:numPr>
          <w:ilvl w:val="3"/>
          <w:numId w:val="900"/>
        </w:numPr>
        <w:spacing w:before="0" w:after="0"/>
      </w:pPr>
      <w:r>
        <w:t>Remote Sensing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Data Privacy and Security Regulations</w:t>
      </w:r>
    </w:p>
    <w:p>
      <w:pPr>
        <w:numPr>
          <w:ilvl w:val="2"/>
          <w:numId w:val="900"/>
        </w:numPr>
        <w:spacing w:before="0" w:after="0"/>
      </w:pPr>
      <w:r>
        <w:t>User Data Protection</w:t>
      </w:r>
    </w:p>
    <w:p>
      <w:pPr>
        <w:numPr>
          <w:ilvl w:val="3"/>
          <w:numId w:val="900"/>
        </w:numPr>
        <w:spacing w:before="0" w:after="0"/>
      </w:pPr>
      <w:r>
        <w:t>Personal Information Handling</w:t>
      </w:r>
    </w:p>
    <w:p>
      <w:pPr>
        <w:numPr>
          <w:ilvl w:val="3"/>
          <w:numId w:val="900"/>
        </w:numPr>
        <w:spacing w:before="0" w:after="0"/>
      </w:pPr>
      <w:r>
        <w:t>Consent Management</w:t>
      </w:r>
    </w:p>
    <w:p>
      <w:pPr>
        <w:numPr>
          <w:ilvl w:val="3"/>
          <w:numId w:val="900"/>
        </w:numPr>
        <w:spacing w:before="0" w:after="0"/>
      </w:pPr>
      <w:r>
        <w:t>Data Minimization</w:t>
      </w:r>
    </w:p>
    <w:p>
      <w:pPr>
        <w:numPr>
          <w:ilvl w:val="3"/>
          <w:numId w:val="900"/>
        </w:numPr>
        <w:spacing w:before="0" w:after="0"/>
      </w:pPr>
      <w:r>
        <w:t>Right to Deletion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GDPR Compliance</w:t>
      </w:r>
    </w:p>
    <w:p>
      <w:pPr>
        <w:numPr>
          <w:ilvl w:val="3"/>
          <w:numId w:val="900"/>
        </w:numPr>
        <w:spacing w:before="0" w:after="0"/>
      </w:pPr>
      <w:r>
        <w:t>Local Privacy Laws</w:t>
      </w:r>
    </w:p>
    <w:p>
      <w:pPr>
        <w:numPr>
          <w:ilvl w:val="3"/>
          <w:numId w:val="900"/>
        </w:numPr>
        <w:spacing w:before="0" w:after="0"/>
      </w:pPr>
      <w:r>
        <w:t>Sector-Specific Regulations</w:t>
      </w:r>
    </w:p>
    <w:p>
      <w:pPr>
        <w:numPr>
          <w:ilvl w:val="3"/>
          <w:numId w:val="900"/>
        </w:numPr>
        <w:spacing w:before="0" w:after="0"/>
      </w:pPr>
      <w:r>
        <w:t>Cross-Border Data Transfers</w:t>
      </w:r>
    </w:p>
    <w:p>
      <w:pPr>
        <w:pStyle w:val="Heading1"/>
      </w:pPr>
      <w:r>
        <w:t>Technology and Data in Urban Mobility</w:t>
      </w:r>
    </w:p>
    <w:p>
      <w:pPr>
        <w:numPr>
          <w:ilvl w:val="0"/>
          <w:numId w:val="900"/>
        </w:numPr>
        <w:spacing w:before="0" w:after="0"/>
      </w:pPr>
      <w:r>
        <w:t>Intelligent Transportation Systems (ITS)</w:t>
      </w:r>
    </w:p>
    <w:p>
      <w:pPr>
        <w:numPr>
          <w:ilvl w:val="1"/>
          <w:numId w:val="900"/>
        </w:numPr>
        <w:spacing w:before="0" w:after="0"/>
      </w:pPr>
      <w:r>
        <w:t>Traffic Signal Control Systems</w:t>
      </w:r>
    </w:p>
    <w:p>
      <w:pPr>
        <w:numPr>
          <w:ilvl w:val="2"/>
          <w:numId w:val="900"/>
        </w:numPr>
        <w:spacing w:before="0" w:after="0"/>
      </w:pPr>
      <w:r>
        <w:t>Adaptive Signal Control</w:t>
      </w:r>
    </w:p>
    <w:p>
      <w:pPr>
        <w:numPr>
          <w:ilvl w:val="3"/>
          <w:numId w:val="900"/>
        </w:numPr>
        <w:spacing w:before="0" w:after="0"/>
      </w:pPr>
      <w:r>
        <w:t>Real-Time Optimization</w:t>
      </w:r>
    </w:p>
    <w:p>
      <w:pPr>
        <w:numPr>
          <w:ilvl w:val="3"/>
          <w:numId w:val="900"/>
        </w:numPr>
        <w:spacing w:before="0" w:after="0"/>
      </w:pPr>
      <w:r>
        <w:t>Traffic Flow Detection</w:t>
      </w:r>
    </w:p>
    <w:p>
      <w:pPr>
        <w:numPr>
          <w:ilvl w:val="3"/>
          <w:numId w:val="900"/>
        </w:numPr>
        <w:spacing w:before="0" w:after="0"/>
      </w:pPr>
      <w:r>
        <w:t>Coordination Algorithms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Priority for Public Transit</w:t>
      </w:r>
    </w:p>
    <w:p>
      <w:pPr>
        <w:numPr>
          <w:ilvl w:val="3"/>
          <w:numId w:val="900"/>
        </w:numPr>
        <w:spacing w:before="0" w:after="0"/>
      </w:pPr>
      <w:r>
        <w:t>Signal Priority Systems</w:t>
      </w:r>
    </w:p>
    <w:p>
      <w:pPr>
        <w:numPr>
          <w:ilvl w:val="3"/>
          <w:numId w:val="900"/>
        </w:numPr>
        <w:spacing w:before="0" w:after="0"/>
      </w:pPr>
      <w:r>
        <w:t>Detection Technologies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Traveler Information Systems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3"/>
          <w:numId w:val="900"/>
        </w:numPr>
        <w:spacing w:before="0" w:after="0"/>
      </w:pPr>
      <w:r>
        <w:t>Data Sources and Integration</w:t>
      </w:r>
    </w:p>
    <w:p>
      <w:pPr>
        <w:numPr>
          <w:ilvl w:val="3"/>
          <w:numId w:val="900"/>
        </w:numPr>
        <w:spacing w:before="0" w:after="0"/>
      </w:pPr>
      <w:r>
        <w:t>Information Accuracy</w:t>
      </w:r>
    </w:p>
    <w:p>
      <w:pPr>
        <w:numPr>
          <w:ilvl w:val="3"/>
          <w:numId w:val="900"/>
        </w:numPr>
        <w:spacing w:before="0" w:after="0"/>
      </w:pPr>
      <w:r>
        <w:t>Dissemination Channels</w:t>
      </w:r>
    </w:p>
    <w:p>
      <w:pPr>
        <w:numPr>
          <w:ilvl w:val="3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Multimodal Journey Planners</w:t>
      </w:r>
    </w:p>
    <w:p>
      <w:pPr>
        <w:numPr>
          <w:ilvl w:val="3"/>
          <w:numId w:val="900"/>
        </w:numPr>
        <w:spacing w:before="0" w:after="0"/>
      </w:pPr>
      <w:r>
        <w:t>Route Optimization Algorithms</w:t>
      </w:r>
    </w:p>
    <w:p>
      <w:pPr>
        <w:numPr>
          <w:ilvl w:val="3"/>
          <w:numId w:val="900"/>
        </w:numPr>
        <w:spacing w:before="0" w:after="0"/>
      </w:pPr>
      <w:r>
        <w:t>Real-Time Data Integration</w:t>
      </w:r>
    </w:p>
    <w:p>
      <w:pPr>
        <w:numPr>
          <w:ilvl w:val="3"/>
          <w:numId w:val="900"/>
        </w:numPr>
        <w:spacing w:before="0" w:after="0"/>
      </w:pPr>
      <w:r>
        <w:t>Accessibility Features</w:t>
      </w:r>
    </w:p>
    <w:p>
      <w:pPr>
        <w:numPr>
          <w:ilvl w:val="3"/>
          <w:numId w:val="900"/>
        </w:numPr>
        <w:spacing w:before="0" w:after="0"/>
      </w:pPr>
      <w:r>
        <w:t>Personalization Options</w:t>
      </w:r>
    </w:p>
    <w:p>
      <w:pPr>
        <w:numPr>
          <w:ilvl w:val="1"/>
          <w:numId w:val="900"/>
        </w:numPr>
        <w:spacing w:before="0" w:after="0"/>
      </w:pPr>
      <w:r>
        <w:t>Electronic Fare Collection</w:t>
      </w:r>
    </w:p>
    <w:p>
      <w:pPr>
        <w:numPr>
          <w:ilvl w:val="2"/>
          <w:numId w:val="900"/>
        </w:numPr>
        <w:spacing w:before="0" w:after="0"/>
      </w:pPr>
      <w:r>
        <w:t>Contactless Cards</w:t>
      </w:r>
    </w:p>
    <w:p>
      <w:pPr>
        <w:numPr>
          <w:ilvl w:val="3"/>
          <w:numId w:val="900"/>
        </w:numPr>
        <w:spacing w:before="0" w:after="0"/>
      </w:pPr>
      <w:r>
        <w:t>Card Technology Standards</w:t>
      </w:r>
    </w:p>
    <w:p>
      <w:pPr>
        <w:numPr>
          <w:ilvl w:val="3"/>
          <w:numId w:val="900"/>
        </w:numPr>
        <w:spacing w:before="0" w:after="0"/>
      </w:pPr>
      <w:r>
        <w:t>Reader Infrastructure</w:t>
      </w:r>
    </w:p>
    <w:p>
      <w:pPr>
        <w:numPr>
          <w:ilvl w:val="3"/>
          <w:numId w:val="900"/>
        </w:numPr>
        <w:spacing w:before="0" w:after="0"/>
      </w:pPr>
      <w:r>
        <w:t>Backend Systems</w:t>
      </w:r>
    </w:p>
    <w:p>
      <w:pPr>
        <w:numPr>
          <w:ilvl w:val="3"/>
          <w:numId w:val="900"/>
        </w:numPr>
        <w:spacing w:before="0" w:after="0"/>
      </w:pPr>
      <w:r>
        <w:t>Interoperability</w:t>
      </w:r>
    </w:p>
    <w:p>
      <w:pPr>
        <w:numPr>
          <w:ilvl w:val="2"/>
          <w:numId w:val="900"/>
        </w:numPr>
        <w:spacing w:before="0" w:after="0"/>
      </w:pPr>
      <w:r>
        <w:t>Mobile Payment Integration</w:t>
      </w:r>
    </w:p>
    <w:p>
      <w:pPr>
        <w:numPr>
          <w:ilvl w:val="3"/>
          <w:numId w:val="900"/>
        </w:numPr>
        <w:spacing w:before="0" w:after="0"/>
      </w:pPr>
      <w:r>
        <w:t>NFC Technology</w:t>
      </w:r>
    </w:p>
    <w:p>
      <w:pPr>
        <w:numPr>
          <w:ilvl w:val="3"/>
          <w:numId w:val="900"/>
        </w:numPr>
        <w:spacing w:before="0" w:after="0"/>
      </w:pPr>
      <w:r>
        <w:t>QR Code Systems</w:t>
      </w:r>
    </w:p>
    <w:p>
      <w:pPr>
        <w:numPr>
          <w:ilvl w:val="3"/>
          <w:numId w:val="900"/>
        </w:numPr>
        <w:spacing w:before="0" w:after="0"/>
      </w:pPr>
      <w:r>
        <w:t>Account-Based Ticketing</w:t>
      </w:r>
    </w:p>
    <w:p>
      <w:pPr>
        <w:numPr>
          <w:ilvl w:val="3"/>
          <w:numId w:val="900"/>
        </w:numPr>
        <w:spacing w:before="0" w:after="0"/>
      </w:pPr>
      <w:r>
        <w:t>Security Protocols</w:t>
      </w:r>
    </w:p>
    <w:p>
      <w:pPr>
        <w:numPr>
          <w:ilvl w:val="1"/>
          <w:numId w:val="900"/>
        </w:numPr>
        <w:spacing w:before="0" w:after="0"/>
      </w:pPr>
      <w:r>
        <w:t>Automated Vehicle Location (AVL) for Transit</w:t>
      </w:r>
    </w:p>
    <w:p>
      <w:pPr>
        <w:numPr>
          <w:ilvl w:val="2"/>
          <w:numId w:val="900"/>
        </w:numPr>
        <w:spacing w:before="0" w:after="0"/>
      </w:pPr>
      <w:r>
        <w:t>Fleet Tracking</w:t>
      </w:r>
    </w:p>
    <w:p>
      <w:pPr>
        <w:numPr>
          <w:ilvl w:val="3"/>
          <w:numId w:val="900"/>
        </w:numPr>
        <w:spacing w:before="0" w:after="0"/>
      </w:pPr>
      <w:r>
        <w:t>GPS Technology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3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Service Reliability Monitoring</w:t>
      </w:r>
    </w:p>
    <w:p>
      <w:pPr>
        <w:numPr>
          <w:ilvl w:val="3"/>
          <w:numId w:val="900"/>
        </w:numPr>
        <w:spacing w:before="0" w:after="0"/>
      </w:pPr>
      <w:r>
        <w:t>On-Time Performance</w:t>
      </w:r>
    </w:p>
    <w:p>
      <w:pPr>
        <w:numPr>
          <w:ilvl w:val="3"/>
          <w:numId w:val="900"/>
        </w:numPr>
        <w:spacing w:before="0" w:after="0"/>
      </w:pPr>
      <w:r>
        <w:t>Headway Adherence</w:t>
      </w:r>
    </w:p>
    <w:p>
      <w:pPr>
        <w:numPr>
          <w:ilvl w:val="3"/>
          <w:numId w:val="900"/>
        </w:numPr>
        <w:spacing w:before="0" w:after="0"/>
      </w:pPr>
      <w:r>
        <w:t>Service Disruption Detection</w:t>
      </w:r>
    </w:p>
    <w:p>
      <w:pPr>
        <w:numPr>
          <w:ilvl w:val="3"/>
          <w:numId w:val="900"/>
        </w:numPr>
        <w:spacing w:before="0" w:after="0"/>
      </w:pPr>
      <w:r>
        <w:t>Performance Reporting</w:t>
      </w:r>
    </w:p>
    <w:p>
      <w:pPr>
        <w:numPr>
          <w:ilvl w:val="0"/>
          <w:numId w:val="900"/>
        </w:numPr>
        <w:spacing w:before="0" w:after="0"/>
      </w:pPr>
      <w:r>
        <w:t>Mobility as a Service (MaaS)</w:t>
      </w:r>
    </w:p>
    <w:p>
      <w:pPr>
        <w:numPr>
          <w:ilvl w:val="1"/>
          <w:numId w:val="900"/>
        </w:numPr>
        <w:spacing w:before="0" w:after="0"/>
      </w:pPr>
      <w:r>
        <w:t>Concept and Architecture</w:t>
      </w:r>
    </w:p>
    <w:p>
      <w:pPr>
        <w:numPr>
          <w:ilvl w:val="2"/>
          <w:numId w:val="900"/>
        </w:numPr>
        <w:spacing w:before="0" w:after="0"/>
      </w:pPr>
      <w:r>
        <w:t>Platform Design</w:t>
      </w:r>
    </w:p>
    <w:p>
      <w:pPr>
        <w:numPr>
          <w:ilvl w:val="3"/>
          <w:numId w:val="900"/>
        </w:numPr>
        <w:spacing w:before="0" w:after="0"/>
      </w:pPr>
      <w:r>
        <w:t>System Architecture</w:t>
      </w:r>
    </w:p>
    <w:p>
      <w:pPr>
        <w:numPr>
          <w:ilvl w:val="3"/>
          <w:numId w:val="900"/>
        </w:numPr>
        <w:spacing w:before="0" w:after="0"/>
      </w:pPr>
      <w:r>
        <w:t>User Interface Design</w:t>
      </w:r>
    </w:p>
    <w:p>
      <w:pPr>
        <w:numPr>
          <w:ilvl w:val="3"/>
          <w:numId w:val="900"/>
        </w:numPr>
        <w:spacing w:before="0" w:after="0"/>
      </w:pPr>
      <w:r>
        <w:t>Backend Integration</w:t>
      </w:r>
    </w:p>
    <w:p>
      <w:pPr>
        <w:numPr>
          <w:ilvl w:val="3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Stakeholder Roles</w:t>
      </w:r>
    </w:p>
    <w:p>
      <w:pPr>
        <w:numPr>
          <w:ilvl w:val="3"/>
          <w:numId w:val="900"/>
        </w:numPr>
        <w:spacing w:before="0" w:after="0"/>
      </w:pPr>
      <w:r>
        <w:t>MaaS Operator</w:t>
      </w:r>
    </w:p>
    <w:p>
      <w:pPr>
        <w:numPr>
          <w:ilvl w:val="3"/>
          <w:numId w:val="900"/>
        </w:numPr>
        <w:spacing w:before="0" w:after="0"/>
      </w:pPr>
      <w:r>
        <w:t>Transport Service Providers</w:t>
      </w:r>
    </w:p>
    <w:p>
      <w:pPr>
        <w:numPr>
          <w:ilvl w:val="3"/>
          <w:numId w:val="900"/>
        </w:numPr>
        <w:spacing w:before="0" w:after="0"/>
      </w:pPr>
      <w:r>
        <w:t>Public Authorities</w:t>
      </w:r>
    </w:p>
    <w:p>
      <w:pPr>
        <w:numPr>
          <w:ilvl w:val="3"/>
          <w:numId w:val="900"/>
        </w:numPr>
        <w:spacing w:before="0" w:after="0"/>
      </w:pPr>
      <w:r>
        <w:t>Technology Providers</w:t>
      </w:r>
    </w:p>
    <w:p>
      <w:pPr>
        <w:numPr>
          <w:ilvl w:val="1"/>
          <w:numId w:val="900"/>
        </w:numPr>
        <w:spacing w:before="0" w:after="0"/>
      </w:pPr>
      <w:r>
        <w:t>Integration of Services</w:t>
      </w:r>
    </w:p>
    <w:p>
      <w:pPr>
        <w:numPr>
          <w:ilvl w:val="2"/>
          <w:numId w:val="900"/>
        </w:numPr>
        <w:spacing w:before="0" w:after="0"/>
      </w:pPr>
      <w:r>
        <w:t>Multimodal Trip Planning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Real-Time Information</w:t>
      </w:r>
    </w:p>
    <w:p>
      <w:pPr>
        <w:numPr>
          <w:ilvl w:val="3"/>
          <w:numId w:val="900"/>
        </w:numPr>
        <w:spacing w:before="0" w:after="0"/>
      </w:pPr>
      <w:r>
        <w:t>Accessibility Considerations</w:t>
      </w:r>
    </w:p>
    <w:p>
      <w:pPr>
        <w:numPr>
          <w:ilvl w:val="3"/>
          <w:numId w:val="900"/>
        </w:numPr>
        <w:spacing w:before="0" w:after="0"/>
      </w:pPr>
      <w:r>
        <w:t>User Preferences</w:t>
      </w:r>
    </w:p>
    <w:p>
      <w:pPr>
        <w:numPr>
          <w:ilvl w:val="2"/>
          <w:numId w:val="900"/>
        </w:numPr>
        <w:spacing w:before="0" w:after="0"/>
      </w:pPr>
      <w:r>
        <w:t>Unified Ticketing</w:t>
      </w:r>
    </w:p>
    <w:p>
      <w:pPr>
        <w:numPr>
          <w:ilvl w:val="3"/>
          <w:numId w:val="900"/>
        </w:numPr>
        <w:spacing w:before="0" w:after="0"/>
      </w:pPr>
      <w:r>
        <w:t>Payment Integration</w:t>
      </w:r>
    </w:p>
    <w:p>
      <w:pPr>
        <w:numPr>
          <w:ilvl w:val="3"/>
          <w:numId w:val="900"/>
        </w:numPr>
        <w:spacing w:before="0" w:after="0"/>
      </w:pPr>
      <w:r>
        <w:t>Fare Calculation</w:t>
      </w:r>
    </w:p>
    <w:p>
      <w:pPr>
        <w:numPr>
          <w:ilvl w:val="3"/>
          <w:numId w:val="900"/>
        </w:numPr>
        <w:spacing w:before="0" w:after="0"/>
      </w:pPr>
      <w:r>
        <w:t>Settlement Systems</w:t>
      </w:r>
    </w:p>
    <w:p>
      <w:pPr>
        <w:numPr>
          <w:ilvl w:val="3"/>
          <w:numId w:val="900"/>
        </w:numPr>
        <w:spacing w:before="0" w:after="0"/>
      </w:pPr>
      <w:r>
        <w:t>Refund Processes</w:t>
      </w:r>
    </w:p>
    <w:p>
      <w:pPr>
        <w:numPr>
          <w:ilvl w:val="1"/>
          <w:numId w:val="900"/>
        </w:numPr>
        <w:spacing w:before="0" w:after="0"/>
      </w:pPr>
      <w:r>
        <w:t>Subscription and Payment Models</w:t>
      </w:r>
    </w:p>
    <w:p>
      <w:pPr>
        <w:numPr>
          <w:ilvl w:val="2"/>
          <w:numId w:val="900"/>
        </w:numPr>
        <w:spacing w:before="0" w:after="0"/>
      </w:pPr>
      <w:r>
        <w:t>Pay-as-You-Go</w:t>
      </w:r>
    </w:p>
    <w:p>
      <w:pPr>
        <w:numPr>
          <w:ilvl w:val="3"/>
          <w:numId w:val="900"/>
        </w:numPr>
        <w:spacing w:before="0" w:after="0"/>
      </w:pPr>
      <w:r>
        <w:t>Usage-Based Pricing</w:t>
      </w:r>
    </w:p>
    <w:p>
      <w:pPr>
        <w:numPr>
          <w:ilvl w:val="3"/>
          <w:numId w:val="900"/>
        </w:numPr>
        <w:spacing w:before="0" w:after="0"/>
      </w:pPr>
      <w:r>
        <w:t>Dynamic Pricing</w:t>
      </w:r>
    </w:p>
    <w:p>
      <w:pPr>
        <w:numPr>
          <w:ilvl w:val="3"/>
          <w:numId w:val="900"/>
        </w:numPr>
        <w:spacing w:before="0" w:after="0"/>
      </w:pPr>
      <w:r>
        <w:t>Credit Management</w:t>
      </w:r>
    </w:p>
    <w:p>
      <w:pPr>
        <w:numPr>
          <w:ilvl w:val="3"/>
          <w:numId w:val="900"/>
        </w:numPr>
        <w:spacing w:before="0" w:after="0"/>
      </w:pPr>
      <w:r>
        <w:t>Billing Systems</w:t>
      </w:r>
    </w:p>
    <w:p>
      <w:pPr>
        <w:numPr>
          <w:ilvl w:val="2"/>
          <w:numId w:val="900"/>
        </w:numPr>
        <w:spacing w:before="0" w:after="0"/>
      </w:pPr>
      <w:r>
        <w:t>Monthly Subscriptions</w:t>
      </w:r>
    </w:p>
    <w:p>
      <w:pPr>
        <w:numPr>
          <w:ilvl w:val="3"/>
          <w:numId w:val="900"/>
        </w:numPr>
        <w:spacing w:before="0" w:after="0"/>
      </w:pPr>
      <w:r>
        <w:t>Package Design</w:t>
      </w:r>
    </w:p>
    <w:p>
      <w:pPr>
        <w:numPr>
          <w:ilvl w:val="3"/>
          <w:numId w:val="900"/>
        </w:numPr>
        <w:spacing w:before="0" w:after="0"/>
      </w:pPr>
      <w:r>
        <w:t>Usage Allowances</w:t>
      </w:r>
    </w:p>
    <w:p>
      <w:pPr>
        <w:numPr>
          <w:ilvl w:val="3"/>
          <w:numId w:val="900"/>
        </w:numPr>
        <w:spacing w:before="0" w:after="0"/>
      </w:pPr>
      <w:r>
        <w:t>Overage Charges</w:t>
      </w:r>
    </w:p>
    <w:p>
      <w:pPr>
        <w:numPr>
          <w:ilvl w:val="3"/>
          <w:numId w:val="900"/>
        </w:numPr>
        <w:spacing w:before="0" w:after="0"/>
      </w:pPr>
      <w:r>
        <w:t>Customer Retention</w:t>
      </w:r>
    </w:p>
    <w:p>
      <w:pPr>
        <w:numPr>
          <w:ilvl w:val="1"/>
          <w:numId w:val="900"/>
        </w:numPr>
        <w:spacing w:before="0" w:after="0"/>
      </w:pPr>
      <w:r>
        <w:t>Data Sharing and Platform Governance</w:t>
      </w:r>
    </w:p>
    <w:p>
      <w:pPr>
        <w:numPr>
          <w:ilvl w:val="2"/>
          <w:numId w:val="900"/>
        </w:numPr>
        <w:spacing w:before="0" w:after="0"/>
      </w:pPr>
      <w:r>
        <w:t>Data Standards</w:t>
      </w:r>
    </w:p>
    <w:p>
      <w:pPr>
        <w:numPr>
          <w:ilvl w:val="3"/>
          <w:numId w:val="900"/>
        </w:numPr>
        <w:spacing w:before="0" w:after="0"/>
      </w:pPr>
      <w:r>
        <w:t>API Specifications</w:t>
      </w:r>
    </w:p>
    <w:p>
      <w:pPr>
        <w:numPr>
          <w:ilvl w:val="3"/>
          <w:numId w:val="900"/>
        </w:numPr>
        <w:spacing w:before="0" w:after="0"/>
      </w:pPr>
      <w:r>
        <w:t>Data Formats</w:t>
      </w:r>
    </w:p>
    <w:p>
      <w:pPr>
        <w:numPr>
          <w:ilvl w:val="3"/>
          <w:numId w:val="900"/>
        </w:numPr>
        <w:spacing w:before="0" w:after="0"/>
      </w:pPr>
      <w:r>
        <w:t>Quality Requirements</w:t>
      </w:r>
    </w:p>
    <w:p>
      <w:pPr>
        <w:numPr>
          <w:ilvl w:val="3"/>
          <w:numId w:val="900"/>
        </w:numPr>
        <w:spacing w:before="0" w:after="0"/>
      </w:pPr>
      <w:r>
        <w:t>Update Frequencies</w:t>
      </w:r>
    </w:p>
    <w:p>
      <w:pPr>
        <w:numPr>
          <w:ilvl w:val="2"/>
          <w:numId w:val="900"/>
        </w:numPr>
        <w:spacing w:before="0" w:after="0"/>
      </w:pPr>
      <w:r>
        <w:t>Privacy and Security</w:t>
      </w:r>
    </w:p>
    <w:p>
      <w:pPr>
        <w:numPr>
          <w:ilvl w:val="3"/>
          <w:numId w:val="900"/>
        </w:numPr>
        <w:spacing w:before="0" w:after="0"/>
      </w:pPr>
      <w:r>
        <w:t>Data Protection Measures</w:t>
      </w:r>
    </w:p>
    <w:p>
      <w:pPr>
        <w:numPr>
          <w:ilvl w:val="3"/>
          <w:numId w:val="900"/>
        </w:numPr>
        <w:spacing w:before="0" w:after="0"/>
      </w:pPr>
      <w:r>
        <w:t>User Consent Management</w:t>
      </w:r>
    </w:p>
    <w:p>
      <w:pPr>
        <w:numPr>
          <w:ilvl w:val="3"/>
          <w:numId w:val="900"/>
        </w:numPr>
        <w:spacing w:before="0" w:after="0"/>
      </w:pPr>
      <w:r>
        <w:t>Security Protocols</w:t>
      </w:r>
    </w:p>
    <w:p>
      <w:pPr>
        <w:numPr>
          <w:ilvl w:val="3"/>
          <w:numId w:val="900"/>
        </w:numPr>
        <w:spacing w:before="0" w:after="0"/>
      </w:pPr>
      <w:r>
        <w:t>Incident Response</w:t>
      </w:r>
    </w:p>
    <w:p>
      <w:pPr>
        <w:numPr>
          <w:ilvl w:val="0"/>
          <w:numId w:val="900"/>
        </w:numPr>
        <w:spacing w:before="0" w:after="0"/>
      </w:pPr>
      <w:r>
        <w:t>Data Collection and Analytics</w:t>
      </w:r>
    </w:p>
    <w:p>
      <w:pPr>
        <w:numPr>
          <w:ilvl w:val="1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GPS and Mobile Phone Data</w:t>
      </w:r>
    </w:p>
    <w:p>
      <w:pPr>
        <w:numPr>
          <w:ilvl w:val="3"/>
          <w:numId w:val="900"/>
        </w:numPr>
        <w:spacing w:before="0" w:after="0"/>
      </w:pPr>
      <w:r>
        <w:t>Location Tracking</w:t>
      </w:r>
    </w:p>
    <w:p>
      <w:pPr>
        <w:numPr>
          <w:ilvl w:val="4"/>
          <w:numId w:val="900"/>
        </w:numPr>
        <w:spacing w:before="0" w:after="0"/>
      </w:pPr>
      <w:r>
        <w:t>GPS Accuracy and Precision</w:t>
      </w:r>
    </w:p>
    <w:p>
      <w:pPr>
        <w:numPr>
          <w:ilvl w:val="4"/>
          <w:numId w:val="900"/>
        </w:numPr>
        <w:spacing w:before="0" w:after="0"/>
      </w:pPr>
      <w:r>
        <w:t>Cellular Tower Triangulation</w:t>
      </w:r>
    </w:p>
    <w:p>
      <w:pPr>
        <w:numPr>
          <w:ilvl w:val="4"/>
          <w:numId w:val="900"/>
        </w:numPr>
        <w:spacing w:before="0" w:after="0"/>
      </w:pPr>
      <w:r>
        <w:t>Wi-Fi and Bluetooth Beacons</w:t>
      </w:r>
    </w:p>
    <w:p>
      <w:pPr>
        <w:numPr>
          <w:ilvl w:val="4"/>
          <w:numId w:val="900"/>
        </w:numPr>
        <w:spacing w:before="0" w:after="0"/>
      </w:pPr>
      <w:r>
        <w:t>Data Quality Issues</w:t>
      </w:r>
    </w:p>
    <w:p>
      <w:pPr>
        <w:numPr>
          <w:ilvl w:val="3"/>
          <w:numId w:val="900"/>
        </w:numPr>
        <w:spacing w:before="0" w:after="0"/>
      </w:pPr>
      <w:r>
        <w:t>Privacy Considerations</w:t>
      </w:r>
    </w:p>
    <w:p>
      <w:pPr>
        <w:numPr>
          <w:ilvl w:val="4"/>
          <w:numId w:val="900"/>
        </w:numPr>
        <w:spacing w:before="0" w:after="0"/>
      </w:pPr>
      <w:r>
        <w:t>Anonymization Techniques</w:t>
      </w:r>
    </w:p>
    <w:p>
      <w:pPr>
        <w:numPr>
          <w:ilvl w:val="4"/>
          <w:numId w:val="900"/>
        </w:numPr>
        <w:spacing w:before="0" w:after="0"/>
      </w:pPr>
      <w:r>
        <w:t>Consent Requirements</w:t>
      </w:r>
    </w:p>
    <w:p>
      <w:pPr>
        <w:numPr>
          <w:ilvl w:val="4"/>
          <w:numId w:val="900"/>
        </w:numPr>
        <w:spacing w:before="0" w:after="0"/>
      </w:pPr>
      <w:r>
        <w:t>Data Retention Policies</w:t>
      </w:r>
    </w:p>
    <w:p>
      <w:pPr>
        <w:numPr>
          <w:ilvl w:val="4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Ticketing and Smart Card Data</w:t>
      </w:r>
    </w:p>
    <w:p>
      <w:pPr>
        <w:numPr>
          <w:ilvl w:val="3"/>
          <w:numId w:val="900"/>
        </w:numPr>
        <w:spacing w:before="0" w:after="0"/>
      </w:pPr>
      <w:r>
        <w:t>Usage Patterns</w:t>
      </w:r>
    </w:p>
    <w:p>
      <w:pPr>
        <w:numPr>
          <w:ilvl w:val="4"/>
          <w:numId w:val="900"/>
        </w:numPr>
        <w:spacing w:before="0" w:after="0"/>
      </w:pPr>
      <w:r>
        <w:t>Trip Origin-Destination</w:t>
      </w:r>
    </w:p>
    <w:p>
      <w:pPr>
        <w:numPr>
          <w:ilvl w:val="4"/>
          <w:numId w:val="900"/>
        </w:numPr>
        <w:spacing w:before="0" w:after="0"/>
      </w:pPr>
      <w:r>
        <w:t>Temporal Patterns</w:t>
      </w:r>
    </w:p>
    <w:p>
      <w:pPr>
        <w:numPr>
          <w:ilvl w:val="4"/>
          <w:numId w:val="900"/>
        </w:numPr>
        <w:spacing w:before="0" w:after="0"/>
      </w:pPr>
      <w:r>
        <w:t>User Segmentation</w:t>
      </w:r>
    </w:p>
    <w:p>
      <w:pPr>
        <w:numPr>
          <w:ilvl w:val="4"/>
          <w:numId w:val="900"/>
        </w:numPr>
        <w:spacing w:before="0" w:after="0"/>
      </w:pPr>
      <w:r>
        <w:t>Transfer Analysis</w:t>
      </w:r>
    </w:p>
    <w:p>
      <w:pPr>
        <w:numPr>
          <w:ilvl w:val="2"/>
          <w:numId w:val="900"/>
        </w:numPr>
        <w:spacing w:before="0" w:after="0"/>
      </w:pPr>
      <w:r>
        <w:t>Traffic Sensors and Cameras</w:t>
      </w:r>
    </w:p>
    <w:p>
      <w:pPr>
        <w:numPr>
          <w:ilvl w:val="3"/>
          <w:numId w:val="900"/>
        </w:numPr>
        <w:spacing w:before="0" w:after="0"/>
      </w:pPr>
      <w:r>
        <w:t>Traffic Flow Monitoring</w:t>
      </w:r>
    </w:p>
    <w:p>
      <w:pPr>
        <w:numPr>
          <w:ilvl w:val="4"/>
          <w:numId w:val="900"/>
        </w:numPr>
        <w:spacing w:before="0" w:after="0"/>
      </w:pPr>
      <w:r>
        <w:t>Loop Detectors</w:t>
      </w:r>
    </w:p>
    <w:p>
      <w:pPr>
        <w:numPr>
          <w:ilvl w:val="4"/>
          <w:numId w:val="900"/>
        </w:numPr>
        <w:spacing w:before="0" w:after="0"/>
      </w:pPr>
      <w:r>
        <w:t>Video Analytics</w:t>
      </w:r>
    </w:p>
    <w:p>
      <w:pPr>
        <w:numPr>
          <w:ilvl w:val="4"/>
          <w:numId w:val="900"/>
        </w:numPr>
        <w:spacing w:before="0" w:after="0"/>
      </w:pPr>
      <w:r>
        <w:t>Radar and Lidar</w:t>
      </w:r>
    </w:p>
    <w:p>
      <w:pPr>
        <w:numPr>
          <w:ilvl w:val="4"/>
          <w:numId w:val="900"/>
        </w:numPr>
        <w:spacing w:before="0" w:after="0"/>
      </w:pPr>
      <w:r>
        <w:t>Probe Vehicle Data</w:t>
      </w:r>
    </w:p>
    <w:p>
      <w:pPr>
        <w:numPr>
          <w:ilvl w:val="2"/>
          <w:numId w:val="900"/>
        </w:numPr>
        <w:spacing w:before="0" w:after="0"/>
      </w:pPr>
      <w:r>
        <w:t>User Surveys</w:t>
      </w:r>
    </w:p>
    <w:p>
      <w:pPr>
        <w:numPr>
          <w:ilvl w:val="3"/>
          <w:numId w:val="900"/>
        </w:numPr>
        <w:spacing w:before="0" w:after="0"/>
      </w:pPr>
      <w:r>
        <w:t>Travel Behavior Analysis</w:t>
      </w:r>
    </w:p>
    <w:p>
      <w:pPr>
        <w:numPr>
          <w:ilvl w:val="4"/>
          <w:numId w:val="900"/>
        </w:numPr>
        <w:spacing w:before="0" w:after="0"/>
      </w:pPr>
      <w:r>
        <w:t>Trip Purpose Classification</w:t>
      </w:r>
    </w:p>
    <w:p>
      <w:pPr>
        <w:numPr>
          <w:ilvl w:val="4"/>
          <w:numId w:val="900"/>
        </w:numPr>
        <w:spacing w:before="0" w:after="0"/>
      </w:pPr>
      <w:r>
        <w:t>Mode Choice Factors</w:t>
      </w:r>
    </w:p>
    <w:p>
      <w:pPr>
        <w:numPr>
          <w:ilvl w:val="4"/>
          <w:numId w:val="900"/>
        </w:numPr>
        <w:spacing w:before="0" w:after="0"/>
      </w:pPr>
      <w:r>
        <w:t>Satisfaction Assessment</w:t>
      </w:r>
    </w:p>
    <w:p>
      <w:pPr>
        <w:numPr>
          <w:ilvl w:val="4"/>
          <w:numId w:val="900"/>
        </w:numPr>
        <w:spacing w:before="0" w:after="0"/>
      </w:pPr>
      <w:r>
        <w:t>Stated Preference Studies</w:t>
      </w:r>
    </w:p>
    <w:p>
      <w:pPr>
        <w:numPr>
          <w:ilvl w:val="1"/>
          <w:numId w:val="900"/>
        </w:numPr>
        <w:spacing w:before="0" w:after="0"/>
      </w:pPr>
      <w:r>
        <w:t>Data for Planning and Operations</w:t>
      </w:r>
    </w:p>
    <w:p>
      <w:pPr>
        <w:numPr>
          <w:ilvl w:val="2"/>
          <w:numId w:val="900"/>
        </w:numPr>
        <w:spacing w:before="0" w:after="0"/>
      </w:pPr>
      <w:r>
        <w:t>Travel Demand Modeling</w:t>
      </w:r>
    </w:p>
    <w:p>
      <w:pPr>
        <w:numPr>
          <w:ilvl w:val="3"/>
          <w:numId w:val="900"/>
        </w:numPr>
        <w:spacing w:before="0" w:after="0"/>
      </w:pPr>
      <w:r>
        <w:t>Forecasting Techniques</w:t>
      </w:r>
    </w:p>
    <w:p>
      <w:pPr>
        <w:numPr>
          <w:ilvl w:val="4"/>
          <w:numId w:val="900"/>
        </w:numPr>
        <w:spacing w:before="0" w:after="0"/>
      </w:pPr>
      <w:r>
        <w:t>Four-Step Models</w:t>
      </w:r>
    </w:p>
    <w:p>
      <w:pPr>
        <w:numPr>
          <w:ilvl w:val="4"/>
          <w:numId w:val="900"/>
        </w:numPr>
        <w:spacing w:before="0" w:after="0"/>
      </w:pPr>
      <w:r>
        <w:t>Activity-Based Models</w:t>
      </w:r>
    </w:p>
    <w:p>
      <w:pPr>
        <w:numPr>
          <w:ilvl w:val="4"/>
          <w:numId w:val="900"/>
        </w:numPr>
        <w:spacing w:before="0" w:after="0"/>
      </w:pPr>
      <w:r>
        <w:t>Agent-Based Models</w:t>
      </w:r>
    </w:p>
    <w:p>
      <w:pPr>
        <w:numPr>
          <w:ilvl w:val="4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Service Quality Indicators</w:t>
      </w:r>
    </w:p>
    <w:p>
      <w:pPr>
        <w:numPr>
          <w:ilvl w:val="4"/>
          <w:numId w:val="900"/>
        </w:numPr>
        <w:spacing w:before="0" w:after="0"/>
      </w:pPr>
      <w:r>
        <w:t>Reliability Metrics</w:t>
      </w:r>
    </w:p>
    <w:p>
      <w:pPr>
        <w:numPr>
          <w:ilvl w:val="4"/>
          <w:numId w:val="900"/>
        </w:numPr>
        <w:spacing w:before="0" w:after="0"/>
      </w:pPr>
      <w:r>
        <w:t>Accessibility Measures</w:t>
      </w:r>
    </w:p>
    <w:p>
      <w:pPr>
        <w:numPr>
          <w:ilvl w:val="4"/>
          <w:numId w:val="900"/>
        </w:numPr>
        <w:spacing w:before="0" w:after="0"/>
      </w:pPr>
      <w:r>
        <w:t>Customer Satisfaction</w:t>
      </w:r>
    </w:p>
    <w:p>
      <w:pPr>
        <w:numPr>
          <w:ilvl w:val="4"/>
          <w:numId w:val="900"/>
        </w:numPr>
        <w:spacing w:before="0" w:after="0"/>
      </w:pPr>
      <w:r>
        <w:t>Environmental Indicators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3"/>
          <w:numId w:val="900"/>
        </w:numPr>
        <w:spacing w:before="0" w:after="0"/>
      </w:pPr>
      <w:r>
        <w:t>Demand Prediction</w:t>
      </w:r>
    </w:p>
    <w:p>
      <w:pPr>
        <w:numPr>
          <w:ilvl w:val="4"/>
          <w:numId w:val="900"/>
        </w:numPr>
        <w:spacing w:before="0" w:after="0"/>
      </w:pPr>
      <w:r>
        <w:t>Short-Term Forecasting</w:t>
      </w:r>
    </w:p>
    <w:p>
      <w:pPr>
        <w:numPr>
          <w:ilvl w:val="4"/>
          <w:numId w:val="900"/>
        </w:numPr>
        <w:spacing w:before="0" w:after="0"/>
      </w:pPr>
      <w:r>
        <w:t>Seasonal Adjustments</w:t>
      </w:r>
    </w:p>
    <w:p>
      <w:pPr>
        <w:numPr>
          <w:ilvl w:val="4"/>
          <w:numId w:val="900"/>
        </w:numPr>
        <w:spacing w:before="0" w:after="0"/>
      </w:pPr>
      <w:r>
        <w:t>Event Impact Modeling</w:t>
      </w:r>
    </w:p>
    <w:p>
      <w:pPr>
        <w:numPr>
          <w:ilvl w:val="4"/>
          <w:numId w:val="900"/>
        </w:numPr>
        <w:spacing w:before="0" w:after="0"/>
      </w:pPr>
      <w:r>
        <w:t>Weather Considerations</w:t>
      </w:r>
    </w:p>
    <w:p>
      <w:pPr>
        <w:numPr>
          <w:ilvl w:val="3"/>
          <w:numId w:val="900"/>
        </w:numPr>
        <w:spacing w:before="0" w:after="0"/>
      </w:pPr>
      <w:r>
        <w:t>Incident Detection</w:t>
      </w:r>
    </w:p>
    <w:p>
      <w:pPr>
        <w:numPr>
          <w:ilvl w:val="4"/>
          <w:numId w:val="900"/>
        </w:numPr>
        <w:spacing w:before="0" w:after="0"/>
      </w:pPr>
      <w:r>
        <w:t>Anomaly Detection</w:t>
      </w:r>
    </w:p>
    <w:p>
      <w:pPr>
        <w:numPr>
          <w:ilvl w:val="4"/>
          <w:numId w:val="900"/>
        </w:numPr>
        <w:spacing w:before="0" w:after="0"/>
      </w:pPr>
      <w:r>
        <w:t>Pattern Recognition</w:t>
      </w:r>
    </w:p>
    <w:p>
      <w:pPr>
        <w:numPr>
          <w:ilvl w:val="4"/>
          <w:numId w:val="900"/>
        </w:numPr>
        <w:spacing w:before="0" w:after="0"/>
      </w:pPr>
      <w:r>
        <w:t>Early Warning Systems</w:t>
      </w:r>
    </w:p>
    <w:p>
      <w:pPr>
        <w:numPr>
          <w:ilvl w:val="4"/>
          <w:numId w:val="900"/>
        </w:numPr>
        <w:spacing w:before="0" w:after="0"/>
      </w:pPr>
      <w:r>
        <w:t>Response Optimization</w:t>
      </w:r>
    </w:p>
    <w:p>
      <w:pPr>
        <w:pStyle w:val="Heading1"/>
      </w:pPr>
      <w:r>
        <w:t>Urban Freight and Logistics</w:t>
      </w:r>
    </w:p>
    <w:p>
      <w:pPr>
        <w:numPr>
          <w:ilvl w:val="0"/>
          <w:numId w:val="900"/>
        </w:numPr>
        <w:spacing w:before="0" w:after="0"/>
      </w:pPr>
      <w:r>
        <w:t>Challenges of Urban Goods Movement</w:t>
      </w:r>
    </w:p>
    <w:p>
      <w:pPr>
        <w:numPr>
          <w:ilvl w:val="1"/>
          <w:numId w:val="900"/>
        </w:numPr>
        <w:spacing w:before="0" w:after="0"/>
      </w:pPr>
      <w:r>
        <w:t>Traffic Congestion from Freight</w:t>
      </w:r>
    </w:p>
    <w:p>
      <w:pPr>
        <w:numPr>
          <w:ilvl w:val="2"/>
          <w:numId w:val="900"/>
        </w:numPr>
        <w:spacing w:before="0" w:after="0"/>
      </w:pPr>
      <w:r>
        <w:t>Peak Hour Conflicts</w:t>
      </w:r>
    </w:p>
    <w:p>
      <w:pPr>
        <w:numPr>
          <w:ilvl w:val="2"/>
          <w:numId w:val="900"/>
        </w:numPr>
        <w:spacing w:before="0" w:after="0"/>
      </w:pPr>
      <w:r>
        <w:t>Loading Zone Management</w:t>
      </w:r>
    </w:p>
    <w:p>
      <w:pPr>
        <w:numPr>
          <w:ilvl w:val="2"/>
          <w:numId w:val="900"/>
        </w:numPr>
        <w:spacing w:before="0" w:after="0"/>
      </w:pPr>
      <w:r>
        <w:t>Route Optimization Needs</w:t>
      </w:r>
    </w:p>
    <w:p>
      <w:pPr>
        <w:numPr>
          <w:ilvl w:val="2"/>
          <w:numId w:val="900"/>
        </w:numPr>
        <w:spacing w:before="0" w:after="0"/>
      </w:pPr>
      <w:r>
        <w:t>Infrastructure Capacity</w:t>
      </w:r>
    </w:p>
    <w:p>
      <w:pPr>
        <w:numPr>
          <w:ilvl w:val="1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Emission Contributions</w:t>
      </w:r>
    </w:p>
    <w:p>
      <w:pPr>
        <w:numPr>
          <w:ilvl w:val="2"/>
          <w:numId w:val="900"/>
        </w:numPr>
        <w:spacing w:before="0" w:after="0"/>
      </w:pPr>
      <w:r>
        <w:t>Noise Generation</w:t>
      </w:r>
    </w:p>
    <w:p>
      <w:pPr>
        <w:numPr>
          <w:ilvl w:val="2"/>
          <w:numId w:val="900"/>
        </w:numPr>
        <w:spacing w:before="0" w:after="0"/>
      </w:pPr>
      <w:r>
        <w:t>Air Quality Effects</w:t>
      </w:r>
    </w:p>
    <w:p>
      <w:pPr>
        <w:numPr>
          <w:ilvl w:val="2"/>
          <w:numId w:val="900"/>
        </w:numPr>
        <w:spacing w:before="0" w:after="0"/>
      </w:pPr>
      <w:r>
        <w:t>Energy Consumption</w:t>
      </w:r>
    </w:p>
    <w:p>
      <w:pPr>
        <w:numPr>
          <w:ilvl w:val="1"/>
          <w:numId w:val="900"/>
        </w:numPr>
        <w:spacing w:before="0" w:after="0"/>
      </w:pPr>
      <w:r>
        <w:t>Last-Mile Delivery Issues</w:t>
      </w:r>
    </w:p>
    <w:p>
      <w:pPr>
        <w:numPr>
          <w:ilvl w:val="2"/>
          <w:numId w:val="900"/>
        </w:numPr>
        <w:spacing w:before="0" w:after="0"/>
      </w:pPr>
      <w:r>
        <w:t>Delivery Density Challenges</w:t>
      </w:r>
    </w:p>
    <w:p>
      <w:pPr>
        <w:numPr>
          <w:ilvl w:val="2"/>
          <w:numId w:val="900"/>
        </w:numPr>
        <w:spacing w:before="0" w:after="0"/>
      </w:pPr>
      <w:r>
        <w:t>Customer Availability</w:t>
      </w:r>
    </w:p>
    <w:p>
      <w:pPr>
        <w:numPr>
          <w:ilvl w:val="2"/>
          <w:numId w:val="900"/>
        </w:numPr>
        <w:spacing w:before="0" w:after="0"/>
      </w:pPr>
      <w:r>
        <w:t>Packaging and Handling</w:t>
      </w:r>
    </w:p>
    <w:p>
      <w:pPr>
        <w:numPr>
          <w:ilvl w:val="2"/>
          <w:numId w:val="900"/>
        </w:numPr>
        <w:spacing w:before="0" w:after="0"/>
      </w:pPr>
      <w:r>
        <w:t>Return Logistics</w:t>
      </w:r>
    </w:p>
    <w:p>
      <w:pPr>
        <w:numPr>
          <w:ilvl w:val="1"/>
          <w:numId w:val="900"/>
        </w:numPr>
        <w:spacing w:before="0" w:after="0"/>
      </w:pPr>
      <w:r>
        <w:t>Conflicts with Passenger Mobility</w:t>
      </w:r>
    </w:p>
    <w:p>
      <w:pPr>
        <w:numPr>
          <w:ilvl w:val="2"/>
          <w:numId w:val="900"/>
        </w:numPr>
        <w:spacing w:before="0" w:after="0"/>
      </w:pPr>
      <w:r>
        <w:t>Infrastructure Competition</w:t>
      </w:r>
    </w:p>
    <w:p>
      <w:pPr>
        <w:numPr>
          <w:ilvl w:val="2"/>
          <w:numId w:val="900"/>
        </w:numPr>
        <w:spacing w:before="0" w:after="0"/>
      </w:pPr>
      <w:r>
        <w:t>Safety Interactions</w:t>
      </w:r>
    </w:p>
    <w:p>
      <w:pPr>
        <w:numPr>
          <w:ilvl w:val="2"/>
          <w:numId w:val="900"/>
        </w:numPr>
        <w:spacing w:before="0" w:after="0"/>
      </w:pPr>
      <w:r>
        <w:t>Service Disruptions</w:t>
      </w:r>
    </w:p>
    <w:p>
      <w:pPr>
        <w:numPr>
          <w:ilvl w:val="2"/>
          <w:numId w:val="900"/>
        </w:numPr>
        <w:spacing w:before="0" w:after="0"/>
      </w:pPr>
      <w:r>
        <w:t>Space Allocation</w:t>
      </w:r>
    </w:p>
    <w:p>
      <w:pPr>
        <w:numPr>
          <w:ilvl w:val="0"/>
          <w:numId w:val="900"/>
        </w:numPr>
        <w:spacing w:before="0" w:after="0"/>
      </w:pPr>
      <w:r>
        <w:t>Sustainable Urban Logistics Solutions</w:t>
      </w:r>
    </w:p>
    <w:p>
      <w:pPr>
        <w:numPr>
          <w:ilvl w:val="1"/>
          <w:numId w:val="900"/>
        </w:numPr>
        <w:spacing w:before="0" w:after="0"/>
      </w:pPr>
      <w:r>
        <w:t>Urban Consolidation Centers (UCCs)</w:t>
      </w:r>
    </w:p>
    <w:p>
      <w:pPr>
        <w:numPr>
          <w:ilvl w:val="2"/>
          <w:numId w:val="900"/>
        </w:numPr>
        <w:spacing w:before="0" w:after="0"/>
      </w:pPr>
      <w:r>
        <w:t>Operational Models</w:t>
      </w:r>
    </w:p>
    <w:p>
      <w:pPr>
        <w:numPr>
          <w:ilvl w:val="3"/>
          <w:numId w:val="900"/>
        </w:numPr>
        <w:spacing w:before="0" w:after="0"/>
      </w:pPr>
      <w:r>
        <w:t>Public Sector Operation</w:t>
      </w:r>
    </w:p>
    <w:p>
      <w:pPr>
        <w:numPr>
          <w:ilvl w:val="3"/>
          <w:numId w:val="900"/>
        </w:numPr>
        <w:spacing w:before="0" w:after="0"/>
      </w:pPr>
      <w:r>
        <w:t>Private Sector Operation</w:t>
      </w:r>
    </w:p>
    <w:p>
      <w:pPr>
        <w:numPr>
          <w:ilvl w:val="3"/>
          <w:numId w:val="900"/>
        </w:numPr>
        <w:spacing w:before="0" w:after="0"/>
      </w:pPr>
      <w:r>
        <w:t>Public-Private Partnerships</w:t>
      </w:r>
    </w:p>
    <w:p>
      <w:pPr>
        <w:numPr>
          <w:ilvl w:val="3"/>
          <w:numId w:val="900"/>
        </w:numPr>
        <w:spacing w:before="0" w:after="0"/>
      </w:pPr>
      <w:r>
        <w:t>Cooperative Models</w:t>
      </w:r>
    </w:p>
    <w:p>
      <w:pPr>
        <w:numPr>
          <w:ilvl w:val="2"/>
          <w:numId w:val="900"/>
        </w:numPr>
        <w:spacing w:before="0" w:after="0"/>
      </w:pPr>
      <w:r>
        <w:t>Benefits and Barriers</w:t>
      </w:r>
    </w:p>
    <w:p>
      <w:pPr>
        <w:numPr>
          <w:ilvl w:val="3"/>
          <w:numId w:val="900"/>
        </w:numPr>
        <w:spacing w:before="0" w:after="0"/>
      </w:pPr>
      <w:r>
        <w:t>Efficiency Gains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Stakeholder Acceptance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Off-Hour Deliveries</w:t>
      </w:r>
    </w:p>
    <w:p>
      <w:pPr>
        <w:numPr>
          <w:ilvl w:val="2"/>
          <w:numId w:val="900"/>
        </w:numPr>
        <w:spacing w:before="0" w:after="0"/>
      </w:pPr>
      <w:r>
        <w:t>Noise and Community Impacts</w:t>
      </w:r>
    </w:p>
    <w:p>
      <w:pPr>
        <w:numPr>
          <w:ilvl w:val="3"/>
          <w:numId w:val="900"/>
        </w:numPr>
        <w:spacing w:before="0" w:after="0"/>
      </w:pPr>
      <w:r>
        <w:t>Noise Regulation Compliance</w:t>
      </w:r>
    </w:p>
    <w:p>
      <w:pPr>
        <w:numPr>
          <w:ilvl w:val="3"/>
          <w:numId w:val="900"/>
        </w:numPr>
        <w:spacing w:before="0" w:after="0"/>
      </w:pPr>
      <w:r>
        <w:t>Community Consultation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3"/>
          <w:numId w:val="900"/>
        </w:numPr>
        <w:spacing w:before="0" w:after="0"/>
      </w:pPr>
      <w:r>
        <w:t>Time Window Restrictions</w:t>
      </w:r>
    </w:p>
    <w:p>
      <w:pPr>
        <w:numPr>
          <w:ilvl w:val="3"/>
          <w:numId w:val="900"/>
        </w:numPr>
        <w:spacing w:before="0" w:after="0"/>
      </w:pPr>
      <w:r>
        <w:t>Permit Requirements</w:t>
      </w:r>
    </w:p>
    <w:p>
      <w:pPr>
        <w:numPr>
          <w:ilvl w:val="3"/>
          <w:numId w:val="900"/>
        </w:numPr>
        <w:spacing w:before="0" w:after="0"/>
      </w:pPr>
      <w:r>
        <w:t>Enforcement Mechanisms</w:t>
      </w:r>
    </w:p>
    <w:p>
      <w:pPr>
        <w:numPr>
          <w:ilvl w:val="3"/>
          <w:numId w:val="900"/>
        </w:numPr>
        <w:spacing w:before="0" w:after="0"/>
      </w:pPr>
      <w:r>
        <w:t>Incentive Structures</w:t>
      </w:r>
    </w:p>
    <w:p>
      <w:pPr>
        <w:numPr>
          <w:ilvl w:val="1"/>
          <w:numId w:val="900"/>
        </w:numPr>
        <w:spacing w:before="0" w:after="0"/>
      </w:pPr>
      <w:r>
        <w:t>Cargo Bikes and Light Electric Freight Vehicles</w:t>
      </w:r>
    </w:p>
    <w:p>
      <w:pPr>
        <w:numPr>
          <w:ilvl w:val="2"/>
          <w:numId w:val="900"/>
        </w:numPr>
        <w:spacing w:before="0" w:after="0"/>
      </w:pPr>
      <w:r>
        <w:t>Suitability and Limitations</w:t>
      </w:r>
    </w:p>
    <w:p>
      <w:pPr>
        <w:numPr>
          <w:ilvl w:val="3"/>
          <w:numId w:val="900"/>
        </w:numPr>
        <w:spacing w:before="0" w:after="0"/>
      </w:pPr>
      <w:r>
        <w:t>Payload Capacity</w:t>
      </w:r>
    </w:p>
    <w:p>
      <w:pPr>
        <w:numPr>
          <w:ilvl w:val="3"/>
          <w:numId w:val="900"/>
        </w:numPr>
        <w:spacing w:before="0" w:after="0"/>
      </w:pPr>
      <w:r>
        <w:t>Range Limitations</w:t>
      </w:r>
    </w:p>
    <w:p>
      <w:pPr>
        <w:numPr>
          <w:ilvl w:val="3"/>
          <w:numId w:val="900"/>
        </w:numPr>
        <w:spacing w:before="0" w:after="0"/>
      </w:pPr>
      <w:r>
        <w:t>Weather Considerations</w:t>
      </w:r>
    </w:p>
    <w:p>
      <w:pPr>
        <w:numPr>
          <w:ilvl w:val="3"/>
          <w:numId w:val="900"/>
        </w:numPr>
        <w:spacing w:before="0" w:after="0"/>
      </w:pPr>
      <w:r>
        <w:t>Terrain Suitability</w:t>
      </w:r>
    </w:p>
    <w:p>
      <w:pPr>
        <w:numPr>
          <w:ilvl w:val="2"/>
          <w:numId w:val="900"/>
        </w:numPr>
        <w:spacing w:before="0" w:after="0"/>
      </w:pPr>
      <w:r>
        <w:t>Infrastructure Needs</w:t>
      </w:r>
    </w:p>
    <w:p>
      <w:pPr>
        <w:numPr>
          <w:ilvl w:val="3"/>
          <w:numId w:val="900"/>
        </w:numPr>
        <w:spacing w:before="0" w:after="0"/>
      </w:pPr>
      <w:r>
        <w:t>Parking and Storage</w:t>
      </w:r>
    </w:p>
    <w:p>
      <w:pPr>
        <w:numPr>
          <w:ilvl w:val="3"/>
          <w:numId w:val="900"/>
        </w:numPr>
        <w:spacing w:before="0" w:after="0"/>
      </w:pPr>
      <w:r>
        <w:t>Charging Infrastructure</w:t>
      </w:r>
    </w:p>
    <w:p>
      <w:pPr>
        <w:numPr>
          <w:ilvl w:val="3"/>
          <w:numId w:val="900"/>
        </w:numPr>
        <w:spacing w:before="0" w:after="0"/>
      </w:pPr>
      <w:r>
        <w:t>Loading Facilities</w:t>
      </w:r>
    </w:p>
    <w:p>
      <w:pPr>
        <w:numPr>
          <w:ilvl w:val="3"/>
          <w:numId w:val="900"/>
        </w:numPr>
        <w:spacing w:before="0" w:after="0"/>
      </w:pPr>
      <w:r>
        <w:t>Route Accessibility</w:t>
      </w:r>
    </w:p>
    <w:p>
      <w:pPr>
        <w:numPr>
          <w:ilvl w:val="1"/>
          <w:numId w:val="900"/>
        </w:numPr>
        <w:spacing w:before="0" w:after="0"/>
      </w:pPr>
      <w:r>
        <w:t>Locker Systems and Collection Points</w:t>
      </w:r>
    </w:p>
    <w:p>
      <w:pPr>
        <w:numPr>
          <w:ilvl w:val="2"/>
          <w:numId w:val="900"/>
        </w:numPr>
        <w:spacing w:before="0" w:after="0"/>
      </w:pPr>
      <w:r>
        <w:t>Siting and Accessibility</w:t>
      </w:r>
    </w:p>
    <w:p>
      <w:pPr>
        <w:numPr>
          <w:ilvl w:val="3"/>
          <w:numId w:val="900"/>
        </w:numPr>
        <w:spacing w:before="0" w:after="0"/>
      </w:pPr>
      <w:r>
        <w:t>Location Selection</w:t>
      </w:r>
    </w:p>
    <w:p>
      <w:pPr>
        <w:numPr>
          <w:ilvl w:val="3"/>
          <w:numId w:val="900"/>
        </w:numPr>
        <w:spacing w:before="0" w:after="0"/>
      </w:pPr>
      <w:r>
        <w:t>Accessibility Standards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User Experience</w:t>
      </w:r>
    </w:p>
    <w:p>
      <w:pPr>
        <w:numPr>
          <w:ilvl w:val="3"/>
          <w:numId w:val="900"/>
        </w:numPr>
        <w:spacing w:before="0" w:after="0"/>
      </w:pPr>
      <w:r>
        <w:t>Ease of Use</w:t>
      </w:r>
    </w:p>
    <w:p>
      <w:pPr>
        <w:numPr>
          <w:ilvl w:val="3"/>
          <w:numId w:val="900"/>
        </w:numPr>
        <w:spacing w:before="0" w:after="0"/>
      </w:pPr>
      <w:r>
        <w:t>Operating Hours</w:t>
      </w:r>
    </w:p>
    <w:p>
      <w:pPr>
        <w:numPr>
          <w:ilvl w:val="3"/>
          <w:numId w:val="900"/>
        </w:numPr>
        <w:spacing w:before="0" w:after="0"/>
      </w:pPr>
      <w:r>
        <w:t>Notification Systems</w:t>
      </w:r>
    </w:p>
    <w:p>
      <w:pPr>
        <w:numPr>
          <w:ilvl w:val="3"/>
          <w:numId w:val="900"/>
        </w:numPr>
        <w:spacing w:before="0" w:after="0"/>
      </w:pPr>
      <w:r>
        <w:t>Customer Support</w:t>
      </w:r>
    </w:p>
    <w:p>
      <w:pPr>
        <w:numPr>
          <w:ilvl w:val="0"/>
          <w:numId w:val="900"/>
        </w:numPr>
        <w:spacing w:before="0" w:after="0"/>
      </w:pPr>
      <w:r>
        <w:t>Policy and Planning for Urban Freight</w:t>
      </w:r>
    </w:p>
    <w:p>
      <w:pPr>
        <w:numPr>
          <w:ilvl w:val="1"/>
          <w:numId w:val="900"/>
        </w:numPr>
        <w:spacing w:before="0" w:after="0"/>
      </w:pPr>
      <w:r>
        <w:t>Freight Zoning and Routing</w:t>
      </w:r>
    </w:p>
    <w:p>
      <w:pPr>
        <w:numPr>
          <w:ilvl w:val="2"/>
          <w:numId w:val="900"/>
        </w:numPr>
        <w:spacing w:before="0" w:after="0"/>
      </w:pPr>
      <w:r>
        <w:t>Designated Freight Routes</w:t>
      </w:r>
    </w:p>
    <w:p>
      <w:pPr>
        <w:numPr>
          <w:ilvl w:val="2"/>
          <w:numId w:val="900"/>
        </w:numPr>
        <w:spacing w:before="0" w:after="0"/>
      </w:pPr>
      <w:r>
        <w:t>Time-Based Access Controls</w:t>
      </w:r>
    </w:p>
    <w:p>
      <w:pPr>
        <w:numPr>
          <w:ilvl w:val="2"/>
          <w:numId w:val="900"/>
        </w:numPr>
        <w:spacing w:before="0" w:after="0"/>
      </w:pPr>
      <w:r>
        <w:t>Vehicle Size Restrictions</w:t>
      </w:r>
    </w:p>
    <w:p>
      <w:pPr>
        <w:numPr>
          <w:ilvl w:val="2"/>
          <w:numId w:val="900"/>
        </w:numPr>
        <w:spacing w:before="0" w:after="0"/>
      </w:pPr>
      <w:r>
        <w:t>Environmental Zones</w:t>
      </w:r>
    </w:p>
    <w:p>
      <w:pPr>
        <w:numPr>
          <w:ilvl w:val="1"/>
          <w:numId w:val="900"/>
        </w:numPr>
        <w:spacing w:before="0" w:after="0"/>
      </w:pPr>
      <w:r>
        <w:t>Incentives for Clean Freight Vehicles</w:t>
      </w:r>
    </w:p>
    <w:p>
      <w:pPr>
        <w:numPr>
          <w:ilvl w:val="2"/>
          <w:numId w:val="900"/>
        </w:numPr>
        <w:spacing w:before="0" w:after="0"/>
      </w:pPr>
      <w:r>
        <w:t>Purchase Subsidies</w:t>
      </w:r>
    </w:p>
    <w:p>
      <w:pPr>
        <w:numPr>
          <w:ilvl w:val="2"/>
          <w:numId w:val="900"/>
        </w:numPr>
        <w:spacing w:before="0" w:after="0"/>
      </w:pPr>
      <w:r>
        <w:t>Tax Incentives</w:t>
      </w:r>
    </w:p>
    <w:p>
      <w:pPr>
        <w:numPr>
          <w:ilvl w:val="2"/>
          <w:numId w:val="900"/>
        </w:numPr>
        <w:spacing w:before="0" w:after="0"/>
      </w:pPr>
      <w:r>
        <w:t>Access Privileges</w:t>
      </w:r>
    </w:p>
    <w:p>
      <w:pPr>
        <w:numPr>
          <w:ilvl w:val="2"/>
          <w:numId w:val="900"/>
        </w:numPr>
        <w:spacing w:before="0" w:after="0"/>
      </w:pPr>
      <w:r>
        <w:t>Scrappage Programs</w:t>
      </w:r>
    </w:p>
    <w:p>
      <w:pPr>
        <w:numPr>
          <w:ilvl w:val="1"/>
          <w:numId w:val="900"/>
        </w:numPr>
        <w:spacing w:before="0" w:after="0"/>
      </w:pPr>
      <w:r>
        <w:t>Stakeholder Coordination</w:t>
      </w:r>
    </w:p>
    <w:p>
      <w:pPr>
        <w:numPr>
          <w:ilvl w:val="2"/>
          <w:numId w:val="900"/>
        </w:numPr>
        <w:spacing w:before="0" w:after="0"/>
      </w:pPr>
      <w:r>
        <w:t>Freight Partnerships</w:t>
      </w:r>
    </w:p>
    <w:p>
      <w:pPr>
        <w:numPr>
          <w:ilvl w:val="2"/>
          <w:numId w:val="900"/>
        </w:numPr>
        <w:spacing w:before="0" w:after="0"/>
      </w:pPr>
      <w:r>
        <w:t>Industry Consultation</w:t>
      </w:r>
    </w:p>
    <w:p>
      <w:pPr>
        <w:numPr>
          <w:ilvl w:val="2"/>
          <w:numId w:val="900"/>
        </w:numPr>
        <w:spacing w:before="0" w:after="0"/>
      </w:pPr>
      <w:r>
        <w:t>Inter-Agency Coordination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Implementation and Evaluation</w:t>
      </w:r>
    </w:p>
    <w:p>
      <w:pPr>
        <w:numPr>
          <w:ilvl w:val="0"/>
          <w:numId w:val="900"/>
        </w:numPr>
        <w:spacing w:before="0" w:after="0"/>
      </w:pPr>
      <w:r>
        <w:t>Project Financing and Funding</w:t>
      </w:r>
    </w:p>
    <w:p>
      <w:pPr>
        <w:numPr>
          <w:ilvl w:val="1"/>
          <w:numId w:val="900"/>
        </w:numPr>
        <w:spacing w:before="0" w:after="0"/>
      </w:pPr>
      <w:r>
        <w:t>Public Funding Sources</w:t>
      </w:r>
    </w:p>
    <w:p>
      <w:pPr>
        <w:numPr>
          <w:ilvl w:val="2"/>
          <w:numId w:val="900"/>
        </w:numPr>
        <w:spacing w:before="0" w:after="0"/>
      </w:pPr>
      <w:r>
        <w:t>National and Local Budgets</w:t>
      </w:r>
    </w:p>
    <w:p>
      <w:pPr>
        <w:numPr>
          <w:ilvl w:val="3"/>
          <w:numId w:val="900"/>
        </w:numPr>
        <w:spacing w:before="0" w:after="0"/>
      </w:pPr>
      <w:r>
        <w:t>Capital Budget Allocation</w:t>
      </w:r>
    </w:p>
    <w:p>
      <w:pPr>
        <w:numPr>
          <w:ilvl w:val="3"/>
          <w:numId w:val="900"/>
        </w:numPr>
        <w:spacing w:before="0" w:after="0"/>
      </w:pPr>
      <w:r>
        <w:t>Operating Budget Support</w:t>
      </w:r>
    </w:p>
    <w:p>
      <w:pPr>
        <w:numPr>
          <w:ilvl w:val="3"/>
          <w:numId w:val="900"/>
        </w:numPr>
        <w:spacing w:before="0" w:after="0"/>
      </w:pPr>
      <w:r>
        <w:t>Multi-Year Funding Commitments</w:t>
      </w:r>
    </w:p>
    <w:p>
      <w:pPr>
        <w:numPr>
          <w:ilvl w:val="3"/>
          <w:numId w:val="900"/>
        </w:numPr>
        <w:spacing w:before="0" w:after="0"/>
      </w:pPr>
      <w:r>
        <w:t>Budget Prioritization Processes</w:t>
      </w:r>
    </w:p>
    <w:p>
      <w:pPr>
        <w:numPr>
          <w:ilvl w:val="2"/>
          <w:numId w:val="900"/>
        </w:numPr>
        <w:spacing w:before="0" w:after="0"/>
      </w:pPr>
      <w:r>
        <w:t>Grants and Subsidies</w:t>
      </w:r>
    </w:p>
    <w:p>
      <w:pPr>
        <w:numPr>
          <w:ilvl w:val="3"/>
          <w:numId w:val="900"/>
        </w:numPr>
        <w:spacing w:before="0" w:after="0"/>
      </w:pPr>
      <w:r>
        <w:t>Federal Grant Programs</w:t>
      </w:r>
    </w:p>
    <w:p>
      <w:pPr>
        <w:numPr>
          <w:ilvl w:val="3"/>
          <w:numId w:val="900"/>
        </w:numPr>
        <w:spacing w:before="0" w:after="0"/>
      </w:pPr>
      <w:r>
        <w:t>State and Regional Funding</w:t>
      </w:r>
    </w:p>
    <w:p>
      <w:pPr>
        <w:numPr>
          <w:ilvl w:val="3"/>
          <w:numId w:val="900"/>
        </w:numPr>
        <w:spacing w:before="0" w:after="0"/>
      </w:pPr>
      <w:r>
        <w:t>International Development Aid</w:t>
      </w:r>
    </w:p>
    <w:p>
      <w:pPr>
        <w:numPr>
          <w:ilvl w:val="3"/>
          <w:numId w:val="900"/>
        </w:numPr>
        <w:spacing w:before="0" w:after="0"/>
      </w:pPr>
      <w:r>
        <w:t>Climate Finance Mechanisms</w:t>
      </w:r>
    </w:p>
    <w:p>
      <w:pPr>
        <w:numPr>
          <w:ilvl w:val="1"/>
          <w:numId w:val="900"/>
        </w:numPr>
        <w:spacing w:before="0" w:after="0"/>
      </w:pPr>
      <w:r>
        <w:t>Private Investment</w:t>
      </w:r>
    </w:p>
    <w:p>
      <w:pPr>
        <w:numPr>
          <w:ilvl w:val="2"/>
          <w:numId w:val="900"/>
        </w:numPr>
        <w:spacing w:before="0" w:after="0"/>
      </w:pPr>
      <w:r>
        <w:t>Venture Capital</w:t>
      </w:r>
    </w:p>
    <w:p>
      <w:pPr>
        <w:numPr>
          <w:ilvl w:val="3"/>
          <w:numId w:val="900"/>
        </w:numPr>
        <w:spacing w:before="0" w:after="0"/>
      </w:pPr>
      <w:r>
        <w:t>Technology Startups</w:t>
      </w:r>
    </w:p>
    <w:p>
      <w:pPr>
        <w:numPr>
          <w:ilvl w:val="3"/>
          <w:numId w:val="900"/>
        </w:numPr>
        <w:spacing w:before="0" w:after="0"/>
      </w:pPr>
      <w:r>
        <w:t>Mobility Service Providers</w:t>
      </w:r>
    </w:p>
    <w:p>
      <w:pPr>
        <w:numPr>
          <w:ilvl w:val="3"/>
          <w:numId w:val="900"/>
        </w:numPr>
        <w:spacing w:before="0" w:after="0"/>
      </w:pPr>
      <w:r>
        <w:t>Infrastructure Projects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Corporate Partnerships</w:t>
      </w:r>
    </w:p>
    <w:p>
      <w:pPr>
        <w:numPr>
          <w:ilvl w:val="3"/>
          <w:numId w:val="900"/>
        </w:numPr>
        <w:spacing w:before="0" w:after="0"/>
      </w:pPr>
      <w:r>
        <w:t>Employer Transportation Programs</w:t>
      </w:r>
    </w:p>
    <w:p>
      <w:pPr>
        <w:numPr>
          <w:ilvl w:val="3"/>
          <w:numId w:val="900"/>
        </w:numPr>
        <w:spacing w:before="0" w:after="0"/>
      </w:pPr>
      <w:r>
        <w:t>Sponsorship Opportunities</w:t>
      </w:r>
    </w:p>
    <w:p>
      <w:pPr>
        <w:numPr>
          <w:ilvl w:val="3"/>
          <w:numId w:val="900"/>
        </w:numPr>
        <w:spacing w:before="0" w:after="0"/>
      </w:pPr>
      <w:r>
        <w:t>Corporate Social Responsibility</w:t>
      </w:r>
    </w:p>
    <w:p>
      <w:pPr>
        <w:numPr>
          <w:ilvl w:val="3"/>
          <w:numId w:val="900"/>
        </w:numPr>
        <w:spacing w:before="0" w:after="0"/>
      </w:pPr>
      <w:r>
        <w:t>Strategic Partnerships</w:t>
      </w:r>
    </w:p>
    <w:p>
      <w:pPr>
        <w:numPr>
          <w:ilvl w:val="1"/>
          <w:numId w:val="900"/>
        </w:numPr>
        <w:spacing w:before="0" w:after="0"/>
      </w:pPr>
      <w:r>
        <w:t>Value Capture Mechanisms</w:t>
      </w:r>
    </w:p>
    <w:p>
      <w:pPr>
        <w:numPr>
          <w:ilvl w:val="2"/>
          <w:numId w:val="900"/>
        </w:numPr>
        <w:spacing w:before="0" w:after="0"/>
      </w:pPr>
      <w:r>
        <w:t>Land Value Uplift</w:t>
      </w:r>
    </w:p>
    <w:p>
      <w:pPr>
        <w:numPr>
          <w:ilvl w:val="3"/>
          <w:numId w:val="900"/>
        </w:numPr>
        <w:spacing w:before="0" w:after="0"/>
      </w:pPr>
      <w:r>
        <w:t>Property Tax Increment</w:t>
      </w:r>
    </w:p>
    <w:p>
      <w:pPr>
        <w:numPr>
          <w:ilvl w:val="3"/>
          <w:numId w:val="900"/>
        </w:numPr>
        <w:spacing w:before="0" w:after="0"/>
      </w:pPr>
      <w:r>
        <w:t>Development Impact Fees</w:t>
      </w:r>
    </w:p>
    <w:p>
      <w:pPr>
        <w:numPr>
          <w:ilvl w:val="3"/>
          <w:numId w:val="900"/>
        </w:numPr>
        <w:spacing w:before="0" w:after="0"/>
      </w:pPr>
      <w:r>
        <w:t>Betterment Levies</w:t>
      </w:r>
    </w:p>
    <w:p>
      <w:pPr>
        <w:numPr>
          <w:ilvl w:val="3"/>
          <w:numId w:val="900"/>
        </w:numPr>
        <w:spacing w:before="0" w:after="0"/>
      </w:pPr>
      <w:r>
        <w:t>Joint Development</w:t>
      </w:r>
    </w:p>
    <w:p>
      <w:pPr>
        <w:numPr>
          <w:ilvl w:val="2"/>
          <w:numId w:val="900"/>
        </w:numPr>
        <w:spacing w:before="0" w:after="0"/>
      </w:pPr>
      <w:r>
        <w:t>Tax Increment Financing</w:t>
      </w:r>
    </w:p>
    <w:p>
      <w:pPr>
        <w:numPr>
          <w:ilvl w:val="3"/>
          <w:numId w:val="900"/>
        </w:numPr>
        <w:spacing w:before="0" w:after="0"/>
      </w:pPr>
      <w:r>
        <w:t>TIF District Establishment</w:t>
      </w:r>
    </w:p>
    <w:p>
      <w:pPr>
        <w:numPr>
          <w:ilvl w:val="3"/>
          <w:numId w:val="900"/>
        </w:numPr>
        <w:spacing w:before="0" w:after="0"/>
      </w:pPr>
      <w:r>
        <w:t>Revenue Projections</w:t>
      </w:r>
    </w:p>
    <w:p>
      <w:pPr>
        <w:numPr>
          <w:ilvl w:val="3"/>
          <w:numId w:val="900"/>
        </w:numPr>
        <w:spacing w:before="0" w:after="0"/>
      </w:pPr>
      <w:r>
        <w:t>Bond Financing</w:t>
      </w:r>
    </w:p>
    <w:p>
      <w:pPr>
        <w:numPr>
          <w:ilvl w:val="3"/>
          <w:numId w:val="900"/>
        </w:numPr>
        <w:spacing w:before="0" w:after="0"/>
      </w:pPr>
      <w:r>
        <w:t>Project Implementation</w:t>
      </w:r>
    </w:p>
    <w:p>
      <w:pPr>
        <w:numPr>
          <w:ilvl w:val="1"/>
          <w:numId w:val="900"/>
        </w:numPr>
        <w:spacing w:before="0" w:after="0"/>
      </w:pPr>
      <w:r>
        <w:t>Green Bonds and Climate Funds</w:t>
      </w:r>
    </w:p>
    <w:p>
      <w:pPr>
        <w:numPr>
          <w:ilvl w:val="2"/>
          <w:numId w:val="900"/>
        </w:numPr>
        <w:spacing w:before="0" w:after="0"/>
      </w:pPr>
      <w:r>
        <w:t>Issuance and Management</w:t>
      </w:r>
    </w:p>
    <w:p>
      <w:pPr>
        <w:numPr>
          <w:ilvl w:val="3"/>
          <w:numId w:val="900"/>
        </w:numPr>
        <w:spacing w:before="0" w:after="0"/>
      </w:pPr>
      <w:r>
        <w:t>Bond Structure Design</w:t>
      </w:r>
    </w:p>
    <w:p>
      <w:pPr>
        <w:numPr>
          <w:ilvl w:val="3"/>
          <w:numId w:val="900"/>
        </w:numPr>
        <w:spacing w:before="0" w:after="0"/>
      </w:pPr>
      <w:r>
        <w:t>Certification Processes</w:t>
      </w:r>
    </w:p>
    <w:p>
      <w:pPr>
        <w:numPr>
          <w:ilvl w:val="3"/>
          <w:numId w:val="900"/>
        </w:numPr>
        <w:spacing w:before="0" w:after="0"/>
      </w:pPr>
      <w:r>
        <w:t>Investor Relations</w:t>
      </w:r>
    </w:p>
    <w:p>
      <w:pPr>
        <w:numPr>
          <w:ilvl w:val="3"/>
          <w:numId w:val="900"/>
        </w:numPr>
        <w:spacing w:before="0" w:after="0"/>
      </w:pPr>
      <w:r>
        <w:t>Performance Reporting</w:t>
      </w:r>
    </w:p>
    <w:p>
      <w:pPr>
        <w:numPr>
          <w:ilvl w:val="2"/>
          <w:numId w:val="900"/>
        </w:numPr>
        <w:spacing w:before="0" w:after="0"/>
      </w:pPr>
      <w:r>
        <w:t>Eligible Projects</w:t>
      </w:r>
    </w:p>
    <w:p>
      <w:pPr>
        <w:numPr>
          <w:ilvl w:val="3"/>
          <w:numId w:val="900"/>
        </w:numPr>
        <w:spacing w:before="0" w:after="0"/>
      </w:pPr>
      <w:r>
        <w:t>Project Criteria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3"/>
          <w:numId w:val="900"/>
        </w:numPr>
        <w:spacing w:before="0" w:after="0"/>
      </w:pPr>
      <w:r>
        <w:t>Additionality Requirements</w:t>
      </w:r>
    </w:p>
    <w:p>
      <w:pPr>
        <w:numPr>
          <w:ilvl w:val="3"/>
          <w:numId w:val="900"/>
        </w:numPr>
        <w:spacing w:before="0" w:after="0"/>
      </w:pPr>
      <w:r>
        <w:t>Monitoring and Verification</w:t>
      </w:r>
    </w:p>
    <w:p>
      <w:pPr>
        <w:numPr>
          <w:ilvl w:val="0"/>
          <w:numId w:val="900"/>
        </w:numPr>
        <w:spacing w:before="0" w:after="0"/>
      </w:pPr>
      <w:r>
        <w:t>Assessing Performance and Impact</w:t>
      </w:r>
    </w:p>
    <w:p>
      <w:pPr>
        <w:numPr>
          <w:ilvl w:val="1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Modal Split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Baseline Establishment</w:t>
      </w:r>
    </w:p>
    <w:p>
      <w:pPr>
        <w:numPr>
          <w:ilvl w:val="3"/>
          <w:numId w:val="900"/>
        </w:numPr>
        <w:spacing w:before="0" w:after="0"/>
      </w:pPr>
      <w:r>
        <w:t>Target Setting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Vehicle Kilometers Traveled (VKT)</w:t>
      </w:r>
    </w:p>
    <w:p>
      <w:pPr>
        <w:numPr>
          <w:ilvl w:val="3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Per Capita Calculations</w:t>
      </w:r>
    </w:p>
    <w:p>
      <w:pPr>
        <w:numPr>
          <w:ilvl w:val="3"/>
          <w:numId w:val="900"/>
        </w:numPr>
        <w:spacing w:before="0" w:after="0"/>
      </w:pPr>
      <w:r>
        <w:t>Reduction Targets</w:t>
      </w:r>
    </w:p>
    <w:p>
      <w:pPr>
        <w:numPr>
          <w:ilvl w:val="3"/>
          <w:numId w:val="900"/>
        </w:numPr>
        <w:spacing w:before="0" w:after="0"/>
      </w:pPr>
      <w:r>
        <w:t>Policy Impact Assessment</w:t>
      </w:r>
    </w:p>
    <w:p>
      <w:pPr>
        <w:numPr>
          <w:ilvl w:val="2"/>
          <w:numId w:val="900"/>
        </w:numPr>
        <w:spacing w:before="0" w:after="0"/>
      </w:pPr>
      <w:r>
        <w:t>CO2 Emissions per Capita</w:t>
      </w:r>
    </w:p>
    <w:p>
      <w:pPr>
        <w:numPr>
          <w:ilvl w:val="3"/>
          <w:numId w:val="900"/>
        </w:numPr>
        <w:spacing w:before="0" w:after="0"/>
      </w:pPr>
      <w:r>
        <w:t>Emission Factor Development</w:t>
      </w:r>
    </w:p>
    <w:p>
      <w:pPr>
        <w:numPr>
          <w:ilvl w:val="3"/>
          <w:numId w:val="900"/>
        </w:numPr>
        <w:spacing w:before="0" w:after="0"/>
      </w:pPr>
      <w:r>
        <w:t>Life-Cycle Considerations</w:t>
      </w:r>
    </w:p>
    <w:p>
      <w:pPr>
        <w:numPr>
          <w:ilvl w:val="3"/>
          <w:numId w:val="900"/>
        </w:numPr>
        <w:spacing w:before="0" w:after="0"/>
      </w:pPr>
      <w:r>
        <w:t>Reduction Pathways</w:t>
      </w:r>
    </w:p>
    <w:p>
      <w:pPr>
        <w:numPr>
          <w:ilvl w:val="3"/>
          <w:numId w:val="900"/>
        </w:numPr>
        <w:spacing w:before="0" w:after="0"/>
      </w:pPr>
      <w:r>
        <w:t>International Comparisons</w:t>
      </w:r>
    </w:p>
    <w:p>
      <w:pPr>
        <w:numPr>
          <w:ilvl w:val="2"/>
          <w:numId w:val="900"/>
        </w:numPr>
        <w:spacing w:before="0" w:after="0"/>
      </w:pPr>
      <w:r>
        <w:t>Road Safety Statistics</w:t>
      </w:r>
    </w:p>
    <w:p>
      <w:pPr>
        <w:numPr>
          <w:ilvl w:val="3"/>
          <w:numId w:val="900"/>
        </w:numPr>
        <w:spacing w:before="0" w:after="0"/>
      </w:pPr>
      <w:r>
        <w:t>Accident Data Collection</w:t>
      </w:r>
    </w:p>
    <w:p>
      <w:pPr>
        <w:numPr>
          <w:ilvl w:val="3"/>
          <w:numId w:val="900"/>
        </w:numPr>
        <w:spacing w:before="0" w:after="0"/>
      </w:pPr>
      <w:r>
        <w:t>Severity Classifications</w:t>
      </w:r>
    </w:p>
    <w:p>
      <w:pPr>
        <w:numPr>
          <w:ilvl w:val="3"/>
          <w:numId w:val="900"/>
        </w:numPr>
        <w:spacing w:before="0" w:after="0"/>
      </w:pPr>
      <w:r>
        <w:t>Vulnerable User Focus</w:t>
      </w:r>
    </w:p>
    <w:p>
      <w:pPr>
        <w:numPr>
          <w:ilvl w:val="3"/>
          <w:numId w:val="900"/>
        </w:numPr>
        <w:spacing w:before="0" w:after="0"/>
      </w:pPr>
      <w:r>
        <w:t>Safety Performance Functions</w:t>
      </w:r>
    </w:p>
    <w:p>
      <w:pPr>
        <w:numPr>
          <w:ilvl w:val="2"/>
          <w:numId w:val="900"/>
        </w:numPr>
        <w:spacing w:before="0" w:after="0"/>
      </w:pPr>
      <w:r>
        <w:t>Accessibility Metrics</w:t>
      </w:r>
    </w:p>
    <w:p>
      <w:pPr>
        <w:numPr>
          <w:ilvl w:val="3"/>
          <w:numId w:val="900"/>
        </w:numPr>
        <w:spacing w:before="0" w:after="0"/>
      </w:pPr>
      <w:r>
        <w:t>Job Accessibility</w:t>
      </w:r>
    </w:p>
    <w:p>
      <w:pPr>
        <w:numPr>
          <w:ilvl w:val="3"/>
          <w:numId w:val="900"/>
        </w:numPr>
        <w:spacing w:before="0" w:after="0"/>
      </w:pPr>
      <w:r>
        <w:t>Service Accessibility</w:t>
      </w:r>
    </w:p>
    <w:p>
      <w:pPr>
        <w:numPr>
          <w:ilvl w:val="3"/>
          <w:numId w:val="900"/>
        </w:numPr>
        <w:spacing w:before="0" w:after="0"/>
      </w:pPr>
      <w:r>
        <w:t>Equity Analysis</w:t>
      </w:r>
    </w:p>
    <w:p>
      <w:pPr>
        <w:numPr>
          <w:ilvl w:val="3"/>
          <w:numId w:val="900"/>
        </w:numPr>
        <w:spacing w:before="0" w:after="0"/>
      </w:pPr>
      <w:r>
        <w:t>Spatial Distribution</w:t>
      </w:r>
    </w:p>
    <w:p>
      <w:pPr>
        <w:numPr>
          <w:ilvl w:val="2"/>
          <w:numId w:val="900"/>
        </w:numPr>
        <w:spacing w:before="0" w:after="0"/>
      </w:pPr>
      <w:r>
        <w:t>Public Transit Ridership</w:t>
      </w:r>
    </w:p>
    <w:p>
      <w:pPr>
        <w:numPr>
          <w:ilvl w:val="3"/>
          <w:numId w:val="900"/>
        </w:numPr>
        <w:spacing w:before="0" w:after="0"/>
      </w:pPr>
      <w:r>
        <w:t>Passenger Counting Methods</w:t>
      </w:r>
    </w:p>
    <w:p>
      <w:pPr>
        <w:numPr>
          <w:ilvl w:val="3"/>
          <w:numId w:val="900"/>
        </w:numPr>
        <w:spacing w:before="0" w:after="0"/>
      </w:pPr>
      <w:r>
        <w:t>Ridership Trends</w:t>
      </w:r>
    </w:p>
    <w:p>
      <w:pPr>
        <w:numPr>
          <w:ilvl w:val="3"/>
          <w:numId w:val="900"/>
        </w:numPr>
        <w:spacing w:before="0" w:after="0"/>
      </w:pPr>
      <w:r>
        <w:t>Service Productivity</w:t>
      </w:r>
    </w:p>
    <w:p>
      <w:pPr>
        <w:numPr>
          <w:ilvl w:val="3"/>
          <w:numId w:val="900"/>
        </w:numPr>
        <w:spacing w:before="0" w:after="0"/>
      </w:pPr>
      <w:r>
        <w:t>Market Share Analysis</w:t>
      </w:r>
    </w:p>
    <w:p>
      <w:pPr>
        <w:numPr>
          <w:ilvl w:val="1"/>
          <w:numId w:val="900"/>
        </w:numPr>
        <w:spacing w:before="0" w:after="0"/>
      </w:pPr>
      <w:r>
        <w:t>Monitoring and Evaluation Frameworks</w:t>
      </w:r>
    </w:p>
    <w:p>
      <w:pPr>
        <w:numPr>
          <w:ilvl w:val="2"/>
          <w:numId w:val="900"/>
        </w:numPr>
        <w:spacing w:before="0" w:after="0"/>
      </w:pPr>
      <w:r>
        <w:t>Baseline Assessment</w:t>
      </w:r>
    </w:p>
    <w:p>
      <w:pPr>
        <w:numPr>
          <w:ilvl w:val="3"/>
          <w:numId w:val="900"/>
        </w:numPr>
        <w:spacing w:before="0" w:after="0"/>
      </w:pPr>
      <w:r>
        <w:t>Data Collection Protocols</w:t>
      </w:r>
    </w:p>
    <w:p>
      <w:pPr>
        <w:numPr>
          <w:ilvl w:val="3"/>
          <w:numId w:val="900"/>
        </w:numPr>
        <w:spacing w:before="0" w:after="0"/>
      </w:pPr>
      <w:r>
        <w:t>Indicator Selection</w:t>
      </w:r>
    </w:p>
    <w:p>
      <w:pPr>
        <w:numPr>
          <w:ilvl w:val="3"/>
          <w:numId w:val="900"/>
        </w:numPr>
        <w:spacing w:before="0" w:after="0"/>
      </w:pPr>
      <w:r>
        <w:t>Measurement Standards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Ongoing Data Collection</w:t>
      </w:r>
    </w:p>
    <w:p>
      <w:pPr>
        <w:numPr>
          <w:ilvl w:val="3"/>
          <w:numId w:val="900"/>
        </w:numPr>
        <w:spacing w:before="0" w:after="0"/>
      </w:pPr>
      <w:r>
        <w:t>Automated Data Systems</w:t>
      </w:r>
    </w:p>
    <w:p>
      <w:pPr>
        <w:numPr>
          <w:ilvl w:val="3"/>
          <w:numId w:val="900"/>
        </w:numPr>
        <w:spacing w:before="0" w:after="0"/>
      </w:pPr>
      <w:r>
        <w:t>Survey Programs</w:t>
      </w:r>
    </w:p>
    <w:p>
      <w:pPr>
        <w:numPr>
          <w:ilvl w:val="3"/>
          <w:numId w:val="900"/>
        </w:numPr>
        <w:spacing w:before="0" w:after="0"/>
      </w:pPr>
      <w:r>
        <w:t>Performance Dashboards</w:t>
      </w:r>
    </w:p>
    <w:p>
      <w:pPr>
        <w:numPr>
          <w:ilvl w:val="3"/>
          <w:numId w:val="900"/>
        </w:numPr>
        <w:spacing w:before="0" w:after="0"/>
      </w:pPr>
      <w:r>
        <w:t>Reporting Schedules</w:t>
      </w:r>
    </w:p>
    <w:p>
      <w:pPr>
        <w:numPr>
          <w:ilvl w:val="1"/>
          <w:numId w:val="900"/>
        </w:numPr>
        <w:spacing w:before="0" w:after="0"/>
      </w:pPr>
      <w:r>
        <w:t>Cost-Benefit Analysis (CBA)</w:t>
      </w:r>
    </w:p>
    <w:p>
      <w:pPr>
        <w:numPr>
          <w:ilvl w:val="2"/>
          <w:numId w:val="900"/>
        </w:numPr>
        <w:spacing w:before="0" w:after="0"/>
      </w:pPr>
      <w:r>
        <w:t>Methodology</w:t>
      </w:r>
    </w:p>
    <w:p>
      <w:pPr>
        <w:numPr>
          <w:ilvl w:val="3"/>
          <w:numId w:val="900"/>
        </w:numPr>
        <w:spacing w:before="0" w:after="0"/>
      </w:pPr>
      <w:r>
        <w:t>Benefit Quantification</w:t>
      </w:r>
    </w:p>
    <w:p>
      <w:pPr>
        <w:numPr>
          <w:ilvl w:val="3"/>
          <w:numId w:val="900"/>
        </w:numPr>
        <w:spacing w:before="0" w:after="0"/>
      </w:pPr>
      <w:r>
        <w:t>Cost Estimation</w:t>
      </w:r>
    </w:p>
    <w:p>
      <w:pPr>
        <w:numPr>
          <w:ilvl w:val="3"/>
          <w:numId w:val="900"/>
        </w:numPr>
        <w:spacing w:before="0" w:after="0"/>
      </w:pPr>
      <w:r>
        <w:t>Discount Rate Selection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Application in Project Selection</w:t>
      </w:r>
    </w:p>
    <w:p>
      <w:pPr>
        <w:numPr>
          <w:ilvl w:val="3"/>
          <w:numId w:val="900"/>
        </w:numPr>
        <w:spacing w:before="0" w:after="0"/>
      </w:pPr>
      <w:r>
        <w:t>Project Comparison</w:t>
      </w:r>
    </w:p>
    <w:p>
      <w:pPr>
        <w:numPr>
          <w:ilvl w:val="3"/>
          <w:numId w:val="900"/>
        </w:numPr>
        <w:spacing w:before="0" w:after="0"/>
      </w:pPr>
      <w:r>
        <w:t>Investment Prioritization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Environmental and Social Impact Assessments (ESIA)</w:t>
      </w:r>
    </w:p>
    <w:p>
      <w:pPr>
        <w:numPr>
          <w:ilvl w:val="2"/>
          <w:numId w:val="900"/>
        </w:numPr>
        <w:spacing w:before="0" w:after="0"/>
      </w:pPr>
      <w:r>
        <w:t>Assessment Process</w:t>
      </w:r>
    </w:p>
    <w:p>
      <w:pPr>
        <w:numPr>
          <w:ilvl w:val="3"/>
          <w:numId w:val="900"/>
        </w:numPr>
        <w:spacing w:before="0" w:after="0"/>
      </w:pPr>
      <w:r>
        <w:t>Scoping and Planning</w:t>
      </w:r>
    </w:p>
    <w:p>
      <w:pPr>
        <w:numPr>
          <w:ilvl w:val="3"/>
          <w:numId w:val="900"/>
        </w:numPr>
        <w:spacing w:before="0" w:after="0"/>
      </w:pPr>
      <w:r>
        <w:t>Impact Identification</w:t>
      </w:r>
    </w:p>
    <w:p>
      <w:pPr>
        <w:numPr>
          <w:ilvl w:val="3"/>
          <w:numId w:val="900"/>
        </w:numPr>
        <w:spacing w:before="0" w:after="0"/>
      </w:pPr>
      <w:r>
        <w:t>Significance Evaluation</w:t>
      </w:r>
    </w:p>
    <w:p>
      <w:pPr>
        <w:numPr>
          <w:ilvl w:val="3"/>
          <w:numId w:val="900"/>
        </w:numPr>
        <w:spacing w:before="0" w:after="0"/>
      </w:pPr>
      <w:r>
        <w:t>Alternative Analysis</w:t>
      </w:r>
    </w:p>
    <w:p>
      <w:pPr>
        <w:numPr>
          <w:ilvl w:val="2"/>
          <w:numId w:val="900"/>
        </w:numPr>
        <w:spacing w:before="0" w:after="0"/>
      </w:pPr>
      <w:r>
        <w:t>Mitigation Measures</w:t>
      </w:r>
    </w:p>
    <w:p>
      <w:pPr>
        <w:numPr>
          <w:ilvl w:val="3"/>
          <w:numId w:val="900"/>
        </w:numPr>
        <w:spacing w:before="0" w:after="0"/>
      </w:pPr>
      <w:r>
        <w:t>Avoidance Strategies</w:t>
      </w:r>
    </w:p>
    <w:p>
      <w:pPr>
        <w:numPr>
          <w:ilvl w:val="3"/>
          <w:numId w:val="900"/>
        </w:numPr>
        <w:spacing w:before="0" w:after="0"/>
      </w:pPr>
      <w:r>
        <w:t>Minimization Techniques</w:t>
      </w:r>
    </w:p>
    <w:p>
      <w:pPr>
        <w:numPr>
          <w:ilvl w:val="3"/>
          <w:numId w:val="900"/>
        </w:numPr>
        <w:spacing w:before="0" w:after="0"/>
      </w:pPr>
      <w:r>
        <w:t>Compensation Mechanisms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pStyle w:val="Heading1"/>
      </w:pPr>
      <w:r>
        <w:t>Future Trends and Emerging Challenges</w:t>
      </w:r>
    </w:p>
    <w:p>
      <w:pPr>
        <w:numPr>
          <w:ilvl w:val="0"/>
          <w:numId w:val="900"/>
        </w:numPr>
        <w:spacing w:before="0" w:after="0"/>
      </w:pPr>
      <w:r>
        <w:t>Autonomous and Connected Vehicles</w:t>
      </w:r>
    </w:p>
    <w:p>
      <w:pPr>
        <w:numPr>
          <w:ilvl w:val="1"/>
          <w:numId w:val="900"/>
        </w:numPr>
        <w:spacing w:before="0" w:after="0"/>
      </w:pPr>
      <w:r>
        <w:t>Technology Overview</w:t>
      </w:r>
    </w:p>
    <w:p>
      <w:pPr>
        <w:numPr>
          <w:ilvl w:val="2"/>
          <w:numId w:val="900"/>
        </w:numPr>
        <w:spacing w:before="0" w:after="0"/>
      </w:pPr>
      <w:r>
        <w:t>Automation Levels</w:t>
      </w:r>
    </w:p>
    <w:p>
      <w:pPr>
        <w:numPr>
          <w:ilvl w:val="2"/>
          <w:numId w:val="900"/>
        </w:numPr>
        <w:spacing w:before="0" w:after="0"/>
      </w:pPr>
      <w:r>
        <w:t>Sensor Technologies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Potential Impacts on Congestion and Sprawl</w:t>
      </w:r>
    </w:p>
    <w:p>
      <w:pPr>
        <w:numPr>
          <w:ilvl w:val="2"/>
          <w:numId w:val="900"/>
        </w:numPr>
        <w:spacing w:before="0" w:after="0"/>
      </w:pPr>
      <w:r>
        <w:t>Traffic Flow Effects</w:t>
      </w:r>
    </w:p>
    <w:p>
      <w:pPr>
        <w:numPr>
          <w:ilvl w:val="2"/>
          <w:numId w:val="900"/>
        </w:numPr>
        <w:spacing w:before="0" w:after="0"/>
      </w:pPr>
      <w:r>
        <w:t>Capacity Implications</w:t>
      </w:r>
    </w:p>
    <w:p>
      <w:pPr>
        <w:numPr>
          <w:ilvl w:val="2"/>
          <w:numId w:val="900"/>
        </w:numPr>
        <w:spacing w:before="0" w:after="0"/>
      </w:pPr>
      <w:r>
        <w:t>Land Use Changes</w:t>
      </w:r>
    </w:p>
    <w:p>
      <w:pPr>
        <w:numPr>
          <w:ilvl w:val="2"/>
          <w:numId w:val="900"/>
        </w:numPr>
        <w:spacing w:before="0" w:after="0"/>
      </w:pPr>
      <w:r>
        <w:t>Parking Demand Shifts</w:t>
      </w:r>
    </w:p>
    <w:p>
      <w:pPr>
        <w:numPr>
          <w:ilvl w:val="1"/>
          <w:numId w:val="900"/>
        </w:numPr>
        <w:spacing w:before="0" w:after="0"/>
      </w:pPr>
      <w:r>
        <w:t>Integration with Public and Shared Transit</w:t>
      </w:r>
    </w:p>
    <w:p>
      <w:pPr>
        <w:numPr>
          <w:ilvl w:val="2"/>
          <w:numId w:val="900"/>
        </w:numPr>
        <w:spacing w:before="0" w:after="0"/>
      </w:pPr>
      <w:r>
        <w:t>Autonomous Transit Vehicles</w:t>
      </w:r>
    </w:p>
    <w:p>
      <w:pPr>
        <w:numPr>
          <w:ilvl w:val="2"/>
          <w:numId w:val="900"/>
        </w:numPr>
        <w:spacing w:before="0" w:after="0"/>
      </w:pPr>
      <w:r>
        <w:t>First-Mile/Last-Mile Solutions</w:t>
      </w:r>
    </w:p>
    <w:p>
      <w:pPr>
        <w:numPr>
          <w:ilvl w:val="2"/>
          <w:numId w:val="900"/>
        </w:numPr>
        <w:spacing w:before="0" w:after="0"/>
      </w:pPr>
      <w:r>
        <w:t>Fleet Management</w:t>
      </w:r>
    </w:p>
    <w:p>
      <w:pPr>
        <w:numPr>
          <w:ilvl w:val="2"/>
          <w:numId w:val="900"/>
        </w:numPr>
        <w:spacing w:before="0" w:after="0"/>
      </w:pPr>
      <w:r>
        <w:t>Service Integration</w:t>
      </w:r>
    </w:p>
    <w:p>
      <w:pPr>
        <w:numPr>
          <w:ilvl w:val="1"/>
          <w:numId w:val="900"/>
        </w:numPr>
        <w:spacing w:before="0" w:after="0"/>
      </w:pPr>
      <w:r>
        <w:t>Policy and Ethical Considerations</w:t>
      </w:r>
    </w:p>
    <w:p>
      <w:pPr>
        <w:numPr>
          <w:ilvl w:val="2"/>
          <w:numId w:val="900"/>
        </w:numPr>
        <w:spacing w:before="0" w:after="0"/>
      </w:pPr>
      <w:r>
        <w:t>Liability and Insurance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Ethical Decision-Making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0"/>
          <w:numId w:val="900"/>
        </w:numPr>
        <w:spacing w:before="0" w:after="0"/>
      </w:pPr>
      <w:r>
        <w:t>Urban Air Mobility (UAM)</w:t>
      </w:r>
    </w:p>
    <w:p>
      <w:pPr>
        <w:numPr>
          <w:ilvl w:val="1"/>
          <w:numId w:val="900"/>
        </w:numPr>
        <w:spacing w:before="0" w:after="0"/>
      </w:pPr>
      <w:r>
        <w:t>Types of UAM Vehicles</w:t>
      </w:r>
    </w:p>
    <w:p>
      <w:pPr>
        <w:numPr>
          <w:ilvl w:val="2"/>
          <w:numId w:val="900"/>
        </w:numPr>
        <w:spacing w:before="0" w:after="0"/>
      </w:pPr>
      <w:r>
        <w:t>Electric Vertical Takeoff and Landing</w:t>
      </w:r>
    </w:p>
    <w:p>
      <w:pPr>
        <w:numPr>
          <w:ilvl w:val="2"/>
          <w:numId w:val="900"/>
        </w:numPr>
        <w:spacing w:before="0" w:after="0"/>
      </w:pPr>
      <w:r>
        <w:t>Personal Air Vehicles</w:t>
      </w:r>
    </w:p>
    <w:p>
      <w:pPr>
        <w:numPr>
          <w:ilvl w:val="2"/>
          <w:numId w:val="900"/>
        </w:numPr>
        <w:spacing w:before="0" w:after="0"/>
      </w:pPr>
      <w:r>
        <w:t>Cargo Drones</w:t>
      </w:r>
    </w:p>
    <w:p>
      <w:pPr>
        <w:numPr>
          <w:ilvl w:val="2"/>
          <w:numId w:val="900"/>
        </w:numPr>
        <w:spacing w:before="0" w:after="0"/>
      </w:pPr>
      <w:r>
        <w:t>Air Taxis</w:t>
      </w:r>
    </w:p>
    <w:p>
      <w:pPr>
        <w:numPr>
          <w:ilvl w:val="1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Vertiports and Landing Pads</w:t>
      </w:r>
    </w:p>
    <w:p>
      <w:pPr>
        <w:numPr>
          <w:ilvl w:val="2"/>
          <w:numId w:val="900"/>
        </w:numPr>
        <w:spacing w:before="0" w:after="0"/>
      </w:pPr>
      <w:r>
        <w:t>Air Traffic Management</w:t>
      </w:r>
    </w:p>
    <w:p>
      <w:pPr>
        <w:numPr>
          <w:ilvl w:val="2"/>
          <w:numId w:val="900"/>
        </w:numPr>
        <w:spacing w:before="0" w:after="0"/>
      </w:pPr>
      <w:r>
        <w:t>Charging Infrastructure</w:t>
      </w:r>
    </w:p>
    <w:p>
      <w:pPr>
        <w:numPr>
          <w:ilvl w:val="2"/>
          <w:numId w:val="900"/>
        </w:numPr>
        <w:spacing w:before="0" w:after="0"/>
      </w:pPr>
      <w:r>
        <w:t>Maintenance Facilities</w:t>
      </w:r>
    </w:p>
    <w:p>
      <w:pPr>
        <w:numPr>
          <w:ilvl w:val="1"/>
          <w:numId w:val="900"/>
        </w:numPr>
        <w:spacing w:before="0" w:after="0"/>
      </w:pPr>
      <w:r>
        <w:t>Regulatory and Safety Issues</w:t>
      </w:r>
    </w:p>
    <w:p>
      <w:pPr>
        <w:numPr>
          <w:ilvl w:val="2"/>
          <w:numId w:val="900"/>
        </w:numPr>
        <w:spacing w:before="0" w:after="0"/>
      </w:pPr>
      <w:r>
        <w:t>Airspace Management</w:t>
      </w:r>
    </w:p>
    <w:p>
      <w:pPr>
        <w:numPr>
          <w:ilvl w:val="2"/>
          <w:numId w:val="900"/>
        </w:numPr>
        <w:spacing w:before="0" w:after="0"/>
      </w:pPr>
      <w:r>
        <w:t>Safety Certification</w:t>
      </w:r>
    </w:p>
    <w:p>
      <w:pPr>
        <w:numPr>
          <w:ilvl w:val="2"/>
          <w:numId w:val="900"/>
        </w:numPr>
        <w:spacing w:before="0" w:after="0"/>
      </w:pPr>
      <w:r>
        <w:t>Pilot Training</w:t>
      </w:r>
    </w:p>
    <w:p>
      <w:pPr>
        <w:numPr>
          <w:ilvl w:val="2"/>
          <w:numId w:val="900"/>
        </w:numPr>
        <w:spacing w:before="0" w:after="0"/>
      </w:pPr>
      <w:r>
        <w:t>Public Acceptance</w:t>
      </w:r>
    </w:p>
    <w:p>
      <w:pPr>
        <w:numPr>
          <w:ilvl w:val="0"/>
          <w:numId w:val="900"/>
        </w:numPr>
        <w:spacing w:before="0" w:after="0"/>
      </w:pPr>
      <w:r>
        <w:t>The Role of Artificial Intelligence (AI) in Transport</w:t>
      </w:r>
    </w:p>
    <w:p>
      <w:pPr>
        <w:numPr>
          <w:ilvl w:val="1"/>
          <w:numId w:val="900"/>
        </w:numPr>
        <w:spacing w:before="0" w:after="0"/>
      </w:pPr>
      <w:r>
        <w:t>AI in Traffic Management</w:t>
      </w:r>
    </w:p>
    <w:p>
      <w:pPr>
        <w:numPr>
          <w:ilvl w:val="2"/>
          <w:numId w:val="900"/>
        </w:numPr>
        <w:spacing w:before="0" w:after="0"/>
      </w:pPr>
      <w:r>
        <w:t>Signal Optimization</w:t>
      </w:r>
    </w:p>
    <w:p>
      <w:pPr>
        <w:numPr>
          <w:ilvl w:val="2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Route Guidance</w:t>
      </w:r>
    </w:p>
    <w:p>
      <w:pPr>
        <w:numPr>
          <w:ilvl w:val="2"/>
          <w:numId w:val="900"/>
        </w:numPr>
        <w:spacing w:before="0" w:after="0"/>
      </w:pPr>
      <w:r>
        <w:t>Demand Prediction</w:t>
      </w:r>
    </w:p>
    <w:p>
      <w:pPr>
        <w:numPr>
          <w:ilvl w:val="1"/>
          <w:numId w:val="900"/>
        </w:numPr>
        <w:spacing w:before="0" w:after="0"/>
      </w:pPr>
      <w:r>
        <w:t>AI in Demand Prediction</w:t>
      </w:r>
    </w:p>
    <w:p>
      <w:pPr>
        <w:numPr>
          <w:ilvl w:val="2"/>
          <w:numId w:val="900"/>
        </w:numPr>
        <w:spacing w:before="0" w:after="0"/>
      </w:pPr>
      <w:r>
        <w:t>Machine Learning Models</w:t>
      </w:r>
    </w:p>
    <w:p>
      <w:pPr>
        <w:numPr>
          <w:ilvl w:val="2"/>
          <w:numId w:val="900"/>
        </w:numPr>
        <w:spacing w:before="0" w:after="0"/>
      </w:pPr>
      <w:r>
        <w:t>Real-Time Adjustments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Event Impact Modeling</w:t>
      </w:r>
    </w:p>
    <w:p>
      <w:pPr>
        <w:numPr>
          <w:ilvl w:val="1"/>
          <w:numId w:val="900"/>
        </w:numPr>
        <w:spacing w:before="0" w:after="0"/>
      </w:pPr>
      <w:r>
        <w:t>AI in Autonomous Vehicles</w:t>
      </w:r>
    </w:p>
    <w:p>
      <w:pPr>
        <w:numPr>
          <w:ilvl w:val="2"/>
          <w:numId w:val="900"/>
        </w:numPr>
        <w:spacing w:before="0" w:after="0"/>
      </w:pPr>
      <w:r>
        <w:t>Perception Systems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Path Planning</w:t>
      </w:r>
    </w:p>
    <w:p>
      <w:pPr>
        <w:numPr>
          <w:ilvl w:val="2"/>
          <w:numId w:val="900"/>
        </w:numPr>
        <w:spacing w:before="0" w:after="0"/>
      </w:pPr>
      <w:r>
        <w:t>Human-Machine Interaction</w:t>
      </w:r>
    </w:p>
    <w:p>
      <w:pPr>
        <w:numPr>
          <w:ilvl w:val="0"/>
          <w:numId w:val="900"/>
        </w:numPr>
        <w:spacing w:before="0" w:after="0"/>
      </w:pPr>
      <w:r>
        <w:t>Climate Change Adaptation and System Resilience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Climate Risk Identification</w:t>
      </w:r>
    </w:p>
    <w:p>
      <w:pPr>
        <w:numPr>
          <w:ilvl w:val="2"/>
          <w:numId w:val="900"/>
        </w:numPr>
        <w:spacing w:before="0" w:after="0"/>
      </w:pPr>
      <w:r>
        <w:t>Infrastructure Vulnerability</w:t>
      </w:r>
    </w:p>
    <w:p>
      <w:pPr>
        <w:numPr>
          <w:ilvl w:val="2"/>
          <w:numId w:val="900"/>
        </w:numPr>
        <w:spacing w:before="0" w:after="0"/>
      </w:pPr>
      <w:r>
        <w:t>Service Disruption Analysis</w:t>
      </w:r>
    </w:p>
    <w:p>
      <w:pPr>
        <w:numPr>
          <w:ilvl w:val="2"/>
          <w:numId w:val="900"/>
        </w:numPr>
        <w:spacing w:before="0" w:after="0"/>
      </w:pPr>
      <w:r>
        <w:t>Community Impact Assessment</w:t>
      </w:r>
    </w:p>
    <w:p>
      <w:pPr>
        <w:numPr>
          <w:ilvl w:val="1"/>
          <w:numId w:val="900"/>
        </w:numPr>
        <w:spacing w:before="0" w:after="0"/>
      </w:pPr>
      <w:r>
        <w:t>Infrastructure Adaptation Strategies</w:t>
      </w:r>
    </w:p>
    <w:p>
      <w:pPr>
        <w:numPr>
          <w:ilvl w:val="2"/>
          <w:numId w:val="900"/>
        </w:numPr>
        <w:spacing w:before="0" w:after="0"/>
      </w:pPr>
      <w:r>
        <w:t>Design Standard Updates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Drainage Improvements</w:t>
      </w:r>
    </w:p>
    <w:p>
      <w:pPr>
        <w:numPr>
          <w:ilvl w:val="2"/>
          <w:numId w:val="900"/>
        </w:numPr>
        <w:spacing w:before="0" w:after="0"/>
      </w:pPr>
      <w:r>
        <w:t>Redundancy Planning</w:t>
      </w:r>
    </w:p>
    <w:p>
      <w:pPr>
        <w:numPr>
          <w:ilvl w:val="1"/>
          <w:numId w:val="900"/>
        </w:numPr>
        <w:spacing w:before="0" w:after="0"/>
      </w:pPr>
      <w:r>
        <w:t>Emergency Response Planning</w:t>
      </w:r>
    </w:p>
    <w:p>
      <w:pPr>
        <w:numPr>
          <w:ilvl w:val="2"/>
          <w:numId w:val="900"/>
        </w:numPr>
        <w:spacing w:before="0" w:after="0"/>
      </w:pPr>
      <w:r>
        <w:t>Evacuation Procedures</w:t>
      </w:r>
    </w:p>
    <w:p>
      <w:pPr>
        <w:numPr>
          <w:ilvl w:val="2"/>
          <w:numId w:val="900"/>
        </w:numPr>
        <w:spacing w:before="0" w:after="0"/>
      </w:pPr>
      <w:r>
        <w:t>Service Continuity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0"/>
          <w:numId w:val="900"/>
        </w:numPr>
        <w:spacing w:before="0" w:after="0"/>
      </w:pPr>
      <w:r>
        <w:t>Behavioral Change and Social Adoption</w:t>
      </w:r>
    </w:p>
    <w:p>
      <w:pPr>
        <w:numPr>
          <w:ilvl w:val="1"/>
          <w:numId w:val="900"/>
        </w:numPr>
        <w:spacing w:before="0" w:after="0"/>
      </w:pPr>
      <w:r>
        <w:t>Factors Influencing Travel Behavior</w:t>
      </w:r>
    </w:p>
    <w:p>
      <w:pPr>
        <w:numPr>
          <w:ilvl w:val="2"/>
          <w:numId w:val="900"/>
        </w:numPr>
        <w:spacing w:before="0" w:after="0"/>
      </w:pPr>
      <w:r>
        <w:t>Individual Characteristics</w:t>
      </w:r>
    </w:p>
    <w:p>
      <w:pPr>
        <w:numPr>
          <w:ilvl w:val="2"/>
          <w:numId w:val="900"/>
        </w:numPr>
        <w:spacing w:before="0" w:after="0"/>
      </w:pPr>
      <w:r>
        <w:t>Social Norms</w:t>
      </w:r>
    </w:p>
    <w:p>
      <w:pPr>
        <w:numPr>
          <w:ilvl w:val="2"/>
          <w:numId w:val="900"/>
        </w:numPr>
        <w:spacing w:before="0" w:after="0"/>
      </w:pPr>
      <w:r>
        <w:t>Built Environment</w:t>
      </w:r>
    </w:p>
    <w:p>
      <w:pPr>
        <w:numPr>
          <w:ilvl w:val="2"/>
          <w:numId w:val="900"/>
        </w:numPr>
        <w:spacing w:before="0" w:after="0"/>
      </w:pPr>
      <w:r>
        <w:t>Policy Interventions</w:t>
      </w:r>
    </w:p>
    <w:p>
      <w:pPr>
        <w:numPr>
          <w:ilvl w:val="1"/>
          <w:numId w:val="900"/>
        </w:numPr>
        <w:spacing w:before="0" w:after="0"/>
      </w:pPr>
      <w:r>
        <w:t>Strategies for Promoting Sustainable Choices</w:t>
      </w:r>
    </w:p>
    <w:p>
      <w:pPr>
        <w:numPr>
          <w:ilvl w:val="2"/>
          <w:numId w:val="900"/>
        </w:numPr>
        <w:spacing w:before="0" w:after="0"/>
      </w:pPr>
      <w:r>
        <w:t>Information Campaigns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Infrastructure Improvements</w:t>
      </w:r>
    </w:p>
    <w:p>
      <w:pPr>
        <w:numPr>
          <w:ilvl w:val="2"/>
          <w:numId w:val="900"/>
        </w:numPr>
        <w:spacing w:before="0" w:after="0"/>
      </w:pPr>
      <w:r>
        <w:t>Social Marketing</w:t>
      </w:r>
    </w:p>
    <w:p>
      <w:pPr>
        <w:numPr>
          <w:ilvl w:val="1"/>
          <w:numId w:val="900"/>
        </w:numPr>
        <w:spacing w:before="0" w:after="0"/>
      </w:pPr>
      <w:r>
        <w:t>Community Engagement and Education</w:t>
      </w:r>
    </w:p>
    <w:p>
      <w:pPr>
        <w:numPr>
          <w:ilvl w:val="2"/>
          <w:numId w:val="900"/>
        </w:numPr>
        <w:spacing w:before="0" w:after="0"/>
      </w:pPr>
      <w:r>
        <w:t>Public Awareness Programs</w:t>
      </w:r>
    </w:p>
    <w:p>
      <w:pPr>
        <w:numPr>
          <w:ilvl w:val="2"/>
          <w:numId w:val="900"/>
        </w:numPr>
        <w:spacing w:before="0" w:after="0"/>
      </w:pPr>
      <w:r>
        <w:t>School Education</w:t>
      </w:r>
    </w:p>
    <w:p>
      <w:pPr>
        <w:numPr>
          <w:ilvl w:val="2"/>
          <w:numId w:val="900"/>
        </w:numPr>
        <w:spacing w:before="0" w:after="0"/>
      </w:pPr>
      <w:r>
        <w:t>Community Partnerships</w:t>
      </w:r>
    </w:p>
    <w:p>
      <w:pPr>
        <w:numPr>
          <w:ilvl w:val="2"/>
          <w:numId w:val="900"/>
        </w:numPr>
        <w:spacing w:before="0" w:after="0"/>
      </w:pPr>
      <w:r>
        <w:t>Demonstration Projects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