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Survey Creation and Analysis</w:t>
      </w:r>
    </w:p>
    <w:p>
      <w:pPr>
        <w:pStyle w:val="Heading1"/>
      </w:pPr>
      <w:r>
        <w:t>Foundations of Survey Research</w:t>
      </w:r>
    </w:p>
    <w:p>
      <w:pPr>
        <w:numPr>
          <w:ilvl w:val="0"/>
          <w:numId w:val="900"/>
        </w:numPr>
        <w:spacing w:before="0" w:after="0"/>
      </w:pPr>
      <w:r>
        <w:t>Defining Survey Research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Academic Research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Public Opinion Polling</w:t>
      </w:r>
    </w:p>
    <w:p>
      <w:pPr>
        <w:numPr>
          <w:ilvl w:val="2"/>
          <w:numId w:val="900"/>
        </w:numPr>
        <w:spacing w:before="0" w:after="0"/>
      </w:pPr>
      <w:r>
        <w:t>Needs Assessment</w:t>
      </w:r>
    </w:p>
    <w:p>
      <w:pPr>
        <w:numPr>
          <w:ilvl w:val="2"/>
          <w:numId w:val="900"/>
        </w:numPr>
        <w:spacing w:before="0" w:after="0"/>
      </w:pPr>
      <w:r>
        <w:t>Program Evaluation</w:t>
      </w:r>
    </w:p>
    <w:p>
      <w:pPr>
        <w:numPr>
          <w:ilvl w:val="1"/>
          <w:numId w:val="900"/>
        </w:numPr>
        <w:spacing w:before="0" w:after="0"/>
      </w:pPr>
      <w:r>
        <w:t>Distinction from Other Research Methods</w:t>
      </w:r>
    </w:p>
    <w:p>
      <w:pPr>
        <w:numPr>
          <w:ilvl w:val="2"/>
          <w:numId w:val="900"/>
        </w:numPr>
        <w:spacing w:before="0" w:after="0"/>
      </w:pPr>
      <w:r>
        <w:t>Experimental Research</w:t>
      </w:r>
    </w:p>
    <w:p>
      <w:pPr>
        <w:numPr>
          <w:ilvl w:val="2"/>
          <w:numId w:val="900"/>
        </w:numPr>
        <w:spacing w:before="0" w:after="0"/>
      </w:pPr>
      <w:r>
        <w:t>Observational Research</w:t>
      </w:r>
    </w:p>
    <w:p>
      <w:pPr>
        <w:numPr>
          <w:ilvl w:val="2"/>
          <w:numId w:val="900"/>
        </w:numPr>
        <w:spacing w:before="0" w:after="0"/>
      </w:pPr>
      <w:r>
        <w:t>Qualitative Research</w:t>
      </w:r>
    </w:p>
    <w:p>
      <w:pPr>
        <w:numPr>
          <w:ilvl w:val="1"/>
          <w:numId w:val="900"/>
        </w:numPr>
        <w:spacing w:before="0" w:after="0"/>
      </w:pPr>
      <w:r>
        <w:t>Survey Lifecycle Overview</w:t>
      </w:r>
    </w:p>
    <w:p>
      <w:pPr>
        <w:numPr>
          <w:ilvl w:val="2"/>
          <w:numId w:val="900"/>
        </w:numPr>
        <w:spacing w:before="0" w:after="0"/>
      </w:pPr>
      <w:r>
        <w:t>Planning Phase</w:t>
      </w:r>
    </w:p>
    <w:p>
      <w:pPr>
        <w:numPr>
          <w:ilvl w:val="2"/>
          <w:numId w:val="900"/>
        </w:numPr>
        <w:spacing w:before="0" w:after="0"/>
      </w:pPr>
      <w:r>
        <w:t>Design Phase</w:t>
      </w:r>
    </w:p>
    <w:p>
      <w:pPr>
        <w:numPr>
          <w:ilvl w:val="2"/>
          <w:numId w:val="900"/>
        </w:numPr>
        <w:spacing w:before="0" w:after="0"/>
      </w:pPr>
      <w:r>
        <w:t>Data Collection Phase</w:t>
      </w:r>
    </w:p>
    <w:p>
      <w:pPr>
        <w:numPr>
          <w:ilvl w:val="2"/>
          <w:numId w:val="900"/>
        </w:numPr>
        <w:spacing w:before="0" w:after="0"/>
      </w:pPr>
      <w:r>
        <w:t>Data Processing Phase</w:t>
      </w:r>
    </w:p>
    <w:p>
      <w:pPr>
        <w:numPr>
          <w:ilvl w:val="2"/>
          <w:numId w:val="900"/>
        </w:numPr>
        <w:spacing w:before="0" w:after="0"/>
      </w:pPr>
      <w:r>
        <w:t>Analysis Phase</w:t>
      </w:r>
    </w:p>
    <w:p>
      <w:pPr>
        <w:numPr>
          <w:ilvl w:val="2"/>
          <w:numId w:val="900"/>
        </w:numPr>
        <w:spacing w:before="0" w:after="0"/>
      </w:pPr>
      <w:r>
        <w:t>Reporting Phase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Population and Sample</w:t>
      </w:r>
    </w:p>
    <w:p>
      <w:pPr>
        <w:numPr>
          <w:ilvl w:val="2"/>
          <w:numId w:val="900"/>
        </w:numPr>
        <w:spacing w:before="0" w:after="0"/>
      </w:pPr>
      <w:r>
        <w:t>Target Population</w:t>
      </w:r>
    </w:p>
    <w:p>
      <w:pPr>
        <w:numPr>
          <w:ilvl w:val="2"/>
          <w:numId w:val="900"/>
        </w:numPr>
        <w:spacing w:before="0" w:after="0"/>
      </w:pPr>
      <w:r>
        <w:t>Study Population</w:t>
      </w:r>
    </w:p>
    <w:p>
      <w:pPr>
        <w:numPr>
          <w:ilvl w:val="2"/>
          <w:numId w:val="900"/>
        </w:numPr>
        <w:spacing w:before="0" w:after="0"/>
      </w:pPr>
      <w:r>
        <w:t>Sampling Frame</w:t>
      </w:r>
    </w:p>
    <w:p>
      <w:pPr>
        <w:numPr>
          <w:ilvl w:val="2"/>
          <w:numId w:val="900"/>
        </w:numPr>
        <w:spacing w:before="0" w:after="0"/>
      </w:pPr>
      <w:r>
        <w:t>Sample Units</w:t>
      </w:r>
    </w:p>
    <w:p>
      <w:pPr>
        <w:numPr>
          <w:ilvl w:val="2"/>
          <w:numId w:val="900"/>
        </w:numPr>
        <w:spacing w:before="0" w:after="0"/>
      </w:pPr>
      <w:r>
        <w:t>Sample Selection</w:t>
      </w:r>
    </w:p>
    <w:p>
      <w:pPr>
        <w:numPr>
          <w:ilvl w:val="1"/>
          <w:numId w:val="900"/>
        </w:numPr>
        <w:spacing w:before="0" w:after="0"/>
      </w:pPr>
      <w:r>
        <w:t>Validity in Survey Research</w:t>
      </w:r>
    </w:p>
    <w:p>
      <w:pPr>
        <w:numPr>
          <w:ilvl w:val="2"/>
          <w:numId w:val="900"/>
        </w:numPr>
        <w:spacing w:before="0" w:after="0"/>
      </w:pPr>
      <w:r>
        <w:t>Content Validity</w:t>
      </w:r>
    </w:p>
    <w:p>
      <w:pPr>
        <w:numPr>
          <w:ilvl w:val="2"/>
          <w:numId w:val="900"/>
        </w:numPr>
        <w:spacing w:before="0" w:after="0"/>
      </w:pPr>
      <w:r>
        <w:t>Construct Validity</w:t>
      </w:r>
    </w:p>
    <w:p>
      <w:pPr>
        <w:numPr>
          <w:ilvl w:val="2"/>
          <w:numId w:val="900"/>
        </w:numPr>
        <w:spacing w:before="0" w:after="0"/>
      </w:pPr>
      <w:r>
        <w:t>Criterion Validity</w:t>
      </w:r>
    </w:p>
    <w:p>
      <w:pPr>
        <w:numPr>
          <w:ilvl w:val="2"/>
          <w:numId w:val="900"/>
        </w:numPr>
        <w:spacing w:before="0" w:after="0"/>
      </w:pPr>
      <w:r>
        <w:t>Face Validity</w:t>
      </w:r>
    </w:p>
    <w:p>
      <w:pPr>
        <w:numPr>
          <w:ilvl w:val="1"/>
          <w:numId w:val="900"/>
        </w:numPr>
        <w:spacing w:before="0" w:after="0"/>
      </w:pPr>
      <w:r>
        <w:t>Reliability in Survey Research</w:t>
      </w:r>
    </w:p>
    <w:p>
      <w:pPr>
        <w:numPr>
          <w:ilvl w:val="2"/>
          <w:numId w:val="900"/>
        </w:numPr>
        <w:spacing w:before="0" w:after="0"/>
      </w:pPr>
      <w:r>
        <w:t>Test-Retest Reliability</w:t>
      </w:r>
    </w:p>
    <w:p>
      <w:pPr>
        <w:numPr>
          <w:ilvl w:val="2"/>
          <w:numId w:val="900"/>
        </w:numPr>
        <w:spacing w:before="0" w:after="0"/>
      </w:pPr>
      <w:r>
        <w:t>Internal Consistency</w:t>
      </w:r>
    </w:p>
    <w:p>
      <w:pPr>
        <w:numPr>
          <w:ilvl w:val="2"/>
          <w:numId w:val="900"/>
        </w:numPr>
        <w:spacing w:before="0" w:after="0"/>
      </w:pPr>
      <w:r>
        <w:t>Inter-Rater Reliability</w:t>
      </w:r>
    </w:p>
    <w:p>
      <w:pPr>
        <w:numPr>
          <w:ilvl w:val="2"/>
          <w:numId w:val="900"/>
        </w:numPr>
        <w:spacing w:before="0" w:after="0"/>
      </w:pPr>
      <w:r>
        <w:t>Split-Half Reliability</w:t>
      </w:r>
    </w:p>
    <w:p>
      <w:pPr>
        <w:numPr>
          <w:ilvl w:val="1"/>
          <w:numId w:val="900"/>
        </w:numPr>
        <w:spacing w:before="0" w:after="0"/>
      </w:pPr>
      <w:r>
        <w:t>Bias and Error Sources</w:t>
      </w:r>
    </w:p>
    <w:p>
      <w:pPr>
        <w:numPr>
          <w:ilvl w:val="2"/>
          <w:numId w:val="900"/>
        </w:numPr>
        <w:spacing w:before="0" w:after="0"/>
      </w:pPr>
      <w:r>
        <w:t>Response Bias</w:t>
      </w:r>
    </w:p>
    <w:p>
      <w:pPr>
        <w:numPr>
          <w:ilvl w:val="2"/>
          <w:numId w:val="900"/>
        </w:numPr>
        <w:spacing w:before="0" w:after="0"/>
      </w:pPr>
      <w:r>
        <w:t>Nonresponse Bias</w:t>
      </w:r>
    </w:p>
    <w:p>
      <w:pPr>
        <w:numPr>
          <w:ilvl w:val="2"/>
          <w:numId w:val="900"/>
        </w:numPr>
        <w:spacing w:before="0" w:after="0"/>
      </w:pPr>
      <w:r>
        <w:t>Measurement Error</w:t>
      </w:r>
    </w:p>
    <w:p>
      <w:pPr>
        <w:numPr>
          <w:ilvl w:val="2"/>
          <w:numId w:val="900"/>
        </w:numPr>
        <w:spacing w:before="0" w:after="0"/>
      </w:pPr>
      <w:r>
        <w:t>Sampling Error</w:t>
      </w:r>
    </w:p>
    <w:p>
      <w:pPr>
        <w:numPr>
          <w:ilvl w:val="2"/>
          <w:numId w:val="900"/>
        </w:numPr>
        <w:spacing w:before="0" w:after="0"/>
      </w:pPr>
      <w:r>
        <w:t>Coverage Error</w:t>
      </w:r>
    </w:p>
    <w:p>
      <w:pPr>
        <w:numPr>
          <w:ilvl w:val="1"/>
          <w:numId w:val="900"/>
        </w:numPr>
        <w:spacing w:before="0" w:after="0"/>
      </w:pPr>
      <w:r>
        <w:t>Generalizability</w:t>
      </w:r>
    </w:p>
    <w:p>
      <w:pPr>
        <w:numPr>
          <w:ilvl w:val="2"/>
          <w:numId w:val="900"/>
        </w:numPr>
        <w:spacing w:before="0" w:after="0"/>
      </w:pPr>
      <w:r>
        <w:t>External Validity</w:t>
      </w:r>
    </w:p>
    <w:p>
      <w:pPr>
        <w:numPr>
          <w:ilvl w:val="2"/>
          <w:numId w:val="900"/>
        </w:numPr>
        <w:spacing w:before="0" w:after="0"/>
      </w:pPr>
      <w:r>
        <w:t>Population Validity</w:t>
      </w:r>
    </w:p>
    <w:p>
      <w:pPr>
        <w:numPr>
          <w:ilvl w:val="2"/>
          <w:numId w:val="900"/>
        </w:numPr>
        <w:spacing w:before="0" w:after="0"/>
      </w:pPr>
      <w:r>
        <w:t>Ecological Validity</w:t>
      </w:r>
    </w:p>
    <w:p>
      <w:pPr>
        <w:numPr>
          <w:ilvl w:val="2"/>
          <w:numId w:val="900"/>
        </w:numPr>
        <w:spacing w:before="0" w:after="0"/>
      </w:pPr>
      <w:r>
        <w:t>Temporal Validity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Elements of Informed Consent</w:t>
      </w:r>
    </w:p>
    <w:p>
      <w:pPr>
        <w:numPr>
          <w:ilvl w:val="2"/>
          <w:numId w:val="900"/>
        </w:numPr>
        <w:spacing w:before="0" w:after="0"/>
      </w:pPr>
      <w:r>
        <w:t>Consent Documentation</w:t>
      </w:r>
    </w:p>
    <w:p>
      <w:pPr>
        <w:numPr>
          <w:ilvl w:val="2"/>
          <w:numId w:val="900"/>
        </w:numPr>
        <w:spacing w:before="0" w:after="0"/>
      </w:pPr>
      <w:r>
        <w:t>Special Populations</w:t>
      </w:r>
    </w:p>
    <w:p>
      <w:pPr>
        <w:numPr>
          <w:ilvl w:val="2"/>
          <w:numId w:val="900"/>
        </w:numPr>
        <w:spacing w:before="0" w:after="0"/>
      </w:pPr>
      <w:r>
        <w:t>Consent in Different Survey Modes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Anonymity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De-identification</w:t>
      </w:r>
    </w:p>
    <w:p>
      <w:pPr>
        <w:numPr>
          <w:ilvl w:val="2"/>
          <w:numId w:val="900"/>
        </w:numPr>
        <w:spacing w:before="0" w:after="0"/>
      </w:pPr>
      <w:r>
        <w:t>Secure Data Storage</w:t>
      </w:r>
    </w:p>
    <w:p>
      <w:pPr>
        <w:numPr>
          <w:ilvl w:val="1"/>
          <w:numId w:val="900"/>
        </w:numPr>
        <w:spacing w:before="0" w:after="0"/>
      </w:pPr>
      <w:r>
        <w:t>Legal and Regulatory Compliance</w:t>
      </w:r>
    </w:p>
    <w:p>
      <w:pPr>
        <w:numPr>
          <w:ilvl w:val="2"/>
          <w:numId w:val="900"/>
        </w:numPr>
        <w:spacing w:before="0" w:after="0"/>
      </w:pPr>
      <w:r>
        <w:t>Institutional Review Boards</w:t>
      </w:r>
    </w:p>
    <w:p>
      <w:pPr>
        <w:numPr>
          <w:ilvl w:val="2"/>
          <w:numId w:val="900"/>
        </w:numPr>
        <w:spacing w:before="0" w:after="0"/>
      </w:pPr>
      <w:r>
        <w:t>Data Protection Laws</w:t>
      </w:r>
    </w:p>
    <w:p>
      <w:pPr>
        <w:numPr>
          <w:ilvl w:val="2"/>
          <w:numId w:val="900"/>
        </w:numPr>
        <w:spacing w:before="0" w:after="0"/>
      </w:pPr>
      <w:r>
        <w:t>International Regulations</w:t>
      </w:r>
    </w:p>
    <w:p>
      <w:pPr>
        <w:numPr>
          <w:ilvl w:val="1"/>
          <w:numId w:val="900"/>
        </w:numPr>
        <w:spacing w:before="0" w:after="0"/>
      </w:pPr>
      <w:r>
        <w:t>Responsible Research Practices</w:t>
      </w:r>
    </w:p>
    <w:p>
      <w:pPr>
        <w:numPr>
          <w:ilvl w:val="2"/>
          <w:numId w:val="900"/>
        </w:numPr>
        <w:spacing w:before="0" w:after="0"/>
      </w:pPr>
      <w:r>
        <w:t>Transparent Reporting</w:t>
      </w:r>
    </w:p>
    <w:p>
      <w:pPr>
        <w:numPr>
          <w:ilvl w:val="2"/>
          <w:numId w:val="900"/>
        </w:numPr>
        <w:spacing w:before="0" w:after="0"/>
      </w:pPr>
      <w:r>
        <w:t>Data Sharing Ethics</w:t>
      </w:r>
    </w:p>
    <w:p>
      <w:pPr>
        <w:numPr>
          <w:ilvl w:val="2"/>
          <w:numId w:val="900"/>
        </w:numPr>
        <w:spacing w:before="0" w:after="0"/>
      </w:pPr>
      <w:r>
        <w:t>Avoiding Harm to Participants</w:t>
      </w:r>
    </w:p>
    <w:p>
      <w:pPr>
        <w:pStyle w:val="Heading1"/>
      </w:pPr>
      <w:r>
        <w:t>Survey Design and Planning</w:t>
      </w:r>
    </w:p>
    <w:p>
      <w:pPr>
        <w:numPr>
          <w:ilvl w:val="0"/>
          <w:numId w:val="900"/>
        </w:numPr>
        <w:spacing w:before="0" w:after="0"/>
      </w:pPr>
      <w:r>
        <w:t>Research Objectives and Questions</w:t>
      </w:r>
    </w:p>
    <w:p>
      <w:pPr>
        <w:numPr>
          <w:ilvl w:val="1"/>
          <w:numId w:val="900"/>
        </w:numPr>
        <w:spacing w:before="0" w:after="0"/>
      </w:pPr>
      <w:r>
        <w:t>Formulating Research Questions</w:t>
      </w:r>
    </w:p>
    <w:p>
      <w:pPr>
        <w:numPr>
          <w:ilvl w:val="2"/>
          <w:numId w:val="900"/>
        </w:numPr>
        <w:spacing w:before="0" w:after="0"/>
      </w:pPr>
      <w:r>
        <w:t>Characteristics of Good Research Questions</w:t>
      </w:r>
    </w:p>
    <w:p>
      <w:pPr>
        <w:numPr>
          <w:ilvl w:val="2"/>
          <w:numId w:val="900"/>
        </w:numPr>
        <w:spacing w:before="0" w:after="0"/>
      </w:pPr>
      <w:r>
        <w:t>Question Hierarchy</w:t>
      </w:r>
    </w:p>
    <w:p>
      <w:pPr>
        <w:numPr>
          <w:ilvl w:val="2"/>
          <w:numId w:val="900"/>
        </w:numPr>
        <w:spacing w:before="0" w:after="0"/>
      </w:pPr>
      <w:r>
        <w:t>Primary and Secondary Questions</w:t>
      </w:r>
    </w:p>
    <w:p>
      <w:pPr>
        <w:numPr>
          <w:ilvl w:val="1"/>
          <w:numId w:val="900"/>
        </w:numPr>
        <w:spacing w:before="0" w:after="0"/>
      </w:pPr>
      <w:r>
        <w:t>Developing Hypotheses</w:t>
      </w:r>
    </w:p>
    <w:p>
      <w:pPr>
        <w:numPr>
          <w:ilvl w:val="2"/>
          <w:numId w:val="900"/>
        </w:numPr>
        <w:spacing w:before="0" w:after="0"/>
      </w:pPr>
      <w:r>
        <w:t>Null Hypotheses</w:t>
      </w:r>
    </w:p>
    <w:p>
      <w:pPr>
        <w:numPr>
          <w:ilvl w:val="2"/>
          <w:numId w:val="900"/>
        </w:numPr>
        <w:spacing w:before="0" w:after="0"/>
      </w:pPr>
      <w:r>
        <w:t>Alternative Hypotheses</w:t>
      </w:r>
    </w:p>
    <w:p>
      <w:pPr>
        <w:numPr>
          <w:ilvl w:val="2"/>
          <w:numId w:val="900"/>
        </w:numPr>
        <w:spacing w:before="0" w:after="0"/>
      </w:pPr>
      <w:r>
        <w:t>Directional and Non-directional Hypotheses</w:t>
      </w:r>
    </w:p>
    <w:p>
      <w:pPr>
        <w:numPr>
          <w:ilvl w:val="1"/>
          <w:numId w:val="900"/>
        </w:numPr>
        <w:spacing w:before="0" w:after="0"/>
      </w:pPr>
      <w:r>
        <w:t>Operationalizing Concepts</w:t>
      </w:r>
    </w:p>
    <w:p>
      <w:pPr>
        <w:numPr>
          <w:ilvl w:val="2"/>
          <w:numId w:val="900"/>
        </w:numPr>
        <w:spacing w:before="0" w:after="0"/>
      </w:pPr>
      <w:r>
        <w:t>Conceptual Definitions</w:t>
      </w:r>
    </w:p>
    <w:p>
      <w:pPr>
        <w:numPr>
          <w:ilvl w:val="2"/>
          <w:numId w:val="900"/>
        </w:numPr>
        <w:spacing w:before="0" w:after="0"/>
      </w:pPr>
      <w:r>
        <w:t>Operational Definitions</w:t>
      </w:r>
    </w:p>
    <w:p>
      <w:pPr>
        <w:numPr>
          <w:ilvl w:val="2"/>
          <w:numId w:val="900"/>
        </w:numPr>
        <w:spacing w:before="0" w:after="0"/>
      </w:pPr>
      <w:r>
        <w:t>Measurement Indicators</w:t>
      </w:r>
    </w:p>
    <w:p>
      <w:pPr>
        <w:numPr>
          <w:ilvl w:val="0"/>
          <w:numId w:val="900"/>
        </w:numPr>
        <w:spacing w:before="0" w:after="0"/>
      </w:pPr>
      <w:r>
        <w:t>Target Population Definition</w:t>
      </w:r>
    </w:p>
    <w:p>
      <w:pPr>
        <w:numPr>
          <w:ilvl w:val="1"/>
          <w:numId w:val="900"/>
        </w:numPr>
        <w:spacing w:before="0" w:after="0"/>
      </w:pPr>
      <w:r>
        <w:t>Population Specification</w:t>
      </w:r>
    </w:p>
    <w:p>
      <w:pPr>
        <w:numPr>
          <w:ilvl w:val="2"/>
          <w:numId w:val="900"/>
        </w:numPr>
        <w:spacing w:before="0" w:after="0"/>
      </w:pPr>
      <w:r>
        <w:t>Inclusion Criteria</w:t>
      </w:r>
    </w:p>
    <w:p>
      <w:pPr>
        <w:numPr>
          <w:ilvl w:val="2"/>
          <w:numId w:val="900"/>
        </w:numPr>
        <w:spacing w:before="0" w:after="0"/>
      </w:pPr>
      <w:r>
        <w:t>Exclusion Criteria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Temporal Boundaries</w:t>
      </w:r>
    </w:p>
    <w:p>
      <w:pPr>
        <w:numPr>
          <w:ilvl w:val="1"/>
          <w:numId w:val="900"/>
        </w:numPr>
        <w:spacing w:before="0" w:after="0"/>
      </w:pPr>
      <w:r>
        <w:t>Subgroup Identification</w:t>
      </w:r>
    </w:p>
    <w:p>
      <w:pPr>
        <w:numPr>
          <w:ilvl w:val="2"/>
          <w:numId w:val="900"/>
        </w:numPr>
        <w:spacing w:before="0" w:after="0"/>
      </w:pPr>
      <w:r>
        <w:t>Demographic Subgroups</w:t>
      </w:r>
    </w:p>
    <w:p>
      <w:pPr>
        <w:numPr>
          <w:ilvl w:val="2"/>
          <w:numId w:val="900"/>
        </w:numPr>
        <w:spacing w:before="0" w:after="0"/>
      </w:pPr>
      <w:r>
        <w:t>Behavioral Subgroups</w:t>
      </w:r>
    </w:p>
    <w:p>
      <w:pPr>
        <w:numPr>
          <w:ilvl w:val="2"/>
          <w:numId w:val="900"/>
        </w:numPr>
        <w:spacing w:before="0" w:after="0"/>
      </w:pPr>
      <w:r>
        <w:t>Special Interest Groups</w:t>
      </w:r>
    </w:p>
    <w:p>
      <w:pPr>
        <w:numPr>
          <w:ilvl w:val="0"/>
          <w:numId w:val="900"/>
        </w:numPr>
        <w:spacing w:before="0" w:after="0"/>
      </w:pPr>
      <w:r>
        <w:t>Survey Mode Selection</w:t>
      </w:r>
    </w:p>
    <w:p>
      <w:pPr>
        <w:numPr>
          <w:ilvl w:val="1"/>
          <w:numId w:val="900"/>
        </w:numPr>
        <w:spacing w:before="0" w:after="0"/>
      </w:pPr>
      <w:r>
        <w:t>Self-Administered Surveys</w:t>
      </w:r>
    </w:p>
    <w:p>
      <w:pPr>
        <w:numPr>
          <w:ilvl w:val="2"/>
          <w:numId w:val="900"/>
        </w:numPr>
        <w:spacing w:before="0" w:after="0"/>
      </w:pPr>
      <w:r>
        <w:t>Online Surveys</w:t>
      </w:r>
    </w:p>
    <w:p>
      <w:pPr>
        <w:numPr>
          <w:ilvl w:val="3"/>
          <w:numId w:val="900"/>
        </w:numPr>
        <w:spacing w:before="0" w:after="0"/>
      </w:pPr>
      <w:r>
        <w:t>Web-Based Platforms</w:t>
      </w:r>
    </w:p>
    <w:p>
      <w:pPr>
        <w:numPr>
          <w:ilvl w:val="3"/>
          <w:numId w:val="900"/>
        </w:numPr>
        <w:spacing w:before="0" w:after="0"/>
      </w:pPr>
      <w:r>
        <w:t>Mobile-Optimized Surveys</w:t>
      </w:r>
    </w:p>
    <w:p>
      <w:pPr>
        <w:numPr>
          <w:ilvl w:val="3"/>
          <w:numId w:val="900"/>
        </w:numPr>
        <w:spacing w:before="0" w:after="0"/>
      </w:pPr>
      <w:r>
        <w:t>Email Surveys</w:t>
      </w:r>
    </w:p>
    <w:p>
      <w:pPr>
        <w:numPr>
          <w:ilvl w:val="3"/>
          <w:numId w:val="900"/>
        </w:numPr>
        <w:spacing w:before="0" w:after="0"/>
      </w:pPr>
      <w:r>
        <w:t>Social Media Surveys</w:t>
      </w:r>
    </w:p>
    <w:p>
      <w:pPr>
        <w:numPr>
          <w:ilvl w:val="2"/>
          <w:numId w:val="900"/>
        </w:numPr>
        <w:spacing w:before="0" w:after="0"/>
      </w:pPr>
      <w:r>
        <w:t>Mail Surveys</w:t>
      </w:r>
    </w:p>
    <w:p>
      <w:pPr>
        <w:numPr>
          <w:ilvl w:val="3"/>
          <w:numId w:val="900"/>
        </w:numPr>
        <w:spacing w:before="0" w:after="0"/>
      </w:pPr>
      <w:r>
        <w:t>Paper Questionnaire Design</w:t>
      </w:r>
    </w:p>
    <w:p>
      <w:pPr>
        <w:numPr>
          <w:ilvl w:val="3"/>
          <w:numId w:val="900"/>
        </w:numPr>
        <w:spacing w:before="0" w:after="0"/>
      </w:pPr>
      <w:r>
        <w:t>Envelope Design</w:t>
      </w:r>
    </w:p>
    <w:p>
      <w:pPr>
        <w:numPr>
          <w:ilvl w:val="3"/>
          <w:numId w:val="900"/>
        </w:numPr>
        <w:spacing w:before="0" w:after="0"/>
      </w:pPr>
      <w:r>
        <w:t>Mailing Procedures</w:t>
      </w:r>
    </w:p>
    <w:p>
      <w:pPr>
        <w:numPr>
          <w:ilvl w:val="3"/>
          <w:numId w:val="900"/>
        </w:numPr>
        <w:spacing w:before="0" w:after="0"/>
      </w:pPr>
      <w:r>
        <w:t>Return Procedures</w:t>
      </w:r>
    </w:p>
    <w:p>
      <w:pPr>
        <w:numPr>
          <w:ilvl w:val="1"/>
          <w:numId w:val="900"/>
        </w:numPr>
        <w:spacing w:before="0" w:after="0"/>
      </w:pPr>
      <w:r>
        <w:t>Interviewer-Administered Surveys</w:t>
      </w:r>
    </w:p>
    <w:p>
      <w:pPr>
        <w:numPr>
          <w:ilvl w:val="2"/>
          <w:numId w:val="900"/>
        </w:numPr>
        <w:spacing w:before="0" w:after="0"/>
      </w:pPr>
      <w:r>
        <w:t>Telephone Surveys</w:t>
      </w:r>
    </w:p>
    <w:p>
      <w:pPr>
        <w:numPr>
          <w:ilvl w:val="3"/>
          <w:numId w:val="900"/>
        </w:numPr>
        <w:spacing w:before="0" w:after="0"/>
      </w:pPr>
      <w:r>
        <w:t>Computer-Assisted Telephone Interviewing</w:t>
      </w:r>
    </w:p>
    <w:p>
      <w:pPr>
        <w:numPr>
          <w:ilvl w:val="3"/>
          <w:numId w:val="900"/>
        </w:numPr>
        <w:spacing w:before="0" w:after="0"/>
      </w:pPr>
      <w:r>
        <w:t>Random Digit Dialing</w:t>
      </w:r>
    </w:p>
    <w:p>
      <w:pPr>
        <w:numPr>
          <w:ilvl w:val="3"/>
          <w:numId w:val="900"/>
        </w:numPr>
        <w:spacing w:before="0" w:after="0"/>
      </w:pPr>
      <w:r>
        <w:t>Cell Phone Surveys</w:t>
      </w:r>
    </w:p>
    <w:p>
      <w:pPr>
        <w:numPr>
          <w:ilvl w:val="2"/>
          <w:numId w:val="900"/>
        </w:numPr>
        <w:spacing w:before="0" w:after="0"/>
      </w:pPr>
      <w:r>
        <w:t>Face-to-Face Interviews</w:t>
      </w:r>
    </w:p>
    <w:p>
      <w:pPr>
        <w:numPr>
          <w:ilvl w:val="3"/>
          <w:numId w:val="900"/>
        </w:numPr>
        <w:spacing w:before="0" w:after="0"/>
      </w:pPr>
      <w:r>
        <w:t>In-Person Interviews</w:t>
      </w:r>
    </w:p>
    <w:p>
      <w:pPr>
        <w:numPr>
          <w:ilvl w:val="3"/>
          <w:numId w:val="900"/>
        </w:numPr>
        <w:spacing w:before="0" w:after="0"/>
      </w:pPr>
      <w:r>
        <w:t>Computer-Assisted Personal Interviewing</w:t>
      </w:r>
    </w:p>
    <w:p>
      <w:pPr>
        <w:numPr>
          <w:ilvl w:val="3"/>
          <w:numId w:val="900"/>
        </w:numPr>
        <w:spacing w:before="0" w:after="0"/>
      </w:pPr>
      <w:r>
        <w:t>Intercept Surveys</w:t>
      </w:r>
    </w:p>
    <w:p>
      <w:pPr>
        <w:numPr>
          <w:ilvl w:val="1"/>
          <w:numId w:val="900"/>
        </w:numPr>
        <w:spacing w:before="0" w:after="0"/>
      </w:pPr>
      <w:r>
        <w:t>Mixed-Mode Approaches</w:t>
      </w:r>
    </w:p>
    <w:p>
      <w:pPr>
        <w:numPr>
          <w:ilvl w:val="2"/>
          <w:numId w:val="900"/>
        </w:numPr>
        <w:spacing w:before="0" w:after="0"/>
      </w:pPr>
      <w:r>
        <w:t>Sequential Mixed-Mode</w:t>
      </w:r>
    </w:p>
    <w:p>
      <w:pPr>
        <w:numPr>
          <w:ilvl w:val="2"/>
          <w:numId w:val="900"/>
        </w:numPr>
        <w:spacing w:before="0" w:after="0"/>
      </w:pPr>
      <w:r>
        <w:t>Concurrent Mixed-Mode</w:t>
      </w:r>
    </w:p>
    <w:p>
      <w:pPr>
        <w:numPr>
          <w:ilvl w:val="2"/>
          <w:numId w:val="900"/>
        </w:numPr>
        <w:spacing w:before="0" w:after="0"/>
      </w:pPr>
      <w:r>
        <w:t>Mode Effects</w:t>
      </w:r>
    </w:p>
    <w:p>
      <w:pPr>
        <w:numPr>
          <w:ilvl w:val="2"/>
          <w:numId w:val="900"/>
        </w:numPr>
        <w:spacing w:before="0" w:after="0"/>
      </w:pPr>
      <w:r>
        <w:t>Data Comparability</w:t>
      </w:r>
    </w:p>
    <w:p>
      <w:pPr>
        <w:numPr>
          <w:ilvl w:val="1"/>
          <w:numId w:val="900"/>
        </w:numPr>
        <w:spacing w:before="0" w:after="0"/>
      </w:pPr>
      <w:r>
        <w:t>Mode Comparison Factors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Response Rates</w:t>
      </w:r>
    </w:p>
    <w:p>
      <w:pPr>
        <w:numPr>
          <w:ilvl w:val="2"/>
          <w:numId w:val="900"/>
        </w:numPr>
        <w:spacing w:before="0" w:after="0"/>
      </w:pPr>
      <w:r>
        <w:t>Data Quality</w:t>
      </w:r>
    </w:p>
    <w:p>
      <w:pPr>
        <w:numPr>
          <w:ilvl w:val="2"/>
          <w:numId w:val="900"/>
        </w:numPr>
        <w:spacing w:before="0" w:after="0"/>
      </w:pPr>
      <w:r>
        <w:t>Coverage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0"/>
          <w:numId w:val="900"/>
        </w:numPr>
        <w:spacing w:before="0" w:after="0"/>
      </w:pPr>
      <w:r>
        <w:t>Sampling Design</w:t>
      </w:r>
    </w:p>
    <w:p>
      <w:pPr>
        <w:numPr>
          <w:ilvl w:val="1"/>
          <w:numId w:val="900"/>
        </w:numPr>
        <w:spacing w:before="0" w:after="0"/>
      </w:pPr>
      <w:r>
        <w:t>Probability Sampling Methods</w:t>
      </w:r>
    </w:p>
    <w:p>
      <w:pPr>
        <w:numPr>
          <w:ilvl w:val="2"/>
          <w:numId w:val="900"/>
        </w:numPr>
        <w:spacing w:before="0" w:after="0"/>
      </w:pPr>
      <w:r>
        <w:t>Simple Random Sampling</w:t>
      </w:r>
    </w:p>
    <w:p>
      <w:pPr>
        <w:numPr>
          <w:ilvl w:val="3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Sampling Without Replacement</w:t>
      </w:r>
    </w:p>
    <w:p>
      <w:pPr>
        <w:numPr>
          <w:ilvl w:val="3"/>
          <w:numId w:val="900"/>
        </w:numPr>
        <w:spacing w:before="0" w:after="0"/>
      </w:pPr>
      <w:r>
        <w:t>Sampling With Replacement</w:t>
      </w:r>
    </w:p>
    <w:p>
      <w:pPr>
        <w:numPr>
          <w:ilvl w:val="2"/>
          <w:numId w:val="900"/>
        </w:numPr>
        <w:spacing w:before="0" w:after="0"/>
      </w:pPr>
      <w:r>
        <w:t>Systematic Sampling</w:t>
      </w:r>
    </w:p>
    <w:p>
      <w:pPr>
        <w:numPr>
          <w:ilvl w:val="3"/>
          <w:numId w:val="900"/>
        </w:numPr>
        <w:spacing w:before="0" w:after="0"/>
      </w:pPr>
      <w:r>
        <w:t>Sampling Interval Calculation</w:t>
      </w:r>
    </w:p>
    <w:p>
      <w:pPr>
        <w:numPr>
          <w:ilvl w:val="3"/>
          <w:numId w:val="900"/>
        </w:numPr>
        <w:spacing w:before="0" w:after="0"/>
      </w:pPr>
      <w:r>
        <w:t>Random Start Selection</w:t>
      </w:r>
    </w:p>
    <w:p>
      <w:pPr>
        <w:numPr>
          <w:ilvl w:val="3"/>
          <w:numId w:val="900"/>
        </w:numPr>
        <w:spacing w:before="0" w:after="0"/>
      </w:pPr>
      <w:r>
        <w:t>Periodic Patterns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Stratification Variables</w:t>
      </w:r>
    </w:p>
    <w:p>
      <w:pPr>
        <w:numPr>
          <w:ilvl w:val="3"/>
          <w:numId w:val="900"/>
        </w:numPr>
        <w:spacing w:before="0" w:after="0"/>
      </w:pPr>
      <w:r>
        <w:t>Proportional Allocation</w:t>
      </w:r>
    </w:p>
    <w:p>
      <w:pPr>
        <w:numPr>
          <w:ilvl w:val="3"/>
          <w:numId w:val="900"/>
        </w:numPr>
        <w:spacing w:before="0" w:after="0"/>
      </w:pPr>
      <w:r>
        <w:t>Optimal Allocation</w:t>
      </w:r>
    </w:p>
    <w:p>
      <w:pPr>
        <w:numPr>
          <w:ilvl w:val="3"/>
          <w:numId w:val="900"/>
        </w:numPr>
        <w:spacing w:before="0" w:after="0"/>
      </w:pPr>
      <w:r>
        <w:t>Disproportional Allocation</w:t>
      </w:r>
    </w:p>
    <w:p>
      <w:pPr>
        <w:numPr>
          <w:ilvl w:val="2"/>
          <w:numId w:val="900"/>
        </w:numPr>
        <w:spacing w:before="0" w:after="0"/>
      </w:pPr>
      <w:r>
        <w:t>Cluster Sampling</w:t>
      </w:r>
    </w:p>
    <w:p>
      <w:pPr>
        <w:numPr>
          <w:ilvl w:val="3"/>
          <w:numId w:val="900"/>
        </w:numPr>
        <w:spacing w:before="0" w:after="0"/>
      </w:pPr>
      <w:r>
        <w:t>Single-Stage Cluster Sampling</w:t>
      </w:r>
    </w:p>
    <w:p>
      <w:pPr>
        <w:numPr>
          <w:ilvl w:val="3"/>
          <w:numId w:val="900"/>
        </w:numPr>
        <w:spacing w:before="0" w:after="0"/>
      </w:pPr>
      <w:r>
        <w:t>Multi-Stage Cluster Sampling</w:t>
      </w:r>
    </w:p>
    <w:p>
      <w:pPr>
        <w:numPr>
          <w:ilvl w:val="3"/>
          <w:numId w:val="900"/>
        </w:numPr>
        <w:spacing w:before="0" w:after="0"/>
      </w:pPr>
      <w:r>
        <w:t>Primary Sampling Units</w:t>
      </w:r>
    </w:p>
    <w:p>
      <w:pPr>
        <w:numPr>
          <w:ilvl w:val="3"/>
          <w:numId w:val="900"/>
        </w:numPr>
        <w:spacing w:before="0" w:after="0"/>
      </w:pPr>
      <w:r>
        <w:t>Secondary Sampling Units</w:t>
      </w:r>
    </w:p>
    <w:p>
      <w:pPr>
        <w:numPr>
          <w:ilvl w:val="1"/>
          <w:numId w:val="900"/>
        </w:numPr>
        <w:spacing w:before="0" w:after="0"/>
      </w:pPr>
      <w:r>
        <w:t>Non-Probability Sampling Methods</w:t>
      </w:r>
    </w:p>
    <w:p>
      <w:pPr>
        <w:numPr>
          <w:ilvl w:val="2"/>
          <w:numId w:val="900"/>
        </w:numPr>
        <w:spacing w:before="0" w:after="0"/>
      </w:pPr>
      <w:r>
        <w:t>Convenience Sampling</w:t>
      </w:r>
    </w:p>
    <w:p>
      <w:pPr>
        <w:numPr>
          <w:ilvl w:val="2"/>
          <w:numId w:val="900"/>
        </w:numPr>
        <w:spacing w:before="0" w:after="0"/>
      </w:pPr>
      <w:r>
        <w:t>Quota Sampling</w:t>
      </w:r>
    </w:p>
    <w:p>
      <w:pPr>
        <w:numPr>
          <w:ilvl w:val="2"/>
          <w:numId w:val="900"/>
        </w:numPr>
        <w:spacing w:before="0" w:after="0"/>
      </w:pPr>
      <w:r>
        <w:t>Purposive Sampling</w:t>
      </w:r>
    </w:p>
    <w:p>
      <w:pPr>
        <w:numPr>
          <w:ilvl w:val="2"/>
          <w:numId w:val="900"/>
        </w:numPr>
        <w:spacing w:before="0" w:after="0"/>
      </w:pPr>
      <w:r>
        <w:t>Snowball Sampling</w:t>
      </w:r>
    </w:p>
    <w:p>
      <w:pPr>
        <w:numPr>
          <w:ilvl w:val="2"/>
          <w:numId w:val="900"/>
        </w:numPr>
        <w:spacing w:before="0" w:after="0"/>
      </w:pPr>
      <w:r>
        <w:t>Volunteer Sampling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Statistical Power</w:t>
      </w:r>
    </w:p>
    <w:p>
      <w:pPr>
        <w:numPr>
          <w:ilvl w:val="2"/>
          <w:numId w:val="900"/>
        </w:numPr>
        <w:spacing w:before="0" w:after="0"/>
      </w:pPr>
      <w:r>
        <w:t>Effect Size</w:t>
      </w:r>
    </w:p>
    <w:p>
      <w:pPr>
        <w:numPr>
          <w:ilvl w:val="2"/>
          <w:numId w:val="900"/>
        </w:numPr>
        <w:spacing w:before="0" w:after="0"/>
      </w:pPr>
      <w:r>
        <w:t>Significance Level</w:t>
      </w:r>
    </w:p>
    <w:p>
      <w:pPr>
        <w:numPr>
          <w:ilvl w:val="2"/>
          <w:numId w:val="900"/>
        </w:numPr>
        <w:spacing w:before="0" w:after="0"/>
      </w:pPr>
      <w:r>
        <w:t>Confidence Level</w:t>
      </w:r>
    </w:p>
    <w:p>
      <w:pPr>
        <w:numPr>
          <w:ilvl w:val="2"/>
          <w:numId w:val="900"/>
        </w:numPr>
        <w:spacing w:before="0" w:after="0"/>
      </w:pPr>
      <w:r>
        <w:t>Population Variance</w:t>
      </w:r>
    </w:p>
    <w:p>
      <w:pPr>
        <w:numPr>
          <w:ilvl w:val="2"/>
          <w:numId w:val="900"/>
        </w:numPr>
        <w:spacing w:before="0" w:after="0"/>
      </w:pPr>
      <w:r>
        <w:t>Practical Constraints</w:t>
      </w:r>
    </w:p>
    <w:p>
      <w:pPr>
        <w:numPr>
          <w:ilvl w:val="1"/>
          <w:numId w:val="900"/>
        </w:numPr>
        <w:spacing w:before="0" w:after="0"/>
      </w:pPr>
      <w:r>
        <w:t>Sampling Error and Precision</w:t>
      </w:r>
    </w:p>
    <w:p>
      <w:pPr>
        <w:numPr>
          <w:ilvl w:val="2"/>
          <w:numId w:val="900"/>
        </w:numPr>
        <w:spacing w:before="0" w:after="0"/>
      </w:pPr>
      <w:r>
        <w:t>Standard Error</w:t>
      </w:r>
    </w:p>
    <w:p>
      <w:pPr>
        <w:numPr>
          <w:ilvl w:val="2"/>
          <w:numId w:val="900"/>
        </w:numPr>
        <w:spacing w:before="0" w:after="0"/>
      </w:pPr>
      <w:r>
        <w:t>Margin of Error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Design Effects</w:t>
      </w:r>
    </w:p>
    <w:p>
      <w:pPr>
        <w:pStyle w:val="Heading1"/>
      </w:pPr>
      <w:r>
        <w:t>Questionnaire Development</w:t>
      </w:r>
    </w:p>
    <w:p>
      <w:pPr>
        <w:numPr>
          <w:ilvl w:val="0"/>
          <w:numId w:val="900"/>
        </w:numPr>
        <w:spacing w:before="0" w:after="0"/>
      </w:pPr>
      <w:r>
        <w:t>Question Writing Principles</w:t>
      </w:r>
    </w:p>
    <w:p>
      <w:pPr>
        <w:numPr>
          <w:ilvl w:val="1"/>
          <w:numId w:val="900"/>
        </w:numPr>
        <w:spacing w:before="0" w:after="0"/>
      </w:pPr>
      <w:r>
        <w:t>Clarity and Precision</w:t>
      </w:r>
    </w:p>
    <w:p>
      <w:pPr>
        <w:numPr>
          <w:ilvl w:val="2"/>
          <w:numId w:val="900"/>
        </w:numPr>
        <w:spacing w:before="0" w:after="0"/>
      </w:pPr>
      <w:r>
        <w:t>Simple Language</w:t>
      </w:r>
    </w:p>
    <w:p>
      <w:pPr>
        <w:numPr>
          <w:ilvl w:val="2"/>
          <w:numId w:val="900"/>
        </w:numPr>
        <w:spacing w:before="0" w:after="0"/>
      </w:pPr>
      <w:r>
        <w:t>Specific Terms</w:t>
      </w:r>
    </w:p>
    <w:p>
      <w:pPr>
        <w:numPr>
          <w:ilvl w:val="2"/>
          <w:numId w:val="900"/>
        </w:numPr>
        <w:spacing w:before="0" w:after="0"/>
      </w:pPr>
      <w:r>
        <w:t>Avoiding Ambiguity</w:t>
      </w:r>
    </w:p>
    <w:p>
      <w:pPr>
        <w:numPr>
          <w:ilvl w:val="1"/>
          <w:numId w:val="900"/>
        </w:numPr>
        <w:spacing w:before="0" w:after="0"/>
      </w:pPr>
      <w:r>
        <w:t>Question Structure</w:t>
      </w:r>
    </w:p>
    <w:p>
      <w:pPr>
        <w:numPr>
          <w:ilvl w:val="2"/>
          <w:numId w:val="900"/>
        </w:numPr>
        <w:spacing w:before="0" w:after="0"/>
      </w:pPr>
      <w:r>
        <w:t>Single Concepts</w:t>
      </w:r>
    </w:p>
    <w:p>
      <w:pPr>
        <w:numPr>
          <w:ilvl w:val="2"/>
          <w:numId w:val="900"/>
        </w:numPr>
        <w:spacing w:before="0" w:after="0"/>
      </w:pPr>
      <w:r>
        <w:t>Avoiding Double-Barreled Questions</w:t>
      </w:r>
    </w:p>
    <w:p>
      <w:pPr>
        <w:numPr>
          <w:ilvl w:val="2"/>
          <w:numId w:val="900"/>
        </w:numPr>
        <w:spacing w:before="0" w:after="0"/>
      </w:pPr>
      <w:r>
        <w:t>Avoiding Leading Questions</w:t>
      </w:r>
    </w:p>
    <w:p>
      <w:pPr>
        <w:numPr>
          <w:ilvl w:val="2"/>
          <w:numId w:val="900"/>
        </w:numPr>
        <w:spacing w:before="0" w:after="0"/>
      </w:pPr>
      <w:r>
        <w:t>Avoiding Loaded Questions</w:t>
      </w:r>
    </w:p>
    <w:p>
      <w:pPr>
        <w:numPr>
          <w:ilvl w:val="1"/>
          <w:numId w:val="900"/>
        </w:numPr>
        <w:spacing w:before="0" w:after="0"/>
      </w:pPr>
      <w:r>
        <w:t>Cultural and Linguistic Considerations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Language Appropriateness</w:t>
      </w:r>
    </w:p>
    <w:p>
      <w:pPr>
        <w:numPr>
          <w:ilvl w:val="2"/>
          <w:numId w:val="900"/>
        </w:numPr>
        <w:spacing w:before="0" w:after="0"/>
      </w:pPr>
      <w:r>
        <w:t>Translation Considerations</w:t>
      </w:r>
    </w:p>
    <w:p>
      <w:pPr>
        <w:numPr>
          <w:ilvl w:val="1"/>
          <w:numId w:val="900"/>
        </w:numPr>
        <w:spacing w:before="0" w:after="0"/>
      </w:pPr>
      <w:r>
        <w:t>Response Burden</w:t>
      </w:r>
    </w:p>
    <w:p>
      <w:pPr>
        <w:numPr>
          <w:ilvl w:val="2"/>
          <w:numId w:val="900"/>
        </w:numPr>
        <w:spacing w:before="0" w:after="0"/>
      </w:pPr>
      <w:r>
        <w:t>Question Length</w:t>
      </w:r>
    </w:p>
    <w:p>
      <w:pPr>
        <w:numPr>
          <w:ilvl w:val="2"/>
          <w:numId w:val="900"/>
        </w:numPr>
        <w:spacing w:before="0" w:after="0"/>
      </w:pPr>
      <w:r>
        <w:t>Cognitive Demand</w:t>
      </w:r>
    </w:p>
    <w:p>
      <w:pPr>
        <w:numPr>
          <w:ilvl w:val="2"/>
          <w:numId w:val="900"/>
        </w:numPr>
        <w:spacing w:before="0" w:after="0"/>
      </w:pPr>
      <w:r>
        <w:t>Emotional Sensitivity</w:t>
      </w:r>
    </w:p>
    <w:p>
      <w:pPr>
        <w:numPr>
          <w:ilvl w:val="0"/>
          <w:numId w:val="900"/>
        </w:numPr>
        <w:spacing w:before="0" w:after="0"/>
      </w:pPr>
      <w:r>
        <w:t>Question Types and Formats</w:t>
      </w:r>
    </w:p>
    <w:p>
      <w:pPr>
        <w:numPr>
          <w:ilvl w:val="1"/>
          <w:numId w:val="900"/>
        </w:numPr>
        <w:spacing w:before="0" w:after="0"/>
      </w:pPr>
      <w:r>
        <w:t>Open-Ended Questions</w:t>
      </w:r>
    </w:p>
    <w:p>
      <w:pPr>
        <w:numPr>
          <w:ilvl w:val="2"/>
          <w:numId w:val="900"/>
        </w:numPr>
        <w:spacing w:before="0" w:after="0"/>
      </w:pPr>
      <w:r>
        <w:t>Completely Open</w:t>
      </w:r>
    </w:p>
    <w:p>
      <w:pPr>
        <w:numPr>
          <w:ilvl w:val="2"/>
          <w:numId w:val="900"/>
        </w:numPr>
        <w:spacing w:before="0" w:after="0"/>
      </w:pPr>
      <w:r>
        <w:t>Probed Open-Ended</w:t>
      </w:r>
    </w:p>
    <w:p>
      <w:pPr>
        <w:numPr>
          <w:ilvl w:val="2"/>
          <w:numId w:val="900"/>
        </w:numPr>
        <w:spacing w:before="0" w:after="0"/>
      </w:pPr>
      <w:r>
        <w:t>Numeric Open-Ended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Closed-Ended Questions</w:t>
      </w:r>
    </w:p>
    <w:p>
      <w:pPr>
        <w:numPr>
          <w:ilvl w:val="2"/>
          <w:numId w:val="900"/>
        </w:numPr>
        <w:spacing w:before="0" w:after="0"/>
      </w:pPr>
      <w:r>
        <w:t>Dichotomous Questions</w:t>
      </w:r>
    </w:p>
    <w:p>
      <w:pPr>
        <w:numPr>
          <w:ilvl w:val="2"/>
          <w:numId w:val="900"/>
        </w:numPr>
        <w:spacing w:before="0" w:after="0"/>
      </w:pPr>
      <w:r>
        <w:t>Multiple Choice Questions</w:t>
      </w:r>
    </w:p>
    <w:p>
      <w:pPr>
        <w:numPr>
          <w:ilvl w:val="3"/>
          <w:numId w:val="900"/>
        </w:numPr>
        <w:spacing w:before="0" w:after="0"/>
      </w:pPr>
      <w:r>
        <w:t>Single Response</w:t>
      </w:r>
    </w:p>
    <w:p>
      <w:pPr>
        <w:numPr>
          <w:ilvl w:val="3"/>
          <w:numId w:val="900"/>
        </w:numPr>
        <w:spacing w:before="0" w:after="0"/>
      </w:pPr>
      <w:r>
        <w:t>Multiple Response</w:t>
      </w:r>
    </w:p>
    <w:p>
      <w:pPr>
        <w:numPr>
          <w:ilvl w:val="3"/>
          <w:numId w:val="900"/>
        </w:numPr>
        <w:spacing w:before="0" w:after="0"/>
      </w:pPr>
      <w:r>
        <w:t>Ranking Questions</w:t>
      </w:r>
    </w:p>
    <w:p>
      <w:pPr>
        <w:numPr>
          <w:ilvl w:val="2"/>
          <w:numId w:val="900"/>
        </w:numPr>
        <w:spacing w:before="0" w:after="0"/>
      </w:pPr>
      <w:r>
        <w:t>Rating Scale Questions</w:t>
      </w:r>
    </w:p>
    <w:p>
      <w:pPr>
        <w:numPr>
          <w:ilvl w:val="3"/>
          <w:numId w:val="900"/>
        </w:numPr>
        <w:spacing w:before="0" w:after="0"/>
      </w:pPr>
      <w:r>
        <w:t>Likert Scales</w:t>
      </w:r>
    </w:p>
    <w:p>
      <w:pPr>
        <w:numPr>
          <w:ilvl w:val="3"/>
          <w:numId w:val="900"/>
        </w:numPr>
        <w:spacing w:before="0" w:after="0"/>
      </w:pPr>
      <w:r>
        <w:t>Semantic Differential Scales</w:t>
      </w:r>
    </w:p>
    <w:p>
      <w:pPr>
        <w:numPr>
          <w:ilvl w:val="3"/>
          <w:numId w:val="900"/>
        </w:numPr>
        <w:spacing w:before="0" w:after="0"/>
      </w:pPr>
      <w:r>
        <w:t>Numeric Rating Scales</w:t>
      </w:r>
    </w:p>
    <w:p>
      <w:pPr>
        <w:numPr>
          <w:ilvl w:val="3"/>
          <w:numId w:val="900"/>
        </w:numPr>
        <w:spacing w:before="0" w:after="0"/>
      </w:pPr>
      <w:r>
        <w:t>Visual Analog Scales</w:t>
      </w:r>
    </w:p>
    <w:p>
      <w:pPr>
        <w:numPr>
          <w:ilvl w:val="2"/>
          <w:numId w:val="900"/>
        </w:numPr>
        <w:spacing w:before="0" w:after="0"/>
      </w:pPr>
      <w:r>
        <w:t>Categorical Questions</w:t>
      </w:r>
    </w:p>
    <w:p>
      <w:pPr>
        <w:numPr>
          <w:ilvl w:val="1"/>
          <w:numId w:val="900"/>
        </w:numPr>
        <w:spacing w:before="0" w:after="0"/>
      </w:pPr>
      <w:r>
        <w:t>Specialized Question Types</w:t>
      </w:r>
    </w:p>
    <w:p>
      <w:pPr>
        <w:numPr>
          <w:ilvl w:val="2"/>
          <w:numId w:val="900"/>
        </w:numPr>
        <w:spacing w:before="0" w:after="0"/>
      </w:pPr>
      <w:r>
        <w:t>Filter Questions</w:t>
      </w:r>
    </w:p>
    <w:p>
      <w:pPr>
        <w:numPr>
          <w:ilvl w:val="2"/>
          <w:numId w:val="900"/>
        </w:numPr>
        <w:spacing w:before="0" w:after="0"/>
      </w:pPr>
      <w:r>
        <w:t>Contingency Questions</w:t>
      </w:r>
    </w:p>
    <w:p>
      <w:pPr>
        <w:numPr>
          <w:ilvl w:val="2"/>
          <w:numId w:val="900"/>
        </w:numPr>
        <w:spacing w:before="0" w:after="0"/>
      </w:pPr>
      <w:r>
        <w:t>Matrix Questions</w:t>
      </w:r>
    </w:p>
    <w:p>
      <w:pPr>
        <w:numPr>
          <w:ilvl w:val="2"/>
          <w:numId w:val="900"/>
        </w:numPr>
        <w:spacing w:before="0" w:after="0"/>
      </w:pPr>
      <w:r>
        <w:t>Constant Sum Questions</w:t>
      </w:r>
    </w:p>
    <w:p>
      <w:pPr>
        <w:numPr>
          <w:ilvl w:val="0"/>
          <w:numId w:val="900"/>
        </w:numPr>
        <w:spacing w:before="0" w:after="0"/>
      </w:pPr>
      <w:r>
        <w:t>Questionnaire Structure and Flow</w:t>
      </w:r>
    </w:p>
    <w:p>
      <w:pPr>
        <w:numPr>
          <w:ilvl w:val="1"/>
          <w:numId w:val="900"/>
        </w:numPr>
        <w:spacing w:before="0" w:after="0"/>
      </w:pPr>
      <w:r>
        <w:t>Opening Section</w:t>
      </w:r>
    </w:p>
    <w:p>
      <w:pPr>
        <w:numPr>
          <w:ilvl w:val="2"/>
          <w:numId w:val="900"/>
        </w:numPr>
        <w:spacing w:before="0" w:after="0"/>
      </w:pPr>
      <w:r>
        <w:t>Introduction Statement</w:t>
      </w:r>
    </w:p>
    <w:p>
      <w:pPr>
        <w:numPr>
          <w:ilvl w:val="2"/>
          <w:numId w:val="900"/>
        </w:numPr>
        <w:spacing w:before="0" w:after="0"/>
      </w:pPr>
      <w:r>
        <w:t>Purpose Explanation</w:t>
      </w:r>
    </w:p>
    <w:p>
      <w:pPr>
        <w:numPr>
          <w:ilvl w:val="2"/>
          <w:numId w:val="900"/>
        </w:numPr>
        <w:spacing w:before="0" w:after="0"/>
      </w:pPr>
      <w:r>
        <w:t>Confidentiality Assurance</w:t>
      </w:r>
    </w:p>
    <w:p>
      <w:pPr>
        <w:numPr>
          <w:ilvl w:val="2"/>
          <w:numId w:val="900"/>
        </w:numPr>
        <w:spacing w:before="0" w:after="0"/>
      </w:pPr>
      <w:r>
        <w:t>Instructions</w:t>
      </w:r>
    </w:p>
    <w:p>
      <w:pPr>
        <w:numPr>
          <w:ilvl w:val="1"/>
          <w:numId w:val="900"/>
        </w:numPr>
        <w:spacing w:before="0" w:after="0"/>
      </w:pPr>
      <w:r>
        <w:t>Question Sequencing</w:t>
      </w:r>
    </w:p>
    <w:p>
      <w:pPr>
        <w:numPr>
          <w:ilvl w:val="2"/>
          <w:numId w:val="900"/>
        </w:numPr>
        <w:spacing w:before="0" w:after="0"/>
      </w:pPr>
      <w:r>
        <w:t>Logical Flow</w:t>
      </w:r>
    </w:p>
    <w:p>
      <w:pPr>
        <w:numPr>
          <w:ilvl w:val="2"/>
          <w:numId w:val="900"/>
        </w:numPr>
        <w:spacing w:before="0" w:after="0"/>
      </w:pPr>
      <w:r>
        <w:t>Topic Grouping</w:t>
      </w:r>
    </w:p>
    <w:p>
      <w:pPr>
        <w:numPr>
          <w:ilvl w:val="2"/>
          <w:numId w:val="900"/>
        </w:numPr>
        <w:spacing w:before="0" w:after="0"/>
      </w:pPr>
      <w:r>
        <w:t>Funnel Approach</w:t>
      </w:r>
    </w:p>
    <w:p>
      <w:pPr>
        <w:numPr>
          <w:ilvl w:val="2"/>
          <w:numId w:val="900"/>
        </w:numPr>
        <w:spacing w:before="0" w:after="0"/>
      </w:pPr>
      <w:r>
        <w:t>Inverted Funnel Approach</w:t>
      </w:r>
    </w:p>
    <w:p>
      <w:pPr>
        <w:numPr>
          <w:ilvl w:val="1"/>
          <w:numId w:val="900"/>
        </w:numPr>
        <w:spacing w:before="0" w:after="0"/>
      </w:pPr>
      <w:r>
        <w:t>Skip Logic and Branching</w:t>
      </w:r>
    </w:p>
    <w:p>
      <w:pPr>
        <w:numPr>
          <w:ilvl w:val="2"/>
          <w:numId w:val="900"/>
        </w:numPr>
        <w:spacing w:before="0" w:after="0"/>
      </w:pPr>
      <w:r>
        <w:t>Conditional Questions</w:t>
      </w:r>
    </w:p>
    <w:p>
      <w:pPr>
        <w:numPr>
          <w:ilvl w:val="2"/>
          <w:numId w:val="900"/>
        </w:numPr>
        <w:spacing w:before="0" w:after="0"/>
      </w:pPr>
      <w:r>
        <w:t>Skip Patterns</w:t>
      </w:r>
    </w:p>
    <w:p>
      <w:pPr>
        <w:numPr>
          <w:ilvl w:val="2"/>
          <w:numId w:val="900"/>
        </w:numPr>
        <w:spacing w:before="0" w:after="0"/>
      </w:pPr>
      <w:r>
        <w:t>Routing Instructions</w:t>
      </w:r>
    </w:p>
    <w:p>
      <w:pPr>
        <w:numPr>
          <w:ilvl w:val="1"/>
          <w:numId w:val="900"/>
        </w:numPr>
        <w:spacing w:before="0" w:after="0"/>
      </w:pPr>
      <w:r>
        <w:t>Demographic Questions</w:t>
      </w:r>
    </w:p>
    <w:p>
      <w:pPr>
        <w:numPr>
          <w:ilvl w:val="2"/>
          <w:numId w:val="900"/>
        </w:numPr>
        <w:spacing w:before="0" w:after="0"/>
      </w:pPr>
      <w:r>
        <w:t>Placement Considerations</w:t>
      </w:r>
    </w:p>
    <w:p>
      <w:pPr>
        <w:numPr>
          <w:ilvl w:val="2"/>
          <w:numId w:val="900"/>
        </w:numPr>
        <w:spacing w:before="0" w:after="0"/>
      </w:pPr>
      <w:r>
        <w:t>Standard Demographic Items</w:t>
      </w:r>
    </w:p>
    <w:p>
      <w:pPr>
        <w:numPr>
          <w:ilvl w:val="2"/>
          <w:numId w:val="900"/>
        </w:numPr>
        <w:spacing w:before="0" w:after="0"/>
      </w:pPr>
      <w:r>
        <w:t>Sensitive Questions</w:t>
      </w:r>
    </w:p>
    <w:p>
      <w:pPr>
        <w:numPr>
          <w:ilvl w:val="1"/>
          <w:numId w:val="900"/>
        </w:numPr>
        <w:spacing w:before="0" w:after="0"/>
      </w:pPr>
      <w:r>
        <w:t>Closing Section</w:t>
      </w:r>
    </w:p>
    <w:p>
      <w:pPr>
        <w:numPr>
          <w:ilvl w:val="2"/>
          <w:numId w:val="900"/>
        </w:numPr>
        <w:spacing w:before="0" w:after="0"/>
      </w:pPr>
      <w:r>
        <w:t>Thank You Statement</w:t>
      </w:r>
    </w:p>
    <w:p>
      <w:pPr>
        <w:numPr>
          <w:ilvl w:val="2"/>
          <w:numId w:val="900"/>
        </w:numPr>
        <w:spacing w:before="0" w:after="0"/>
      </w:pPr>
      <w:r>
        <w:t>Contact Information</w:t>
      </w:r>
    </w:p>
    <w:p>
      <w:pPr>
        <w:numPr>
          <w:ilvl w:val="2"/>
          <w:numId w:val="900"/>
        </w:numPr>
        <w:spacing w:before="0" w:after="0"/>
      </w:pPr>
      <w:r>
        <w:t>Debriefing Information</w:t>
      </w:r>
    </w:p>
    <w:p>
      <w:pPr>
        <w:numPr>
          <w:ilvl w:val="0"/>
          <w:numId w:val="900"/>
        </w:numPr>
        <w:spacing w:before="0" w:after="0"/>
      </w:pPr>
      <w:r>
        <w:t>Visual Design and Layout</w:t>
      </w:r>
    </w:p>
    <w:p>
      <w:pPr>
        <w:numPr>
          <w:ilvl w:val="1"/>
          <w:numId w:val="900"/>
        </w:numPr>
        <w:spacing w:before="0" w:after="0"/>
      </w:pPr>
      <w:r>
        <w:t>Readability Factors</w:t>
      </w:r>
    </w:p>
    <w:p>
      <w:pPr>
        <w:numPr>
          <w:ilvl w:val="2"/>
          <w:numId w:val="900"/>
        </w:numPr>
        <w:spacing w:before="0" w:after="0"/>
      </w:pPr>
      <w:r>
        <w:t>Font Selection</w:t>
      </w:r>
    </w:p>
    <w:p>
      <w:pPr>
        <w:numPr>
          <w:ilvl w:val="2"/>
          <w:numId w:val="900"/>
        </w:numPr>
        <w:spacing w:before="0" w:after="0"/>
      </w:pPr>
      <w:r>
        <w:t>Font Size</w:t>
      </w:r>
    </w:p>
    <w:p>
      <w:pPr>
        <w:numPr>
          <w:ilvl w:val="2"/>
          <w:numId w:val="900"/>
        </w:numPr>
        <w:spacing w:before="0" w:after="0"/>
      </w:pPr>
      <w:r>
        <w:t>Line Spacing</w:t>
      </w:r>
    </w:p>
    <w:p>
      <w:pPr>
        <w:numPr>
          <w:ilvl w:val="2"/>
          <w:numId w:val="900"/>
        </w:numPr>
        <w:spacing w:before="0" w:after="0"/>
      </w:pPr>
      <w:r>
        <w:t>Color Contrast</w:t>
      </w:r>
    </w:p>
    <w:p>
      <w:pPr>
        <w:numPr>
          <w:ilvl w:val="1"/>
          <w:numId w:val="900"/>
        </w:numPr>
        <w:spacing w:before="0" w:after="0"/>
      </w:pPr>
      <w:r>
        <w:t>Layout Principles</w:t>
      </w:r>
    </w:p>
    <w:p>
      <w:pPr>
        <w:numPr>
          <w:ilvl w:val="2"/>
          <w:numId w:val="900"/>
        </w:numPr>
        <w:spacing w:before="0" w:after="0"/>
      </w:pPr>
      <w:r>
        <w:t>White Space Usage</w:t>
      </w:r>
    </w:p>
    <w:p>
      <w:pPr>
        <w:numPr>
          <w:ilvl w:val="2"/>
          <w:numId w:val="900"/>
        </w:numPr>
        <w:spacing w:before="0" w:after="0"/>
      </w:pPr>
      <w:r>
        <w:t>Question Spacing</w:t>
      </w:r>
    </w:p>
    <w:p>
      <w:pPr>
        <w:numPr>
          <w:ilvl w:val="2"/>
          <w:numId w:val="900"/>
        </w:numPr>
        <w:spacing w:before="0" w:after="0"/>
      </w:pPr>
      <w:r>
        <w:t>Response Option Alignment</w:t>
      </w:r>
    </w:p>
    <w:p>
      <w:pPr>
        <w:numPr>
          <w:ilvl w:val="2"/>
          <w:numId w:val="900"/>
        </w:numPr>
        <w:spacing w:before="0" w:after="0"/>
      </w:pPr>
      <w:r>
        <w:t>Page Breaks</w:t>
      </w:r>
    </w:p>
    <w:p>
      <w:pPr>
        <w:numPr>
          <w:ilvl w:val="1"/>
          <w:numId w:val="900"/>
        </w:numPr>
        <w:spacing w:before="0" w:after="0"/>
      </w:pPr>
      <w:r>
        <w:t>Navigation Elements</w:t>
      </w:r>
    </w:p>
    <w:p>
      <w:pPr>
        <w:numPr>
          <w:ilvl w:val="2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Navigation Buttons</w:t>
      </w:r>
    </w:p>
    <w:p>
      <w:pPr>
        <w:numPr>
          <w:ilvl w:val="2"/>
          <w:numId w:val="900"/>
        </w:numPr>
        <w:spacing w:before="0" w:after="0"/>
      </w:pPr>
      <w:r>
        <w:t>Help Features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Screen Reader Compatibility</w:t>
      </w:r>
    </w:p>
    <w:p>
      <w:pPr>
        <w:numPr>
          <w:ilvl w:val="2"/>
          <w:numId w:val="900"/>
        </w:numPr>
        <w:spacing w:before="0" w:after="0"/>
      </w:pPr>
      <w:r>
        <w:t>Keyboard Navigation</w:t>
      </w:r>
    </w:p>
    <w:p>
      <w:pPr>
        <w:numPr>
          <w:ilvl w:val="2"/>
          <w:numId w:val="900"/>
        </w:numPr>
        <w:spacing w:before="0" w:after="0"/>
      </w:pPr>
      <w:r>
        <w:t>Alternative Text</w:t>
      </w:r>
    </w:p>
    <w:p>
      <w:pPr>
        <w:pStyle w:val="Heading1"/>
      </w:pPr>
      <w:r>
        <w:t>Pre-testing and Validation</w:t>
      </w:r>
    </w:p>
    <w:p>
      <w:pPr>
        <w:numPr>
          <w:ilvl w:val="0"/>
          <w:numId w:val="900"/>
        </w:numPr>
        <w:spacing w:before="0" w:after="0"/>
      </w:pPr>
      <w:r>
        <w:t>Pre-testing Methods</w:t>
      </w:r>
    </w:p>
    <w:p>
      <w:pPr>
        <w:numPr>
          <w:ilvl w:val="1"/>
          <w:numId w:val="900"/>
        </w:numPr>
        <w:spacing w:before="0" w:after="0"/>
      </w:pPr>
      <w:r>
        <w:t>Expert Review</w:t>
      </w:r>
    </w:p>
    <w:p>
      <w:pPr>
        <w:numPr>
          <w:ilvl w:val="2"/>
          <w:numId w:val="900"/>
        </w:numPr>
        <w:spacing w:before="0" w:after="0"/>
      </w:pPr>
      <w:r>
        <w:t>Content Expert Review</w:t>
      </w:r>
    </w:p>
    <w:p>
      <w:pPr>
        <w:numPr>
          <w:ilvl w:val="2"/>
          <w:numId w:val="900"/>
        </w:numPr>
        <w:spacing w:before="0" w:after="0"/>
      </w:pPr>
      <w:r>
        <w:t>Methodological Expert Review</w:t>
      </w:r>
    </w:p>
    <w:p>
      <w:pPr>
        <w:numPr>
          <w:ilvl w:val="2"/>
          <w:numId w:val="900"/>
        </w:numPr>
        <w:spacing w:before="0" w:after="0"/>
      </w:pPr>
      <w:r>
        <w:t>Statistical Review</w:t>
      </w:r>
    </w:p>
    <w:p>
      <w:pPr>
        <w:numPr>
          <w:ilvl w:val="1"/>
          <w:numId w:val="900"/>
        </w:numPr>
        <w:spacing w:before="0" w:after="0"/>
      </w:pPr>
      <w:r>
        <w:t>Cognitive Testing</w:t>
      </w:r>
    </w:p>
    <w:p>
      <w:pPr>
        <w:numPr>
          <w:ilvl w:val="2"/>
          <w:numId w:val="900"/>
        </w:numPr>
        <w:spacing w:before="0" w:after="0"/>
      </w:pPr>
      <w:r>
        <w:t>Think-Aloud Interviews</w:t>
      </w:r>
    </w:p>
    <w:p>
      <w:pPr>
        <w:numPr>
          <w:ilvl w:val="2"/>
          <w:numId w:val="900"/>
        </w:numPr>
        <w:spacing w:before="0" w:after="0"/>
      </w:pPr>
      <w:r>
        <w:t>Cognitive Probing</w:t>
      </w:r>
    </w:p>
    <w:p>
      <w:pPr>
        <w:numPr>
          <w:ilvl w:val="2"/>
          <w:numId w:val="900"/>
        </w:numPr>
        <w:spacing w:before="0" w:after="0"/>
      </w:pPr>
      <w:r>
        <w:t>Response Latency Testing</w:t>
      </w:r>
    </w:p>
    <w:p>
      <w:pPr>
        <w:numPr>
          <w:ilvl w:val="1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Question Discussion</w:t>
      </w:r>
    </w:p>
    <w:p>
      <w:pPr>
        <w:numPr>
          <w:ilvl w:val="2"/>
          <w:numId w:val="900"/>
        </w:numPr>
        <w:spacing w:before="0" w:after="0"/>
      </w:pPr>
      <w:r>
        <w:t>Survey Flow Evaluation</w:t>
      </w:r>
    </w:p>
    <w:p>
      <w:pPr>
        <w:numPr>
          <w:ilvl w:val="2"/>
          <w:numId w:val="900"/>
        </w:numPr>
        <w:spacing w:before="0" w:after="0"/>
      </w:pPr>
      <w:r>
        <w:t>Cultural Appropriateness</w:t>
      </w:r>
    </w:p>
    <w:p>
      <w:pPr>
        <w:numPr>
          <w:ilvl w:val="1"/>
          <w:numId w:val="900"/>
        </w:numPr>
        <w:spacing w:before="0" w:after="0"/>
      </w:pPr>
      <w:r>
        <w:t>Pilot Testing</w:t>
      </w:r>
    </w:p>
    <w:p>
      <w:pPr>
        <w:numPr>
          <w:ilvl w:val="2"/>
          <w:numId w:val="900"/>
        </w:numPr>
        <w:spacing w:before="0" w:after="0"/>
      </w:pPr>
      <w:r>
        <w:t>Small-Scale Implementation</w:t>
      </w:r>
    </w:p>
    <w:p>
      <w:pPr>
        <w:numPr>
          <w:ilvl w:val="2"/>
          <w:numId w:val="900"/>
        </w:numPr>
        <w:spacing w:before="0" w:after="0"/>
      </w:pPr>
      <w:r>
        <w:t>Full Survey Simulation</w:t>
      </w:r>
    </w:p>
    <w:p>
      <w:pPr>
        <w:numPr>
          <w:ilvl w:val="2"/>
          <w:numId w:val="900"/>
        </w:numPr>
        <w:spacing w:before="0" w:after="0"/>
      </w:pPr>
      <w:r>
        <w:t>Technical Testing</w:t>
      </w:r>
    </w:p>
    <w:p>
      <w:pPr>
        <w:numPr>
          <w:ilvl w:val="0"/>
          <w:numId w:val="900"/>
        </w:numPr>
        <w:spacing w:before="0" w:after="0"/>
      </w:pPr>
      <w:r>
        <w:t>Pre-test Analysis</w:t>
      </w:r>
    </w:p>
    <w:p>
      <w:pPr>
        <w:numPr>
          <w:ilvl w:val="1"/>
          <w:numId w:val="900"/>
        </w:numPr>
        <w:spacing w:before="0" w:after="0"/>
      </w:pPr>
      <w:r>
        <w:t>Question Performance Evaluation</w:t>
      </w:r>
    </w:p>
    <w:p>
      <w:pPr>
        <w:numPr>
          <w:ilvl w:val="2"/>
          <w:numId w:val="900"/>
        </w:numPr>
        <w:spacing w:before="0" w:after="0"/>
      </w:pPr>
      <w:r>
        <w:t>Response Distributions</w:t>
      </w:r>
    </w:p>
    <w:p>
      <w:pPr>
        <w:numPr>
          <w:ilvl w:val="2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Response Time Analysis</w:t>
      </w:r>
    </w:p>
    <w:p>
      <w:pPr>
        <w:numPr>
          <w:ilvl w:val="1"/>
          <w:numId w:val="900"/>
        </w:numPr>
        <w:spacing w:before="0" w:after="0"/>
      </w:pPr>
      <w:r>
        <w:t>Comprehension Assessment</w:t>
      </w:r>
    </w:p>
    <w:p>
      <w:pPr>
        <w:numPr>
          <w:ilvl w:val="2"/>
          <w:numId w:val="900"/>
        </w:numPr>
        <w:spacing w:before="0" w:after="0"/>
      </w:pPr>
      <w:r>
        <w:t>Misinterpretation Identification</w:t>
      </w:r>
    </w:p>
    <w:p>
      <w:pPr>
        <w:numPr>
          <w:ilvl w:val="2"/>
          <w:numId w:val="900"/>
        </w:numPr>
        <w:spacing w:before="0" w:after="0"/>
      </w:pPr>
      <w:r>
        <w:t>Clarification Needs</w:t>
      </w:r>
    </w:p>
    <w:p>
      <w:pPr>
        <w:numPr>
          <w:ilvl w:val="2"/>
          <w:numId w:val="900"/>
        </w:numPr>
        <w:spacing w:before="0" w:after="0"/>
      </w:pPr>
      <w:r>
        <w:t>Instruction Effectiveness</w:t>
      </w:r>
    </w:p>
    <w:p>
      <w:pPr>
        <w:numPr>
          <w:ilvl w:val="1"/>
          <w:numId w:val="900"/>
        </w:numPr>
        <w:spacing w:before="0" w:after="0"/>
      </w:pPr>
      <w:r>
        <w:t>Technical Performance</w:t>
      </w:r>
    </w:p>
    <w:p>
      <w:pPr>
        <w:numPr>
          <w:ilvl w:val="2"/>
          <w:numId w:val="900"/>
        </w:numPr>
        <w:spacing w:before="0" w:after="0"/>
      </w:pPr>
      <w:r>
        <w:t>Skip Logic Testing</w:t>
      </w:r>
    </w:p>
    <w:p>
      <w:pPr>
        <w:numPr>
          <w:ilvl w:val="2"/>
          <w:numId w:val="900"/>
        </w:numPr>
        <w:spacing w:before="0" w:after="0"/>
      </w:pPr>
      <w:r>
        <w:t>Data Quality Checks</w:t>
      </w:r>
    </w:p>
    <w:p>
      <w:pPr>
        <w:numPr>
          <w:ilvl w:val="2"/>
          <w:numId w:val="900"/>
        </w:numPr>
        <w:spacing w:before="0" w:after="0"/>
      </w:pPr>
      <w:r>
        <w:t>System Performance</w:t>
      </w:r>
    </w:p>
    <w:p>
      <w:pPr>
        <w:numPr>
          <w:ilvl w:val="0"/>
          <w:numId w:val="900"/>
        </w:numPr>
        <w:spacing w:before="0" w:after="0"/>
      </w:pPr>
      <w:r>
        <w:t>Instrument Refinement</w:t>
      </w:r>
    </w:p>
    <w:p>
      <w:pPr>
        <w:numPr>
          <w:ilvl w:val="1"/>
          <w:numId w:val="900"/>
        </w:numPr>
        <w:spacing w:before="0" w:after="0"/>
      </w:pPr>
      <w:r>
        <w:t>Question Revision</w:t>
      </w:r>
    </w:p>
    <w:p>
      <w:pPr>
        <w:numPr>
          <w:ilvl w:val="2"/>
          <w:numId w:val="900"/>
        </w:numPr>
        <w:spacing w:before="0" w:after="0"/>
      </w:pPr>
      <w:r>
        <w:t>Wording Changes</w:t>
      </w:r>
    </w:p>
    <w:p>
      <w:pPr>
        <w:numPr>
          <w:ilvl w:val="2"/>
          <w:numId w:val="900"/>
        </w:numPr>
        <w:spacing w:before="0" w:after="0"/>
      </w:pPr>
      <w:r>
        <w:t>Format Modifications</w:t>
      </w:r>
    </w:p>
    <w:p>
      <w:pPr>
        <w:numPr>
          <w:ilvl w:val="2"/>
          <w:numId w:val="900"/>
        </w:numPr>
        <w:spacing w:before="0" w:after="0"/>
      </w:pPr>
      <w:r>
        <w:t>Response Option Adjustments</w:t>
      </w:r>
    </w:p>
    <w:p>
      <w:pPr>
        <w:numPr>
          <w:ilvl w:val="1"/>
          <w:numId w:val="900"/>
        </w:numPr>
        <w:spacing w:before="0" w:after="0"/>
      </w:pPr>
      <w:r>
        <w:t>Structure Modifications</w:t>
      </w:r>
    </w:p>
    <w:p>
      <w:pPr>
        <w:numPr>
          <w:ilvl w:val="2"/>
          <w:numId w:val="900"/>
        </w:numPr>
        <w:spacing w:before="0" w:after="0"/>
      </w:pPr>
      <w:r>
        <w:t>Sequence Changes</w:t>
      </w:r>
    </w:p>
    <w:p>
      <w:pPr>
        <w:numPr>
          <w:ilvl w:val="2"/>
          <w:numId w:val="900"/>
        </w:numPr>
        <w:spacing w:before="0" w:after="0"/>
      </w:pPr>
      <w:r>
        <w:t>Grouping Adjustments</w:t>
      </w:r>
    </w:p>
    <w:p>
      <w:pPr>
        <w:numPr>
          <w:ilvl w:val="2"/>
          <w:numId w:val="900"/>
        </w:numPr>
        <w:spacing w:before="0" w:after="0"/>
      </w:pPr>
      <w:r>
        <w:t>Length Optimization</w:t>
      </w:r>
    </w:p>
    <w:p>
      <w:pPr>
        <w:numPr>
          <w:ilvl w:val="1"/>
          <w:numId w:val="900"/>
        </w:numPr>
        <w:spacing w:before="0" w:after="0"/>
      </w:pPr>
      <w:r>
        <w:t>Final Validation</w:t>
      </w:r>
    </w:p>
    <w:p>
      <w:pPr>
        <w:numPr>
          <w:ilvl w:val="2"/>
          <w:numId w:val="900"/>
        </w:numPr>
        <w:spacing w:before="0" w:after="0"/>
      </w:pPr>
      <w:r>
        <w:t>Reliability Testing</w:t>
      </w:r>
    </w:p>
    <w:p>
      <w:pPr>
        <w:numPr>
          <w:ilvl w:val="2"/>
          <w:numId w:val="900"/>
        </w:numPr>
        <w:spacing w:before="0" w:after="0"/>
      </w:pPr>
      <w:r>
        <w:t>Validity Assessment</w:t>
      </w:r>
    </w:p>
    <w:p>
      <w:pPr>
        <w:numPr>
          <w:ilvl w:val="2"/>
          <w:numId w:val="900"/>
        </w:numPr>
        <w:spacing w:before="0" w:after="0"/>
      </w:pPr>
      <w:r>
        <w:t>Final Expert Review</w:t>
      </w:r>
    </w:p>
    <w:p>
      <w:pPr>
        <w:pStyle w:val="Heading1"/>
      </w:pPr>
      <w:r>
        <w:t>Data Collection Implementation</w:t>
      </w:r>
    </w:p>
    <w:p>
      <w:pPr>
        <w:numPr>
          <w:ilvl w:val="0"/>
          <w:numId w:val="900"/>
        </w:numPr>
        <w:spacing w:before="0" w:after="0"/>
      </w:pPr>
      <w:r>
        <w:t>Survey Launch Preparation</w:t>
      </w:r>
    </w:p>
    <w:p>
      <w:pPr>
        <w:numPr>
          <w:ilvl w:val="1"/>
          <w:numId w:val="900"/>
        </w:numPr>
        <w:spacing w:before="0" w:after="0"/>
      </w:pPr>
      <w:r>
        <w:t>System Setup</w:t>
      </w:r>
    </w:p>
    <w:p>
      <w:pPr>
        <w:numPr>
          <w:ilvl w:val="2"/>
          <w:numId w:val="900"/>
        </w:numPr>
        <w:spacing w:before="0" w:after="0"/>
      </w:pPr>
      <w:r>
        <w:t>Platform Configuration</w:t>
      </w:r>
    </w:p>
    <w:p>
      <w:pPr>
        <w:numPr>
          <w:ilvl w:val="2"/>
          <w:numId w:val="900"/>
        </w:numPr>
        <w:spacing w:before="0" w:after="0"/>
      </w:pPr>
      <w:r>
        <w:t>Data Security Implementation</w:t>
      </w:r>
    </w:p>
    <w:p>
      <w:pPr>
        <w:numPr>
          <w:ilvl w:val="2"/>
          <w:numId w:val="900"/>
        </w:numPr>
        <w:spacing w:before="0" w:after="0"/>
      </w:pPr>
      <w:r>
        <w:t>Backup Procedures</w:t>
      </w:r>
    </w:p>
    <w:p>
      <w:pPr>
        <w:numPr>
          <w:ilvl w:val="1"/>
          <w:numId w:val="900"/>
        </w:numPr>
        <w:spacing w:before="0" w:after="0"/>
      </w:pPr>
      <w:r>
        <w:t>Contact Management</w:t>
      </w:r>
    </w:p>
    <w:p>
      <w:pPr>
        <w:numPr>
          <w:ilvl w:val="2"/>
          <w:numId w:val="900"/>
        </w:numPr>
        <w:spacing w:before="0" w:after="0"/>
      </w:pPr>
      <w:r>
        <w:t>Sample Frame Preparation</w:t>
      </w:r>
    </w:p>
    <w:p>
      <w:pPr>
        <w:numPr>
          <w:ilvl w:val="2"/>
          <w:numId w:val="900"/>
        </w:numPr>
        <w:spacing w:before="0" w:after="0"/>
      </w:pPr>
      <w:r>
        <w:t>Contact Information Verification</w:t>
      </w:r>
    </w:p>
    <w:p>
      <w:pPr>
        <w:numPr>
          <w:ilvl w:val="2"/>
          <w:numId w:val="900"/>
        </w:numPr>
        <w:spacing w:before="0" w:after="0"/>
      </w:pPr>
      <w:r>
        <w:t>Invitation Scheduling</w:t>
      </w:r>
    </w:p>
    <w:p>
      <w:pPr>
        <w:numPr>
          <w:ilvl w:val="0"/>
          <w:numId w:val="900"/>
        </w:numPr>
        <w:spacing w:before="0" w:after="0"/>
      </w:pPr>
      <w:r>
        <w:t>Response Rate Optimization</w:t>
      </w:r>
    </w:p>
    <w:p>
      <w:pPr>
        <w:numPr>
          <w:ilvl w:val="1"/>
          <w:numId w:val="900"/>
        </w:numPr>
        <w:spacing w:before="0" w:after="0"/>
      </w:pPr>
      <w:r>
        <w:t>Initial Contact Strategies</w:t>
      </w:r>
    </w:p>
    <w:p>
      <w:pPr>
        <w:numPr>
          <w:ilvl w:val="2"/>
          <w:numId w:val="900"/>
        </w:numPr>
        <w:spacing w:before="0" w:after="0"/>
      </w:pPr>
      <w:r>
        <w:t>Invitation Design</w:t>
      </w:r>
    </w:p>
    <w:p>
      <w:pPr>
        <w:numPr>
          <w:ilvl w:val="2"/>
          <w:numId w:val="900"/>
        </w:numPr>
        <w:spacing w:before="0" w:after="0"/>
      </w:pPr>
      <w:r>
        <w:t>Timing Optimization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1"/>
          <w:numId w:val="900"/>
        </w:numPr>
        <w:spacing w:before="0" w:after="0"/>
      </w:pPr>
      <w:r>
        <w:t>Follow-up Procedures</w:t>
      </w:r>
    </w:p>
    <w:p>
      <w:pPr>
        <w:numPr>
          <w:ilvl w:val="2"/>
          <w:numId w:val="900"/>
        </w:numPr>
        <w:spacing w:before="0" w:after="0"/>
      </w:pPr>
      <w:r>
        <w:t>Reminder Scheduling</w:t>
      </w:r>
    </w:p>
    <w:p>
      <w:pPr>
        <w:numPr>
          <w:ilvl w:val="2"/>
          <w:numId w:val="900"/>
        </w:numPr>
        <w:spacing w:before="0" w:after="0"/>
      </w:pPr>
      <w:r>
        <w:t>Multiple Contact Attempts</w:t>
      </w:r>
    </w:p>
    <w:p>
      <w:pPr>
        <w:numPr>
          <w:ilvl w:val="2"/>
          <w:numId w:val="900"/>
        </w:numPr>
        <w:spacing w:before="0" w:after="0"/>
      </w:pPr>
      <w:r>
        <w:t>Mode Switching</w:t>
      </w:r>
    </w:p>
    <w:p>
      <w:pPr>
        <w:numPr>
          <w:ilvl w:val="1"/>
          <w:numId w:val="900"/>
        </w:numPr>
        <w:spacing w:before="0" w:after="0"/>
      </w:pPr>
      <w:r>
        <w:t>Incentive Programs</w:t>
      </w:r>
    </w:p>
    <w:p>
      <w:pPr>
        <w:numPr>
          <w:ilvl w:val="2"/>
          <w:numId w:val="900"/>
        </w:numPr>
        <w:spacing w:before="0" w:after="0"/>
      </w:pPr>
      <w:r>
        <w:t>Incentive Types</w:t>
      </w:r>
    </w:p>
    <w:p>
      <w:pPr>
        <w:numPr>
          <w:ilvl w:val="2"/>
          <w:numId w:val="900"/>
        </w:numPr>
        <w:spacing w:before="0" w:after="0"/>
      </w:pPr>
      <w:r>
        <w:t>Distribution Methods</w:t>
      </w:r>
    </w:p>
    <w:p>
      <w:pPr>
        <w:numPr>
          <w:ilvl w:val="2"/>
          <w:numId w:val="900"/>
        </w:numPr>
        <w:spacing w:before="0" w:after="0"/>
      </w:pPr>
      <w:r>
        <w:t>Tracking Systems</w:t>
      </w:r>
    </w:p>
    <w:p>
      <w:pPr>
        <w:numPr>
          <w:ilvl w:val="0"/>
          <w:numId w:val="900"/>
        </w:numPr>
        <w:spacing w:before="0" w:after="0"/>
      </w:pPr>
      <w:r>
        <w:t>Quality Control During Collection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Response Rate Tracking</w:t>
      </w:r>
    </w:p>
    <w:p>
      <w:pPr>
        <w:numPr>
          <w:ilvl w:val="2"/>
          <w:numId w:val="900"/>
        </w:numPr>
        <w:spacing w:before="0" w:after="0"/>
      </w:pPr>
      <w:r>
        <w:t>Data Quality Monitoring</w:t>
      </w:r>
    </w:p>
    <w:p>
      <w:pPr>
        <w:numPr>
          <w:ilvl w:val="2"/>
          <w:numId w:val="900"/>
        </w:numPr>
        <w:spacing w:before="0" w:after="0"/>
      </w:pPr>
      <w:r>
        <w:t>Technical Issue Detection</w:t>
      </w:r>
    </w:p>
    <w:p>
      <w:pPr>
        <w:numPr>
          <w:ilvl w:val="1"/>
          <w:numId w:val="900"/>
        </w:numPr>
        <w:spacing w:before="0" w:after="0"/>
      </w:pPr>
      <w:r>
        <w:t>Interviewer Management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Fraud Prevention</w:t>
      </w:r>
    </w:p>
    <w:p>
      <w:pPr>
        <w:numPr>
          <w:ilvl w:val="2"/>
          <w:numId w:val="900"/>
        </w:numPr>
        <w:spacing w:before="0" w:after="0"/>
      </w:pPr>
      <w:r>
        <w:t>Response Validation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2"/>
          <w:numId w:val="900"/>
        </w:numPr>
        <w:spacing w:before="0" w:after="0"/>
      </w:pPr>
      <w:r>
        <w:t>Suspicious Pattern Identification</w:t>
      </w:r>
    </w:p>
    <w:p>
      <w:pPr>
        <w:numPr>
          <w:ilvl w:val="0"/>
          <w:numId w:val="900"/>
        </w:numPr>
        <w:spacing w:before="0" w:after="0"/>
      </w:pPr>
      <w:r>
        <w:t>Data Capture and Storage</w:t>
      </w:r>
    </w:p>
    <w:p>
      <w:pPr>
        <w:numPr>
          <w:ilvl w:val="1"/>
          <w:numId w:val="900"/>
        </w:numPr>
        <w:spacing w:before="0" w:after="0"/>
      </w:pPr>
      <w:r>
        <w:t>Automated Data Capture</w:t>
      </w:r>
    </w:p>
    <w:p>
      <w:pPr>
        <w:numPr>
          <w:ilvl w:val="2"/>
          <w:numId w:val="900"/>
        </w:numPr>
        <w:spacing w:before="0" w:after="0"/>
      </w:pPr>
      <w:r>
        <w:t>Real-time Data Transfer</w:t>
      </w:r>
    </w:p>
    <w:p>
      <w:pPr>
        <w:numPr>
          <w:ilvl w:val="2"/>
          <w:numId w:val="900"/>
        </w:numPr>
        <w:spacing w:before="0" w:after="0"/>
      </w:pPr>
      <w:r>
        <w:t>Format Standardization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1"/>
          <w:numId w:val="900"/>
        </w:numPr>
        <w:spacing w:before="0" w:after="0"/>
      </w:pPr>
      <w:r>
        <w:t>Manual Data Entry</w:t>
      </w:r>
    </w:p>
    <w:p>
      <w:pPr>
        <w:numPr>
          <w:ilvl w:val="2"/>
          <w:numId w:val="900"/>
        </w:numPr>
        <w:spacing w:before="0" w:after="0"/>
      </w:pPr>
      <w:r>
        <w:t>Entry Procedures</w:t>
      </w:r>
    </w:p>
    <w:p>
      <w:pPr>
        <w:numPr>
          <w:ilvl w:val="2"/>
          <w:numId w:val="900"/>
        </w:numPr>
        <w:spacing w:before="0" w:after="0"/>
      </w:pPr>
      <w:r>
        <w:t>Verification Methods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Encryption Methods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pStyle w:val="Heading1"/>
      </w:pPr>
      <w:r>
        <w:t>Data Processing and Preparation</w:t>
      </w:r>
    </w:p>
    <w:p>
      <w:pPr>
        <w:numPr>
          <w:ilvl w:val="0"/>
          <w:numId w:val="900"/>
        </w:numPr>
        <w:spacing w:before="0" w:after="0"/>
      </w:pPr>
      <w:r>
        <w:t>Initial Data Review</w:t>
      </w:r>
    </w:p>
    <w:p>
      <w:pPr>
        <w:numPr>
          <w:ilvl w:val="1"/>
          <w:numId w:val="900"/>
        </w:numPr>
        <w:spacing w:before="0" w:after="0"/>
      </w:pPr>
      <w:r>
        <w:t>Data Structure Verification</w:t>
      </w:r>
    </w:p>
    <w:p>
      <w:pPr>
        <w:numPr>
          <w:ilvl w:val="2"/>
          <w:numId w:val="900"/>
        </w:numPr>
        <w:spacing w:before="0" w:after="0"/>
      </w:pPr>
      <w:r>
        <w:t>Variable Names</w:t>
      </w:r>
    </w:p>
    <w:p>
      <w:pPr>
        <w:numPr>
          <w:ilvl w:val="2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Value Ranges</w:t>
      </w:r>
    </w:p>
    <w:p>
      <w:pPr>
        <w:numPr>
          <w:ilvl w:val="1"/>
          <w:numId w:val="900"/>
        </w:numPr>
        <w:spacing w:before="0" w:after="0"/>
      </w:pPr>
      <w:r>
        <w:t>Completeness Assessment</w:t>
      </w:r>
    </w:p>
    <w:p>
      <w:pPr>
        <w:numPr>
          <w:ilvl w:val="2"/>
          <w:numId w:val="900"/>
        </w:numPr>
        <w:spacing w:before="0" w:after="0"/>
      </w:pPr>
      <w:r>
        <w:t>Response Rates</w:t>
      </w:r>
    </w:p>
    <w:p>
      <w:pPr>
        <w:numPr>
          <w:ilvl w:val="2"/>
          <w:numId w:val="900"/>
        </w:numPr>
        <w:spacing w:before="0" w:after="0"/>
      </w:pPr>
      <w:r>
        <w:t>Item Response Rates</w:t>
      </w:r>
    </w:p>
    <w:p>
      <w:pPr>
        <w:numPr>
          <w:ilvl w:val="2"/>
          <w:numId w:val="900"/>
        </w:numPr>
        <w:spacing w:before="0" w:after="0"/>
      </w:pPr>
      <w:r>
        <w:t>Pattern Analysis</w:t>
      </w:r>
    </w:p>
    <w:p>
      <w:pPr>
        <w:numPr>
          <w:ilvl w:val="0"/>
          <w:numId w:val="900"/>
        </w:numPr>
        <w:spacing w:before="0" w:after="0"/>
      </w:pPr>
      <w:r>
        <w:t>Data Cleaning Procedures</w:t>
      </w:r>
    </w:p>
    <w:p>
      <w:pPr>
        <w:numPr>
          <w:ilvl w:val="1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Out-of-Range Values</w:t>
      </w:r>
    </w:p>
    <w:p>
      <w:pPr>
        <w:numPr>
          <w:ilvl w:val="2"/>
          <w:numId w:val="900"/>
        </w:numPr>
        <w:spacing w:before="0" w:after="0"/>
      </w:pPr>
      <w:r>
        <w:t>Logical Inconsistencies</w:t>
      </w:r>
    </w:p>
    <w:p>
      <w:pPr>
        <w:numPr>
          <w:ilvl w:val="2"/>
          <w:numId w:val="900"/>
        </w:numPr>
        <w:spacing w:before="0" w:after="0"/>
      </w:pPr>
      <w:r>
        <w:t>Duplicate Records</w:t>
      </w:r>
    </w:p>
    <w:p>
      <w:pPr>
        <w:numPr>
          <w:ilvl w:val="1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Verification Procedures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Outlier Treatment</w:t>
      </w:r>
    </w:p>
    <w:p>
      <w:pPr>
        <w:numPr>
          <w:ilvl w:val="2"/>
          <w:numId w:val="900"/>
        </w:numPr>
        <w:spacing w:before="0" w:after="0"/>
      </w:pPr>
      <w:r>
        <w:t>Outlier Identification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Treatment Decisions</w:t>
      </w:r>
    </w:p>
    <w:p>
      <w:pPr>
        <w:numPr>
          <w:ilvl w:val="0"/>
          <w:numId w:val="900"/>
        </w:numPr>
        <w:spacing w:before="0" w:after="0"/>
      </w:pPr>
      <w:r>
        <w:t>Missing Data Management</w:t>
      </w:r>
    </w:p>
    <w:p>
      <w:pPr>
        <w:numPr>
          <w:ilvl w:val="1"/>
          <w:numId w:val="900"/>
        </w:numPr>
        <w:spacing w:before="0" w:after="0"/>
      </w:pPr>
      <w:r>
        <w:t>Missing Data Patterns</w:t>
      </w:r>
    </w:p>
    <w:p>
      <w:pPr>
        <w:numPr>
          <w:ilvl w:val="2"/>
          <w:numId w:val="900"/>
        </w:numPr>
        <w:spacing w:before="0" w:after="0"/>
      </w:pPr>
      <w:r>
        <w:t>Missing Completely at Random</w:t>
      </w:r>
    </w:p>
    <w:p>
      <w:pPr>
        <w:numPr>
          <w:ilvl w:val="2"/>
          <w:numId w:val="900"/>
        </w:numPr>
        <w:spacing w:before="0" w:after="0"/>
      </w:pPr>
      <w:r>
        <w:t>Missing at Random</w:t>
      </w:r>
    </w:p>
    <w:p>
      <w:pPr>
        <w:numPr>
          <w:ilvl w:val="2"/>
          <w:numId w:val="900"/>
        </w:numPr>
        <w:spacing w:before="0" w:after="0"/>
      </w:pPr>
      <w:r>
        <w:t>Missing Not at Random</w:t>
      </w:r>
    </w:p>
    <w:p>
      <w:pPr>
        <w:numPr>
          <w:ilvl w:val="1"/>
          <w:numId w:val="900"/>
        </w:numPr>
        <w:spacing w:before="0" w:after="0"/>
      </w:pPr>
      <w:r>
        <w:t>Missing Data Techniques</w:t>
      </w:r>
    </w:p>
    <w:p>
      <w:pPr>
        <w:numPr>
          <w:ilvl w:val="2"/>
          <w:numId w:val="900"/>
        </w:numPr>
        <w:spacing w:before="0" w:after="0"/>
      </w:pPr>
      <w:r>
        <w:t>Deletion Methods</w:t>
      </w:r>
    </w:p>
    <w:p>
      <w:pPr>
        <w:numPr>
          <w:ilvl w:val="3"/>
          <w:numId w:val="900"/>
        </w:numPr>
        <w:spacing w:before="0" w:after="0"/>
      </w:pPr>
      <w:r>
        <w:t>Listwise Deletion</w:t>
      </w:r>
    </w:p>
    <w:p>
      <w:pPr>
        <w:numPr>
          <w:ilvl w:val="3"/>
          <w:numId w:val="900"/>
        </w:numPr>
        <w:spacing w:before="0" w:after="0"/>
      </w:pPr>
      <w:r>
        <w:t>Pairwise Deletion</w:t>
      </w:r>
    </w:p>
    <w:p>
      <w:pPr>
        <w:numPr>
          <w:ilvl w:val="2"/>
          <w:numId w:val="900"/>
        </w:numPr>
        <w:spacing w:before="0" w:after="0"/>
      </w:pPr>
      <w:r>
        <w:t>Imputation Methods</w:t>
      </w:r>
    </w:p>
    <w:p>
      <w:pPr>
        <w:numPr>
          <w:ilvl w:val="3"/>
          <w:numId w:val="900"/>
        </w:numPr>
        <w:spacing w:before="0" w:after="0"/>
      </w:pPr>
      <w:r>
        <w:t>Single Imputation</w:t>
      </w:r>
    </w:p>
    <w:p>
      <w:pPr>
        <w:numPr>
          <w:ilvl w:val="3"/>
          <w:numId w:val="900"/>
        </w:numPr>
        <w:spacing w:before="0" w:after="0"/>
      </w:pPr>
      <w:r>
        <w:t>Multiple Imputation</w:t>
      </w:r>
    </w:p>
    <w:p>
      <w:pPr>
        <w:numPr>
          <w:ilvl w:val="3"/>
          <w:numId w:val="900"/>
        </w:numPr>
        <w:spacing w:before="0" w:after="0"/>
      </w:pPr>
      <w:r>
        <w:t>Hot Deck Imputation</w:t>
      </w:r>
    </w:p>
    <w:p>
      <w:pPr>
        <w:numPr>
          <w:ilvl w:val="0"/>
          <w:numId w:val="900"/>
        </w:numPr>
        <w:spacing w:before="0" w:after="0"/>
      </w:pPr>
      <w:r>
        <w:t>Variable Creation and Transformation</w:t>
      </w:r>
    </w:p>
    <w:p>
      <w:pPr>
        <w:numPr>
          <w:ilvl w:val="1"/>
          <w:numId w:val="900"/>
        </w:numPr>
        <w:spacing w:before="0" w:after="0"/>
      </w:pPr>
      <w:r>
        <w:t>Composite Variables</w:t>
      </w:r>
    </w:p>
    <w:p>
      <w:pPr>
        <w:numPr>
          <w:ilvl w:val="2"/>
          <w:numId w:val="900"/>
        </w:numPr>
        <w:spacing w:before="0" w:after="0"/>
      </w:pPr>
      <w:r>
        <w:t>Scale Construction</w:t>
      </w:r>
    </w:p>
    <w:p>
      <w:pPr>
        <w:numPr>
          <w:ilvl w:val="2"/>
          <w:numId w:val="900"/>
        </w:numPr>
        <w:spacing w:before="0" w:after="0"/>
      </w:pPr>
      <w:r>
        <w:t>Index Development</w:t>
      </w:r>
    </w:p>
    <w:p>
      <w:pPr>
        <w:numPr>
          <w:ilvl w:val="2"/>
          <w:numId w:val="900"/>
        </w:numPr>
        <w:spacing w:before="0" w:after="0"/>
      </w:pPr>
      <w:r>
        <w:t>Reliability Assessment</w:t>
      </w:r>
    </w:p>
    <w:p>
      <w:pPr>
        <w:numPr>
          <w:ilvl w:val="1"/>
          <w:numId w:val="900"/>
        </w:numPr>
        <w:spacing w:before="0" w:after="0"/>
      </w:pPr>
      <w:r>
        <w:t>Recoding Procedures</w:t>
      </w:r>
    </w:p>
    <w:p>
      <w:pPr>
        <w:numPr>
          <w:ilvl w:val="2"/>
          <w:numId w:val="900"/>
        </w:numPr>
        <w:spacing w:before="0" w:after="0"/>
      </w:pPr>
      <w:r>
        <w:t>Category Collapsing</w:t>
      </w:r>
    </w:p>
    <w:p>
      <w:pPr>
        <w:numPr>
          <w:ilvl w:val="2"/>
          <w:numId w:val="900"/>
        </w:numPr>
        <w:spacing w:before="0" w:after="0"/>
      </w:pPr>
      <w:r>
        <w:t>Dummy Variable Creation</w:t>
      </w:r>
    </w:p>
    <w:p>
      <w:pPr>
        <w:numPr>
          <w:ilvl w:val="2"/>
          <w:numId w:val="900"/>
        </w:numPr>
        <w:spacing w:before="0" w:after="0"/>
      </w:pPr>
      <w:r>
        <w:t>Standardization</w:t>
      </w:r>
    </w:p>
    <w:p>
      <w:pPr>
        <w:numPr>
          <w:ilvl w:val="1"/>
          <w:numId w:val="900"/>
        </w:numPr>
        <w:spacing w:before="0" w:after="0"/>
      </w:pPr>
      <w:r>
        <w:t>Derived Variables</w:t>
      </w:r>
    </w:p>
    <w:p>
      <w:pPr>
        <w:numPr>
          <w:ilvl w:val="2"/>
          <w:numId w:val="900"/>
        </w:numPr>
        <w:spacing w:before="0" w:after="0"/>
      </w:pPr>
      <w:r>
        <w:t>Calculated Fields</w:t>
      </w:r>
    </w:p>
    <w:p>
      <w:pPr>
        <w:numPr>
          <w:ilvl w:val="2"/>
          <w:numId w:val="900"/>
        </w:numPr>
        <w:spacing w:before="0" w:after="0"/>
      </w:pPr>
      <w:r>
        <w:t>Conditional Variables</w:t>
      </w:r>
    </w:p>
    <w:p>
      <w:pPr>
        <w:numPr>
          <w:ilvl w:val="2"/>
          <w:numId w:val="900"/>
        </w:numPr>
        <w:spacing w:before="0" w:after="0"/>
      </w:pPr>
      <w:r>
        <w:t>Time-based Variables</w:t>
      </w:r>
    </w:p>
    <w:p>
      <w:pPr>
        <w:numPr>
          <w:ilvl w:val="0"/>
          <w:numId w:val="900"/>
        </w:numPr>
        <w:spacing w:before="0" w:after="0"/>
      </w:pPr>
      <w:r>
        <w:t>Survey Weighting</w:t>
      </w:r>
    </w:p>
    <w:p>
      <w:pPr>
        <w:numPr>
          <w:ilvl w:val="1"/>
          <w:numId w:val="900"/>
        </w:numPr>
        <w:spacing w:before="0" w:after="0"/>
      </w:pPr>
      <w:r>
        <w:t>Weight Development</w:t>
      </w:r>
    </w:p>
    <w:p>
      <w:pPr>
        <w:numPr>
          <w:ilvl w:val="2"/>
          <w:numId w:val="900"/>
        </w:numPr>
        <w:spacing w:before="0" w:after="0"/>
      </w:pPr>
      <w:r>
        <w:t>Design Weights</w:t>
      </w:r>
    </w:p>
    <w:p>
      <w:pPr>
        <w:numPr>
          <w:ilvl w:val="2"/>
          <w:numId w:val="900"/>
        </w:numPr>
        <w:spacing w:before="0" w:after="0"/>
      </w:pPr>
      <w:r>
        <w:t>Non-response Adjustments</w:t>
      </w:r>
    </w:p>
    <w:p>
      <w:pPr>
        <w:numPr>
          <w:ilvl w:val="2"/>
          <w:numId w:val="900"/>
        </w:numPr>
        <w:spacing w:before="0" w:after="0"/>
      </w:pPr>
      <w:r>
        <w:t>Post-stratification</w:t>
      </w:r>
    </w:p>
    <w:p>
      <w:pPr>
        <w:numPr>
          <w:ilvl w:val="1"/>
          <w:numId w:val="900"/>
        </w:numPr>
        <w:spacing w:before="0" w:after="0"/>
      </w:pPr>
      <w:r>
        <w:t>Weight Application</w:t>
      </w:r>
    </w:p>
    <w:p>
      <w:pPr>
        <w:numPr>
          <w:ilvl w:val="2"/>
          <w:numId w:val="900"/>
        </w:numPr>
        <w:spacing w:before="0" w:after="0"/>
      </w:pPr>
      <w:r>
        <w:t>Weight Calculation</w:t>
      </w:r>
    </w:p>
    <w:p>
      <w:pPr>
        <w:numPr>
          <w:ilvl w:val="2"/>
          <w:numId w:val="900"/>
        </w:numPr>
        <w:spacing w:before="0" w:after="0"/>
      </w:pPr>
      <w:r>
        <w:t>Weight Trimming</w:t>
      </w:r>
    </w:p>
    <w:p>
      <w:pPr>
        <w:numPr>
          <w:ilvl w:val="2"/>
          <w:numId w:val="900"/>
        </w:numPr>
        <w:spacing w:before="0" w:after="0"/>
      </w:pPr>
      <w:r>
        <w:t>Effective Sample Size</w:t>
      </w:r>
    </w:p>
    <w:p>
      <w:pPr>
        <w:numPr>
          <w:ilvl w:val="1"/>
          <w:numId w:val="900"/>
        </w:numPr>
        <w:spacing w:before="0" w:after="0"/>
      </w:pPr>
      <w:r>
        <w:t>Weight Evaluation</w:t>
      </w:r>
    </w:p>
    <w:p>
      <w:pPr>
        <w:numPr>
          <w:ilvl w:val="2"/>
          <w:numId w:val="900"/>
        </w:numPr>
        <w:spacing w:before="0" w:after="0"/>
      </w:pPr>
      <w:r>
        <w:t>Weight Distribution</w:t>
      </w:r>
    </w:p>
    <w:p>
      <w:pPr>
        <w:numPr>
          <w:ilvl w:val="2"/>
          <w:numId w:val="900"/>
        </w:numPr>
        <w:spacing w:before="0" w:after="0"/>
      </w:pPr>
      <w:r>
        <w:t>Bias Assessment</w:t>
      </w:r>
    </w:p>
    <w:p>
      <w:pPr>
        <w:numPr>
          <w:ilvl w:val="2"/>
          <w:numId w:val="900"/>
        </w:numPr>
        <w:spacing w:before="0" w:after="0"/>
      </w:pPr>
      <w:r>
        <w:t>Variance Impact</w:t>
      </w:r>
    </w:p>
    <w:p>
      <w:pPr>
        <w:pStyle w:val="Heading1"/>
      </w:pPr>
      <w:r>
        <w:t>Statistical Analysis of Survey Data</w:t>
      </w:r>
    </w:p>
    <w:p>
      <w:pPr>
        <w:numPr>
          <w:ilvl w:val="0"/>
          <w:numId w:val="900"/>
        </w:numPr>
        <w:spacing w:before="0" w:after="0"/>
      </w:pPr>
      <w:r>
        <w:t>Descriptive Analysis</w:t>
      </w:r>
    </w:p>
    <w:p>
      <w:pPr>
        <w:numPr>
          <w:ilvl w:val="1"/>
          <w:numId w:val="900"/>
        </w:numPr>
        <w:spacing w:before="0" w:after="0"/>
      </w:pPr>
      <w:r>
        <w:t>Univariate Analysis</w:t>
      </w:r>
    </w:p>
    <w:p>
      <w:pPr>
        <w:numPr>
          <w:ilvl w:val="2"/>
          <w:numId w:val="900"/>
        </w:numPr>
        <w:spacing w:before="0" w:after="0"/>
      </w:pPr>
      <w:r>
        <w:t>Frequency Distributions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2"/>
          <w:numId w:val="900"/>
        </w:numPr>
        <w:spacing w:before="0" w:after="0"/>
      </w:pPr>
      <w:r>
        <w:t>Measures of Variability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1"/>
          <w:numId w:val="900"/>
        </w:numPr>
        <w:spacing w:before="0" w:after="0"/>
      </w:pPr>
      <w:r>
        <w:t>Bivariate Analysis</w:t>
      </w:r>
    </w:p>
    <w:p>
      <w:pPr>
        <w:numPr>
          <w:ilvl w:val="2"/>
          <w:numId w:val="900"/>
        </w:numPr>
        <w:spacing w:before="0" w:after="0"/>
      </w:pPr>
      <w:r>
        <w:t>Cross-tabulation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Comparison of Means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Frequency Charts</w:t>
      </w:r>
    </w:p>
    <w:p>
      <w:pPr>
        <w:numPr>
          <w:ilvl w:val="2"/>
          <w:numId w:val="900"/>
        </w:numPr>
        <w:spacing w:before="0" w:after="0"/>
      </w:pPr>
      <w:r>
        <w:t>Distribution Plots</w:t>
      </w:r>
    </w:p>
    <w:p>
      <w:pPr>
        <w:numPr>
          <w:ilvl w:val="2"/>
          <w:numId w:val="900"/>
        </w:numPr>
        <w:spacing w:before="0" w:after="0"/>
      </w:pPr>
      <w:r>
        <w:t>Comparison Charts</w:t>
      </w:r>
    </w:p>
    <w:p>
      <w:pPr>
        <w:numPr>
          <w:ilvl w:val="0"/>
          <w:numId w:val="900"/>
        </w:numPr>
        <w:spacing w:before="0" w:after="0"/>
      </w:pPr>
      <w:r>
        <w:t>Inferential Statistics</w:t>
      </w:r>
    </w:p>
    <w:p>
      <w:pPr>
        <w:numPr>
          <w:ilvl w:val="1"/>
          <w:numId w:val="900"/>
        </w:numPr>
        <w:spacing w:before="0" w:after="0"/>
      </w:pPr>
      <w:r>
        <w:t>Hypothesis Testing Framework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Test Statistics</w:t>
      </w:r>
    </w:p>
    <w:p>
      <w:pPr>
        <w:numPr>
          <w:ilvl w:val="2"/>
          <w:numId w:val="900"/>
        </w:numPr>
        <w:spacing w:before="0" w:after="0"/>
      </w:pPr>
      <w:r>
        <w:t>P-values</w:t>
      </w:r>
    </w:p>
    <w:p>
      <w:pPr>
        <w:numPr>
          <w:ilvl w:val="2"/>
          <w:numId w:val="900"/>
        </w:numPr>
        <w:spacing w:before="0" w:after="0"/>
      </w:pPr>
      <w:r>
        <w:t>Significance Levels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1"/>
          <w:numId w:val="900"/>
        </w:numPr>
        <w:spacing w:before="0" w:after="0"/>
      </w:pPr>
      <w:r>
        <w:t>Tests for Means</w:t>
      </w:r>
    </w:p>
    <w:p>
      <w:pPr>
        <w:numPr>
          <w:ilvl w:val="2"/>
          <w:numId w:val="900"/>
        </w:numPr>
        <w:spacing w:before="0" w:after="0"/>
      </w:pPr>
      <w:r>
        <w:t>One-Sample t-test</w:t>
      </w:r>
    </w:p>
    <w:p>
      <w:pPr>
        <w:numPr>
          <w:ilvl w:val="2"/>
          <w:numId w:val="900"/>
        </w:numPr>
        <w:spacing w:before="0" w:after="0"/>
      </w:pPr>
      <w:r>
        <w:t>Independent Samples t-test</w:t>
      </w:r>
    </w:p>
    <w:p>
      <w:pPr>
        <w:numPr>
          <w:ilvl w:val="2"/>
          <w:numId w:val="900"/>
        </w:numPr>
        <w:spacing w:before="0" w:after="0"/>
      </w:pPr>
      <w:r>
        <w:t>Paired Samples t-test</w:t>
      </w:r>
    </w:p>
    <w:p>
      <w:pPr>
        <w:numPr>
          <w:ilvl w:val="2"/>
          <w:numId w:val="900"/>
        </w:numPr>
        <w:spacing w:before="0" w:after="0"/>
      </w:pPr>
      <w:r>
        <w:t>One-Way ANOVA</w:t>
      </w:r>
    </w:p>
    <w:p>
      <w:pPr>
        <w:numPr>
          <w:ilvl w:val="2"/>
          <w:numId w:val="900"/>
        </w:numPr>
        <w:spacing w:before="0" w:after="0"/>
      </w:pPr>
      <w:r>
        <w:t>Two-Way ANOVA</w:t>
      </w:r>
    </w:p>
    <w:p>
      <w:pPr>
        <w:numPr>
          <w:ilvl w:val="1"/>
          <w:numId w:val="900"/>
        </w:numPr>
        <w:spacing w:before="0" w:after="0"/>
      </w:pPr>
      <w:r>
        <w:t>Tests for Proportions</w:t>
      </w:r>
    </w:p>
    <w:p>
      <w:pPr>
        <w:numPr>
          <w:ilvl w:val="2"/>
          <w:numId w:val="900"/>
        </w:numPr>
        <w:spacing w:before="0" w:after="0"/>
      </w:pPr>
      <w:r>
        <w:t>One-Sample Proportion Test</w:t>
      </w:r>
    </w:p>
    <w:p>
      <w:pPr>
        <w:numPr>
          <w:ilvl w:val="2"/>
          <w:numId w:val="900"/>
        </w:numPr>
        <w:spacing w:before="0" w:after="0"/>
      </w:pPr>
      <w:r>
        <w:t>Two-Sample Proportion Test</w:t>
      </w:r>
    </w:p>
    <w:p>
      <w:pPr>
        <w:numPr>
          <w:ilvl w:val="2"/>
          <w:numId w:val="900"/>
        </w:numPr>
        <w:spacing w:before="0" w:after="0"/>
      </w:pPr>
      <w:r>
        <w:t>Chi-Square Test of Independence</w:t>
      </w:r>
    </w:p>
    <w:p>
      <w:pPr>
        <w:numPr>
          <w:ilvl w:val="2"/>
          <w:numId w:val="900"/>
        </w:numPr>
        <w:spacing w:before="0" w:after="0"/>
      </w:pPr>
      <w:r>
        <w:t>Chi-Square Goodness of Fit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Confidence Interval Construction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Margin of Error</w:t>
      </w:r>
    </w:p>
    <w:p>
      <w:pPr>
        <w:numPr>
          <w:ilvl w:val="0"/>
          <w:numId w:val="900"/>
        </w:numPr>
        <w:spacing w:before="0" w:after="0"/>
      </w:pPr>
      <w:r>
        <w:t>Relationship Analysis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Pearson Correlation</w:t>
      </w:r>
    </w:p>
    <w:p>
      <w:pPr>
        <w:numPr>
          <w:ilvl w:val="2"/>
          <w:numId w:val="900"/>
        </w:numPr>
        <w:spacing w:before="0" w:after="0"/>
      </w:pPr>
      <w:r>
        <w:t>Spearman Correlation</w:t>
      </w:r>
    </w:p>
    <w:p>
      <w:pPr>
        <w:numPr>
          <w:ilvl w:val="2"/>
          <w:numId w:val="900"/>
        </w:numPr>
        <w:spacing w:before="0" w:after="0"/>
      </w:pPr>
      <w:r>
        <w:t>Kendall's Tau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Ordinal Regression</w:t>
      </w:r>
    </w:p>
    <w:p>
      <w:pPr>
        <w:numPr>
          <w:ilvl w:val="1"/>
          <w:numId w:val="900"/>
        </w:numPr>
        <w:spacing w:before="0" w:after="0"/>
      </w:pPr>
      <w:r>
        <w:t>Advanced Modeling</w:t>
      </w:r>
    </w:p>
    <w:p>
      <w:pPr>
        <w:numPr>
          <w:ilvl w:val="2"/>
          <w:numId w:val="900"/>
        </w:numPr>
        <w:spacing w:before="0" w:after="0"/>
      </w:pPr>
      <w:r>
        <w:t>Multilevel Modeling</w:t>
      </w:r>
    </w:p>
    <w:p>
      <w:pPr>
        <w:numPr>
          <w:ilvl w:val="2"/>
          <w:numId w:val="900"/>
        </w:numPr>
        <w:spacing w:before="0" w:after="0"/>
      </w:pPr>
      <w:r>
        <w:t>Structural Equation Modeling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0"/>
          <w:numId w:val="900"/>
        </w:numPr>
        <w:spacing w:before="0" w:after="0"/>
      </w:pPr>
      <w:r>
        <w:t>Specialized Survey Analysis Techniques</w:t>
      </w:r>
    </w:p>
    <w:p>
      <w:pPr>
        <w:numPr>
          <w:ilvl w:val="1"/>
          <w:numId w:val="900"/>
        </w:numPr>
        <w:spacing w:before="0" w:after="0"/>
      </w:pPr>
      <w:r>
        <w:t>Complex Sample Analysis</w:t>
      </w:r>
    </w:p>
    <w:p>
      <w:pPr>
        <w:numPr>
          <w:ilvl w:val="2"/>
          <w:numId w:val="900"/>
        </w:numPr>
        <w:spacing w:before="0" w:after="0"/>
      </w:pPr>
      <w:r>
        <w:t>Design-Based Inference</w:t>
      </w:r>
    </w:p>
    <w:p>
      <w:pPr>
        <w:numPr>
          <w:ilvl w:val="2"/>
          <w:numId w:val="900"/>
        </w:numPr>
        <w:spacing w:before="0" w:after="0"/>
      </w:pPr>
      <w:r>
        <w:t>Variance Estimation</w:t>
      </w:r>
    </w:p>
    <w:p>
      <w:pPr>
        <w:numPr>
          <w:ilvl w:val="2"/>
          <w:numId w:val="900"/>
        </w:numPr>
        <w:spacing w:before="0" w:after="0"/>
      </w:pPr>
      <w:r>
        <w:t>Finite Population Correction</w:t>
      </w:r>
    </w:p>
    <w:p>
      <w:pPr>
        <w:numPr>
          <w:ilvl w:val="1"/>
          <w:numId w:val="900"/>
        </w:numPr>
        <w:spacing w:before="0" w:after="0"/>
      </w:pPr>
      <w:r>
        <w:t>Subgroup Analysis</w:t>
      </w:r>
    </w:p>
    <w:p>
      <w:pPr>
        <w:numPr>
          <w:ilvl w:val="2"/>
          <w:numId w:val="900"/>
        </w:numPr>
        <w:spacing w:before="0" w:after="0"/>
      </w:pPr>
      <w:r>
        <w:t>Stratified Analysis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Multiple Comparisons</w:t>
      </w:r>
    </w:p>
    <w:p>
      <w:pPr>
        <w:numPr>
          <w:ilvl w:val="1"/>
          <w:numId w:val="900"/>
        </w:numPr>
        <w:spacing w:before="0" w:after="0"/>
      </w:pPr>
      <w:r>
        <w:t>Longitudinal Analysis</w:t>
      </w:r>
    </w:p>
    <w:p>
      <w:pPr>
        <w:numPr>
          <w:ilvl w:val="2"/>
          <w:numId w:val="900"/>
        </w:numPr>
        <w:spacing w:before="0" w:after="0"/>
      </w:pPr>
      <w:r>
        <w:t>Change Analysis</w:t>
      </w:r>
    </w:p>
    <w:p>
      <w:pPr>
        <w:numPr>
          <w:ilvl w:val="2"/>
          <w:numId w:val="900"/>
        </w:numPr>
        <w:spacing w:before="0" w:after="0"/>
      </w:pPr>
      <w:r>
        <w:t>Growth Curve Modeling</w:t>
      </w:r>
    </w:p>
    <w:p>
      <w:pPr>
        <w:numPr>
          <w:ilvl w:val="2"/>
          <w:numId w:val="900"/>
        </w:numPr>
        <w:spacing w:before="0" w:after="0"/>
      </w:pPr>
      <w:r>
        <w:t>Panel Data Analysis</w:t>
      </w:r>
    </w:p>
    <w:p>
      <w:pPr>
        <w:pStyle w:val="Heading1"/>
      </w:pPr>
      <w:r>
        <w:t>Advanced Survey Methodology</w:t>
      </w:r>
    </w:p>
    <w:p>
      <w:pPr>
        <w:numPr>
          <w:ilvl w:val="0"/>
          <w:numId w:val="900"/>
        </w:numPr>
        <w:spacing w:before="0" w:after="0"/>
      </w:pPr>
      <w:r>
        <w:t>Total Survey Error Framework</w:t>
      </w:r>
    </w:p>
    <w:p>
      <w:pPr>
        <w:numPr>
          <w:ilvl w:val="1"/>
          <w:numId w:val="900"/>
        </w:numPr>
        <w:spacing w:before="0" w:after="0"/>
      </w:pPr>
      <w:r>
        <w:t>Error Sources</w:t>
      </w:r>
    </w:p>
    <w:p>
      <w:pPr>
        <w:numPr>
          <w:ilvl w:val="2"/>
          <w:numId w:val="900"/>
        </w:numPr>
        <w:spacing w:before="0" w:after="0"/>
      </w:pPr>
      <w:r>
        <w:t>Coverage Error</w:t>
      </w:r>
    </w:p>
    <w:p>
      <w:pPr>
        <w:numPr>
          <w:ilvl w:val="2"/>
          <w:numId w:val="900"/>
        </w:numPr>
        <w:spacing w:before="0" w:after="0"/>
      </w:pPr>
      <w:r>
        <w:t>Sampling Error</w:t>
      </w:r>
    </w:p>
    <w:p>
      <w:pPr>
        <w:numPr>
          <w:ilvl w:val="2"/>
          <w:numId w:val="900"/>
        </w:numPr>
        <w:spacing w:before="0" w:after="0"/>
      </w:pPr>
      <w:r>
        <w:t>Nonresponse Error</w:t>
      </w:r>
    </w:p>
    <w:p>
      <w:pPr>
        <w:numPr>
          <w:ilvl w:val="2"/>
          <w:numId w:val="900"/>
        </w:numPr>
        <w:spacing w:before="0" w:after="0"/>
      </w:pPr>
      <w:r>
        <w:t>Measurement Error</w:t>
      </w:r>
    </w:p>
    <w:p>
      <w:pPr>
        <w:numPr>
          <w:ilvl w:val="2"/>
          <w:numId w:val="900"/>
        </w:numPr>
        <w:spacing w:before="0" w:after="0"/>
      </w:pPr>
      <w:r>
        <w:t>Processing Error</w:t>
      </w:r>
    </w:p>
    <w:p>
      <w:pPr>
        <w:numPr>
          <w:ilvl w:val="1"/>
          <w:numId w:val="900"/>
        </w:numPr>
        <w:spacing w:before="0" w:after="0"/>
      </w:pPr>
      <w:r>
        <w:t>Error Reduction Strategies</w:t>
      </w:r>
    </w:p>
    <w:p>
      <w:pPr>
        <w:numPr>
          <w:ilvl w:val="2"/>
          <w:numId w:val="900"/>
        </w:numPr>
        <w:spacing w:before="0" w:after="0"/>
      </w:pPr>
      <w:r>
        <w:t>Design Optimization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Post-survey Adjustments</w:t>
      </w:r>
    </w:p>
    <w:p>
      <w:pPr>
        <w:numPr>
          <w:ilvl w:val="1"/>
          <w:numId w:val="900"/>
        </w:numPr>
        <w:spacing w:before="0" w:after="0"/>
      </w:pPr>
      <w:r>
        <w:t>Error Assessment</w:t>
      </w:r>
    </w:p>
    <w:p>
      <w:pPr>
        <w:numPr>
          <w:ilvl w:val="2"/>
          <w:numId w:val="900"/>
        </w:numPr>
        <w:spacing w:before="0" w:after="0"/>
      </w:pPr>
      <w:r>
        <w:t>Bias Estimation</w:t>
      </w:r>
    </w:p>
    <w:p>
      <w:pPr>
        <w:numPr>
          <w:ilvl w:val="2"/>
          <w:numId w:val="900"/>
        </w:numPr>
        <w:spacing w:before="0" w:after="0"/>
      </w:pPr>
      <w:r>
        <w:t>Variance Estimation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0"/>
          <w:numId w:val="900"/>
        </w:numPr>
        <w:spacing w:before="0" w:after="0"/>
      </w:pPr>
      <w:r>
        <w:t>Longitudinal Survey Design</w:t>
      </w:r>
    </w:p>
    <w:p>
      <w:pPr>
        <w:numPr>
          <w:ilvl w:val="1"/>
          <w:numId w:val="900"/>
        </w:numPr>
        <w:spacing w:before="0" w:after="0"/>
      </w:pPr>
      <w:r>
        <w:t>Panel Surveys</w:t>
      </w:r>
    </w:p>
    <w:p>
      <w:pPr>
        <w:numPr>
          <w:ilvl w:val="2"/>
          <w:numId w:val="900"/>
        </w:numPr>
        <w:spacing w:before="0" w:after="0"/>
      </w:pPr>
      <w:r>
        <w:t>Panel Recruitment</w:t>
      </w:r>
    </w:p>
    <w:p>
      <w:pPr>
        <w:numPr>
          <w:ilvl w:val="2"/>
          <w:numId w:val="900"/>
        </w:numPr>
        <w:spacing w:before="0" w:after="0"/>
      </w:pPr>
      <w:r>
        <w:t>Panel Maintenance</w:t>
      </w:r>
    </w:p>
    <w:p>
      <w:pPr>
        <w:numPr>
          <w:ilvl w:val="2"/>
          <w:numId w:val="900"/>
        </w:numPr>
        <w:spacing w:before="0" w:after="0"/>
      </w:pPr>
      <w:r>
        <w:t>Attrition Management</w:t>
      </w:r>
    </w:p>
    <w:p>
      <w:pPr>
        <w:numPr>
          <w:ilvl w:val="1"/>
          <w:numId w:val="900"/>
        </w:numPr>
        <w:spacing w:before="0" w:after="0"/>
      </w:pPr>
      <w:r>
        <w:t>Trend Surveys</w:t>
      </w:r>
    </w:p>
    <w:p>
      <w:pPr>
        <w:numPr>
          <w:ilvl w:val="2"/>
          <w:numId w:val="900"/>
        </w:numPr>
        <w:spacing w:before="0" w:after="0"/>
      </w:pPr>
      <w:r>
        <w:t>Repeated Cross-sections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Cohort Replacement</w:t>
      </w:r>
    </w:p>
    <w:p>
      <w:pPr>
        <w:numPr>
          <w:ilvl w:val="1"/>
          <w:numId w:val="900"/>
        </w:numPr>
        <w:spacing w:before="0" w:after="0"/>
      </w:pPr>
      <w:r>
        <w:t>Cohort Studies</w:t>
      </w:r>
    </w:p>
    <w:p>
      <w:pPr>
        <w:numPr>
          <w:ilvl w:val="2"/>
          <w:numId w:val="900"/>
        </w:numPr>
        <w:spacing w:before="0" w:after="0"/>
      </w:pPr>
      <w:r>
        <w:t>Cohort Definition</w:t>
      </w:r>
    </w:p>
    <w:p>
      <w:pPr>
        <w:numPr>
          <w:ilvl w:val="2"/>
          <w:numId w:val="900"/>
        </w:numPr>
        <w:spacing w:before="0" w:after="0"/>
      </w:pPr>
      <w:r>
        <w:t>Follow-up Procedures</w:t>
      </w:r>
    </w:p>
    <w:p>
      <w:pPr>
        <w:numPr>
          <w:ilvl w:val="2"/>
          <w:numId w:val="900"/>
        </w:numPr>
        <w:spacing w:before="0" w:after="0"/>
      </w:pPr>
      <w:r>
        <w:t>Cohort Effects</w:t>
      </w:r>
    </w:p>
    <w:p>
      <w:pPr>
        <w:numPr>
          <w:ilvl w:val="0"/>
          <w:numId w:val="900"/>
        </w:numPr>
        <w:spacing w:before="0" w:after="0"/>
      </w:pPr>
      <w:r>
        <w:t>Cross-Cultural Survey Research</w:t>
      </w:r>
    </w:p>
    <w:p>
      <w:pPr>
        <w:numPr>
          <w:ilvl w:val="1"/>
          <w:numId w:val="900"/>
        </w:numPr>
        <w:spacing w:before="0" w:after="0"/>
      </w:pPr>
      <w:r>
        <w:t>Instrument Adaptation</w:t>
      </w:r>
    </w:p>
    <w:p>
      <w:pPr>
        <w:numPr>
          <w:ilvl w:val="2"/>
          <w:numId w:val="900"/>
        </w:numPr>
        <w:spacing w:before="0" w:after="0"/>
      </w:pPr>
      <w:r>
        <w:t>Translation Procedures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Equivalence Testing</w:t>
      </w:r>
    </w:p>
    <w:p>
      <w:pPr>
        <w:numPr>
          <w:ilvl w:val="1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Cross-Cultural Validity</w:t>
      </w:r>
    </w:p>
    <w:p>
      <w:pPr>
        <w:numPr>
          <w:ilvl w:val="2"/>
          <w:numId w:val="900"/>
        </w:numPr>
        <w:spacing w:before="0" w:after="0"/>
      </w:pPr>
      <w:r>
        <w:t>Measurement Invariance</w:t>
      </w:r>
    </w:p>
    <w:p>
      <w:pPr>
        <w:numPr>
          <w:ilvl w:val="2"/>
          <w:numId w:val="900"/>
        </w:numPr>
        <w:spacing w:before="0" w:after="0"/>
      </w:pPr>
      <w:r>
        <w:t>Cultural Response Patterns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Sampling Across Cultures</w:t>
      </w:r>
    </w:p>
    <w:p>
      <w:pPr>
        <w:numPr>
          <w:ilvl w:val="2"/>
          <w:numId w:val="900"/>
        </w:numPr>
        <w:spacing w:before="0" w:after="0"/>
      </w:pPr>
      <w:r>
        <w:t>Mode Effects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Emerging Technologies and Methods</w:t>
      </w:r>
    </w:p>
    <w:p>
      <w:pPr>
        <w:numPr>
          <w:ilvl w:val="1"/>
          <w:numId w:val="900"/>
        </w:numPr>
        <w:spacing w:before="0" w:after="0"/>
      </w:pPr>
      <w:r>
        <w:t>Mobile Survey Technologies</w:t>
      </w:r>
    </w:p>
    <w:p>
      <w:pPr>
        <w:numPr>
          <w:ilvl w:val="2"/>
          <w:numId w:val="900"/>
        </w:numPr>
        <w:spacing w:before="0" w:after="0"/>
      </w:pPr>
      <w:r>
        <w:t>Smartphone Surveys</w:t>
      </w:r>
    </w:p>
    <w:p>
      <w:pPr>
        <w:numPr>
          <w:ilvl w:val="2"/>
          <w:numId w:val="900"/>
        </w:numPr>
        <w:spacing w:before="0" w:after="0"/>
      </w:pPr>
      <w:r>
        <w:t>App-Based Data Collection</w:t>
      </w:r>
    </w:p>
    <w:p>
      <w:pPr>
        <w:numPr>
          <w:ilvl w:val="2"/>
          <w:numId w:val="900"/>
        </w:numPr>
        <w:spacing w:before="0" w:after="0"/>
      </w:pPr>
      <w:r>
        <w:t>Location-Based Sampling</w:t>
      </w:r>
    </w:p>
    <w:p>
      <w:pPr>
        <w:numPr>
          <w:ilvl w:val="1"/>
          <w:numId w:val="900"/>
        </w:numPr>
        <w:spacing w:before="0" w:after="0"/>
      </w:pPr>
      <w:r>
        <w:t>Big Data Integration</w:t>
      </w:r>
    </w:p>
    <w:p>
      <w:pPr>
        <w:numPr>
          <w:ilvl w:val="2"/>
          <w:numId w:val="900"/>
        </w:numPr>
        <w:spacing w:before="0" w:after="0"/>
      </w:pPr>
      <w:r>
        <w:t>Administrative Data Linkage</w:t>
      </w:r>
    </w:p>
    <w:p>
      <w:pPr>
        <w:numPr>
          <w:ilvl w:val="2"/>
          <w:numId w:val="900"/>
        </w:numPr>
        <w:spacing w:before="0" w:after="0"/>
      </w:pPr>
      <w:r>
        <w:t>Social Media Data</w:t>
      </w:r>
    </w:p>
    <w:p>
      <w:pPr>
        <w:numPr>
          <w:ilvl w:val="2"/>
          <w:numId w:val="900"/>
        </w:numPr>
        <w:spacing w:before="0" w:after="0"/>
      </w:pPr>
      <w:r>
        <w:t>Sensor Data</w:t>
      </w:r>
    </w:p>
    <w:p>
      <w:pPr>
        <w:numPr>
          <w:ilvl w:val="1"/>
          <w:numId w:val="900"/>
        </w:numPr>
        <w:spacing w:before="0" w:after="0"/>
      </w:pPr>
      <w:r>
        <w:t>Adaptive Survey Design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2"/>
          <w:numId w:val="900"/>
        </w:numPr>
        <w:spacing w:before="0" w:after="0"/>
      </w:pPr>
      <w:r>
        <w:t>Real-time Optimization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pStyle w:val="Heading1"/>
      </w:pPr>
      <w:r>
        <w:t>Reporting and Communication</w:t>
      </w:r>
    </w:p>
    <w:p>
      <w:pPr>
        <w:numPr>
          <w:ilvl w:val="0"/>
          <w:numId w:val="900"/>
        </w:numPr>
        <w:spacing w:before="0" w:after="0"/>
      </w:pPr>
      <w:r>
        <w:t>Data Visualization Principles</w:t>
      </w:r>
    </w:p>
    <w:p>
      <w:pPr>
        <w:numPr>
          <w:ilvl w:val="1"/>
          <w:numId w:val="900"/>
        </w:numPr>
        <w:spacing w:before="0" w:after="0"/>
      </w:pPr>
      <w:r>
        <w:t>Chart Selection</w:t>
      </w:r>
    </w:p>
    <w:p>
      <w:pPr>
        <w:numPr>
          <w:ilvl w:val="2"/>
          <w:numId w:val="900"/>
        </w:numPr>
        <w:spacing w:before="0" w:after="0"/>
      </w:pPr>
      <w:r>
        <w:t>Bar Charts</w:t>
      </w:r>
    </w:p>
    <w:p>
      <w:pPr>
        <w:numPr>
          <w:ilvl w:val="2"/>
          <w:numId w:val="900"/>
        </w:numPr>
        <w:spacing w:before="0" w:after="0"/>
      </w:pPr>
      <w:r>
        <w:t>Line Graphs</w:t>
      </w:r>
    </w:p>
    <w:p>
      <w:pPr>
        <w:numPr>
          <w:ilvl w:val="2"/>
          <w:numId w:val="900"/>
        </w:numPr>
        <w:spacing w:before="0" w:after="0"/>
      </w:pPr>
      <w:r>
        <w:t>Pie Charts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Heat Maps</w:t>
      </w:r>
    </w:p>
    <w:p>
      <w:pPr>
        <w:numPr>
          <w:ilvl w:val="1"/>
          <w:numId w:val="900"/>
        </w:numPr>
        <w:spacing w:before="0" w:after="0"/>
      </w:pPr>
      <w:r>
        <w:t>Design Best Practices</w:t>
      </w:r>
    </w:p>
    <w:p>
      <w:pPr>
        <w:numPr>
          <w:ilvl w:val="2"/>
          <w:numId w:val="900"/>
        </w:numPr>
        <w:spacing w:before="0" w:after="0"/>
      </w:pPr>
      <w:r>
        <w:t>Color Usage</w:t>
      </w:r>
    </w:p>
    <w:p>
      <w:pPr>
        <w:numPr>
          <w:ilvl w:val="2"/>
          <w:numId w:val="900"/>
        </w:numPr>
        <w:spacing w:before="0" w:after="0"/>
      </w:pPr>
      <w:r>
        <w:t>Labeling</w:t>
      </w:r>
    </w:p>
    <w:p>
      <w:pPr>
        <w:numPr>
          <w:ilvl w:val="2"/>
          <w:numId w:val="900"/>
        </w:numPr>
        <w:spacing w:before="0" w:after="0"/>
      </w:pPr>
      <w:r>
        <w:t>Scale Selection</w:t>
      </w:r>
    </w:p>
    <w:p>
      <w:pPr>
        <w:numPr>
          <w:ilvl w:val="2"/>
          <w:numId w:val="900"/>
        </w:numPr>
        <w:spacing w:before="0" w:after="0"/>
      </w:pPr>
      <w:r>
        <w:t>Layout Principles</w:t>
      </w:r>
    </w:p>
    <w:p>
      <w:pPr>
        <w:numPr>
          <w:ilvl w:val="1"/>
          <w:numId w:val="900"/>
        </w:numPr>
        <w:spacing w:before="0" w:after="0"/>
      </w:pPr>
      <w:r>
        <w:t>Avoiding Misleading Graphics</w:t>
      </w:r>
    </w:p>
    <w:p>
      <w:pPr>
        <w:numPr>
          <w:ilvl w:val="2"/>
          <w:numId w:val="900"/>
        </w:numPr>
        <w:spacing w:before="0" w:after="0"/>
      </w:pPr>
      <w:r>
        <w:t>Scale Manipulation</w:t>
      </w:r>
    </w:p>
    <w:p>
      <w:pPr>
        <w:numPr>
          <w:ilvl w:val="2"/>
          <w:numId w:val="900"/>
        </w:numPr>
        <w:spacing w:before="0" w:after="0"/>
      </w:pPr>
      <w:r>
        <w:t>Cherry-picking Data</w:t>
      </w:r>
    </w:p>
    <w:p>
      <w:pPr>
        <w:numPr>
          <w:ilvl w:val="2"/>
          <w:numId w:val="900"/>
        </w:numPr>
        <w:spacing w:before="0" w:after="0"/>
      </w:pPr>
      <w:r>
        <w:t>Inappropriate Chart Types</w:t>
      </w:r>
    </w:p>
    <w:p>
      <w:pPr>
        <w:numPr>
          <w:ilvl w:val="0"/>
          <w:numId w:val="900"/>
        </w:numPr>
        <w:spacing w:before="0" w:after="0"/>
      </w:pPr>
      <w:r>
        <w:t>Report Structure and Content</w:t>
      </w:r>
    </w:p>
    <w:p>
      <w:pPr>
        <w:numPr>
          <w:ilvl w:val="1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Key Findings</w:t>
      </w:r>
    </w:p>
    <w:p>
      <w:pPr>
        <w:numPr>
          <w:ilvl w:val="2"/>
          <w:numId w:val="900"/>
        </w:numPr>
        <w:spacing w:before="0" w:after="0"/>
      </w:pPr>
      <w:r>
        <w:t>Methodology Overview</w:t>
      </w:r>
    </w:p>
    <w:p>
      <w:pPr>
        <w:numPr>
          <w:ilvl w:val="2"/>
          <w:numId w:val="900"/>
        </w:numPr>
        <w:spacing w:before="0" w:after="0"/>
      </w:pPr>
      <w:r>
        <w:t>Recommendations</w:t>
      </w:r>
    </w:p>
    <w:p>
      <w:pPr>
        <w:numPr>
          <w:ilvl w:val="1"/>
          <w:numId w:val="900"/>
        </w:numPr>
        <w:spacing w:before="0" w:after="0"/>
      </w:pPr>
      <w:r>
        <w:t>Methodology Section</w:t>
      </w:r>
    </w:p>
    <w:p>
      <w:pPr>
        <w:numPr>
          <w:ilvl w:val="2"/>
          <w:numId w:val="900"/>
        </w:numPr>
        <w:spacing w:before="0" w:after="0"/>
      </w:pPr>
      <w:r>
        <w:t>Study Design</w:t>
      </w:r>
    </w:p>
    <w:p>
      <w:pPr>
        <w:numPr>
          <w:ilvl w:val="2"/>
          <w:numId w:val="900"/>
        </w:numPr>
        <w:spacing w:before="0" w:after="0"/>
      </w:pPr>
      <w:r>
        <w:t>Sampling Procedures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Analysis Approach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Results Presentation</w:t>
      </w:r>
    </w:p>
    <w:p>
      <w:pPr>
        <w:numPr>
          <w:ilvl w:val="2"/>
          <w:numId w:val="900"/>
        </w:numPr>
        <w:spacing w:before="0" w:after="0"/>
      </w:pPr>
      <w:r>
        <w:t>Descriptive Results</w:t>
      </w:r>
    </w:p>
    <w:p>
      <w:pPr>
        <w:numPr>
          <w:ilvl w:val="2"/>
          <w:numId w:val="900"/>
        </w:numPr>
        <w:spacing w:before="0" w:after="0"/>
      </w:pPr>
      <w:r>
        <w:t>Inferential Results</w:t>
      </w:r>
    </w:p>
    <w:p>
      <w:pPr>
        <w:numPr>
          <w:ilvl w:val="2"/>
          <w:numId w:val="900"/>
        </w:numPr>
        <w:spacing w:before="0" w:after="0"/>
      </w:pPr>
      <w:r>
        <w:t>Subgroup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Discussion and Interpretation</w:t>
      </w:r>
    </w:p>
    <w:p>
      <w:pPr>
        <w:numPr>
          <w:ilvl w:val="2"/>
          <w:numId w:val="900"/>
        </w:numPr>
        <w:spacing w:before="0" w:after="0"/>
      </w:pPr>
      <w:r>
        <w:t>Finding Interpretation</w:t>
      </w:r>
    </w:p>
    <w:p>
      <w:pPr>
        <w:numPr>
          <w:ilvl w:val="2"/>
          <w:numId w:val="900"/>
        </w:numPr>
        <w:spacing w:before="0" w:after="0"/>
      </w:pPr>
      <w:r>
        <w:t>Practical Implications</w:t>
      </w:r>
    </w:p>
    <w:p>
      <w:pPr>
        <w:numPr>
          <w:ilvl w:val="2"/>
          <w:numId w:val="900"/>
        </w:numPr>
        <w:spacing w:before="0" w:after="0"/>
      </w:pPr>
      <w:r>
        <w:t>Comparison with Other Studies</w:t>
      </w:r>
    </w:p>
    <w:p>
      <w:pPr>
        <w:numPr>
          <w:ilvl w:val="2"/>
          <w:numId w:val="900"/>
        </w:numPr>
        <w:spacing w:before="0" w:after="0"/>
      </w:pPr>
      <w:r>
        <w:t>Future Research Directions</w:t>
      </w:r>
    </w:p>
    <w:p>
      <w:pPr>
        <w:numPr>
          <w:ilvl w:val="0"/>
          <w:numId w:val="900"/>
        </w:numPr>
        <w:spacing w:before="0" w:after="0"/>
      </w:pPr>
      <w:r>
        <w:t>Audience-Specific Communication</w:t>
      </w:r>
    </w:p>
    <w:p>
      <w:pPr>
        <w:numPr>
          <w:ilvl w:val="1"/>
          <w:numId w:val="900"/>
        </w:numPr>
        <w:spacing w:before="0" w:after="0"/>
      </w:pPr>
      <w:r>
        <w:t>Technical Audiences</w:t>
      </w:r>
    </w:p>
    <w:p>
      <w:pPr>
        <w:numPr>
          <w:ilvl w:val="2"/>
          <w:numId w:val="900"/>
        </w:numPr>
        <w:spacing w:before="0" w:after="0"/>
      </w:pPr>
      <w:r>
        <w:t>Detailed Methodology</w:t>
      </w:r>
    </w:p>
    <w:p>
      <w:pPr>
        <w:numPr>
          <w:ilvl w:val="2"/>
          <w:numId w:val="900"/>
        </w:numPr>
        <w:spacing w:before="0" w:after="0"/>
      </w:pPr>
      <w:r>
        <w:t>Statistical Details</w:t>
      </w:r>
    </w:p>
    <w:p>
      <w:pPr>
        <w:numPr>
          <w:ilvl w:val="2"/>
          <w:numId w:val="900"/>
        </w:numPr>
        <w:spacing w:before="0" w:after="0"/>
      </w:pPr>
      <w:r>
        <w:t>Technical Appendices</w:t>
      </w:r>
    </w:p>
    <w:p>
      <w:pPr>
        <w:numPr>
          <w:ilvl w:val="1"/>
          <w:numId w:val="900"/>
        </w:numPr>
        <w:spacing w:before="0" w:after="0"/>
      </w:pPr>
      <w:r>
        <w:t>Non-Technical Audiences</w:t>
      </w:r>
    </w:p>
    <w:p>
      <w:pPr>
        <w:numPr>
          <w:ilvl w:val="2"/>
          <w:numId w:val="900"/>
        </w:numPr>
        <w:spacing w:before="0" w:after="0"/>
      </w:pPr>
      <w:r>
        <w:t>Simplified Language</w:t>
      </w:r>
    </w:p>
    <w:p>
      <w:pPr>
        <w:numPr>
          <w:ilvl w:val="2"/>
          <w:numId w:val="900"/>
        </w:numPr>
        <w:spacing w:before="0" w:after="0"/>
      </w:pPr>
      <w:r>
        <w:t>Visual Emphasis</w:t>
      </w:r>
    </w:p>
    <w:p>
      <w:pPr>
        <w:numPr>
          <w:ilvl w:val="2"/>
          <w:numId w:val="900"/>
        </w:numPr>
        <w:spacing w:before="0" w:after="0"/>
      </w:pPr>
      <w:r>
        <w:t>Practical Focus</w:t>
      </w:r>
    </w:p>
    <w:p>
      <w:pPr>
        <w:numPr>
          <w:ilvl w:val="1"/>
          <w:numId w:val="900"/>
        </w:numPr>
        <w:spacing w:before="0" w:after="0"/>
      </w:pPr>
      <w:r>
        <w:t>Stakeholder Presentations</w:t>
      </w:r>
    </w:p>
    <w:p>
      <w:pPr>
        <w:numPr>
          <w:ilvl w:val="2"/>
          <w:numId w:val="900"/>
        </w:numPr>
        <w:spacing w:before="0" w:after="0"/>
      </w:pPr>
      <w:r>
        <w:t>Key Message Focus</w:t>
      </w:r>
    </w:p>
    <w:p>
      <w:pPr>
        <w:numPr>
          <w:ilvl w:val="2"/>
          <w:numId w:val="900"/>
        </w:numPr>
        <w:spacing w:before="0" w:after="0"/>
      </w:pPr>
      <w:r>
        <w:t>Actionable Insights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0"/>
          <w:numId w:val="900"/>
        </w:numPr>
        <w:spacing w:before="0" w:after="0"/>
      </w:pPr>
      <w:r>
        <w:t>Quality Assurance in Reporting</w:t>
      </w:r>
    </w:p>
    <w:p>
      <w:pPr>
        <w:numPr>
          <w:ilvl w:val="1"/>
          <w:numId w:val="900"/>
        </w:numPr>
        <w:spacing w:before="0" w:after="0"/>
      </w:pPr>
      <w:r>
        <w:t>Accuracy Verification</w:t>
      </w:r>
    </w:p>
    <w:p>
      <w:pPr>
        <w:numPr>
          <w:ilvl w:val="2"/>
          <w:numId w:val="900"/>
        </w:numPr>
        <w:spacing w:before="0" w:after="0"/>
      </w:pPr>
      <w:r>
        <w:t>Data Checking</w:t>
      </w:r>
    </w:p>
    <w:p>
      <w:pPr>
        <w:numPr>
          <w:ilvl w:val="2"/>
          <w:numId w:val="900"/>
        </w:numPr>
        <w:spacing w:before="0" w:after="0"/>
      </w:pPr>
      <w:r>
        <w:t>Calculation Verification</w:t>
      </w:r>
    </w:p>
    <w:p>
      <w:pPr>
        <w:numPr>
          <w:ilvl w:val="2"/>
          <w:numId w:val="900"/>
        </w:numPr>
        <w:spacing w:before="0" w:after="0"/>
      </w:pPr>
      <w:r>
        <w:t>Peer Review</w:t>
      </w:r>
    </w:p>
    <w:p>
      <w:pPr>
        <w:numPr>
          <w:ilvl w:val="1"/>
          <w:numId w:val="900"/>
        </w:numPr>
        <w:spacing w:before="0" w:after="0"/>
      </w:pPr>
      <w:r>
        <w:t>Transparency Standards</w:t>
      </w:r>
    </w:p>
    <w:p>
      <w:pPr>
        <w:numPr>
          <w:ilvl w:val="2"/>
          <w:numId w:val="900"/>
        </w:numPr>
        <w:spacing w:before="0" w:after="0"/>
      </w:pPr>
      <w:r>
        <w:t>Methodology Disclosure</w:t>
      </w:r>
    </w:p>
    <w:p>
      <w:pPr>
        <w:numPr>
          <w:ilvl w:val="2"/>
          <w:numId w:val="900"/>
        </w:numPr>
        <w:spacing w:before="0" w:after="0"/>
      </w:pPr>
      <w:r>
        <w:t>Limitation Acknowledgment</w:t>
      </w:r>
    </w:p>
    <w:p>
      <w:pPr>
        <w:numPr>
          <w:ilvl w:val="2"/>
          <w:numId w:val="900"/>
        </w:numPr>
        <w:spacing w:before="0" w:after="0"/>
      </w:pPr>
      <w:r>
        <w:t>Data Availability</w:t>
      </w:r>
    </w:p>
    <w:p>
      <w:pPr>
        <w:numPr>
          <w:ilvl w:val="1"/>
          <w:numId w:val="900"/>
        </w:numPr>
        <w:spacing w:before="0" w:after="0"/>
      </w:pPr>
      <w:r>
        <w:t>Ethical Reporting</w:t>
      </w:r>
    </w:p>
    <w:p>
      <w:pPr>
        <w:numPr>
          <w:ilvl w:val="2"/>
          <w:numId w:val="900"/>
        </w:numPr>
        <w:spacing w:before="0" w:after="0"/>
      </w:pPr>
      <w:r>
        <w:t>Honest Representation</w:t>
      </w:r>
    </w:p>
    <w:p>
      <w:pPr>
        <w:numPr>
          <w:ilvl w:val="2"/>
          <w:numId w:val="900"/>
        </w:numPr>
        <w:spacing w:before="0" w:after="0"/>
      </w:pPr>
      <w:r>
        <w:t>Avoiding Bias</w:t>
      </w:r>
    </w:p>
    <w:p>
      <w:pPr>
        <w:numPr>
          <w:ilvl w:val="2"/>
          <w:numId w:val="900"/>
        </w:numPr>
        <w:spacing w:before="0" w:after="0"/>
      </w:pPr>
      <w:r>
        <w:t>Responsible Interpretation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