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Streaming Data Processing with Apache Kafka and KSQL</w:t>
      </w:r>
    </w:p>
    <w:p>
      <w:pPr>
        <w:pStyle w:val="Heading1"/>
      </w:pPr>
      <w:r>
        <w:t>Introduction to Stream Processing</w:t>
      </w:r>
    </w:p>
    <w:p>
      <w:pPr>
        <w:numPr>
          <w:ilvl w:val="0"/>
          <w:numId w:val="900"/>
        </w:numPr>
        <w:spacing w:before="0" w:after="0"/>
      </w:pPr>
      <w:r>
        <w:t>Core Concepts of Data Streaming</w:t>
      </w:r>
    </w:p>
    <w:p>
      <w:pPr>
        <w:numPr>
          <w:ilvl w:val="1"/>
          <w:numId w:val="900"/>
        </w:numPr>
        <w:spacing w:before="0" w:after="0"/>
      </w:pPr>
      <w:r>
        <w:t>Definition of Data Streaming</w:t>
      </w:r>
    </w:p>
    <w:p>
      <w:pPr>
        <w:numPr>
          <w:ilvl w:val="1"/>
          <w:numId w:val="900"/>
        </w:numPr>
        <w:spacing w:before="0" w:after="0"/>
      </w:pPr>
      <w:r>
        <w:t>Data-in-Motion vs. Data-at-Rest</w:t>
      </w:r>
    </w:p>
    <w:p>
      <w:pPr>
        <w:numPr>
          <w:ilvl w:val="2"/>
          <w:numId w:val="900"/>
        </w:numPr>
        <w:spacing w:before="0" w:after="0"/>
      </w:pPr>
      <w:r>
        <w:t>Characteristics of Data-in-Motion</w:t>
      </w:r>
    </w:p>
    <w:p>
      <w:pPr>
        <w:numPr>
          <w:ilvl w:val="2"/>
          <w:numId w:val="900"/>
        </w:numPr>
        <w:spacing w:before="0" w:after="0"/>
      </w:pPr>
      <w:r>
        <w:t>Characteristics of Data-at-Rest</w:t>
      </w:r>
    </w:p>
    <w:p>
      <w:pPr>
        <w:numPr>
          <w:ilvl w:val="2"/>
          <w:numId w:val="900"/>
        </w:numPr>
        <w:spacing w:before="0" w:after="0"/>
      </w:pPr>
      <w:r>
        <w:t>Use Cases for Each</w:t>
      </w:r>
    </w:p>
    <w:p>
      <w:pPr>
        <w:numPr>
          <w:ilvl w:val="1"/>
          <w:numId w:val="900"/>
        </w:numPr>
        <w:spacing w:before="0" w:after="0"/>
      </w:pPr>
      <w:r>
        <w:t>Events and Event Streams</w:t>
      </w:r>
    </w:p>
    <w:p>
      <w:pPr>
        <w:numPr>
          <w:ilvl w:val="2"/>
          <w:numId w:val="900"/>
        </w:numPr>
        <w:spacing w:before="0" w:after="0"/>
      </w:pPr>
      <w:r>
        <w:t>Definition of an Event</w:t>
      </w:r>
    </w:p>
    <w:p>
      <w:pPr>
        <w:numPr>
          <w:ilvl w:val="2"/>
          <w:numId w:val="900"/>
        </w:numPr>
        <w:spacing w:before="0" w:after="0"/>
      </w:pPr>
      <w:r>
        <w:t>Event Streams as Sequences</w:t>
      </w:r>
    </w:p>
    <w:p>
      <w:pPr>
        <w:numPr>
          <w:ilvl w:val="2"/>
          <w:numId w:val="900"/>
        </w:numPr>
        <w:spacing w:before="0" w:after="0"/>
      </w:pPr>
      <w:r>
        <w:t>Event Sourcing</w:t>
      </w:r>
    </w:p>
    <w:p>
      <w:pPr>
        <w:numPr>
          <w:ilvl w:val="1"/>
          <w:numId w:val="900"/>
        </w:numPr>
        <w:spacing w:before="0" w:after="0"/>
      </w:pPr>
      <w:r>
        <w:t>Unbounded vs. Bounded Data</w:t>
      </w:r>
    </w:p>
    <w:p>
      <w:pPr>
        <w:numPr>
          <w:ilvl w:val="2"/>
          <w:numId w:val="900"/>
        </w:numPr>
        <w:spacing w:before="0" w:after="0"/>
      </w:pPr>
      <w:r>
        <w:t>Characteristics of Unbounded Data</w:t>
      </w:r>
    </w:p>
    <w:p>
      <w:pPr>
        <w:numPr>
          <w:ilvl w:val="2"/>
          <w:numId w:val="900"/>
        </w:numPr>
        <w:spacing w:before="0" w:after="0"/>
      </w:pPr>
      <w:r>
        <w:t>Characteristics of Bounded Data</w:t>
      </w:r>
    </w:p>
    <w:p>
      <w:pPr>
        <w:numPr>
          <w:ilvl w:val="2"/>
          <w:numId w:val="900"/>
        </w:numPr>
        <w:spacing w:before="0" w:after="0"/>
      </w:pPr>
      <w:r>
        <w:t>Implications for Processing</w:t>
      </w:r>
    </w:p>
    <w:p>
      <w:pPr>
        <w:numPr>
          <w:ilvl w:val="0"/>
          <w:numId w:val="900"/>
        </w:numPr>
        <w:spacing w:before="0" w:after="0"/>
      </w:pPr>
      <w:r>
        <w:t>Stream Processing vs. Batch Processing</w:t>
      </w:r>
    </w:p>
    <w:p>
      <w:pPr>
        <w:numPr>
          <w:ilvl w:val="1"/>
          <w:numId w:val="900"/>
        </w:numPr>
        <w:spacing w:before="0" w:after="0"/>
      </w:pPr>
      <w:r>
        <w:t>Definition of Stream Processing</w:t>
      </w:r>
    </w:p>
    <w:p>
      <w:pPr>
        <w:numPr>
          <w:ilvl w:val="1"/>
          <w:numId w:val="900"/>
        </w:numPr>
        <w:spacing w:before="0" w:after="0"/>
      </w:pPr>
      <w:r>
        <w:t>Definition of Batch Processing</w:t>
      </w:r>
    </w:p>
    <w:p>
      <w:pPr>
        <w:numPr>
          <w:ilvl w:val="1"/>
          <w:numId w:val="900"/>
        </w:numPr>
        <w:spacing w:before="0" w:after="0"/>
      </w:pPr>
      <w:r>
        <w:t>Latency and Throughput Considerations</w:t>
      </w:r>
    </w:p>
    <w:p>
      <w:pPr>
        <w:numPr>
          <w:ilvl w:val="2"/>
          <w:numId w:val="900"/>
        </w:numPr>
        <w:spacing w:before="0" w:after="0"/>
      </w:pPr>
      <w:r>
        <w:t>Low-Latency Requirements</w:t>
      </w:r>
    </w:p>
    <w:p>
      <w:pPr>
        <w:numPr>
          <w:ilvl w:val="2"/>
          <w:numId w:val="900"/>
        </w:numPr>
        <w:spacing w:before="0" w:after="0"/>
      </w:pPr>
      <w:r>
        <w:t>Throughput Considerations</w:t>
      </w:r>
    </w:p>
    <w:p>
      <w:pPr>
        <w:numPr>
          <w:ilvl w:val="2"/>
          <w:numId w:val="900"/>
        </w:numPr>
        <w:spacing w:before="0" w:after="0"/>
      </w:pPr>
      <w:r>
        <w:t>Trade-offs Between Latency and Throughput</w:t>
      </w:r>
    </w:p>
    <w:p>
      <w:pPr>
        <w:numPr>
          <w:ilvl w:val="1"/>
          <w:numId w:val="900"/>
        </w:numPr>
        <w:spacing w:before="0" w:after="0"/>
      </w:pPr>
      <w:r>
        <w:t>Use Cases for Each Paradigm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Data Warehousing</w:t>
      </w:r>
    </w:p>
    <w:p>
      <w:pPr>
        <w:numPr>
          <w:ilvl w:val="2"/>
          <w:numId w:val="900"/>
        </w:numPr>
        <w:spacing w:before="0" w:after="0"/>
      </w:pPr>
      <w:r>
        <w:t>ETL Pipelines</w:t>
      </w:r>
    </w:p>
    <w:p>
      <w:pPr>
        <w:numPr>
          <w:ilvl w:val="2"/>
          <w:numId w:val="900"/>
        </w:numPr>
        <w:spacing w:before="0" w:after="0"/>
      </w:pPr>
      <w:r>
        <w:t>Fraud Detection</w:t>
      </w:r>
    </w:p>
    <w:p>
      <w:pPr>
        <w:numPr>
          <w:ilvl w:val="2"/>
          <w:numId w:val="900"/>
        </w:numPr>
        <w:spacing w:before="0" w:after="0"/>
      </w:pPr>
      <w:r>
        <w:t>IoT Data Processing</w:t>
      </w:r>
    </w:p>
    <w:p>
      <w:pPr>
        <w:numPr>
          <w:ilvl w:val="0"/>
          <w:numId w:val="900"/>
        </w:numPr>
        <w:spacing w:before="0" w:after="0"/>
      </w:pPr>
      <w:r>
        <w:t>Key Terminology</w:t>
      </w:r>
    </w:p>
    <w:p>
      <w:pPr>
        <w:numPr>
          <w:ilvl w:val="1"/>
          <w:numId w:val="900"/>
        </w:numPr>
        <w:spacing w:before="0" w:after="0"/>
      </w:pPr>
      <w:r>
        <w:t>Event Time vs. Processing Time</w:t>
      </w:r>
    </w:p>
    <w:p>
      <w:pPr>
        <w:numPr>
          <w:ilvl w:val="2"/>
          <w:numId w:val="900"/>
        </w:numPr>
        <w:spacing w:before="0" w:after="0"/>
      </w:pPr>
      <w:r>
        <w:t>Definition of Event Time</w:t>
      </w:r>
    </w:p>
    <w:p>
      <w:pPr>
        <w:numPr>
          <w:ilvl w:val="2"/>
          <w:numId w:val="900"/>
        </w:numPr>
        <w:spacing w:before="0" w:after="0"/>
      </w:pPr>
      <w:r>
        <w:t>Definition of Processing Time</w:t>
      </w:r>
    </w:p>
    <w:p>
      <w:pPr>
        <w:numPr>
          <w:ilvl w:val="2"/>
          <w:numId w:val="900"/>
        </w:numPr>
        <w:spacing w:before="0" w:after="0"/>
      </w:pPr>
      <w:r>
        <w:t>Watermarks and Time Semantics</w:t>
      </w:r>
    </w:p>
    <w:p>
      <w:pPr>
        <w:numPr>
          <w:ilvl w:val="2"/>
          <w:numId w:val="900"/>
        </w:numPr>
        <w:spacing w:before="0" w:after="0"/>
      </w:pPr>
      <w:r>
        <w:t>Clock Skew and Time Synchronization</w:t>
      </w:r>
    </w:p>
    <w:p>
      <w:pPr>
        <w:numPr>
          <w:ilvl w:val="1"/>
          <w:numId w:val="900"/>
        </w:numPr>
        <w:spacing w:before="0" w:after="0"/>
      </w:pPr>
      <w:r>
        <w:t>Statefulness in Stream Processing</w:t>
      </w:r>
    </w:p>
    <w:p>
      <w:pPr>
        <w:numPr>
          <w:ilvl w:val="2"/>
          <w:numId w:val="900"/>
        </w:numPr>
        <w:spacing w:before="0" w:after="0"/>
      </w:pPr>
      <w:r>
        <w:t>Stateless Processing</w:t>
      </w:r>
    </w:p>
    <w:p>
      <w:pPr>
        <w:numPr>
          <w:ilvl w:val="2"/>
          <w:numId w:val="900"/>
        </w:numPr>
        <w:spacing w:before="0" w:after="0"/>
      </w:pPr>
      <w:r>
        <w:t>Stateful Processing</w:t>
      </w:r>
    </w:p>
    <w:p>
      <w:pPr>
        <w:numPr>
          <w:ilvl w:val="2"/>
          <w:numId w:val="900"/>
        </w:numPr>
        <w:spacing w:before="0" w:after="0"/>
      </w:pPr>
      <w:r>
        <w:t>Use Cases for Statefulness</w:t>
      </w:r>
    </w:p>
    <w:p>
      <w:pPr>
        <w:numPr>
          <w:ilvl w:val="2"/>
          <w:numId w:val="900"/>
        </w:numPr>
        <w:spacing w:before="0" w:after="0"/>
      </w:pPr>
      <w:r>
        <w:t>State Management Challenges</w:t>
      </w:r>
    </w:p>
    <w:p>
      <w:pPr>
        <w:numPr>
          <w:ilvl w:val="1"/>
          <w:numId w:val="900"/>
        </w:numPr>
        <w:spacing w:before="0" w:after="0"/>
      </w:pPr>
      <w:r>
        <w:t>Windowing</w:t>
      </w:r>
    </w:p>
    <w:p>
      <w:pPr>
        <w:numPr>
          <w:ilvl w:val="2"/>
          <w:numId w:val="900"/>
        </w:numPr>
        <w:spacing w:before="0" w:after="0"/>
      </w:pPr>
      <w:r>
        <w:t>Purpose of Windowing</w:t>
      </w:r>
    </w:p>
    <w:p>
      <w:pPr>
        <w:numPr>
          <w:ilvl w:val="2"/>
          <w:numId w:val="900"/>
        </w:numPr>
        <w:spacing w:before="0" w:after="0"/>
      </w:pPr>
      <w:r>
        <w:t>Types of Windows Overview</w:t>
      </w:r>
    </w:p>
    <w:p>
      <w:pPr>
        <w:numPr>
          <w:ilvl w:val="2"/>
          <w:numId w:val="900"/>
        </w:numPr>
        <w:spacing w:before="0" w:after="0"/>
      </w:pPr>
      <w:r>
        <w:t>Window Triggers</w:t>
      </w:r>
    </w:p>
    <w:p>
      <w:pPr>
        <w:numPr>
          <w:ilvl w:val="2"/>
          <w:numId w:val="900"/>
        </w:numPr>
        <w:spacing w:before="0" w:after="0"/>
      </w:pPr>
      <w:r>
        <w:t>Late Data Handling</w:t>
      </w:r>
    </w:p>
    <w:p>
      <w:pPr>
        <w:pStyle w:val="Heading1"/>
      </w:pPr>
      <w:r>
        <w:t>Fundamentals of Apache Kafka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Events and Messages</w:t>
      </w:r>
    </w:p>
    <w:p>
      <w:pPr>
        <w:numPr>
          <w:ilvl w:val="2"/>
          <w:numId w:val="900"/>
        </w:numPr>
        <w:spacing w:before="0" w:after="0"/>
      </w:pPr>
      <w:r>
        <w:t>Structure of a Kafka Message</w:t>
      </w:r>
    </w:p>
    <w:p>
      <w:pPr>
        <w:numPr>
          <w:ilvl w:val="2"/>
          <w:numId w:val="900"/>
        </w:numPr>
        <w:spacing w:before="0" w:after="0"/>
      </w:pPr>
      <w:r>
        <w:t>Message Keys and Values</w:t>
      </w:r>
    </w:p>
    <w:p>
      <w:pPr>
        <w:numPr>
          <w:ilvl w:val="2"/>
          <w:numId w:val="900"/>
        </w:numPr>
        <w:spacing w:before="0" w:after="0"/>
      </w:pPr>
      <w:r>
        <w:t>Message Headers</w:t>
      </w:r>
    </w:p>
    <w:p>
      <w:pPr>
        <w:numPr>
          <w:ilvl w:val="2"/>
          <w:numId w:val="900"/>
        </w:numPr>
        <w:spacing w:before="0" w:after="0"/>
      </w:pPr>
      <w:r>
        <w:t>Message Timestamps</w:t>
      </w:r>
    </w:p>
    <w:p>
      <w:pPr>
        <w:numPr>
          <w:ilvl w:val="1"/>
          <w:numId w:val="900"/>
        </w:numPr>
        <w:spacing w:before="0" w:after="0"/>
      </w:pPr>
      <w:r>
        <w:t>Topics and Partitions</w:t>
      </w:r>
    </w:p>
    <w:p>
      <w:pPr>
        <w:numPr>
          <w:ilvl w:val="2"/>
          <w:numId w:val="900"/>
        </w:numPr>
        <w:spacing w:before="0" w:after="0"/>
      </w:pPr>
      <w:r>
        <w:t>Definition of a Topic</w:t>
      </w:r>
    </w:p>
    <w:p>
      <w:pPr>
        <w:numPr>
          <w:ilvl w:val="2"/>
          <w:numId w:val="900"/>
        </w:numPr>
        <w:spacing w:before="0" w:after="0"/>
      </w:pPr>
      <w:r>
        <w:t>Partitioning Strategy</w:t>
      </w:r>
    </w:p>
    <w:p>
      <w:pPr>
        <w:numPr>
          <w:ilvl w:val="2"/>
          <w:numId w:val="900"/>
        </w:numPr>
        <w:spacing w:before="0" w:after="0"/>
      </w:pPr>
      <w:r>
        <w:t>Partition Assignment</w:t>
      </w:r>
    </w:p>
    <w:p>
      <w:pPr>
        <w:numPr>
          <w:ilvl w:val="2"/>
          <w:numId w:val="900"/>
        </w:numPr>
        <w:spacing w:before="0" w:after="0"/>
      </w:pPr>
      <w:r>
        <w:t>Partition Ordering Guarantees</w:t>
      </w:r>
    </w:p>
    <w:p>
      <w:pPr>
        <w:numPr>
          <w:ilvl w:val="1"/>
          <w:numId w:val="900"/>
        </w:numPr>
        <w:spacing w:before="0" w:after="0"/>
      </w:pPr>
      <w:r>
        <w:t>Producers and Consumers</w:t>
      </w:r>
    </w:p>
    <w:p>
      <w:pPr>
        <w:numPr>
          <w:ilvl w:val="2"/>
          <w:numId w:val="900"/>
        </w:numPr>
        <w:spacing w:before="0" w:after="0"/>
      </w:pPr>
      <w:r>
        <w:t>Producer Responsibilities</w:t>
      </w:r>
    </w:p>
    <w:p>
      <w:pPr>
        <w:numPr>
          <w:ilvl w:val="2"/>
          <w:numId w:val="900"/>
        </w:numPr>
        <w:spacing w:before="0" w:after="0"/>
      </w:pPr>
      <w:r>
        <w:t>Consumer Responsibilities</w:t>
      </w:r>
    </w:p>
    <w:p>
      <w:pPr>
        <w:numPr>
          <w:ilvl w:val="2"/>
          <w:numId w:val="900"/>
        </w:numPr>
        <w:spacing w:before="0" w:after="0"/>
      </w:pPr>
      <w:r>
        <w:t>Producer Acknowledgments</w:t>
      </w:r>
    </w:p>
    <w:p>
      <w:pPr>
        <w:numPr>
          <w:ilvl w:val="2"/>
          <w:numId w:val="900"/>
        </w:numPr>
        <w:spacing w:before="0" w:after="0"/>
      </w:pPr>
      <w:r>
        <w:t>Consumer Offsets</w:t>
      </w:r>
    </w:p>
    <w:p>
      <w:pPr>
        <w:numPr>
          <w:ilvl w:val="2"/>
          <w:numId w:val="900"/>
        </w:numPr>
        <w:spacing w:before="0" w:after="0"/>
      </w:pPr>
      <w:r>
        <w:t>Producer Batching</w:t>
      </w:r>
    </w:p>
    <w:p>
      <w:pPr>
        <w:numPr>
          <w:ilvl w:val="2"/>
          <w:numId w:val="900"/>
        </w:numPr>
        <w:spacing w:before="0" w:after="0"/>
      </w:pPr>
      <w:r>
        <w:t>Consumer Polling</w:t>
      </w:r>
    </w:p>
    <w:p>
      <w:pPr>
        <w:numPr>
          <w:ilvl w:val="1"/>
          <w:numId w:val="900"/>
        </w:numPr>
        <w:spacing w:before="0" w:after="0"/>
      </w:pPr>
      <w:r>
        <w:t>Brokers and Clusters</w:t>
      </w:r>
    </w:p>
    <w:p>
      <w:pPr>
        <w:numPr>
          <w:ilvl w:val="2"/>
          <w:numId w:val="900"/>
        </w:numPr>
        <w:spacing w:before="0" w:after="0"/>
      </w:pPr>
      <w:r>
        <w:t>Role of a Broker</w:t>
      </w:r>
    </w:p>
    <w:p>
      <w:pPr>
        <w:numPr>
          <w:ilvl w:val="2"/>
          <w:numId w:val="900"/>
        </w:numPr>
        <w:spacing w:before="0" w:after="0"/>
      </w:pPr>
      <w:r>
        <w:t>Cluster Topology</w:t>
      </w:r>
    </w:p>
    <w:p>
      <w:pPr>
        <w:numPr>
          <w:ilvl w:val="2"/>
          <w:numId w:val="900"/>
        </w:numPr>
        <w:spacing w:before="0" w:after="0"/>
      </w:pPr>
      <w:r>
        <w:t>Broker Discovery</w:t>
      </w:r>
    </w:p>
    <w:p>
      <w:pPr>
        <w:numPr>
          <w:ilvl w:val="2"/>
          <w:numId w:val="900"/>
        </w:numPr>
        <w:spacing w:before="0" w:after="0"/>
      </w:pPr>
      <w:r>
        <w:t>Cluster Membership</w:t>
      </w:r>
    </w:p>
    <w:p>
      <w:pPr>
        <w:numPr>
          <w:ilvl w:val="1"/>
          <w:numId w:val="900"/>
        </w:numPr>
        <w:spacing w:before="0" w:after="0"/>
      </w:pPr>
      <w:r>
        <w:t>Offsets</w:t>
      </w:r>
    </w:p>
    <w:p>
      <w:pPr>
        <w:numPr>
          <w:ilvl w:val="2"/>
          <w:numId w:val="900"/>
        </w:numPr>
        <w:spacing w:before="0" w:after="0"/>
      </w:pPr>
      <w:r>
        <w:t>Offset Management</w:t>
      </w:r>
    </w:p>
    <w:p>
      <w:pPr>
        <w:numPr>
          <w:ilvl w:val="2"/>
          <w:numId w:val="900"/>
        </w:numPr>
        <w:spacing w:before="0" w:after="0"/>
      </w:pPr>
      <w:r>
        <w:t>Committed vs. Uncommitted Offsets</w:t>
      </w:r>
    </w:p>
    <w:p>
      <w:pPr>
        <w:numPr>
          <w:ilvl w:val="2"/>
          <w:numId w:val="900"/>
        </w:numPr>
        <w:spacing w:before="0" w:after="0"/>
      </w:pPr>
      <w:r>
        <w:t>Offset Reset Strategies</w:t>
      </w:r>
    </w:p>
    <w:p>
      <w:pPr>
        <w:numPr>
          <w:ilvl w:val="1"/>
          <w:numId w:val="900"/>
        </w:numPr>
        <w:spacing w:before="0" w:after="0"/>
      </w:pPr>
      <w:r>
        <w:t>Consumer Groups</w:t>
      </w:r>
    </w:p>
    <w:p>
      <w:pPr>
        <w:numPr>
          <w:ilvl w:val="2"/>
          <w:numId w:val="900"/>
        </w:numPr>
        <w:spacing w:before="0" w:after="0"/>
      </w:pPr>
      <w:r>
        <w:t>Group Coordination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Rebalancing Events</w:t>
      </w:r>
    </w:p>
    <w:p>
      <w:pPr>
        <w:numPr>
          <w:ilvl w:val="2"/>
          <w:numId w:val="900"/>
        </w:numPr>
        <w:spacing w:before="0" w:after="0"/>
      </w:pPr>
      <w:r>
        <w:t>Consumer Group Protocol</w:t>
      </w:r>
    </w:p>
    <w:p>
      <w:pPr>
        <w:numPr>
          <w:ilvl w:val="1"/>
          <w:numId w:val="900"/>
        </w:numPr>
        <w:spacing w:before="0" w:after="0"/>
      </w:pPr>
      <w:r>
        <w:t>Log-Structured Storage</w:t>
      </w:r>
    </w:p>
    <w:p>
      <w:pPr>
        <w:numPr>
          <w:ilvl w:val="2"/>
          <w:numId w:val="900"/>
        </w:numPr>
        <w:spacing w:before="0" w:after="0"/>
      </w:pPr>
      <w:r>
        <w:t>Log Segments</w:t>
      </w:r>
    </w:p>
    <w:p>
      <w:pPr>
        <w:numPr>
          <w:ilvl w:val="2"/>
          <w:numId w:val="900"/>
        </w:numPr>
        <w:spacing w:before="0" w:after="0"/>
      </w:pPr>
      <w:r>
        <w:t>Retention Policies</w:t>
      </w:r>
    </w:p>
    <w:p>
      <w:pPr>
        <w:numPr>
          <w:ilvl w:val="2"/>
          <w:numId w:val="900"/>
        </w:numPr>
        <w:spacing w:before="0" w:after="0"/>
      </w:pPr>
      <w:r>
        <w:t>Compaction</w:t>
      </w:r>
    </w:p>
    <w:p>
      <w:pPr>
        <w:numPr>
          <w:ilvl w:val="2"/>
          <w:numId w:val="900"/>
        </w:numPr>
        <w:spacing w:before="0" w:after="0"/>
      </w:pPr>
      <w:r>
        <w:t>Index Files</w:t>
      </w:r>
    </w:p>
    <w:p>
      <w:pPr>
        <w:numPr>
          <w:ilvl w:val="0"/>
          <w:numId w:val="900"/>
        </w:numPr>
        <w:spacing w:before="0" w:after="0"/>
      </w:pPr>
      <w:r>
        <w:t>Kafka Architecture</w:t>
      </w:r>
    </w:p>
    <w:p>
      <w:pPr>
        <w:numPr>
          <w:ilvl w:val="1"/>
          <w:numId w:val="900"/>
        </w:numPr>
        <w:spacing w:before="0" w:after="0"/>
      </w:pPr>
      <w:r>
        <w:t>Role of ZooKeeper and KRaft</w:t>
      </w:r>
    </w:p>
    <w:p>
      <w:pPr>
        <w:numPr>
          <w:ilvl w:val="2"/>
          <w:numId w:val="900"/>
        </w:numPr>
        <w:spacing w:before="0" w:after="0"/>
      </w:pPr>
      <w:r>
        <w:t>Cluster Metadata Management</w:t>
      </w:r>
    </w:p>
    <w:p>
      <w:pPr>
        <w:numPr>
          <w:ilvl w:val="2"/>
          <w:numId w:val="900"/>
        </w:numPr>
        <w:spacing w:before="0" w:after="0"/>
      </w:pPr>
      <w:r>
        <w:t>Controller Election</w:t>
      </w:r>
    </w:p>
    <w:p>
      <w:pPr>
        <w:numPr>
          <w:ilvl w:val="2"/>
          <w:numId w:val="900"/>
        </w:numPr>
        <w:spacing w:before="0" w:after="0"/>
      </w:pPr>
      <w:r>
        <w:t>Transition to KRaft</w:t>
      </w:r>
    </w:p>
    <w:p>
      <w:pPr>
        <w:numPr>
          <w:ilvl w:val="2"/>
          <w:numId w:val="900"/>
        </w:numPr>
        <w:spacing w:before="0" w:after="0"/>
      </w:pPr>
      <w:r>
        <w:t>KRaft Benefits and Limitations</w:t>
      </w:r>
    </w:p>
    <w:p>
      <w:pPr>
        <w:numPr>
          <w:ilvl w:val="1"/>
          <w:numId w:val="900"/>
        </w:numPr>
        <w:spacing w:before="0" w:after="0"/>
      </w:pPr>
      <w:r>
        <w:t>Replication and Fault Tolerance</w:t>
      </w:r>
    </w:p>
    <w:p>
      <w:pPr>
        <w:numPr>
          <w:ilvl w:val="2"/>
          <w:numId w:val="900"/>
        </w:numPr>
        <w:spacing w:before="0" w:after="0"/>
      </w:pPr>
      <w:r>
        <w:t>Replication Factor</w:t>
      </w:r>
    </w:p>
    <w:p>
      <w:pPr>
        <w:numPr>
          <w:ilvl w:val="2"/>
          <w:numId w:val="900"/>
        </w:numPr>
        <w:spacing w:before="0" w:after="0"/>
      </w:pPr>
      <w:r>
        <w:t>Data Durability</w:t>
      </w:r>
    </w:p>
    <w:p>
      <w:pPr>
        <w:numPr>
          <w:ilvl w:val="2"/>
          <w:numId w:val="900"/>
        </w:numPr>
        <w:spacing w:before="0" w:after="0"/>
      </w:pPr>
      <w:r>
        <w:t>Consistency Guarantees</w:t>
      </w:r>
    </w:p>
    <w:p>
      <w:pPr>
        <w:numPr>
          <w:ilvl w:val="1"/>
          <w:numId w:val="900"/>
        </w:numPr>
        <w:spacing w:before="0" w:after="0"/>
      </w:pPr>
      <w:r>
        <w:t>Leader and Follower Replicas</w:t>
      </w:r>
    </w:p>
    <w:p>
      <w:pPr>
        <w:numPr>
          <w:ilvl w:val="2"/>
          <w:numId w:val="900"/>
        </w:numPr>
        <w:spacing w:before="0" w:after="0"/>
      </w:pPr>
      <w:r>
        <w:t>Leader Election</w:t>
      </w:r>
    </w:p>
    <w:p>
      <w:pPr>
        <w:numPr>
          <w:ilvl w:val="2"/>
          <w:numId w:val="900"/>
        </w:numPr>
        <w:spacing w:before="0" w:after="0"/>
      </w:pPr>
      <w:r>
        <w:t>Follower Synchronization</w:t>
      </w:r>
    </w:p>
    <w:p>
      <w:pPr>
        <w:numPr>
          <w:ilvl w:val="2"/>
          <w:numId w:val="900"/>
        </w:numPr>
        <w:spacing w:before="0" w:after="0"/>
      </w:pPr>
      <w:r>
        <w:t>Replica Lag Monitoring</w:t>
      </w:r>
    </w:p>
    <w:p>
      <w:pPr>
        <w:numPr>
          <w:ilvl w:val="1"/>
          <w:numId w:val="900"/>
        </w:numPr>
        <w:spacing w:before="0" w:after="0"/>
      </w:pPr>
      <w:r>
        <w:t>In-Sync Replicas (ISR)</w:t>
      </w:r>
    </w:p>
    <w:p>
      <w:pPr>
        <w:numPr>
          <w:ilvl w:val="2"/>
          <w:numId w:val="900"/>
        </w:numPr>
        <w:spacing w:before="0" w:after="0"/>
      </w:pPr>
      <w:r>
        <w:t>Definition of ISR</w:t>
      </w:r>
    </w:p>
    <w:p>
      <w:pPr>
        <w:numPr>
          <w:ilvl w:val="2"/>
          <w:numId w:val="900"/>
        </w:numPr>
        <w:spacing w:before="0" w:after="0"/>
      </w:pPr>
      <w:r>
        <w:t>Impact on Availability</w:t>
      </w:r>
    </w:p>
    <w:p>
      <w:pPr>
        <w:numPr>
          <w:ilvl w:val="2"/>
          <w:numId w:val="900"/>
        </w:numPr>
        <w:spacing w:before="0" w:after="0"/>
      </w:pPr>
      <w:r>
        <w:t>ISR Management</w:t>
      </w:r>
    </w:p>
    <w:p>
      <w:pPr>
        <w:numPr>
          <w:ilvl w:val="0"/>
          <w:numId w:val="900"/>
        </w:numPr>
        <w:spacing w:before="0" w:after="0"/>
      </w:pPr>
      <w:r>
        <w:t>Kafka Ecosystem Components</w:t>
      </w:r>
    </w:p>
    <w:p>
      <w:pPr>
        <w:numPr>
          <w:ilvl w:val="1"/>
          <w:numId w:val="900"/>
        </w:numPr>
        <w:spacing w:before="0" w:after="0"/>
      </w:pPr>
      <w:r>
        <w:t>Kafka Connect for Data Integration</w:t>
      </w:r>
    </w:p>
    <w:p>
      <w:pPr>
        <w:numPr>
          <w:ilvl w:val="2"/>
          <w:numId w:val="900"/>
        </w:numPr>
        <w:spacing w:before="0" w:after="0"/>
      </w:pPr>
      <w:r>
        <w:t>Source Connectors</w:t>
      </w:r>
    </w:p>
    <w:p>
      <w:pPr>
        <w:numPr>
          <w:ilvl w:val="2"/>
          <w:numId w:val="900"/>
        </w:numPr>
        <w:spacing w:before="0" w:after="0"/>
      </w:pPr>
      <w:r>
        <w:t>Sink Connectors</w:t>
      </w:r>
    </w:p>
    <w:p>
      <w:pPr>
        <w:numPr>
          <w:ilvl w:val="2"/>
          <w:numId w:val="900"/>
        </w:numPr>
        <w:spacing w:before="0" w:after="0"/>
      </w:pPr>
      <w:r>
        <w:t>Connector Configuration</w:t>
      </w:r>
    </w:p>
    <w:p>
      <w:pPr>
        <w:numPr>
          <w:ilvl w:val="2"/>
          <w:numId w:val="900"/>
        </w:numPr>
        <w:spacing w:before="0" w:after="0"/>
      </w:pPr>
      <w:r>
        <w:t>Connector Management</w:t>
      </w:r>
    </w:p>
    <w:p>
      <w:pPr>
        <w:numPr>
          <w:ilvl w:val="1"/>
          <w:numId w:val="900"/>
        </w:numPr>
        <w:spacing w:before="0" w:after="0"/>
      </w:pPr>
      <w:r>
        <w:t>Kafka Streams for Client-Side Processing</w:t>
      </w:r>
    </w:p>
    <w:p>
      <w:pPr>
        <w:numPr>
          <w:ilvl w:val="2"/>
          <w:numId w:val="900"/>
        </w:numPr>
        <w:spacing w:before="0" w:after="0"/>
      </w:pPr>
      <w:r>
        <w:t>Stream Processing API</w:t>
      </w:r>
    </w:p>
    <w:p>
      <w:pPr>
        <w:numPr>
          <w:ilvl w:val="2"/>
          <w:numId w:val="900"/>
        </w:numPr>
        <w:spacing w:before="0" w:after="0"/>
      </w:pPr>
      <w:r>
        <w:t>Topology Definition</w:t>
      </w:r>
    </w:p>
    <w:p>
      <w:pPr>
        <w:numPr>
          <w:ilvl w:val="2"/>
          <w:numId w:val="900"/>
        </w:numPr>
        <w:spacing w:before="0" w:after="0"/>
      </w:pPr>
      <w:r>
        <w:t>State Stores</w:t>
      </w:r>
    </w:p>
    <w:p>
      <w:pPr>
        <w:numPr>
          <w:ilvl w:val="1"/>
          <w:numId w:val="900"/>
        </w:numPr>
        <w:spacing w:before="0" w:after="0"/>
      </w:pPr>
      <w:r>
        <w:t>Kafka REST Proxy</w:t>
      </w:r>
    </w:p>
    <w:p>
      <w:pPr>
        <w:numPr>
          <w:ilvl w:val="2"/>
          <w:numId w:val="900"/>
        </w:numPr>
        <w:spacing w:before="0" w:after="0"/>
      </w:pPr>
      <w:r>
        <w:t>RESTful Access to Kafka</w:t>
      </w:r>
    </w:p>
    <w:p>
      <w:pPr>
        <w:numPr>
          <w:ilvl w:val="2"/>
          <w:numId w:val="900"/>
        </w:numPr>
        <w:spacing w:before="0" w:after="0"/>
      </w:pPr>
      <w:r>
        <w:t>Use Cases for REST Proxy</w:t>
      </w:r>
    </w:p>
    <w:p>
      <w:pPr>
        <w:numPr>
          <w:ilvl w:val="2"/>
          <w:numId w:val="900"/>
        </w:numPr>
        <w:spacing w:before="0" w:after="0"/>
      </w:pPr>
      <w:r>
        <w:t>API Endpoints</w:t>
      </w:r>
    </w:p>
    <w:p>
      <w:pPr>
        <w:numPr>
          <w:ilvl w:val="1"/>
          <w:numId w:val="900"/>
        </w:numPr>
        <w:spacing w:before="0" w:after="0"/>
      </w:pPr>
      <w:r>
        <w:t>Schema Registry</w:t>
      </w:r>
    </w:p>
    <w:p>
      <w:pPr>
        <w:numPr>
          <w:ilvl w:val="2"/>
          <w:numId w:val="900"/>
        </w:numPr>
        <w:spacing w:before="0" w:after="0"/>
      </w:pPr>
      <w:r>
        <w:t>Schema Storage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Compatibility Checks</w:t>
      </w:r>
    </w:p>
    <w:p>
      <w:pPr>
        <w:numPr>
          <w:ilvl w:val="2"/>
          <w:numId w:val="900"/>
        </w:numPr>
        <w:spacing w:before="0" w:after="0"/>
      </w:pPr>
      <w:r>
        <w:t>Schema Evolution</w:t>
      </w:r>
    </w:p>
    <w:p>
      <w:pPr>
        <w:pStyle w:val="Heading1"/>
      </w:pPr>
      <w:r>
        <w:t>Introduction to ksqlDB</w:t>
      </w:r>
    </w:p>
    <w:p>
      <w:pPr>
        <w:numPr>
          <w:ilvl w:val="0"/>
          <w:numId w:val="900"/>
        </w:numPr>
        <w:spacing w:before="0" w:after="0"/>
      </w:pPr>
      <w:r>
        <w:t>What is ksqlDB?</w:t>
      </w:r>
    </w:p>
    <w:p>
      <w:pPr>
        <w:numPr>
          <w:ilvl w:val="1"/>
          <w:numId w:val="900"/>
        </w:numPr>
        <w:spacing w:before="0" w:after="0"/>
      </w:pPr>
      <w:r>
        <w:t>Overview of ksqlDB</w:t>
      </w:r>
    </w:p>
    <w:p>
      <w:pPr>
        <w:numPr>
          <w:ilvl w:val="1"/>
          <w:numId w:val="900"/>
        </w:numPr>
        <w:spacing w:before="0" w:after="0"/>
      </w:pPr>
      <w:r>
        <w:t>SQL Interface for Kafka</w:t>
      </w:r>
    </w:p>
    <w:p>
      <w:pPr>
        <w:numPr>
          <w:ilvl w:val="2"/>
          <w:numId w:val="900"/>
        </w:numPr>
        <w:spacing w:before="0" w:after="0"/>
      </w:pPr>
      <w:r>
        <w:t>Supported SQL Syntax</w:t>
      </w:r>
    </w:p>
    <w:p>
      <w:pPr>
        <w:numPr>
          <w:ilvl w:val="2"/>
          <w:numId w:val="900"/>
        </w:numPr>
        <w:spacing w:before="0" w:after="0"/>
      </w:pPr>
      <w:r>
        <w:t>Interactive Querying</w:t>
      </w:r>
    </w:p>
    <w:p>
      <w:pPr>
        <w:numPr>
          <w:ilvl w:val="2"/>
          <w:numId w:val="900"/>
        </w:numPr>
        <w:spacing w:before="0" w:after="0"/>
      </w:pPr>
      <w:r>
        <w:t>SQL Extensions for Streaming</w:t>
      </w:r>
    </w:p>
    <w:p>
      <w:pPr>
        <w:numPr>
          <w:ilvl w:val="1"/>
          <w:numId w:val="900"/>
        </w:numPr>
        <w:spacing w:before="0" w:after="0"/>
      </w:pPr>
      <w:r>
        <w:t>Event Streaming Database</w:t>
      </w:r>
    </w:p>
    <w:p>
      <w:pPr>
        <w:numPr>
          <w:ilvl w:val="2"/>
          <w:numId w:val="900"/>
        </w:numPr>
        <w:spacing w:before="0" w:after="0"/>
      </w:pPr>
      <w:r>
        <w:t>Continuous Queries</w:t>
      </w:r>
    </w:p>
    <w:p>
      <w:pPr>
        <w:numPr>
          <w:ilvl w:val="2"/>
          <w:numId w:val="900"/>
        </w:numPr>
        <w:spacing w:before="0" w:after="0"/>
      </w:pPr>
      <w:r>
        <w:t>Materialized Views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0"/>
          <w:numId w:val="900"/>
        </w:numPr>
        <w:spacing w:before="0" w:after="0"/>
      </w:pPr>
      <w:r>
        <w:t>ksqlDB Architecture</w:t>
      </w:r>
    </w:p>
    <w:p>
      <w:pPr>
        <w:numPr>
          <w:ilvl w:val="1"/>
          <w:numId w:val="900"/>
        </w:numPr>
        <w:spacing w:before="0" w:after="0"/>
      </w:pPr>
      <w:r>
        <w:t>ksqlDB Server and CLI</w:t>
      </w:r>
    </w:p>
    <w:p>
      <w:pPr>
        <w:numPr>
          <w:ilvl w:val="2"/>
          <w:numId w:val="900"/>
        </w:numPr>
        <w:spacing w:before="0" w:after="0"/>
      </w:pPr>
      <w:r>
        <w:t>Server Components</w:t>
      </w:r>
    </w:p>
    <w:p>
      <w:pPr>
        <w:numPr>
          <w:ilvl w:val="2"/>
          <w:numId w:val="900"/>
        </w:numPr>
        <w:spacing w:before="0" w:after="0"/>
      </w:pPr>
      <w:r>
        <w:t>Command-Line Interface Features</w:t>
      </w:r>
    </w:p>
    <w:p>
      <w:pPr>
        <w:numPr>
          <w:ilvl w:val="2"/>
          <w:numId w:val="900"/>
        </w:numPr>
        <w:spacing w:before="0" w:after="0"/>
      </w:pPr>
      <w:r>
        <w:t>REST API</w:t>
      </w:r>
    </w:p>
    <w:p>
      <w:pPr>
        <w:numPr>
          <w:ilvl w:val="1"/>
          <w:numId w:val="900"/>
        </w:numPr>
        <w:spacing w:before="0" w:after="0"/>
      </w:pPr>
      <w:r>
        <w:t>Interaction with Kafka Brokers</w:t>
      </w:r>
    </w:p>
    <w:p>
      <w:pPr>
        <w:numPr>
          <w:ilvl w:val="2"/>
          <w:numId w:val="900"/>
        </w:numPr>
        <w:spacing w:before="0" w:after="0"/>
      </w:pPr>
      <w:r>
        <w:t>Data Flow Between ksqlDB and Kafka</w:t>
      </w:r>
    </w:p>
    <w:p>
      <w:pPr>
        <w:numPr>
          <w:ilvl w:val="2"/>
          <w:numId w:val="900"/>
        </w:numPr>
        <w:spacing w:before="0" w:after="0"/>
      </w:pPr>
      <w:r>
        <w:t>Topic Management</w:t>
      </w:r>
    </w:p>
    <w:p>
      <w:pPr>
        <w:numPr>
          <w:ilvl w:val="2"/>
          <w:numId w:val="900"/>
        </w:numPr>
        <w:spacing w:before="0" w:after="0"/>
      </w:pPr>
      <w:r>
        <w:t>Consumer Group Management</w:t>
      </w:r>
    </w:p>
    <w:p>
      <w:pPr>
        <w:numPr>
          <w:ilvl w:val="1"/>
          <w:numId w:val="900"/>
        </w:numPr>
        <w:spacing w:before="0" w:after="0"/>
      </w:pPr>
      <w:r>
        <w:t>Persistent Queries</w:t>
      </w:r>
    </w:p>
    <w:p>
      <w:pPr>
        <w:numPr>
          <w:ilvl w:val="2"/>
          <w:numId w:val="900"/>
        </w:numPr>
        <w:spacing w:before="0" w:after="0"/>
      </w:pPr>
      <w:r>
        <w:t>Definition of Persistent Queries</w:t>
      </w:r>
    </w:p>
    <w:p>
      <w:pPr>
        <w:numPr>
          <w:ilvl w:val="2"/>
          <w:numId w:val="900"/>
        </w:numPr>
        <w:spacing w:before="0" w:after="0"/>
      </w:pPr>
      <w:r>
        <w:t>Query Lifecycle</w:t>
      </w:r>
    </w:p>
    <w:p>
      <w:pPr>
        <w:numPr>
          <w:ilvl w:val="2"/>
          <w:numId w:val="900"/>
        </w:numPr>
        <w:spacing w:before="0" w:after="0"/>
      </w:pPr>
      <w:r>
        <w:t>Query State Management</w:t>
      </w:r>
    </w:p>
    <w:p>
      <w:pPr>
        <w:numPr>
          <w:ilvl w:val="0"/>
          <w:numId w:val="900"/>
        </w:numPr>
        <w:spacing w:before="0" w:after="0"/>
      </w:pPr>
      <w:r>
        <w:t>Core Abstractions in ksqlDB</w:t>
      </w:r>
    </w:p>
    <w:p>
      <w:pPr>
        <w:numPr>
          <w:ilvl w:val="1"/>
          <w:numId w:val="900"/>
        </w:numPr>
        <w:spacing w:before="0" w:after="0"/>
      </w:pPr>
      <w:r>
        <w:t>Streams</w:t>
      </w:r>
    </w:p>
    <w:p>
      <w:pPr>
        <w:numPr>
          <w:ilvl w:val="2"/>
          <w:numId w:val="900"/>
        </w:numPr>
        <w:spacing w:before="0" w:after="0"/>
      </w:pPr>
      <w:r>
        <w:t>Definition of a Stream</w:t>
      </w:r>
    </w:p>
    <w:p>
      <w:pPr>
        <w:numPr>
          <w:ilvl w:val="2"/>
          <w:numId w:val="900"/>
        </w:numPr>
        <w:spacing w:before="0" w:after="0"/>
      </w:pPr>
      <w:r>
        <w:t>Use Cases for Streams</w:t>
      </w:r>
    </w:p>
    <w:p>
      <w:pPr>
        <w:numPr>
          <w:ilvl w:val="2"/>
          <w:numId w:val="900"/>
        </w:numPr>
        <w:spacing w:before="0" w:after="0"/>
      </w:pPr>
      <w:r>
        <w:t>Stream Characteristics</w:t>
      </w:r>
    </w:p>
    <w:p>
      <w:pPr>
        <w:numPr>
          <w:ilvl w:val="1"/>
          <w:numId w:val="900"/>
        </w:numPr>
        <w:spacing w:before="0" w:after="0"/>
      </w:pPr>
      <w:r>
        <w:t>Tables</w:t>
      </w:r>
    </w:p>
    <w:p>
      <w:pPr>
        <w:numPr>
          <w:ilvl w:val="2"/>
          <w:numId w:val="900"/>
        </w:numPr>
        <w:spacing w:before="0" w:after="0"/>
      </w:pPr>
      <w:r>
        <w:t>Definition of a Table</w:t>
      </w:r>
    </w:p>
    <w:p>
      <w:pPr>
        <w:numPr>
          <w:ilvl w:val="2"/>
          <w:numId w:val="900"/>
        </w:numPr>
        <w:spacing w:before="0" w:after="0"/>
      </w:pPr>
      <w:r>
        <w:t>Use Cases for Tables</w:t>
      </w:r>
    </w:p>
    <w:p>
      <w:pPr>
        <w:numPr>
          <w:ilvl w:val="2"/>
          <w:numId w:val="900"/>
        </w:numPr>
        <w:spacing w:before="0" w:after="0"/>
      </w:pPr>
      <w:r>
        <w:t>Table Characteristics</w:t>
      </w:r>
    </w:p>
    <w:p>
      <w:pPr>
        <w:numPr>
          <w:ilvl w:val="0"/>
          <w:numId w:val="900"/>
        </w:numPr>
        <w:spacing w:before="0" w:after="0"/>
      </w:pPr>
      <w:r>
        <w:t>Duality of Streams and Tables</w:t>
      </w:r>
    </w:p>
    <w:p>
      <w:pPr>
        <w:numPr>
          <w:ilvl w:val="1"/>
          <w:numId w:val="900"/>
        </w:numPr>
        <w:spacing w:before="0" w:after="0"/>
      </w:pPr>
      <w:r>
        <w:t>Representing a Stream as a Table</w:t>
      </w:r>
    </w:p>
    <w:p>
      <w:pPr>
        <w:numPr>
          <w:ilvl w:val="2"/>
          <w:numId w:val="900"/>
        </w:numPr>
        <w:spacing w:before="0" w:after="0"/>
      </w:pPr>
      <w:r>
        <w:t>Materialization Process</w:t>
      </w:r>
    </w:p>
    <w:p>
      <w:pPr>
        <w:numPr>
          <w:ilvl w:val="2"/>
          <w:numId w:val="900"/>
        </w:numPr>
        <w:spacing w:before="0" w:after="0"/>
      </w:pPr>
      <w:r>
        <w:t>Aggregation Requirements</w:t>
      </w:r>
    </w:p>
    <w:p>
      <w:pPr>
        <w:numPr>
          <w:ilvl w:val="1"/>
          <w:numId w:val="900"/>
        </w:numPr>
        <w:spacing w:before="0" w:after="0"/>
      </w:pPr>
      <w:r>
        <w:t>Representing a Table as a Stream</w:t>
      </w:r>
    </w:p>
    <w:p>
      <w:pPr>
        <w:numPr>
          <w:ilvl w:val="2"/>
          <w:numId w:val="900"/>
        </w:numPr>
        <w:spacing w:before="0" w:after="0"/>
      </w:pPr>
      <w:r>
        <w:t>Change Data Capture</w:t>
      </w:r>
    </w:p>
    <w:p>
      <w:pPr>
        <w:numPr>
          <w:ilvl w:val="2"/>
          <w:numId w:val="900"/>
        </w:numPr>
        <w:spacing w:before="0" w:after="0"/>
      </w:pPr>
      <w:r>
        <w:t>Changelog Streams</w:t>
      </w:r>
    </w:p>
    <w:p>
      <w:pPr>
        <w:pStyle w:val="Heading1"/>
      </w:pPr>
      <w:r>
        <w:t>Setting Up the Environment</w:t>
      </w:r>
    </w:p>
    <w:p>
      <w:pPr>
        <w:numPr>
          <w:ilvl w:val="0"/>
          <w:numId w:val="900"/>
        </w:numPr>
        <w:spacing w:before="0" w:after="0"/>
      </w:pPr>
      <w:r>
        <w:t>Installation and Configuration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Software Dependencies</w:t>
      </w:r>
    </w:p>
    <w:p>
      <w:pPr>
        <w:numPr>
          <w:ilvl w:val="2"/>
          <w:numId w:val="900"/>
        </w:numPr>
        <w:spacing w:before="0" w:after="0"/>
      </w:pPr>
      <w:r>
        <w:t>Java Version Requirements</w:t>
      </w:r>
    </w:p>
    <w:p>
      <w:pPr>
        <w:numPr>
          <w:ilvl w:val="1"/>
          <w:numId w:val="900"/>
        </w:numPr>
        <w:spacing w:before="0" w:after="0"/>
      </w:pPr>
      <w:r>
        <w:t>Standalone ksqlDB Server</w:t>
      </w:r>
    </w:p>
    <w:p>
      <w:pPr>
        <w:numPr>
          <w:ilvl w:val="2"/>
          <w:numId w:val="900"/>
        </w:numPr>
        <w:spacing w:before="0" w:after="0"/>
      </w:pPr>
      <w:r>
        <w:t>Download and Installation Steps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Server Properties</w:t>
      </w:r>
    </w:p>
    <w:p>
      <w:pPr>
        <w:numPr>
          <w:ilvl w:val="1"/>
          <w:numId w:val="900"/>
        </w:numPr>
        <w:spacing w:before="0" w:after="0"/>
      </w:pPr>
      <w:r>
        <w:t>Confluent Platform Bundle</w:t>
      </w:r>
    </w:p>
    <w:p>
      <w:pPr>
        <w:numPr>
          <w:ilvl w:val="2"/>
          <w:numId w:val="900"/>
        </w:numPr>
        <w:spacing w:before="0" w:after="0"/>
      </w:pPr>
      <w:r>
        <w:t>Components Included</w:t>
      </w:r>
    </w:p>
    <w:p>
      <w:pPr>
        <w:numPr>
          <w:ilvl w:val="2"/>
          <w:numId w:val="900"/>
        </w:numPr>
        <w:spacing w:before="0" w:after="0"/>
      </w:pPr>
      <w:r>
        <w:t>Installation Steps</w:t>
      </w:r>
    </w:p>
    <w:p>
      <w:pPr>
        <w:numPr>
          <w:ilvl w:val="2"/>
          <w:numId w:val="900"/>
        </w:numPr>
        <w:spacing w:before="0" w:after="0"/>
      </w:pPr>
      <w:r>
        <w:t>Platform Configuration</w:t>
      </w:r>
    </w:p>
    <w:p>
      <w:pPr>
        <w:numPr>
          <w:ilvl w:val="1"/>
          <w:numId w:val="900"/>
        </w:numPr>
        <w:spacing w:before="0" w:after="0"/>
      </w:pPr>
      <w:r>
        <w:t>Docker-based Setup</w:t>
      </w:r>
    </w:p>
    <w:p>
      <w:pPr>
        <w:numPr>
          <w:ilvl w:val="2"/>
          <w:numId w:val="900"/>
        </w:numPr>
        <w:spacing w:before="0" w:after="0"/>
      </w:pPr>
      <w:r>
        <w:t>Docker Compose Files</w:t>
      </w:r>
    </w:p>
    <w:p>
      <w:pPr>
        <w:numPr>
          <w:ilvl w:val="2"/>
          <w:numId w:val="900"/>
        </w:numPr>
        <w:spacing w:before="0" w:after="0"/>
      </w:pPr>
      <w:r>
        <w:t>Container Configuration</w:t>
      </w:r>
    </w:p>
    <w:p>
      <w:pPr>
        <w:numPr>
          <w:ilvl w:val="2"/>
          <w:numId w:val="900"/>
        </w:numPr>
        <w:spacing w:before="0" w:after="0"/>
      </w:pPr>
      <w:r>
        <w:t>Volume Management</w:t>
      </w:r>
    </w:p>
    <w:p>
      <w:pPr>
        <w:numPr>
          <w:ilvl w:val="0"/>
          <w:numId w:val="900"/>
        </w:numPr>
        <w:spacing w:before="0" w:after="0"/>
      </w:pPr>
      <w:r>
        <w:t>Starting the ksqlDB CLI</w:t>
      </w:r>
    </w:p>
    <w:p>
      <w:pPr>
        <w:numPr>
          <w:ilvl w:val="1"/>
          <w:numId w:val="900"/>
        </w:numPr>
        <w:spacing w:before="0" w:after="0"/>
      </w:pPr>
      <w:r>
        <w:t>Launching the CLI</w:t>
      </w:r>
    </w:p>
    <w:p>
      <w:pPr>
        <w:numPr>
          <w:ilvl w:val="1"/>
          <w:numId w:val="900"/>
        </w:numPr>
        <w:spacing w:before="0" w:after="0"/>
      </w:pPr>
      <w:r>
        <w:t>Connecting to a ksqlDB Server</w:t>
      </w:r>
    </w:p>
    <w:p>
      <w:pPr>
        <w:numPr>
          <w:ilvl w:val="2"/>
          <w:numId w:val="900"/>
        </w:numPr>
        <w:spacing w:before="0" w:after="0"/>
      </w:pPr>
      <w:r>
        <w:t>Connection Parameters</w:t>
      </w:r>
    </w:p>
    <w:p>
      <w:pPr>
        <w:numPr>
          <w:ilvl w:val="2"/>
          <w:numId w:val="900"/>
        </w:numPr>
        <w:spacing w:before="0" w:after="0"/>
      </w:pPr>
      <w:r>
        <w:t>Authentication Options</w:t>
      </w:r>
    </w:p>
    <w:p>
      <w:pPr>
        <w:numPr>
          <w:ilvl w:val="2"/>
          <w:numId w:val="900"/>
        </w:numPr>
        <w:spacing w:before="0" w:after="0"/>
      </w:pPr>
      <w:r>
        <w:t>SSL Configuration</w:t>
      </w:r>
    </w:p>
    <w:p>
      <w:pPr>
        <w:numPr>
          <w:ilvl w:val="1"/>
          <w:numId w:val="900"/>
        </w:numPr>
        <w:spacing w:before="0" w:after="0"/>
      </w:pPr>
      <w:r>
        <w:t>Basic CLI Commands</w:t>
      </w:r>
    </w:p>
    <w:p>
      <w:pPr>
        <w:numPr>
          <w:ilvl w:val="2"/>
          <w:numId w:val="900"/>
        </w:numPr>
        <w:spacing w:before="0" w:after="0"/>
      </w:pPr>
      <w:r>
        <w:t>Listing Streams and Tables</w:t>
      </w:r>
    </w:p>
    <w:p>
      <w:pPr>
        <w:numPr>
          <w:ilvl w:val="2"/>
          <w:numId w:val="900"/>
        </w:numPr>
        <w:spacing w:before="0" w:after="0"/>
      </w:pPr>
      <w:r>
        <w:t>Running Queries</w:t>
      </w:r>
    </w:p>
    <w:p>
      <w:pPr>
        <w:numPr>
          <w:ilvl w:val="2"/>
          <w:numId w:val="900"/>
        </w:numPr>
        <w:spacing w:before="0" w:after="0"/>
      </w:pPr>
      <w:r>
        <w:t>Command History</w:t>
      </w:r>
    </w:p>
    <w:p>
      <w:pPr>
        <w:numPr>
          <w:ilvl w:val="0"/>
          <w:numId w:val="900"/>
        </w:numPr>
        <w:spacing w:before="0" w:after="0"/>
      </w:pPr>
      <w:r>
        <w:t>Interacting with Kafka</w:t>
      </w:r>
    </w:p>
    <w:p>
      <w:pPr>
        <w:numPr>
          <w:ilvl w:val="1"/>
          <w:numId w:val="900"/>
        </w:numPr>
        <w:spacing w:before="0" w:after="0"/>
      </w:pPr>
      <w:r>
        <w:t>Creating Topics with ksqlDB</w:t>
      </w:r>
    </w:p>
    <w:p>
      <w:pPr>
        <w:numPr>
          <w:ilvl w:val="2"/>
          <w:numId w:val="900"/>
        </w:numPr>
        <w:spacing w:before="0" w:after="0"/>
      </w:pPr>
      <w:r>
        <w:t>CREATE TOPIC Statement</w:t>
      </w:r>
    </w:p>
    <w:p>
      <w:pPr>
        <w:numPr>
          <w:ilvl w:val="2"/>
          <w:numId w:val="900"/>
        </w:numPr>
        <w:spacing w:before="0" w:after="0"/>
      </w:pPr>
      <w:r>
        <w:t>Topic Configuration Options</w:t>
      </w:r>
    </w:p>
    <w:p>
      <w:pPr>
        <w:numPr>
          <w:ilvl w:val="2"/>
          <w:numId w:val="900"/>
        </w:numPr>
        <w:spacing w:before="0" w:after="0"/>
      </w:pPr>
      <w:r>
        <w:t>Partition and Replication Settings</w:t>
      </w:r>
    </w:p>
    <w:p>
      <w:pPr>
        <w:numPr>
          <w:ilvl w:val="1"/>
          <w:numId w:val="900"/>
        </w:numPr>
        <w:spacing w:before="0" w:after="0"/>
      </w:pPr>
      <w:r>
        <w:t>Inspecting Kafka Topics</w:t>
      </w:r>
    </w:p>
    <w:p>
      <w:pPr>
        <w:numPr>
          <w:ilvl w:val="2"/>
          <w:numId w:val="900"/>
        </w:numPr>
        <w:spacing w:before="0" w:after="0"/>
      </w:pPr>
      <w:r>
        <w:t>DESCRIBE TOPIC</w:t>
      </w:r>
    </w:p>
    <w:p>
      <w:pPr>
        <w:numPr>
          <w:ilvl w:val="2"/>
          <w:numId w:val="900"/>
        </w:numPr>
        <w:spacing w:before="0" w:after="0"/>
      </w:pPr>
      <w:r>
        <w:t>SHOW TOPICS</w:t>
      </w:r>
    </w:p>
    <w:p>
      <w:pPr>
        <w:numPr>
          <w:ilvl w:val="2"/>
          <w:numId w:val="900"/>
        </w:numPr>
        <w:spacing w:before="0" w:after="0"/>
      </w:pPr>
      <w:r>
        <w:t>Topic Metadata</w:t>
      </w:r>
    </w:p>
    <w:p>
      <w:pPr>
        <w:pStyle w:val="Heading1"/>
      </w:pPr>
      <w:r>
        <w:t>ksqlDB Data Definition Language (DDL)</w:t>
      </w:r>
    </w:p>
    <w:p>
      <w:pPr>
        <w:numPr>
          <w:ilvl w:val="0"/>
          <w:numId w:val="900"/>
        </w:numPr>
        <w:spacing w:before="0" w:after="0"/>
      </w:pPr>
      <w:r>
        <w:t>Working with Streams</w:t>
      </w:r>
    </w:p>
    <w:p>
      <w:pPr>
        <w:numPr>
          <w:ilvl w:val="1"/>
          <w:numId w:val="900"/>
        </w:numPr>
        <w:spacing w:before="0" w:after="0"/>
      </w:pPr>
      <w:r>
        <w:t>CREATE STREAM Statement</w:t>
      </w:r>
    </w:p>
    <w:p>
      <w:pPr>
        <w:numPr>
          <w:ilvl w:val="2"/>
          <w:numId w:val="900"/>
        </w:numPr>
        <w:spacing w:before="0" w:after="0"/>
      </w:pPr>
      <w:r>
        <w:t>Syntax and Options</w:t>
      </w:r>
    </w:p>
    <w:p>
      <w:pPr>
        <w:numPr>
          <w:ilvl w:val="2"/>
          <w:numId w:val="900"/>
        </w:numPr>
        <w:spacing w:before="0" w:after="0"/>
      </w:pPr>
      <w:r>
        <w:t>WITH Clause Parameters</w:t>
      </w:r>
    </w:p>
    <w:p>
      <w:pPr>
        <w:numPr>
          <w:ilvl w:val="2"/>
          <w:numId w:val="900"/>
        </w:numPr>
        <w:spacing w:before="0" w:after="0"/>
      </w:pPr>
      <w:r>
        <w:t>Stream Configuration</w:t>
      </w:r>
    </w:p>
    <w:p>
      <w:pPr>
        <w:numPr>
          <w:ilvl w:val="1"/>
          <w:numId w:val="900"/>
        </w:numPr>
        <w:spacing w:before="0" w:after="0"/>
      </w:pPr>
      <w:r>
        <w:t>Defining Columns and Data Types</w:t>
      </w:r>
    </w:p>
    <w:p>
      <w:pPr>
        <w:numPr>
          <w:ilvl w:val="2"/>
          <w:numId w:val="900"/>
        </w:numPr>
        <w:spacing w:before="0" w:after="0"/>
      </w:pPr>
      <w:r>
        <w:t>Supported Data Types</w:t>
      </w:r>
    </w:p>
    <w:p>
      <w:pPr>
        <w:numPr>
          <w:ilvl w:val="2"/>
          <w:numId w:val="900"/>
        </w:numPr>
        <w:spacing w:before="0" w:after="0"/>
      </w:pPr>
      <w:r>
        <w:t>Column Constraints</w:t>
      </w:r>
    </w:p>
    <w:p>
      <w:pPr>
        <w:numPr>
          <w:ilvl w:val="2"/>
          <w:numId w:val="900"/>
        </w:numPr>
        <w:spacing w:before="0" w:after="0"/>
      </w:pPr>
      <w:r>
        <w:t>Nullable vs. Non-Nullable Columns</w:t>
      </w:r>
    </w:p>
    <w:p>
      <w:pPr>
        <w:numPr>
          <w:ilvl w:val="1"/>
          <w:numId w:val="900"/>
        </w:numPr>
        <w:spacing w:before="0" w:after="0"/>
      </w:pPr>
      <w:r>
        <w:t>Specifying Data Format</w:t>
      </w:r>
    </w:p>
    <w:p>
      <w:pPr>
        <w:numPr>
          <w:ilvl w:val="2"/>
          <w:numId w:val="900"/>
        </w:numPr>
        <w:spacing w:before="0" w:after="0"/>
      </w:pPr>
      <w:r>
        <w:t>JSON Format</w:t>
      </w:r>
    </w:p>
    <w:p>
      <w:pPr>
        <w:numPr>
          <w:ilvl w:val="2"/>
          <w:numId w:val="900"/>
        </w:numPr>
        <w:spacing w:before="0" w:after="0"/>
      </w:pPr>
      <w:r>
        <w:t>AVRO Format</w:t>
      </w:r>
    </w:p>
    <w:p>
      <w:pPr>
        <w:numPr>
          <w:ilvl w:val="2"/>
          <w:numId w:val="900"/>
        </w:numPr>
        <w:spacing w:before="0" w:after="0"/>
      </w:pPr>
      <w:r>
        <w:t>PROTOBUF Format</w:t>
      </w:r>
    </w:p>
    <w:p>
      <w:pPr>
        <w:numPr>
          <w:ilvl w:val="2"/>
          <w:numId w:val="900"/>
        </w:numPr>
        <w:spacing w:before="0" w:after="0"/>
      </w:pPr>
      <w:r>
        <w:t>DELIMITED Format</w:t>
      </w:r>
    </w:p>
    <w:p>
      <w:pPr>
        <w:numPr>
          <w:ilvl w:val="1"/>
          <w:numId w:val="900"/>
        </w:numPr>
        <w:spacing w:before="0" w:after="0"/>
      </w:pPr>
      <w:r>
        <w:t>Specifying the Backing Kafka Topic</w:t>
      </w:r>
    </w:p>
    <w:p>
      <w:pPr>
        <w:numPr>
          <w:ilvl w:val="2"/>
          <w:numId w:val="900"/>
        </w:numPr>
        <w:spacing w:before="0" w:after="0"/>
      </w:pPr>
      <w:r>
        <w:t>Linking Streams to Topics</w:t>
      </w:r>
    </w:p>
    <w:p>
      <w:pPr>
        <w:numPr>
          <w:ilvl w:val="2"/>
          <w:numId w:val="900"/>
        </w:numPr>
        <w:spacing w:before="0" w:after="0"/>
      </w:pPr>
      <w:r>
        <w:t>Auto-Creation of Topics</w:t>
      </w:r>
    </w:p>
    <w:p>
      <w:pPr>
        <w:numPr>
          <w:ilvl w:val="2"/>
          <w:numId w:val="900"/>
        </w:numPr>
        <w:spacing w:before="0" w:after="0"/>
      </w:pPr>
      <w:r>
        <w:t>Topic Naming Conventions</w:t>
      </w:r>
    </w:p>
    <w:p>
      <w:pPr>
        <w:numPr>
          <w:ilvl w:val="1"/>
          <w:numId w:val="900"/>
        </w:numPr>
        <w:spacing w:before="0" w:after="0"/>
      </w:pPr>
      <w:r>
        <w:t>CREATE STREAM AS SELECT (CSAS)</w:t>
      </w:r>
    </w:p>
    <w:p>
      <w:pPr>
        <w:numPr>
          <w:ilvl w:val="2"/>
          <w:numId w:val="900"/>
        </w:numPr>
        <w:spacing w:before="0" w:after="0"/>
      </w:pPr>
      <w:r>
        <w:t>Creating Derived Streams</w:t>
      </w:r>
    </w:p>
    <w:p>
      <w:pPr>
        <w:numPr>
          <w:ilvl w:val="2"/>
          <w:numId w:val="900"/>
        </w:numPr>
        <w:spacing w:before="0" w:after="0"/>
      </w:pPr>
      <w:r>
        <w:t>Query Examples</w:t>
      </w:r>
    </w:p>
    <w:p>
      <w:pPr>
        <w:numPr>
          <w:ilvl w:val="2"/>
          <w:numId w:val="900"/>
        </w:numPr>
        <w:spacing w:before="0" w:after="0"/>
      </w:pPr>
      <w:r>
        <w:t>Persistent Query Creation</w:t>
      </w:r>
    </w:p>
    <w:p>
      <w:pPr>
        <w:numPr>
          <w:ilvl w:val="0"/>
          <w:numId w:val="900"/>
        </w:numPr>
        <w:spacing w:before="0" w:after="0"/>
      </w:pPr>
      <w:r>
        <w:t>Working with Tables</w:t>
      </w:r>
    </w:p>
    <w:p>
      <w:pPr>
        <w:numPr>
          <w:ilvl w:val="1"/>
          <w:numId w:val="900"/>
        </w:numPr>
        <w:spacing w:before="0" w:after="0"/>
      </w:pPr>
      <w:r>
        <w:t>CREATE TABLE Statement</w:t>
      </w:r>
    </w:p>
    <w:p>
      <w:pPr>
        <w:numPr>
          <w:ilvl w:val="2"/>
          <w:numId w:val="900"/>
        </w:numPr>
        <w:spacing w:before="0" w:after="0"/>
      </w:pPr>
      <w:r>
        <w:t>Syntax and Options</w:t>
      </w:r>
    </w:p>
    <w:p>
      <w:pPr>
        <w:numPr>
          <w:ilvl w:val="2"/>
          <w:numId w:val="900"/>
        </w:numPr>
        <w:spacing w:before="0" w:after="0"/>
      </w:pPr>
      <w:r>
        <w:t>WITH Clause Parameters</w:t>
      </w:r>
    </w:p>
    <w:p>
      <w:pPr>
        <w:numPr>
          <w:ilvl w:val="2"/>
          <w:numId w:val="900"/>
        </w:numPr>
        <w:spacing w:before="0" w:after="0"/>
      </w:pPr>
      <w:r>
        <w:t>Table Configuration</w:t>
      </w:r>
    </w:p>
    <w:p>
      <w:pPr>
        <w:numPr>
          <w:ilvl w:val="1"/>
          <w:numId w:val="900"/>
        </w:numPr>
        <w:spacing w:before="0" w:after="0"/>
      </w:pPr>
      <w:r>
        <w:t>Defining Primary Keys</w:t>
      </w:r>
    </w:p>
    <w:p>
      <w:pPr>
        <w:numPr>
          <w:ilvl w:val="2"/>
          <w:numId w:val="900"/>
        </w:numPr>
        <w:spacing w:before="0" w:after="0"/>
      </w:pPr>
      <w:r>
        <w:t>Importance of Primary Keys</w:t>
      </w:r>
    </w:p>
    <w:p>
      <w:pPr>
        <w:numPr>
          <w:ilvl w:val="2"/>
          <w:numId w:val="900"/>
        </w:numPr>
        <w:spacing w:before="0" w:after="0"/>
      </w:pPr>
      <w:r>
        <w:t>Key Constraints</w:t>
      </w:r>
    </w:p>
    <w:p>
      <w:pPr>
        <w:numPr>
          <w:ilvl w:val="2"/>
          <w:numId w:val="900"/>
        </w:numPr>
        <w:spacing w:before="0" w:after="0"/>
      </w:pPr>
      <w:r>
        <w:t>Composite Keys</w:t>
      </w:r>
    </w:p>
    <w:p>
      <w:pPr>
        <w:numPr>
          <w:ilvl w:val="1"/>
          <w:numId w:val="900"/>
        </w:numPr>
        <w:spacing w:before="0" w:after="0"/>
      </w:pPr>
      <w:r>
        <w:t>CREATE TABLE AS SELECT (CTAS)</w:t>
      </w:r>
    </w:p>
    <w:p>
      <w:pPr>
        <w:numPr>
          <w:ilvl w:val="2"/>
          <w:numId w:val="900"/>
        </w:numPr>
        <w:spacing w:before="0" w:after="0"/>
      </w:pPr>
      <w:r>
        <w:t>Creating Derived Tables</w:t>
      </w:r>
    </w:p>
    <w:p>
      <w:pPr>
        <w:numPr>
          <w:ilvl w:val="2"/>
          <w:numId w:val="900"/>
        </w:numPr>
        <w:spacing w:before="0" w:after="0"/>
      </w:pPr>
      <w:r>
        <w:t>Query Examples</w:t>
      </w:r>
    </w:p>
    <w:p>
      <w:pPr>
        <w:numPr>
          <w:ilvl w:val="2"/>
          <w:numId w:val="900"/>
        </w:numPr>
        <w:spacing w:before="0" w:after="0"/>
      </w:pPr>
      <w:r>
        <w:t>Materialized View Creation</w:t>
      </w:r>
    </w:p>
    <w:p>
      <w:pPr>
        <w:numPr>
          <w:ilvl w:val="0"/>
          <w:numId w:val="900"/>
        </w:numPr>
        <w:spacing w:before="0" w:after="0"/>
      </w:pPr>
      <w:r>
        <w:t>Managing Metadata</w:t>
      </w:r>
    </w:p>
    <w:p>
      <w:pPr>
        <w:numPr>
          <w:ilvl w:val="1"/>
          <w:numId w:val="900"/>
        </w:numPr>
        <w:spacing w:before="0" w:after="0"/>
      </w:pPr>
      <w:r>
        <w:t>DESCRIBE</w:t>
      </w:r>
    </w:p>
    <w:p>
      <w:pPr>
        <w:numPr>
          <w:ilvl w:val="2"/>
          <w:numId w:val="900"/>
        </w:numPr>
        <w:spacing w:before="0" w:after="0"/>
      </w:pPr>
      <w:r>
        <w:t>Stream Schema Inspection</w:t>
      </w:r>
    </w:p>
    <w:p>
      <w:pPr>
        <w:numPr>
          <w:ilvl w:val="2"/>
          <w:numId w:val="900"/>
        </w:numPr>
        <w:spacing w:before="0" w:after="0"/>
      </w:pPr>
      <w:r>
        <w:t>Table Schema Inspection</w:t>
      </w:r>
    </w:p>
    <w:p>
      <w:pPr>
        <w:numPr>
          <w:ilvl w:val="2"/>
          <w:numId w:val="900"/>
        </w:numPr>
        <w:spacing w:before="0" w:after="0"/>
      </w:pPr>
      <w:r>
        <w:t>Extended Descriptions</w:t>
      </w:r>
    </w:p>
    <w:p>
      <w:pPr>
        <w:numPr>
          <w:ilvl w:val="1"/>
          <w:numId w:val="900"/>
        </w:numPr>
        <w:spacing w:before="0" w:after="0"/>
      </w:pPr>
      <w:r>
        <w:t>SHOW STREAMS</w:t>
      </w:r>
    </w:p>
    <w:p>
      <w:pPr>
        <w:numPr>
          <w:ilvl w:val="2"/>
          <w:numId w:val="900"/>
        </w:numPr>
        <w:spacing w:before="0" w:after="0"/>
      </w:pPr>
      <w:r>
        <w:t>Listing Existing Streams</w:t>
      </w:r>
    </w:p>
    <w:p>
      <w:pPr>
        <w:numPr>
          <w:ilvl w:val="1"/>
          <w:numId w:val="900"/>
        </w:numPr>
        <w:spacing w:before="0" w:after="0"/>
      </w:pPr>
      <w:r>
        <w:t>SHOW TABLES</w:t>
      </w:r>
    </w:p>
    <w:p>
      <w:pPr>
        <w:numPr>
          <w:ilvl w:val="2"/>
          <w:numId w:val="900"/>
        </w:numPr>
        <w:spacing w:before="0" w:after="0"/>
      </w:pPr>
      <w:r>
        <w:t>Listing Existing Tables</w:t>
      </w:r>
    </w:p>
    <w:p>
      <w:pPr>
        <w:numPr>
          <w:ilvl w:val="1"/>
          <w:numId w:val="900"/>
        </w:numPr>
        <w:spacing w:before="0" w:after="0"/>
      </w:pPr>
      <w:r>
        <w:t>SHOW TOPICS</w:t>
      </w:r>
    </w:p>
    <w:p>
      <w:pPr>
        <w:numPr>
          <w:ilvl w:val="2"/>
          <w:numId w:val="900"/>
        </w:numPr>
        <w:spacing w:before="0" w:after="0"/>
      </w:pPr>
      <w:r>
        <w:t>Listing Kafka Topics</w:t>
      </w:r>
    </w:p>
    <w:p>
      <w:pPr>
        <w:numPr>
          <w:ilvl w:val="1"/>
          <w:numId w:val="900"/>
        </w:numPr>
        <w:spacing w:before="0" w:after="0"/>
      </w:pPr>
      <w:r>
        <w:t>DROP STREAM</w:t>
      </w:r>
    </w:p>
    <w:p>
      <w:pPr>
        <w:numPr>
          <w:ilvl w:val="2"/>
          <w:numId w:val="900"/>
        </w:numPr>
        <w:spacing w:before="0" w:after="0"/>
      </w:pPr>
      <w:r>
        <w:t>Deleting Streams</w:t>
      </w:r>
    </w:p>
    <w:p>
      <w:pPr>
        <w:numPr>
          <w:ilvl w:val="2"/>
          <w:numId w:val="900"/>
        </w:numPr>
        <w:spacing w:before="0" w:after="0"/>
      </w:pPr>
      <w:r>
        <w:t>Impact on Underlying Topics</w:t>
      </w:r>
    </w:p>
    <w:p>
      <w:pPr>
        <w:numPr>
          <w:ilvl w:val="1"/>
          <w:numId w:val="900"/>
        </w:numPr>
        <w:spacing w:before="0" w:after="0"/>
      </w:pPr>
      <w:r>
        <w:t>DROP TABLE</w:t>
      </w:r>
    </w:p>
    <w:p>
      <w:pPr>
        <w:numPr>
          <w:ilvl w:val="2"/>
          <w:numId w:val="900"/>
        </w:numPr>
        <w:spacing w:before="0" w:after="0"/>
      </w:pPr>
      <w:r>
        <w:t>Deleting Tables</w:t>
      </w:r>
    </w:p>
    <w:p>
      <w:pPr>
        <w:numPr>
          <w:ilvl w:val="2"/>
          <w:numId w:val="900"/>
        </w:numPr>
        <w:spacing w:before="0" w:after="0"/>
      </w:pPr>
      <w:r>
        <w:t>Cleanup Considerations</w:t>
      </w:r>
    </w:p>
    <w:p>
      <w:pPr>
        <w:pStyle w:val="Heading1"/>
      </w:pPr>
      <w:r>
        <w:t>Querying and Transforming Data</w:t>
      </w:r>
    </w:p>
    <w:p>
      <w:pPr>
        <w:numPr>
          <w:ilvl w:val="0"/>
          <w:numId w:val="900"/>
        </w:numPr>
        <w:spacing w:before="0" w:after="0"/>
      </w:pPr>
      <w:r>
        <w:t>Basic SELECT Statements</w:t>
      </w:r>
    </w:p>
    <w:p>
      <w:pPr>
        <w:numPr>
          <w:ilvl w:val="1"/>
          <w:numId w:val="900"/>
        </w:numPr>
        <w:spacing w:before="0" w:after="0"/>
      </w:pPr>
      <w:r>
        <w:t>Syntax of SELECT</w:t>
      </w:r>
    </w:p>
    <w:p>
      <w:pPr>
        <w:numPr>
          <w:ilvl w:val="1"/>
          <w:numId w:val="900"/>
        </w:numPr>
        <w:spacing w:before="0" w:after="0"/>
      </w:pPr>
      <w:r>
        <w:t>Projecting Columns</w:t>
      </w:r>
    </w:p>
    <w:p>
      <w:pPr>
        <w:numPr>
          <w:ilvl w:val="1"/>
          <w:numId w:val="900"/>
        </w:numPr>
        <w:spacing w:before="0" w:after="0"/>
      </w:pPr>
      <w:r>
        <w:t>Using Aliases</w:t>
      </w:r>
    </w:p>
    <w:p>
      <w:pPr>
        <w:numPr>
          <w:ilvl w:val="1"/>
          <w:numId w:val="900"/>
        </w:numPr>
        <w:spacing w:before="0" w:after="0"/>
      </w:pPr>
      <w:r>
        <w:t>Column Ordering</w:t>
      </w:r>
    </w:p>
    <w:p>
      <w:pPr>
        <w:numPr>
          <w:ilvl w:val="0"/>
          <w:numId w:val="900"/>
        </w:numPr>
        <w:spacing w:before="0" w:after="0"/>
      </w:pPr>
      <w:r>
        <w:t>Filtering Data</w:t>
      </w:r>
    </w:p>
    <w:p>
      <w:pPr>
        <w:numPr>
          <w:ilvl w:val="1"/>
          <w:numId w:val="900"/>
        </w:numPr>
        <w:spacing w:before="0" w:after="0"/>
      </w:pPr>
      <w:r>
        <w:t>The WHERE Clause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Filter Conditions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Equality and Inequality</w:t>
      </w:r>
    </w:p>
    <w:p>
      <w:pPr>
        <w:numPr>
          <w:ilvl w:val="2"/>
          <w:numId w:val="900"/>
        </w:numPr>
        <w:spacing w:before="0" w:after="0"/>
      </w:pPr>
      <w:r>
        <w:t>Range Comparisons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AND, OR, NOT</w:t>
      </w:r>
    </w:p>
    <w:p>
      <w:pPr>
        <w:numPr>
          <w:ilvl w:val="2"/>
          <w:numId w:val="900"/>
        </w:numPr>
        <w:spacing w:before="0" w:after="0"/>
      </w:pPr>
      <w:r>
        <w:t>Operator Precedence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LIKE Operator</w:t>
      </w:r>
    </w:p>
    <w:p>
      <w:pPr>
        <w:numPr>
          <w:ilvl w:val="2"/>
          <w:numId w:val="900"/>
        </w:numPr>
        <w:spacing w:before="0" w:after="0"/>
      </w:pPr>
      <w:r>
        <w:t>Regular Expressions</w:t>
      </w:r>
    </w:p>
    <w:p>
      <w:pPr>
        <w:numPr>
          <w:ilvl w:val="0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Built-in Scalar Functions</w:t>
      </w:r>
    </w:p>
    <w:p>
      <w:pPr>
        <w:numPr>
          <w:ilvl w:val="2"/>
          <w:numId w:val="900"/>
        </w:numPr>
        <w:spacing w:before="0" w:after="0"/>
      </w:pPr>
      <w:r>
        <w:t>String Functions</w:t>
      </w:r>
    </w:p>
    <w:p>
      <w:pPr>
        <w:numPr>
          <w:ilvl w:val="3"/>
          <w:numId w:val="900"/>
        </w:numPr>
        <w:spacing w:before="0" w:after="0"/>
      </w:pPr>
      <w:r>
        <w:t>CONCAT</w:t>
      </w:r>
    </w:p>
    <w:p>
      <w:pPr>
        <w:numPr>
          <w:ilvl w:val="3"/>
          <w:numId w:val="900"/>
        </w:numPr>
        <w:spacing w:before="0" w:after="0"/>
      </w:pPr>
      <w:r>
        <w:t>SUBSTRING</w:t>
      </w:r>
    </w:p>
    <w:p>
      <w:pPr>
        <w:numPr>
          <w:ilvl w:val="3"/>
          <w:numId w:val="900"/>
        </w:numPr>
        <w:spacing w:before="0" w:after="0"/>
      </w:pPr>
      <w:r>
        <w:t>UPPER</w:t>
      </w:r>
    </w:p>
    <w:p>
      <w:pPr>
        <w:numPr>
          <w:ilvl w:val="3"/>
          <w:numId w:val="900"/>
        </w:numPr>
        <w:spacing w:before="0" w:after="0"/>
      </w:pPr>
      <w:r>
        <w:t>LOWER</w:t>
      </w:r>
    </w:p>
    <w:p>
      <w:pPr>
        <w:numPr>
          <w:ilvl w:val="3"/>
          <w:numId w:val="900"/>
        </w:numPr>
        <w:spacing w:before="0" w:after="0"/>
      </w:pPr>
      <w:r>
        <w:t>TRIM</w:t>
      </w:r>
    </w:p>
    <w:p>
      <w:pPr>
        <w:numPr>
          <w:ilvl w:val="3"/>
          <w:numId w:val="900"/>
        </w:numPr>
        <w:spacing w:before="0" w:after="0"/>
      </w:pPr>
      <w:r>
        <w:t>REPLACE</w:t>
      </w:r>
    </w:p>
    <w:p>
      <w:pPr>
        <w:numPr>
          <w:ilvl w:val="2"/>
          <w:numId w:val="900"/>
        </w:numPr>
        <w:spacing w:before="0" w:after="0"/>
      </w:pPr>
      <w:r>
        <w:t>Numeric Functions</w:t>
      </w:r>
    </w:p>
    <w:p>
      <w:pPr>
        <w:numPr>
          <w:ilvl w:val="3"/>
          <w:numId w:val="900"/>
        </w:numPr>
        <w:spacing w:before="0" w:after="0"/>
      </w:pPr>
      <w:r>
        <w:t>ABS</w:t>
      </w:r>
    </w:p>
    <w:p>
      <w:pPr>
        <w:numPr>
          <w:ilvl w:val="3"/>
          <w:numId w:val="900"/>
        </w:numPr>
        <w:spacing w:before="0" w:after="0"/>
      </w:pPr>
      <w:r>
        <w:t>ROUND</w:t>
      </w:r>
    </w:p>
    <w:p>
      <w:pPr>
        <w:numPr>
          <w:ilvl w:val="3"/>
          <w:numId w:val="900"/>
        </w:numPr>
        <w:spacing w:before="0" w:after="0"/>
      </w:pPr>
      <w:r>
        <w:t>CEIL</w:t>
      </w:r>
    </w:p>
    <w:p>
      <w:pPr>
        <w:numPr>
          <w:ilvl w:val="3"/>
          <w:numId w:val="900"/>
        </w:numPr>
        <w:spacing w:before="0" w:after="0"/>
      </w:pPr>
      <w:r>
        <w:t>FLOOR</w:t>
      </w:r>
    </w:p>
    <w:p>
      <w:pPr>
        <w:numPr>
          <w:ilvl w:val="3"/>
          <w:numId w:val="900"/>
        </w:numPr>
        <w:spacing w:before="0" w:after="0"/>
      </w:pPr>
      <w:r>
        <w:t>MOD</w:t>
      </w:r>
    </w:p>
    <w:p>
      <w:pPr>
        <w:numPr>
          <w:ilvl w:val="3"/>
          <w:numId w:val="900"/>
        </w:numPr>
        <w:spacing w:before="0" w:after="0"/>
      </w:pPr>
      <w:r>
        <w:t>POWER</w:t>
      </w:r>
    </w:p>
    <w:p>
      <w:pPr>
        <w:numPr>
          <w:ilvl w:val="2"/>
          <w:numId w:val="900"/>
        </w:numPr>
        <w:spacing w:before="0" w:after="0"/>
      </w:pPr>
      <w:r>
        <w:t>Date and Time Functions</w:t>
      </w:r>
    </w:p>
    <w:p>
      <w:pPr>
        <w:numPr>
          <w:ilvl w:val="3"/>
          <w:numId w:val="900"/>
        </w:numPr>
        <w:spacing w:before="0" w:after="0"/>
      </w:pPr>
      <w:r>
        <w:t>TIMESTAMPTOSTRING</w:t>
      </w:r>
    </w:p>
    <w:p>
      <w:pPr>
        <w:numPr>
          <w:ilvl w:val="3"/>
          <w:numId w:val="900"/>
        </w:numPr>
        <w:spacing w:before="0" w:after="0"/>
      </w:pPr>
      <w:r>
        <w:t>STRINGTOTIMESTAMP</w:t>
      </w:r>
    </w:p>
    <w:p>
      <w:pPr>
        <w:numPr>
          <w:ilvl w:val="3"/>
          <w:numId w:val="900"/>
        </w:numPr>
        <w:spacing w:before="0" w:after="0"/>
      </w:pPr>
      <w:r>
        <w:t>DATEADD</w:t>
      </w:r>
    </w:p>
    <w:p>
      <w:pPr>
        <w:numPr>
          <w:ilvl w:val="3"/>
          <w:numId w:val="900"/>
        </w:numPr>
        <w:spacing w:before="0" w:after="0"/>
      </w:pPr>
      <w:r>
        <w:t>DATESUB</w:t>
      </w:r>
    </w:p>
    <w:p>
      <w:pPr>
        <w:numPr>
          <w:ilvl w:val="3"/>
          <w:numId w:val="900"/>
        </w:numPr>
        <w:spacing w:before="0" w:after="0"/>
      </w:pPr>
      <w:r>
        <w:t>EXTRACT</w:t>
      </w:r>
    </w:p>
    <w:p>
      <w:pPr>
        <w:numPr>
          <w:ilvl w:val="1"/>
          <w:numId w:val="900"/>
        </w:numPr>
        <w:spacing w:before="0" w:after="0"/>
      </w:pPr>
      <w:r>
        <w:t>Type Casting with CAST</w:t>
      </w:r>
    </w:p>
    <w:p>
      <w:pPr>
        <w:numPr>
          <w:ilvl w:val="2"/>
          <w:numId w:val="900"/>
        </w:numPr>
        <w:spacing w:before="0" w:after="0"/>
      </w:pPr>
      <w:r>
        <w:t>Syntax and Use Cases</w:t>
      </w:r>
    </w:p>
    <w:p>
      <w:pPr>
        <w:numPr>
          <w:ilvl w:val="2"/>
          <w:numId w:val="900"/>
        </w:numPr>
        <w:spacing w:before="0" w:after="0"/>
      </w:pPr>
      <w:r>
        <w:t>Supported Type Conversions</w:t>
      </w:r>
    </w:p>
    <w:p>
      <w:pPr>
        <w:numPr>
          <w:ilvl w:val="0"/>
          <w:numId w:val="900"/>
        </w:numPr>
        <w:spacing w:before="0" w:after="0"/>
      </w:pPr>
      <w:r>
        <w:t>Handling Complex Data Types</w:t>
      </w:r>
    </w:p>
    <w:p>
      <w:pPr>
        <w:numPr>
          <w:ilvl w:val="1"/>
          <w:numId w:val="900"/>
        </w:numPr>
        <w:spacing w:before="0" w:after="0"/>
      </w:pPr>
      <w:r>
        <w:t>Accessing STRUCT Fields</w:t>
      </w:r>
    </w:p>
    <w:p>
      <w:pPr>
        <w:numPr>
          <w:ilvl w:val="2"/>
          <w:numId w:val="900"/>
        </w:numPr>
        <w:spacing w:before="0" w:after="0"/>
      </w:pPr>
      <w:r>
        <w:t>Dot Notation</w:t>
      </w:r>
    </w:p>
    <w:p>
      <w:pPr>
        <w:numPr>
          <w:ilvl w:val="2"/>
          <w:numId w:val="900"/>
        </w:numPr>
        <w:spacing w:before="0" w:after="0"/>
      </w:pPr>
      <w:r>
        <w:t>Nested Structure Access</w:t>
      </w:r>
    </w:p>
    <w:p>
      <w:pPr>
        <w:numPr>
          <w:ilvl w:val="1"/>
          <w:numId w:val="900"/>
        </w:numPr>
        <w:spacing w:before="0" w:after="0"/>
      </w:pPr>
      <w:r>
        <w:t>Working with ARRAYs</w:t>
      </w:r>
    </w:p>
    <w:p>
      <w:pPr>
        <w:numPr>
          <w:ilvl w:val="2"/>
          <w:numId w:val="900"/>
        </w:numPr>
        <w:spacing w:before="0" w:after="0"/>
      </w:pPr>
      <w:r>
        <w:t>Array Functions</w:t>
      </w:r>
    </w:p>
    <w:p>
      <w:pPr>
        <w:numPr>
          <w:ilvl w:val="2"/>
          <w:numId w:val="900"/>
        </w:numPr>
        <w:spacing w:before="0" w:after="0"/>
      </w:pPr>
      <w:r>
        <w:t>Array Element Access</w:t>
      </w:r>
    </w:p>
    <w:p>
      <w:pPr>
        <w:numPr>
          <w:ilvl w:val="2"/>
          <w:numId w:val="900"/>
        </w:numPr>
        <w:spacing w:before="0" w:after="0"/>
      </w:pPr>
      <w:r>
        <w:t>Array Manipulation</w:t>
      </w:r>
    </w:p>
    <w:p>
      <w:pPr>
        <w:numPr>
          <w:ilvl w:val="1"/>
          <w:numId w:val="900"/>
        </w:numPr>
        <w:spacing w:before="0" w:after="0"/>
      </w:pPr>
      <w:r>
        <w:t>Working with MAPs</w:t>
      </w:r>
    </w:p>
    <w:p>
      <w:pPr>
        <w:numPr>
          <w:ilvl w:val="2"/>
          <w:numId w:val="900"/>
        </w:numPr>
        <w:spacing w:before="0" w:after="0"/>
      </w:pPr>
      <w:r>
        <w:t>Map Functions</w:t>
      </w:r>
    </w:p>
    <w:p>
      <w:pPr>
        <w:numPr>
          <w:ilvl w:val="2"/>
          <w:numId w:val="900"/>
        </w:numPr>
        <w:spacing w:before="0" w:after="0"/>
      </w:pPr>
      <w:r>
        <w:t>Key-Value Access</w:t>
      </w:r>
    </w:p>
    <w:p>
      <w:pPr>
        <w:numPr>
          <w:ilvl w:val="2"/>
          <w:numId w:val="900"/>
        </w:numPr>
        <w:spacing w:before="0" w:after="0"/>
      </w:pPr>
      <w:r>
        <w:t>Map Manipulation</w:t>
      </w:r>
    </w:p>
    <w:p>
      <w:pPr>
        <w:pStyle w:val="Heading1"/>
      </w:pPr>
      <w:r>
        <w:t>Aggregations and Windowing</w:t>
      </w:r>
    </w:p>
    <w:p>
      <w:pPr>
        <w:numPr>
          <w:ilvl w:val="0"/>
          <w:numId w:val="900"/>
        </w:numPr>
        <w:spacing w:before="0" w:after="0"/>
      </w:pPr>
      <w:r>
        <w:t>Statefulness in ksqlDB</w:t>
      </w:r>
    </w:p>
    <w:p>
      <w:pPr>
        <w:numPr>
          <w:ilvl w:val="1"/>
          <w:numId w:val="900"/>
        </w:numPr>
        <w:spacing w:before="0" w:after="0"/>
      </w:pPr>
      <w:r>
        <w:t>Materialized Views</w:t>
      </w:r>
    </w:p>
    <w:p>
      <w:pPr>
        <w:numPr>
          <w:ilvl w:val="2"/>
          <w:numId w:val="900"/>
        </w:numPr>
        <w:spacing w:before="0" w:after="0"/>
      </w:pPr>
      <w:r>
        <w:t>Definition and Use Cases</w:t>
      </w:r>
    </w:p>
    <w:p>
      <w:pPr>
        <w:numPr>
          <w:ilvl w:val="2"/>
          <w:numId w:val="900"/>
        </w:numPr>
        <w:spacing w:before="0" w:after="0"/>
      </w:pPr>
      <w:r>
        <w:t>View Maintenance</w:t>
      </w:r>
    </w:p>
    <w:p>
      <w:pPr>
        <w:numPr>
          <w:ilvl w:val="1"/>
          <w:numId w:val="900"/>
        </w:numPr>
        <w:spacing w:before="0" w:after="0"/>
      </w:pPr>
      <w:r>
        <w:t>State Stores</w:t>
      </w:r>
    </w:p>
    <w:p>
      <w:pPr>
        <w:numPr>
          <w:ilvl w:val="2"/>
          <w:numId w:val="900"/>
        </w:numPr>
        <w:spacing w:before="0" w:after="0"/>
      </w:pPr>
      <w:r>
        <w:t>Local State Management</w:t>
      </w:r>
    </w:p>
    <w:p>
      <w:pPr>
        <w:numPr>
          <w:ilvl w:val="2"/>
          <w:numId w:val="900"/>
        </w:numPr>
        <w:spacing w:before="0" w:after="0"/>
      </w:pPr>
      <w:r>
        <w:t>Fault Tolerance for State</w:t>
      </w:r>
    </w:p>
    <w:p>
      <w:pPr>
        <w:numPr>
          <w:ilvl w:val="2"/>
          <w:numId w:val="900"/>
        </w:numPr>
        <w:spacing w:before="0" w:after="0"/>
      </w:pPr>
      <w:r>
        <w:t>State Store Types</w:t>
      </w:r>
    </w:p>
    <w:p>
      <w:pPr>
        <w:numPr>
          <w:ilvl w:val="0"/>
          <w:numId w:val="900"/>
        </w:numPr>
        <w:spacing w:before="0" w:after="0"/>
      </w:pPr>
      <w:r>
        <w:t>Aggregating Data</w:t>
      </w:r>
    </w:p>
    <w:p>
      <w:pPr>
        <w:numPr>
          <w:ilvl w:val="1"/>
          <w:numId w:val="900"/>
        </w:numPr>
        <w:spacing w:before="0" w:after="0"/>
      </w:pPr>
      <w:r>
        <w:t>The GROUP BY Clause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Grouping Keys</w:t>
      </w:r>
    </w:p>
    <w:p>
      <w:pPr>
        <w:numPr>
          <w:ilvl w:val="2"/>
          <w:numId w:val="900"/>
        </w:numPr>
        <w:spacing w:before="0" w:after="0"/>
      </w:pPr>
      <w:r>
        <w:t>Multiple Column Grouping</w:t>
      </w:r>
    </w:p>
    <w:p>
      <w:pPr>
        <w:numPr>
          <w:ilvl w:val="1"/>
          <w:numId w:val="900"/>
        </w:numPr>
        <w:spacing w:before="0" w:after="0"/>
      </w:pPr>
      <w:r>
        <w:t>Aggregate Functions</w:t>
      </w:r>
    </w:p>
    <w:p>
      <w:pPr>
        <w:numPr>
          <w:ilvl w:val="2"/>
          <w:numId w:val="900"/>
        </w:numPr>
        <w:spacing w:before="0" w:after="0"/>
      </w:pPr>
      <w:r>
        <w:t>COUNT</w:t>
      </w:r>
    </w:p>
    <w:p>
      <w:pPr>
        <w:numPr>
          <w:ilvl w:val="2"/>
          <w:numId w:val="900"/>
        </w:numPr>
        <w:spacing w:before="0" w:after="0"/>
      </w:pPr>
      <w:r>
        <w:t>COUNT_DISTINCT</w:t>
      </w:r>
    </w:p>
    <w:p>
      <w:pPr>
        <w:numPr>
          <w:ilvl w:val="2"/>
          <w:numId w:val="900"/>
        </w:numPr>
        <w:spacing w:before="0" w:after="0"/>
      </w:pPr>
      <w:r>
        <w:t>SUM</w:t>
      </w:r>
    </w:p>
    <w:p>
      <w:pPr>
        <w:numPr>
          <w:ilvl w:val="2"/>
          <w:numId w:val="900"/>
        </w:numPr>
        <w:spacing w:before="0" w:after="0"/>
      </w:pPr>
      <w:r>
        <w:t>AVG</w:t>
      </w:r>
    </w:p>
    <w:p>
      <w:pPr>
        <w:numPr>
          <w:ilvl w:val="2"/>
          <w:numId w:val="900"/>
        </w:numPr>
        <w:spacing w:before="0" w:after="0"/>
      </w:pPr>
      <w:r>
        <w:t>MIN</w:t>
      </w:r>
    </w:p>
    <w:p>
      <w:pPr>
        <w:numPr>
          <w:ilvl w:val="2"/>
          <w:numId w:val="900"/>
        </w:numPr>
        <w:spacing w:before="0" w:after="0"/>
      </w:pPr>
      <w:r>
        <w:t>MAX</w:t>
      </w:r>
    </w:p>
    <w:p>
      <w:pPr>
        <w:numPr>
          <w:ilvl w:val="2"/>
          <w:numId w:val="900"/>
        </w:numPr>
        <w:spacing w:before="0" w:after="0"/>
      </w:pPr>
      <w:r>
        <w:t>COLLECT_LIST</w:t>
      </w:r>
    </w:p>
    <w:p>
      <w:pPr>
        <w:numPr>
          <w:ilvl w:val="2"/>
          <w:numId w:val="900"/>
        </w:numPr>
        <w:spacing w:before="0" w:after="0"/>
      </w:pPr>
      <w:r>
        <w:t>COLLECT_SET</w:t>
      </w:r>
    </w:p>
    <w:p>
      <w:pPr>
        <w:numPr>
          <w:ilvl w:val="1"/>
          <w:numId w:val="900"/>
        </w:numPr>
        <w:spacing w:before="0" w:after="0"/>
      </w:pPr>
      <w:r>
        <w:t>The HAVING Clause</w:t>
      </w:r>
    </w:p>
    <w:p>
      <w:pPr>
        <w:numPr>
          <w:ilvl w:val="2"/>
          <w:numId w:val="900"/>
        </w:numPr>
        <w:spacing w:before="0" w:after="0"/>
      </w:pPr>
      <w:r>
        <w:t>Filtering Aggregated Results</w:t>
      </w:r>
    </w:p>
    <w:p>
      <w:pPr>
        <w:numPr>
          <w:ilvl w:val="2"/>
          <w:numId w:val="900"/>
        </w:numPr>
        <w:spacing w:before="0" w:after="0"/>
      </w:pPr>
      <w:r>
        <w:t>Post-Aggregation Conditions</w:t>
      </w:r>
    </w:p>
    <w:p>
      <w:pPr>
        <w:numPr>
          <w:ilvl w:val="0"/>
          <w:numId w:val="900"/>
        </w:numPr>
        <w:spacing w:before="0" w:after="0"/>
      </w:pPr>
      <w:r>
        <w:t>Windowing Concepts</w:t>
      </w:r>
    </w:p>
    <w:p>
      <w:pPr>
        <w:numPr>
          <w:ilvl w:val="1"/>
          <w:numId w:val="900"/>
        </w:numPr>
        <w:spacing w:before="0" w:after="0"/>
      </w:pPr>
      <w:r>
        <w:t>Purpose of Windowing</w:t>
      </w:r>
    </w:p>
    <w:p>
      <w:pPr>
        <w:numPr>
          <w:ilvl w:val="2"/>
          <w:numId w:val="900"/>
        </w:numPr>
        <w:spacing w:before="0" w:after="0"/>
      </w:pPr>
      <w:r>
        <w:t>Handling Unbounded Data</w:t>
      </w:r>
    </w:p>
    <w:p>
      <w:pPr>
        <w:numPr>
          <w:ilvl w:val="2"/>
          <w:numId w:val="900"/>
        </w:numPr>
        <w:spacing w:before="0" w:after="0"/>
      </w:pPr>
      <w:r>
        <w:t>Time-Based Aggregation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Types of Windows</w:t>
      </w:r>
    </w:p>
    <w:p>
      <w:pPr>
        <w:numPr>
          <w:ilvl w:val="2"/>
          <w:numId w:val="900"/>
        </w:numPr>
        <w:spacing w:before="0" w:after="0"/>
      </w:pPr>
      <w:r>
        <w:t>Tumbling Windows</w:t>
      </w:r>
    </w:p>
    <w:p>
      <w:pPr>
        <w:numPr>
          <w:ilvl w:val="3"/>
          <w:numId w:val="900"/>
        </w:numPr>
        <w:spacing w:before="0" w:after="0"/>
      </w:pPr>
      <w:r>
        <w:t>Fixed-Size Non-Overlapping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Hopping Windows</w:t>
      </w:r>
    </w:p>
    <w:p>
      <w:pPr>
        <w:numPr>
          <w:ilvl w:val="3"/>
          <w:numId w:val="900"/>
        </w:numPr>
        <w:spacing w:before="0" w:after="0"/>
      </w:pPr>
      <w:r>
        <w:t>Fixed-Size Overlapping</w:t>
      </w:r>
    </w:p>
    <w:p>
      <w:pPr>
        <w:numPr>
          <w:ilvl w:val="3"/>
          <w:numId w:val="900"/>
        </w:numPr>
        <w:spacing w:before="0" w:after="0"/>
      </w:pPr>
      <w:r>
        <w:t>Advance and Size Parameters</w:t>
      </w:r>
    </w:p>
    <w:p>
      <w:pPr>
        <w:numPr>
          <w:ilvl w:val="2"/>
          <w:numId w:val="900"/>
        </w:numPr>
        <w:spacing w:before="0" w:after="0"/>
      </w:pPr>
      <w:r>
        <w:t>Session Windows</w:t>
      </w:r>
    </w:p>
    <w:p>
      <w:pPr>
        <w:numPr>
          <w:ilvl w:val="3"/>
          <w:numId w:val="900"/>
        </w:numPr>
        <w:spacing w:before="0" w:after="0"/>
      </w:pPr>
      <w:r>
        <w:t>Dynamic Inactivity-Based</w:t>
      </w:r>
    </w:p>
    <w:p>
      <w:pPr>
        <w:numPr>
          <w:ilvl w:val="3"/>
          <w:numId w:val="900"/>
        </w:numPr>
        <w:spacing w:before="0" w:after="0"/>
      </w:pPr>
      <w:r>
        <w:t>Session Gap Configuration</w:t>
      </w:r>
    </w:p>
    <w:p>
      <w:pPr>
        <w:numPr>
          <w:ilvl w:val="1"/>
          <w:numId w:val="900"/>
        </w:numPr>
        <w:spacing w:before="0" w:after="0"/>
      </w:pPr>
      <w:r>
        <w:t>Grace Period for Late-Arriving Data</w:t>
      </w:r>
    </w:p>
    <w:p>
      <w:pPr>
        <w:numPr>
          <w:ilvl w:val="2"/>
          <w:numId w:val="900"/>
        </w:numPr>
        <w:spacing w:before="0" w:after="0"/>
      </w:pPr>
      <w:r>
        <w:t>Handling Out-of-Order Events</w:t>
      </w:r>
    </w:p>
    <w:p>
      <w:pPr>
        <w:numPr>
          <w:ilvl w:val="2"/>
          <w:numId w:val="900"/>
        </w:numPr>
        <w:spacing w:before="0" w:after="0"/>
      </w:pPr>
      <w:r>
        <w:t>Grace Period Configuration</w:t>
      </w:r>
    </w:p>
    <w:p>
      <w:pPr>
        <w:numPr>
          <w:ilvl w:val="1"/>
          <w:numId w:val="900"/>
        </w:numPr>
        <w:spacing w:before="0" w:after="0"/>
      </w:pPr>
      <w:r>
        <w:t>Window Retention</w:t>
      </w:r>
    </w:p>
    <w:p>
      <w:pPr>
        <w:numPr>
          <w:ilvl w:val="2"/>
          <w:numId w:val="900"/>
        </w:numPr>
        <w:spacing w:before="0" w:after="0"/>
      </w:pPr>
      <w:r>
        <w:t>Window Cleanup</w:t>
      </w:r>
    </w:p>
    <w:p>
      <w:pPr>
        <w:numPr>
          <w:ilvl w:val="2"/>
          <w:numId w:val="900"/>
        </w:numPr>
        <w:spacing w:before="0" w:after="0"/>
      </w:pPr>
      <w:r>
        <w:t>Retention Policies</w:t>
      </w:r>
    </w:p>
    <w:p>
      <w:pPr>
        <w:pStyle w:val="Heading1"/>
      </w:pPr>
      <w:r>
        <w:t>Joining Streams and Tables</w:t>
      </w:r>
    </w:p>
    <w:p>
      <w:pPr>
        <w:numPr>
          <w:ilvl w:val="0"/>
          <w:numId w:val="900"/>
        </w:numPr>
        <w:spacing w:before="0" w:after="0"/>
      </w:pPr>
      <w:r>
        <w:t>Join Types in ksqlDB</w:t>
      </w:r>
    </w:p>
    <w:p>
      <w:pPr>
        <w:numPr>
          <w:ilvl w:val="1"/>
          <w:numId w:val="900"/>
        </w:numPr>
        <w:spacing w:before="0" w:after="0"/>
      </w:pPr>
      <w:r>
        <w:t>INNER JOIN</w:t>
      </w:r>
    </w:p>
    <w:p>
      <w:pPr>
        <w:numPr>
          <w:ilvl w:val="2"/>
          <w:numId w:val="900"/>
        </w:numPr>
        <w:spacing w:before="0" w:after="0"/>
      </w:pPr>
      <w:r>
        <w:t>Matching Records Only</w:t>
      </w:r>
    </w:p>
    <w:p>
      <w:pPr>
        <w:numPr>
          <w:ilvl w:val="1"/>
          <w:numId w:val="900"/>
        </w:numPr>
        <w:spacing w:before="0" w:after="0"/>
      </w:pPr>
      <w:r>
        <w:t>LEFT JOIN</w:t>
      </w:r>
    </w:p>
    <w:p>
      <w:pPr>
        <w:numPr>
          <w:ilvl w:val="2"/>
          <w:numId w:val="900"/>
        </w:numPr>
        <w:spacing w:before="0" w:after="0"/>
      </w:pPr>
      <w:r>
        <w:t>Left Side Preservation</w:t>
      </w:r>
    </w:p>
    <w:p>
      <w:pPr>
        <w:numPr>
          <w:ilvl w:val="1"/>
          <w:numId w:val="900"/>
        </w:numPr>
        <w:spacing w:before="0" w:after="0"/>
      </w:pPr>
      <w:r>
        <w:t>RIGHT JOIN</w:t>
      </w:r>
    </w:p>
    <w:p>
      <w:pPr>
        <w:numPr>
          <w:ilvl w:val="2"/>
          <w:numId w:val="900"/>
        </w:numPr>
        <w:spacing w:before="0" w:after="0"/>
      </w:pPr>
      <w:r>
        <w:t>Right Side Preservation</w:t>
      </w:r>
    </w:p>
    <w:p>
      <w:pPr>
        <w:numPr>
          <w:ilvl w:val="1"/>
          <w:numId w:val="900"/>
        </w:numPr>
        <w:spacing w:before="0" w:after="0"/>
      </w:pPr>
      <w:r>
        <w:t>FULL OUTER JOIN</w:t>
      </w:r>
    </w:p>
    <w:p>
      <w:pPr>
        <w:numPr>
          <w:ilvl w:val="2"/>
          <w:numId w:val="900"/>
        </w:numPr>
        <w:spacing w:before="0" w:after="0"/>
      </w:pPr>
      <w:r>
        <w:t>All Records Preservation</w:t>
      </w:r>
    </w:p>
    <w:p>
      <w:pPr>
        <w:numPr>
          <w:ilvl w:val="0"/>
          <w:numId w:val="900"/>
        </w:numPr>
        <w:spacing w:before="0" w:after="0"/>
      </w:pPr>
      <w:r>
        <w:t>Common Join Patterns</w:t>
      </w:r>
    </w:p>
    <w:p>
      <w:pPr>
        <w:numPr>
          <w:ilvl w:val="1"/>
          <w:numId w:val="900"/>
        </w:numPr>
        <w:spacing w:before="0" w:after="0"/>
      </w:pPr>
      <w:r>
        <w:t>Stream-Stream Joins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Temporal Constraints</w:t>
      </w:r>
    </w:p>
    <w:p>
      <w:pPr>
        <w:numPr>
          <w:ilvl w:val="1"/>
          <w:numId w:val="900"/>
        </w:numPr>
        <w:spacing w:before="0" w:after="0"/>
      </w:pPr>
      <w:r>
        <w:t>Stream-Table Joins</w:t>
      </w:r>
    </w:p>
    <w:p>
      <w:pPr>
        <w:numPr>
          <w:ilvl w:val="2"/>
          <w:numId w:val="900"/>
        </w:numPr>
        <w:spacing w:before="0" w:after="0"/>
      </w:pPr>
      <w:r>
        <w:t>Enriching Streams with Reference Data</w:t>
      </w:r>
    </w:p>
    <w:p>
      <w:pPr>
        <w:numPr>
          <w:ilvl w:val="2"/>
          <w:numId w:val="900"/>
        </w:numPr>
        <w:spacing w:before="0" w:after="0"/>
      </w:pPr>
      <w:r>
        <w:t>Lookup Patterns</w:t>
      </w:r>
    </w:p>
    <w:p>
      <w:pPr>
        <w:numPr>
          <w:ilvl w:val="1"/>
          <w:numId w:val="900"/>
        </w:numPr>
        <w:spacing w:before="0" w:after="0"/>
      </w:pPr>
      <w:r>
        <w:t>Table-Table Joins</w:t>
      </w:r>
    </w:p>
    <w:p>
      <w:pPr>
        <w:numPr>
          <w:ilvl w:val="2"/>
          <w:numId w:val="900"/>
        </w:numPr>
        <w:spacing w:before="0" w:after="0"/>
      </w:pPr>
      <w:r>
        <w:t>Combining State from Multiple Tables</w:t>
      </w:r>
    </w:p>
    <w:p>
      <w:pPr>
        <w:numPr>
          <w:ilvl w:val="2"/>
          <w:numId w:val="900"/>
        </w:numPr>
        <w:spacing w:before="0" w:after="0"/>
      </w:pPr>
      <w:r>
        <w:t>Foreign Key Joins</w:t>
      </w:r>
    </w:p>
    <w:p>
      <w:pPr>
        <w:numPr>
          <w:ilvl w:val="0"/>
          <w:numId w:val="900"/>
        </w:numPr>
        <w:spacing w:before="0" w:after="0"/>
      </w:pPr>
      <w:r>
        <w:t>Join Windowing Requirements</w:t>
      </w:r>
    </w:p>
    <w:p>
      <w:pPr>
        <w:numPr>
          <w:ilvl w:val="1"/>
          <w:numId w:val="900"/>
        </w:numPr>
        <w:spacing w:before="0" w:after="0"/>
      </w:pPr>
      <w:r>
        <w:t>Time Constraints for Joins</w:t>
      </w:r>
    </w:p>
    <w:p>
      <w:pPr>
        <w:numPr>
          <w:ilvl w:val="1"/>
          <w:numId w:val="900"/>
        </w:numPr>
        <w:spacing w:before="0" w:after="0"/>
      </w:pPr>
      <w:r>
        <w:t>Window Size Configuration</w:t>
      </w:r>
    </w:p>
    <w:p>
      <w:pPr>
        <w:numPr>
          <w:ilvl w:val="1"/>
          <w:numId w:val="900"/>
        </w:numPr>
        <w:spacing w:before="0" w:after="0"/>
      </w:pPr>
      <w:r>
        <w:t>Join Window Types</w:t>
      </w:r>
    </w:p>
    <w:p>
      <w:pPr>
        <w:numPr>
          <w:ilvl w:val="0"/>
          <w:numId w:val="900"/>
        </w:numPr>
        <w:spacing w:before="0" w:after="0"/>
      </w:pPr>
      <w:r>
        <w:t>Partitioning for Joins</w:t>
      </w:r>
    </w:p>
    <w:p>
      <w:pPr>
        <w:numPr>
          <w:ilvl w:val="1"/>
          <w:numId w:val="900"/>
        </w:numPr>
        <w:spacing w:before="0" w:after="0"/>
      </w:pPr>
      <w:r>
        <w:t>Key Alignment Requirements</w:t>
      </w:r>
    </w:p>
    <w:p>
      <w:pPr>
        <w:numPr>
          <w:ilvl w:val="1"/>
          <w:numId w:val="900"/>
        </w:numPr>
        <w:spacing w:before="0" w:after="0"/>
      </w:pPr>
      <w:r>
        <w:t>Repartitioning Streams</w:t>
      </w:r>
    </w:p>
    <w:p>
      <w:pPr>
        <w:numPr>
          <w:ilvl w:val="1"/>
          <w:numId w:val="900"/>
        </w:numPr>
        <w:spacing w:before="0" w:after="0"/>
      </w:pPr>
      <w:r>
        <w:t>Co-partitioning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pStyle w:val="Heading1"/>
      </w:pPr>
      <w:r>
        <w:t>Advanced ksqlDB Features</w:t>
      </w:r>
    </w:p>
    <w:p>
      <w:pPr>
        <w:numPr>
          <w:ilvl w:val="0"/>
          <w:numId w:val="900"/>
        </w:numPr>
        <w:spacing w:before="0" w:after="0"/>
      </w:pPr>
      <w:r>
        <w:t>Push vs. Pull Queries</w:t>
      </w:r>
    </w:p>
    <w:p>
      <w:pPr>
        <w:numPr>
          <w:ilvl w:val="1"/>
          <w:numId w:val="900"/>
        </w:numPr>
        <w:spacing w:before="0" w:after="0"/>
      </w:pPr>
      <w:r>
        <w:t>Push Queries</w:t>
      </w:r>
    </w:p>
    <w:p>
      <w:pPr>
        <w:numPr>
          <w:ilvl w:val="2"/>
          <w:numId w:val="900"/>
        </w:numPr>
        <w:spacing w:before="0" w:after="0"/>
      </w:pPr>
      <w:r>
        <w:t>Real-Time Result Streaming</w:t>
      </w:r>
    </w:p>
    <w:p>
      <w:pPr>
        <w:numPr>
          <w:ilvl w:val="2"/>
          <w:numId w:val="900"/>
        </w:numPr>
        <w:spacing w:before="0" w:after="0"/>
      </w:pPr>
      <w:r>
        <w:t>EMIT CHANGES Clause</w:t>
      </w:r>
    </w:p>
    <w:p>
      <w:pPr>
        <w:numPr>
          <w:ilvl w:val="2"/>
          <w:numId w:val="900"/>
        </w:numPr>
        <w:spacing w:before="0" w:after="0"/>
      </w:pPr>
      <w:r>
        <w:t>Continuous Subscriptions</w:t>
      </w:r>
    </w:p>
    <w:p>
      <w:pPr>
        <w:numPr>
          <w:ilvl w:val="1"/>
          <w:numId w:val="900"/>
        </w:numPr>
        <w:spacing w:before="0" w:after="0"/>
      </w:pPr>
      <w:r>
        <w:t>Pull Queries</w:t>
      </w:r>
    </w:p>
    <w:p>
      <w:pPr>
        <w:numPr>
          <w:ilvl w:val="2"/>
          <w:numId w:val="900"/>
        </w:numPr>
        <w:spacing w:before="0" w:after="0"/>
      </w:pPr>
      <w:r>
        <w:t>Point-in-Time Lookups</w:t>
      </w:r>
    </w:p>
    <w:p>
      <w:pPr>
        <w:numPr>
          <w:ilvl w:val="2"/>
          <w:numId w:val="900"/>
        </w:numPr>
        <w:spacing w:before="0" w:after="0"/>
      </w:pPr>
      <w:r>
        <w:t>Querying Materialized Views</w:t>
      </w:r>
    </w:p>
    <w:p>
      <w:pPr>
        <w:numPr>
          <w:ilvl w:val="2"/>
          <w:numId w:val="900"/>
        </w:numPr>
        <w:spacing w:before="0" w:after="0"/>
      </w:pPr>
      <w:r>
        <w:t>Use Cases for Pull Queries</w:t>
      </w:r>
    </w:p>
    <w:p>
      <w:pPr>
        <w:numPr>
          <w:ilvl w:val="2"/>
          <w:numId w:val="900"/>
        </w:numPr>
        <w:spacing w:before="0" w:after="0"/>
      </w:pPr>
      <w:r>
        <w:t>Query Limitations</w:t>
      </w:r>
    </w:p>
    <w:p>
      <w:pPr>
        <w:numPr>
          <w:ilvl w:val="0"/>
          <w:numId w:val="900"/>
        </w:numPr>
        <w:spacing w:before="0" w:after="0"/>
      </w:pPr>
      <w:r>
        <w:t>User-Defined Functions (UDFs)</w:t>
      </w:r>
    </w:p>
    <w:p>
      <w:pPr>
        <w:numPr>
          <w:ilvl w:val="1"/>
          <w:numId w:val="900"/>
        </w:numPr>
        <w:spacing w:before="0" w:after="0"/>
      </w:pPr>
      <w:r>
        <w:t>User-Defined Scalar Functions (UDF)</w:t>
      </w:r>
    </w:p>
    <w:p>
      <w:pPr>
        <w:numPr>
          <w:ilvl w:val="2"/>
          <w:numId w:val="900"/>
        </w:numPr>
        <w:spacing w:before="0" w:after="0"/>
      </w:pPr>
      <w:r>
        <w:t>Creating Custom Functions</w:t>
      </w:r>
    </w:p>
    <w:p>
      <w:pPr>
        <w:numPr>
          <w:ilvl w:val="2"/>
          <w:numId w:val="900"/>
        </w:numPr>
        <w:spacing w:before="0" w:after="0"/>
      </w:pPr>
      <w:r>
        <w:t>Registering UDFs</w:t>
      </w:r>
    </w:p>
    <w:p>
      <w:pPr>
        <w:numPr>
          <w:ilvl w:val="2"/>
          <w:numId w:val="900"/>
        </w:numPr>
        <w:spacing w:before="0" w:after="0"/>
      </w:pPr>
      <w:r>
        <w:t>Function Implementation</w:t>
      </w:r>
    </w:p>
    <w:p>
      <w:pPr>
        <w:numPr>
          <w:ilvl w:val="1"/>
          <w:numId w:val="900"/>
        </w:numPr>
        <w:spacing w:before="0" w:after="0"/>
      </w:pPr>
      <w:r>
        <w:t>User-Defined Aggregate Functions (UDAF)</w:t>
      </w:r>
    </w:p>
    <w:p>
      <w:pPr>
        <w:numPr>
          <w:ilvl w:val="2"/>
          <w:numId w:val="900"/>
        </w:numPr>
        <w:spacing w:before="0" w:after="0"/>
      </w:pPr>
      <w:r>
        <w:t>Custom Aggregation Logic</w:t>
      </w:r>
    </w:p>
    <w:p>
      <w:pPr>
        <w:numPr>
          <w:ilvl w:val="2"/>
          <w:numId w:val="900"/>
        </w:numPr>
        <w:spacing w:before="0" w:after="0"/>
      </w:pPr>
      <w:r>
        <w:t>State Management in UDAFs</w:t>
      </w:r>
    </w:p>
    <w:p>
      <w:pPr>
        <w:numPr>
          <w:ilvl w:val="1"/>
          <w:numId w:val="900"/>
        </w:numPr>
        <w:spacing w:before="0" w:after="0"/>
      </w:pPr>
      <w:r>
        <w:t>User-Defined Table Functions (UDTF)</w:t>
      </w:r>
    </w:p>
    <w:p>
      <w:pPr>
        <w:numPr>
          <w:ilvl w:val="2"/>
          <w:numId w:val="900"/>
        </w:numPr>
        <w:spacing w:before="0" w:after="0"/>
      </w:pPr>
      <w:r>
        <w:t>Producing Multiple Rows per Input</w:t>
      </w:r>
    </w:p>
    <w:p>
      <w:pPr>
        <w:numPr>
          <w:ilvl w:val="2"/>
          <w:numId w:val="900"/>
        </w:numPr>
        <w:spacing w:before="0" w:after="0"/>
      </w:pPr>
      <w:r>
        <w:t>Table Function Implementation</w:t>
      </w:r>
    </w:p>
    <w:p>
      <w:pPr>
        <w:numPr>
          <w:ilvl w:val="0"/>
          <w:numId w:val="900"/>
        </w:numPr>
        <w:spacing w:before="0" w:after="0"/>
      </w:pPr>
      <w:r>
        <w:t>Data Serialization and Schema Management</w:t>
      </w:r>
    </w:p>
    <w:p>
      <w:pPr>
        <w:numPr>
          <w:ilvl w:val="1"/>
          <w:numId w:val="900"/>
        </w:numPr>
        <w:spacing w:before="0" w:after="0"/>
      </w:pPr>
      <w:r>
        <w:t>Role of Confluent Schema Registry</w:t>
      </w:r>
    </w:p>
    <w:p>
      <w:pPr>
        <w:numPr>
          <w:ilvl w:val="2"/>
          <w:numId w:val="900"/>
        </w:numPr>
        <w:spacing w:before="0" w:after="0"/>
      </w:pPr>
      <w:r>
        <w:t>Schema Registration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Centralized Schema Management</w:t>
      </w:r>
    </w:p>
    <w:p>
      <w:pPr>
        <w:numPr>
          <w:ilvl w:val="1"/>
          <w:numId w:val="900"/>
        </w:numPr>
        <w:spacing w:before="0" w:after="0"/>
      </w:pPr>
      <w:r>
        <w:t>Working with AVRO Schemas</w:t>
      </w:r>
    </w:p>
    <w:p>
      <w:pPr>
        <w:numPr>
          <w:ilvl w:val="2"/>
          <w:numId w:val="900"/>
        </w:numPr>
        <w:spacing w:before="0" w:after="0"/>
      </w:pPr>
      <w:r>
        <w:t>Schema Definition</w:t>
      </w:r>
    </w:p>
    <w:p>
      <w:pPr>
        <w:numPr>
          <w:ilvl w:val="2"/>
          <w:numId w:val="900"/>
        </w:numPr>
        <w:spacing w:before="0" w:after="0"/>
      </w:pPr>
      <w:r>
        <w:t>Compatibility Modes</w:t>
      </w:r>
    </w:p>
    <w:p>
      <w:pPr>
        <w:numPr>
          <w:ilvl w:val="2"/>
          <w:numId w:val="900"/>
        </w:numPr>
        <w:spacing w:before="0" w:after="0"/>
      </w:pPr>
      <w:r>
        <w:t>Schema References</w:t>
      </w:r>
    </w:p>
    <w:p>
      <w:pPr>
        <w:numPr>
          <w:ilvl w:val="1"/>
          <w:numId w:val="900"/>
        </w:numPr>
        <w:spacing w:before="0" w:after="0"/>
      </w:pPr>
      <w:r>
        <w:t>Schema Evolution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2"/>
          <w:numId w:val="900"/>
        </w:numPr>
        <w:spacing w:before="0" w:after="0"/>
      </w:pPr>
      <w:r>
        <w:t>Forward Compatibility</w:t>
      </w:r>
    </w:p>
    <w:p>
      <w:pPr>
        <w:numPr>
          <w:ilvl w:val="2"/>
          <w:numId w:val="900"/>
        </w:numPr>
        <w:spacing w:before="0" w:after="0"/>
      </w:pPr>
      <w:r>
        <w:t>Managing Schema Changes</w:t>
      </w:r>
    </w:p>
    <w:p>
      <w:pPr>
        <w:numPr>
          <w:ilvl w:val="2"/>
          <w:numId w:val="900"/>
        </w:numPr>
        <w:spacing w:before="0" w:after="0"/>
      </w:pPr>
      <w:r>
        <w:t>Breaking Changes</w:t>
      </w:r>
    </w:p>
    <w:p>
      <w:pPr>
        <w:pStyle w:val="Heading1"/>
      </w:pPr>
      <w:r>
        <w:t>Building Real-Time Applications</w:t>
      </w:r>
    </w:p>
    <w:p>
      <w:pPr>
        <w:numPr>
          <w:ilvl w:val="0"/>
          <w:numId w:val="900"/>
        </w:numPr>
        <w:spacing w:before="0" w:after="0"/>
      </w:pPr>
      <w:r>
        <w:t>Common Use Cases</w:t>
      </w:r>
    </w:p>
    <w:p>
      <w:pPr>
        <w:numPr>
          <w:ilvl w:val="1"/>
          <w:numId w:val="900"/>
        </w:numPr>
        <w:spacing w:before="0" w:after="0"/>
      </w:pPr>
      <w:r>
        <w:t>Real-Time Analytics and Dashboards</w:t>
      </w:r>
    </w:p>
    <w:p>
      <w:pPr>
        <w:numPr>
          <w:ilvl w:val="2"/>
          <w:numId w:val="900"/>
        </w:numPr>
        <w:spacing w:before="0" w:after="0"/>
      </w:pPr>
      <w:r>
        <w:t>Monitoring and Visualization</w:t>
      </w:r>
    </w:p>
    <w:p>
      <w:pPr>
        <w:numPr>
          <w:ilvl w:val="2"/>
          <w:numId w:val="900"/>
        </w:numPr>
        <w:spacing w:before="0" w:after="0"/>
      </w:pPr>
      <w:r>
        <w:t>KPI Calculation</w:t>
      </w:r>
    </w:p>
    <w:p>
      <w:pPr>
        <w:numPr>
          <w:ilvl w:val="1"/>
          <w:numId w:val="900"/>
        </w:numPr>
        <w:spacing w:before="0" w:after="0"/>
      </w:pPr>
      <w:r>
        <w:t>Anomaly and Fraud Detection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Threshold-Based Detection</w:t>
      </w:r>
    </w:p>
    <w:p>
      <w:pPr>
        <w:numPr>
          <w:ilvl w:val="1"/>
          <w:numId w:val="900"/>
        </w:numPr>
        <w:spacing w:before="0" w:after="0"/>
      </w:pPr>
      <w:r>
        <w:t>Streaming ETL</w:t>
      </w:r>
    </w:p>
    <w:p>
      <w:pPr>
        <w:numPr>
          <w:ilvl w:val="2"/>
          <w:numId w:val="900"/>
        </w:numPr>
        <w:spacing w:before="0" w:after="0"/>
      </w:pPr>
      <w:r>
        <w:t>Data Transformation Pipelines</w:t>
      </w:r>
    </w:p>
    <w:p>
      <w:pPr>
        <w:numPr>
          <w:ilvl w:val="2"/>
          <w:numId w:val="900"/>
        </w:numPr>
        <w:spacing w:before="0" w:after="0"/>
      </w:pPr>
      <w:r>
        <w:t>Real-Time Data Integration</w:t>
      </w:r>
    </w:p>
    <w:p>
      <w:pPr>
        <w:numPr>
          <w:ilvl w:val="1"/>
          <w:numId w:val="900"/>
        </w:numPr>
        <w:spacing w:before="0" w:after="0"/>
      </w:pPr>
      <w:r>
        <w:t>Real-Time Personalization</w:t>
      </w:r>
    </w:p>
    <w:p>
      <w:pPr>
        <w:numPr>
          <w:ilvl w:val="2"/>
          <w:numId w:val="900"/>
        </w:numPr>
        <w:spacing w:before="0" w:after="0"/>
      </w:pPr>
      <w:r>
        <w:t>User Experience Customization</w:t>
      </w:r>
    </w:p>
    <w:p>
      <w:pPr>
        <w:numPr>
          <w:ilvl w:val="2"/>
          <w:numId w:val="900"/>
        </w:numPr>
        <w:spacing w:before="0" w:after="0"/>
      </w:pPr>
      <w:r>
        <w:t>Dynamic Content Delivery</w:t>
      </w:r>
    </w:p>
    <w:p>
      <w:pPr>
        <w:numPr>
          <w:ilvl w:val="1"/>
          <w:numId w:val="900"/>
        </w:numPr>
        <w:spacing w:before="0" w:after="0"/>
      </w:pPr>
      <w:r>
        <w:t>Event-Driven Architectures</w:t>
      </w:r>
    </w:p>
    <w:p>
      <w:pPr>
        <w:numPr>
          <w:ilvl w:val="2"/>
          <w:numId w:val="900"/>
        </w:numPr>
        <w:spacing w:before="0" w:after="0"/>
      </w:pPr>
      <w:r>
        <w:t>Microservices Communication</w:t>
      </w:r>
    </w:p>
    <w:p>
      <w:pPr>
        <w:numPr>
          <w:ilvl w:val="2"/>
          <w:numId w:val="900"/>
        </w:numPr>
        <w:spacing w:before="0" w:after="0"/>
      </w:pPr>
      <w:r>
        <w:t>Event Sourcing Patterns</w:t>
      </w:r>
    </w:p>
    <w:p>
      <w:pPr>
        <w:numPr>
          <w:ilvl w:val="0"/>
          <w:numId w:val="900"/>
        </w:numPr>
        <w:spacing w:before="0" w:after="0"/>
      </w:pPr>
      <w:r>
        <w:t>Integrating with External Systems using Kafka Connect</w:t>
      </w:r>
    </w:p>
    <w:p>
      <w:pPr>
        <w:numPr>
          <w:ilvl w:val="1"/>
          <w:numId w:val="900"/>
        </w:numPr>
        <w:spacing w:before="0" w:after="0"/>
      </w:pPr>
      <w:r>
        <w:t>Sourcing Data into Kafka</w:t>
      </w:r>
    </w:p>
    <w:p>
      <w:pPr>
        <w:numPr>
          <w:ilvl w:val="2"/>
          <w:numId w:val="900"/>
        </w:numPr>
        <w:spacing w:before="0" w:after="0"/>
      </w:pPr>
      <w:r>
        <w:t>Database Source Connectors</w:t>
      </w:r>
    </w:p>
    <w:p>
      <w:pPr>
        <w:numPr>
          <w:ilvl w:val="2"/>
          <w:numId w:val="900"/>
        </w:numPr>
        <w:spacing w:before="0" w:after="0"/>
      </w:pPr>
      <w:r>
        <w:t>File Source Connectors</w:t>
      </w:r>
    </w:p>
    <w:p>
      <w:pPr>
        <w:numPr>
          <w:ilvl w:val="2"/>
          <w:numId w:val="900"/>
        </w:numPr>
        <w:spacing w:before="0" w:after="0"/>
      </w:pPr>
      <w:r>
        <w:t>Message Queue Connectors</w:t>
      </w:r>
    </w:p>
    <w:p>
      <w:pPr>
        <w:numPr>
          <w:ilvl w:val="1"/>
          <w:numId w:val="900"/>
        </w:numPr>
        <w:spacing w:before="0" w:after="0"/>
      </w:pPr>
      <w:r>
        <w:t>Sinking Data from Kafka</w:t>
      </w:r>
    </w:p>
    <w:p>
      <w:pPr>
        <w:numPr>
          <w:ilvl w:val="2"/>
          <w:numId w:val="900"/>
        </w:numPr>
        <w:spacing w:before="0" w:after="0"/>
      </w:pPr>
      <w:r>
        <w:t>Database Sink Connectors</w:t>
      </w:r>
    </w:p>
    <w:p>
      <w:pPr>
        <w:numPr>
          <w:ilvl w:val="2"/>
          <w:numId w:val="900"/>
        </w:numPr>
        <w:spacing w:before="0" w:after="0"/>
      </w:pPr>
      <w:r>
        <w:t>File Sink Connectors</w:t>
      </w:r>
    </w:p>
    <w:p>
      <w:pPr>
        <w:numPr>
          <w:ilvl w:val="2"/>
          <w:numId w:val="900"/>
        </w:numPr>
        <w:spacing w:before="0" w:after="0"/>
      </w:pPr>
      <w:r>
        <w:t>Search Engine Connectors</w:t>
      </w:r>
    </w:p>
    <w:p>
      <w:pPr>
        <w:numPr>
          <w:ilvl w:val="1"/>
          <w:numId w:val="900"/>
        </w:numPr>
        <w:spacing w:before="0" w:after="0"/>
      </w:pPr>
      <w:r>
        <w:t>Using Connectors within ksqlDB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numPr>
          <w:ilvl w:val="2"/>
          <w:numId w:val="900"/>
        </w:numPr>
        <w:spacing w:before="0" w:after="0"/>
      </w:pPr>
      <w:r>
        <w:t>Connector Configuration</w:t>
      </w:r>
    </w:p>
    <w:p>
      <w:pPr>
        <w:numPr>
          <w:ilvl w:val="0"/>
          <w:numId w:val="900"/>
        </w:numPr>
        <w:spacing w:before="0" w:after="0"/>
      </w:pPr>
      <w:r>
        <w:t>Application Design Patterns</w:t>
      </w:r>
    </w:p>
    <w:p>
      <w:pPr>
        <w:numPr>
          <w:ilvl w:val="1"/>
          <w:numId w:val="900"/>
        </w:numPr>
        <w:spacing w:before="0" w:after="0"/>
      </w:pPr>
      <w:r>
        <w:t>Filtering and Routing</w:t>
      </w:r>
    </w:p>
    <w:p>
      <w:pPr>
        <w:numPr>
          <w:ilvl w:val="2"/>
          <w:numId w:val="900"/>
        </w:numPr>
        <w:spacing w:before="0" w:after="0"/>
      </w:pPr>
      <w:r>
        <w:t>Conditional Data Flows</w:t>
      </w:r>
    </w:p>
    <w:p>
      <w:pPr>
        <w:numPr>
          <w:ilvl w:val="2"/>
          <w:numId w:val="900"/>
        </w:numPr>
        <w:spacing w:before="0" w:after="0"/>
      </w:pPr>
      <w:r>
        <w:t>Content-Based Routing</w:t>
      </w:r>
    </w:p>
    <w:p>
      <w:pPr>
        <w:numPr>
          <w:ilvl w:val="1"/>
          <w:numId w:val="900"/>
        </w:numPr>
        <w:spacing w:before="0" w:after="0"/>
      </w:pPr>
      <w:r>
        <w:t>Data Enrichment</w:t>
      </w:r>
    </w:p>
    <w:p>
      <w:pPr>
        <w:numPr>
          <w:ilvl w:val="2"/>
          <w:numId w:val="900"/>
        </w:numPr>
        <w:spacing w:before="0" w:after="0"/>
      </w:pPr>
      <w:r>
        <w:t>Joining with Reference Data</w:t>
      </w:r>
    </w:p>
    <w:p>
      <w:pPr>
        <w:numPr>
          <w:ilvl w:val="2"/>
          <w:numId w:val="900"/>
        </w:numPr>
        <w:spacing w:before="0" w:after="0"/>
      </w:pPr>
      <w:r>
        <w:t>Lookup Tables</w:t>
      </w:r>
    </w:p>
    <w:p>
      <w:pPr>
        <w:numPr>
          <w:ilvl w:val="1"/>
          <w:numId w:val="900"/>
        </w:numPr>
        <w:spacing w:before="0" w:after="0"/>
      </w:pPr>
      <w:r>
        <w:t>Event-Driven Microservices</w:t>
      </w:r>
    </w:p>
    <w:p>
      <w:pPr>
        <w:numPr>
          <w:ilvl w:val="2"/>
          <w:numId w:val="900"/>
        </w:numPr>
        <w:spacing w:before="0" w:after="0"/>
      </w:pPr>
      <w:r>
        <w:t>Decoupled Service Communication</w:t>
      </w:r>
    </w:p>
    <w:p>
      <w:pPr>
        <w:numPr>
          <w:ilvl w:val="2"/>
          <w:numId w:val="900"/>
        </w:numPr>
        <w:spacing w:before="0" w:after="0"/>
      </w:pPr>
      <w:r>
        <w:t>Command Query Responsibility Segregation (CQRS)</w:t>
      </w:r>
    </w:p>
    <w:p>
      <w:pPr>
        <w:numPr>
          <w:ilvl w:val="1"/>
          <w:numId w:val="900"/>
        </w:numPr>
        <w:spacing w:before="0" w:after="0"/>
      </w:pPr>
      <w:r>
        <w:t>Aggregation Patterns</w:t>
      </w:r>
    </w:p>
    <w:p>
      <w:pPr>
        <w:numPr>
          <w:ilvl w:val="2"/>
          <w:numId w:val="900"/>
        </w:numPr>
        <w:spacing w:before="0" w:after="0"/>
      </w:pPr>
      <w:r>
        <w:t>Real-Time Metrics</w:t>
      </w:r>
    </w:p>
    <w:p>
      <w:pPr>
        <w:numPr>
          <w:ilvl w:val="2"/>
          <w:numId w:val="900"/>
        </w:numPr>
        <w:spacing w:before="0" w:after="0"/>
      </w:pPr>
      <w:r>
        <w:t>Windowed Aggregations</w:t>
      </w:r>
    </w:p>
    <w:p>
      <w:pPr>
        <w:pStyle w:val="Heading1"/>
      </w:pPr>
      <w:r>
        <w:t>Operations and Production Considerations</w:t>
      </w:r>
    </w:p>
    <w:p>
      <w:pPr>
        <w:numPr>
          <w:ilvl w:val="0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Partitioning Strategy</w:t>
      </w:r>
    </w:p>
    <w:p>
      <w:pPr>
        <w:numPr>
          <w:ilvl w:val="2"/>
          <w:numId w:val="900"/>
        </w:numPr>
        <w:spacing w:before="0" w:after="0"/>
      </w:pPr>
      <w:r>
        <w:t>Number of Partitions</w:t>
      </w:r>
    </w:p>
    <w:p>
      <w:pPr>
        <w:numPr>
          <w:ilvl w:val="2"/>
          <w:numId w:val="900"/>
        </w:numPr>
        <w:spacing w:before="0" w:after="0"/>
      </w:pPr>
      <w:r>
        <w:t>Key Selection</w:t>
      </w:r>
    </w:p>
    <w:p>
      <w:pPr>
        <w:numPr>
          <w:ilvl w:val="2"/>
          <w:numId w:val="900"/>
        </w:numPr>
        <w:spacing w:before="0" w:after="0"/>
      </w:pPr>
      <w:r>
        <w:t>Partition Distribution</w:t>
      </w:r>
    </w:p>
    <w:p>
      <w:pPr>
        <w:numPr>
          <w:ilvl w:val="1"/>
          <w:numId w:val="900"/>
        </w:numPr>
        <w:spacing w:before="0" w:after="0"/>
      </w:pPr>
      <w:r>
        <w:t>Optimizing Queries</w:t>
      </w:r>
    </w:p>
    <w:p>
      <w:pPr>
        <w:numPr>
          <w:ilvl w:val="2"/>
          <w:numId w:val="900"/>
        </w:numPr>
        <w:spacing w:before="0" w:after="0"/>
      </w:pPr>
      <w:r>
        <w:t>Query Planning</w:t>
      </w:r>
    </w:p>
    <w:p>
      <w:pPr>
        <w:numPr>
          <w:ilvl w:val="2"/>
          <w:numId w:val="900"/>
        </w:numPr>
        <w:spacing w:before="0" w:after="0"/>
      </w:pPr>
      <w:r>
        <w:t>Indexing and Caching</w:t>
      </w:r>
    </w:p>
    <w:p>
      <w:pPr>
        <w:numPr>
          <w:ilvl w:val="2"/>
          <w:numId w:val="900"/>
        </w:numPr>
        <w:spacing w:before="0" w:after="0"/>
      </w:pPr>
      <w:r>
        <w:t>Query Rewriting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CPU Allocation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JVM Tuning</w:t>
      </w:r>
    </w:p>
    <w:p>
      <w:pPr>
        <w:numPr>
          <w:ilvl w:val="2"/>
          <w:numId w:val="900"/>
        </w:numPr>
        <w:spacing w:before="0" w:after="0"/>
      </w:pPr>
      <w:r>
        <w:t>Disk I/O Optimization</w:t>
      </w:r>
    </w:p>
    <w:p>
      <w:pPr>
        <w:numPr>
          <w:ilvl w:val="0"/>
          <w:numId w:val="900"/>
        </w:numPr>
        <w:spacing w:before="0" w:after="0"/>
      </w:pPr>
      <w:r>
        <w:t>Scalability and Elasticity</w:t>
      </w:r>
    </w:p>
    <w:p>
      <w:pPr>
        <w:numPr>
          <w:ilvl w:val="1"/>
          <w:numId w:val="900"/>
        </w:numPr>
        <w:spacing w:before="0" w:after="0"/>
      </w:pPr>
      <w:r>
        <w:t>Scaling ksqlDB Server Instances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Query Distribution</w:t>
      </w:r>
    </w:p>
    <w:p>
      <w:pPr>
        <w:numPr>
          <w:ilvl w:val="1"/>
          <w:numId w:val="900"/>
        </w:numPr>
        <w:spacing w:before="0" w:after="0"/>
      </w:pPr>
      <w:r>
        <w:t>Scaling the Kafka Cluster</w:t>
      </w:r>
    </w:p>
    <w:p>
      <w:pPr>
        <w:numPr>
          <w:ilvl w:val="2"/>
          <w:numId w:val="900"/>
        </w:numPr>
        <w:spacing w:before="0" w:after="0"/>
      </w:pPr>
      <w:r>
        <w:t>Adding Brokers</w:t>
      </w:r>
    </w:p>
    <w:p>
      <w:pPr>
        <w:numPr>
          <w:ilvl w:val="2"/>
          <w:numId w:val="900"/>
        </w:numPr>
        <w:spacing w:before="0" w:after="0"/>
      </w:pPr>
      <w:r>
        <w:t>Rebalancing Partitions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0"/>
          <w:numId w:val="900"/>
        </w:numPr>
        <w:spacing w:before="0" w:after="0"/>
      </w:pPr>
      <w:r>
        <w:t>Fault Tolerance and Recovery</w:t>
      </w:r>
    </w:p>
    <w:p>
      <w:pPr>
        <w:numPr>
          <w:ilvl w:val="1"/>
          <w:numId w:val="900"/>
        </w:numPr>
        <w:spacing w:before="0" w:after="0"/>
      </w:pPr>
      <w:r>
        <w:t>Standby Replicas</w:t>
      </w:r>
    </w:p>
    <w:p>
      <w:pPr>
        <w:numPr>
          <w:ilvl w:val="2"/>
          <w:numId w:val="900"/>
        </w:numPr>
        <w:spacing w:before="0" w:after="0"/>
      </w:pPr>
      <w:r>
        <w:t>High Availability Setup</w:t>
      </w:r>
    </w:p>
    <w:p>
      <w:pPr>
        <w:numPr>
          <w:ilvl w:val="2"/>
          <w:numId w:val="900"/>
        </w:numPr>
        <w:spacing w:before="0" w:after="0"/>
      </w:pPr>
      <w:r>
        <w:t>Failover Procedures</w:t>
      </w:r>
    </w:p>
    <w:p>
      <w:pPr>
        <w:numPr>
          <w:ilvl w:val="1"/>
          <w:numId w:val="900"/>
        </w:numPr>
        <w:spacing w:before="0" w:after="0"/>
      </w:pPr>
      <w:r>
        <w:t>State Store Recovery</w:t>
      </w:r>
    </w:p>
    <w:p>
      <w:pPr>
        <w:numPr>
          <w:ilvl w:val="2"/>
          <w:numId w:val="900"/>
        </w:numPr>
        <w:spacing w:before="0" w:after="0"/>
      </w:pPr>
      <w:r>
        <w:t>Checkpointing</w:t>
      </w:r>
    </w:p>
    <w:p>
      <w:pPr>
        <w:numPr>
          <w:ilvl w:val="2"/>
          <w:numId w:val="900"/>
        </w:numPr>
        <w:spacing w:before="0" w:after="0"/>
      </w:pPr>
      <w:r>
        <w:t>Restore Procedures</w:t>
      </w:r>
    </w:p>
    <w:p>
      <w:pPr>
        <w:numPr>
          <w:ilvl w:val="2"/>
          <w:numId w:val="900"/>
        </w:numPr>
        <w:spacing w:before="0" w:after="0"/>
      </w:pPr>
      <w:r>
        <w:t>Recovery Time Optimization</w:t>
      </w:r>
    </w:p>
    <w:p>
      <w:pPr>
        <w:numPr>
          <w:ilvl w:val="1"/>
          <w:numId w:val="900"/>
        </w:numPr>
        <w:spacing w:before="0" w:after="0"/>
      </w:pPr>
      <w:r>
        <w:t>Disaster Recovery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Cross-Region Replication</w:t>
      </w:r>
    </w:p>
    <w:p>
      <w:pPr>
        <w:numPr>
          <w:ilvl w:val="0"/>
          <w:numId w:val="900"/>
        </w:numPr>
        <w:spacing w:before="0" w:after="0"/>
      </w:pPr>
      <w:r>
        <w:t>Security</w:t>
      </w:r>
    </w:p>
    <w:p>
      <w:pPr>
        <w:numPr>
          <w:ilvl w:val="1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Access Control Lists (ACLs)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Encryption</w:t>
      </w:r>
    </w:p>
    <w:p>
      <w:pPr>
        <w:numPr>
          <w:ilvl w:val="2"/>
          <w:numId w:val="900"/>
        </w:numPr>
        <w:spacing w:before="0" w:after="0"/>
      </w:pPr>
      <w:r>
        <w:t>In-Transit Encryption</w:t>
      </w:r>
    </w:p>
    <w:p>
      <w:pPr>
        <w:numPr>
          <w:ilvl w:val="2"/>
          <w:numId w:val="900"/>
        </w:numPr>
        <w:spacing w:before="0" w:after="0"/>
      </w:pPr>
      <w:r>
        <w:t>At-Rest Encryption</w:t>
      </w:r>
    </w:p>
    <w:p>
      <w:pPr>
        <w:numPr>
          <w:ilvl w:val="2"/>
          <w:numId w:val="900"/>
        </w:numPr>
        <w:spacing w:before="0" w:after="0"/>
      </w:pPr>
      <w:r>
        <w:t>SSL/TLS Configuration</w:t>
      </w:r>
    </w:p>
    <w:p>
      <w:pPr>
        <w:numPr>
          <w:ilvl w:val="1"/>
          <w:numId w:val="900"/>
        </w:numPr>
        <w:spacing w:before="0" w:after="0"/>
      </w:pPr>
      <w:r>
        <w:t>Integration with Security Mechanisms</w:t>
      </w:r>
    </w:p>
    <w:p>
      <w:pPr>
        <w:numPr>
          <w:ilvl w:val="2"/>
          <w:numId w:val="900"/>
        </w:numPr>
        <w:spacing w:before="0" w:after="0"/>
      </w:pPr>
      <w:r>
        <w:t>Kerberos Authentication</w:t>
      </w:r>
    </w:p>
    <w:p>
      <w:pPr>
        <w:numPr>
          <w:ilvl w:val="2"/>
          <w:numId w:val="900"/>
        </w:numPr>
        <w:spacing w:before="0" w:after="0"/>
      </w:pPr>
      <w:r>
        <w:t>OAuth Integration</w:t>
      </w:r>
    </w:p>
    <w:p>
      <w:pPr>
        <w:numPr>
          <w:ilvl w:val="2"/>
          <w:numId w:val="900"/>
        </w:numPr>
        <w:spacing w:before="0" w:after="0"/>
      </w:pPr>
      <w:r>
        <w:t>LDAP Integration</w:t>
      </w:r>
    </w:p>
    <w:p>
      <w:pPr>
        <w:numPr>
          <w:ilvl w:val="0"/>
          <w:numId w:val="900"/>
        </w:numPr>
        <w:spacing w:before="0" w:after="0"/>
      </w:pPr>
      <w:r>
        <w:t>Monitoring and Troubleshooting</w:t>
      </w:r>
    </w:p>
    <w:p>
      <w:pPr>
        <w:numPr>
          <w:ilvl w:val="1"/>
          <w:numId w:val="900"/>
        </w:numPr>
        <w:spacing w:before="0" w:after="0"/>
      </w:pPr>
      <w:r>
        <w:t>ksqlDB Metrics</w:t>
      </w:r>
    </w:p>
    <w:p>
      <w:pPr>
        <w:numPr>
          <w:ilvl w:val="2"/>
          <w:numId w:val="900"/>
        </w:numPr>
        <w:spacing w:before="0" w:after="0"/>
      </w:pPr>
      <w:r>
        <w:t>Query Performance Metrics</w:t>
      </w:r>
    </w:p>
    <w:p>
      <w:pPr>
        <w:numPr>
          <w:ilvl w:val="2"/>
          <w:numId w:val="900"/>
        </w:numPr>
        <w:spacing w:before="0" w:after="0"/>
      </w:pPr>
      <w:r>
        <w:t>Resource Utilization Metrics</w:t>
      </w:r>
    </w:p>
    <w:p>
      <w:pPr>
        <w:numPr>
          <w:ilvl w:val="2"/>
          <w:numId w:val="900"/>
        </w:numPr>
        <w:spacing w:before="0" w:after="0"/>
      </w:pPr>
      <w:r>
        <w:t>Throughput and Latency Metrics</w:t>
      </w:r>
    </w:p>
    <w:p>
      <w:pPr>
        <w:numPr>
          <w:ilvl w:val="1"/>
          <w:numId w:val="900"/>
        </w:numPr>
        <w:spacing w:before="0" w:after="0"/>
      </w:pPr>
      <w:r>
        <w:t>Query Status and Explain Plans</w:t>
      </w:r>
    </w:p>
    <w:p>
      <w:pPr>
        <w:numPr>
          <w:ilvl w:val="2"/>
          <w:numId w:val="900"/>
        </w:numPr>
        <w:spacing w:before="0" w:after="0"/>
      </w:pPr>
      <w:r>
        <w:t>Query Lifecycle Monitoring</w:t>
      </w:r>
    </w:p>
    <w:p>
      <w:pPr>
        <w:numPr>
          <w:ilvl w:val="2"/>
          <w:numId w:val="900"/>
        </w:numPr>
        <w:spacing w:before="0" w:after="0"/>
      </w:pPr>
      <w:r>
        <w:t>EXPLAIN Statement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Logging and Debugging</w:t>
      </w:r>
    </w:p>
    <w:p>
      <w:pPr>
        <w:numPr>
          <w:ilvl w:val="2"/>
          <w:numId w:val="900"/>
        </w:numPr>
        <w:spacing w:before="0" w:after="0"/>
      </w:pPr>
      <w:r>
        <w:t>Log Configuration</w:t>
      </w:r>
    </w:p>
    <w:p>
      <w:pPr>
        <w:numPr>
          <w:ilvl w:val="2"/>
          <w:numId w:val="900"/>
        </w:numPr>
        <w:spacing w:before="0" w:after="0"/>
      </w:pPr>
      <w:r>
        <w:t>Error Diagnosis</w:t>
      </w:r>
    </w:p>
    <w:p>
      <w:pPr>
        <w:numPr>
          <w:ilvl w:val="2"/>
          <w:numId w:val="900"/>
        </w:numPr>
        <w:spacing w:before="0" w:after="0"/>
      </w:pPr>
      <w:r>
        <w:t>Common Troubleshooting Scenarios</w:t>
      </w:r>
    </w:p>
    <w:p>
      <w:pPr>
        <w:numPr>
          <w:ilvl w:val="2"/>
          <w:numId w:val="900"/>
        </w:numPr>
        <w:spacing w:before="0" w:after="0"/>
      </w:pPr>
      <w:r>
        <w:t>Performance Debugging</w:t>
      </w:r>
    </w:p>
    <w:p>
      <w:pPr>
        <w:numPr>
          <w:ilvl w:val="1"/>
          <w:numId w:val="900"/>
        </w:numPr>
        <w:spacing w:before="0" w:after="0"/>
      </w:pPr>
      <w:r>
        <w:t>Alerting and Notifications</w:t>
      </w:r>
    </w:p>
    <w:p>
      <w:pPr>
        <w:numPr>
          <w:ilvl w:val="2"/>
          <w:numId w:val="900"/>
        </w:numPr>
        <w:spacing w:before="0" w:after="0"/>
      </w:pPr>
      <w:r>
        <w:t>Metric-Based Alerts</w:t>
      </w:r>
    </w:p>
    <w:p>
      <w:pPr>
        <w:numPr>
          <w:ilvl w:val="2"/>
          <w:numId w:val="900"/>
        </w:numPr>
        <w:spacing w:before="0" w:after="0"/>
      </w:pPr>
      <w:r>
        <w:t>Health Check Monitoring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