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Spring Security</w:t>
      </w:r>
    </w:p>
    <w:p>
      <w:pPr>
        <w:pStyle w:val="Heading1"/>
      </w:pPr>
      <w:r>
        <w:t>Introduction to Spring Security</w:t>
      </w:r>
    </w:p>
    <w:p>
      <w:pPr>
        <w:numPr>
          <w:ilvl w:val="0"/>
          <w:numId w:val="900"/>
        </w:numPr>
        <w:spacing w:before="0" w:after="0"/>
      </w:pPr>
      <w:r>
        <w:t>Core Purpose and Philosophy</w:t>
      </w:r>
    </w:p>
    <w:p>
      <w:pPr>
        <w:numPr>
          <w:ilvl w:val="1"/>
          <w:numId w:val="900"/>
        </w:numPr>
        <w:spacing w:before="0" w:after="0"/>
      </w:pPr>
      <w:r>
        <w:t>Goals of Spring Security</w:t>
      </w:r>
    </w:p>
    <w:p>
      <w:pPr>
        <w:numPr>
          <w:ilvl w:val="1"/>
          <w:numId w:val="900"/>
        </w:numPr>
        <w:spacing w:before="0" w:after="0"/>
      </w:pPr>
      <w:r>
        <w:t>Security as a Cross-Cutting Concern</w:t>
      </w:r>
    </w:p>
    <w:p>
      <w:pPr>
        <w:numPr>
          <w:ilvl w:val="1"/>
          <w:numId w:val="900"/>
        </w:numPr>
        <w:spacing w:before="0" w:after="0"/>
      </w:pPr>
      <w:r>
        <w:t>Separation of Concerns in Security</w:t>
      </w:r>
    </w:p>
    <w:p>
      <w:pPr>
        <w:numPr>
          <w:ilvl w:val="0"/>
          <w:numId w:val="900"/>
        </w:numPr>
        <w:spacing w:before="0" w:after="0"/>
      </w:pPr>
      <w:r>
        <w:t>Key Security Principles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Authentication vs. Authorization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Permission-Based Access Control</w:t>
      </w:r>
    </w:p>
    <w:p>
      <w:pPr>
        <w:numPr>
          <w:ilvl w:val="1"/>
          <w:numId w:val="900"/>
        </w:numPr>
        <w:spacing w:before="0" w:after="0"/>
      </w:pPr>
      <w:r>
        <w:t>Protection Against Common Exploits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Clickjacking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0"/>
          <w:numId w:val="900"/>
        </w:numPr>
        <w:spacing w:before="0" w:after="0"/>
      </w:pPr>
      <w:r>
        <w:t>Evolution from Acegi Security</w:t>
      </w:r>
    </w:p>
    <w:p>
      <w:pPr>
        <w:numPr>
          <w:ilvl w:val="1"/>
          <w:numId w:val="900"/>
        </w:numPr>
        <w:spacing w:before="0" w:after="0"/>
      </w:pPr>
      <w:r>
        <w:t>History and Motivation for Spring Security</w:t>
      </w:r>
    </w:p>
    <w:p>
      <w:pPr>
        <w:numPr>
          <w:ilvl w:val="1"/>
          <w:numId w:val="900"/>
        </w:numPr>
        <w:spacing w:before="0" w:after="0"/>
      </w:pPr>
      <w:r>
        <w:t>Major Milestones in Development</w:t>
      </w:r>
    </w:p>
    <w:p>
      <w:pPr>
        <w:numPr>
          <w:ilvl w:val="0"/>
          <w:numId w:val="900"/>
        </w:numPr>
        <w:spacing w:before="0" w:after="0"/>
      </w:pPr>
      <w:r>
        <w:t>Role in the Spring Ecosystem</w:t>
      </w:r>
    </w:p>
    <w:p>
      <w:pPr>
        <w:numPr>
          <w:ilvl w:val="1"/>
          <w:numId w:val="900"/>
        </w:numPr>
        <w:spacing w:before="0" w:after="0"/>
      </w:pPr>
      <w:r>
        <w:t>Integration with Spring Framework</w:t>
      </w:r>
    </w:p>
    <w:p>
      <w:pPr>
        <w:numPr>
          <w:ilvl w:val="1"/>
          <w:numId w:val="900"/>
        </w:numPr>
        <w:spacing w:before="0" w:after="0"/>
      </w:pPr>
      <w:r>
        <w:t>Relationship with Other Spring Projects</w:t>
      </w:r>
    </w:p>
    <w:p>
      <w:pPr>
        <w:numPr>
          <w:ilvl w:val="1"/>
          <w:numId w:val="900"/>
        </w:numPr>
        <w:spacing w:before="0" w:after="0"/>
      </w:pPr>
      <w:r>
        <w:t>Use Cases and Application Types</w:t>
      </w:r>
    </w:p>
    <w:p>
      <w:pPr>
        <w:pStyle w:val="Heading1"/>
      </w:pPr>
      <w:r>
        <w:t>Core Architectural Components</w:t>
      </w:r>
    </w:p>
    <w:p>
      <w:pPr>
        <w:numPr>
          <w:ilvl w:val="0"/>
          <w:numId w:val="900"/>
        </w:numPr>
        <w:spacing w:before="0" w:after="0"/>
      </w:pPr>
      <w:r>
        <w:t>The Servlet Filter Chain</w:t>
      </w:r>
    </w:p>
    <w:p>
      <w:pPr>
        <w:numPr>
          <w:ilvl w:val="1"/>
          <w:numId w:val="900"/>
        </w:numPr>
        <w:spacing w:before="0" w:after="0"/>
      </w:pPr>
      <w:r>
        <w:t>Purpose and Function of Servlet Filters</w:t>
      </w:r>
    </w:p>
    <w:p>
      <w:pPr>
        <w:numPr>
          <w:ilvl w:val="1"/>
          <w:numId w:val="900"/>
        </w:numPr>
        <w:spacing w:before="0" w:after="0"/>
      </w:pPr>
      <w:r>
        <w:t>`DelegatingFilterProxy`</w:t>
      </w:r>
    </w:p>
    <w:p>
      <w:pPr>
        <w:numPr>
          <w:ilvl w:val="2"/>
          <w:numId w:val="900"/>
        </w:numPr>
        <w:spacing w:before="0" w:after="0"/>
      </w:pPr>
      <w:r>
        <w:t>Role in Delegating to Spring Beans</w:t>
      </w:r>
    </w:p>
    <w:p>
      <w:pPr>
        <w:numPr>
          <w:ilvl w:val="2"/>
          <w:numId w:val="900"/>
        </w:numPr>
        <w:spacing w:before="0" w:after="0"/>
      </w:pPr>
      <w:r>
        <w:t>Configuration in `web.xml`</w:t>
      </w:r>
    </w:p>
    <w:p>
      <w:pPr>
        <w:numPr>
          <w:ilvl w:val="2"/>
          <w:numId w:val="900"/>
        </w:numPr>
        <w:spacing w:before="0" w:after="0"/>
      </w:pPr>
      <w:r>
        <w:t>Configuration in Spring Boot</w:t>
      </w:r>
    </w:p>
    <w:p>
      <w:pPr>
        <w:numPr>
          <w:ilvl w:val="1"/>
          <w:numId w:val="900"/>
        </w:numPr>
        <w:spacing w:before="0" w:after="0"/>
      </w:pPr>
      <w:r>
        <w:t>`FilterChainProxy`</w:t>
      </w:r>
    </w:p>
    <w:p>
      <w:pPr>
        <w:numPr>
          <w:ilvl w:val="2"/>
          <w:numId w:val="900"/>
        </w:numPr>
        <w:spacing w:before="0" w:after="0"/>
      </w:pPr>
      <w:r>
        <w:t>Managing Multiple Security Filter Chains</w:t>
      </w:r>
    </w:p>
    <w:p>
      <w:pPr>
        <w:numPr>
          <w:ilvl w:val="2"/>
          <w:numId w:val="900"/>
        </w:numPr>
        <w:spacing w:before="0" w:after="0"/>
      </w:pPr>
      <w:r>
        <w:t>Order of Filters</w:t>
      </w:r>
    </w:p>
    <w:p>
      <w:pPr>
        <w:numPr>
          <w:ilvl w:val="2"/>
          <w:numId w:val="900"/>
        </w:numPr>
        <w:spacing w:before="0" w:after="0"/>
      </w:pPr>
      <w:r>
        <w:t>Filter Chain Selection</w:t>
      </w:r>
    </w:p>
    <w:p>
      <w:pPr>
        <w:numPr>
          <w:ilvl w:val="0"/>
          <w:numId w:val="900"/>
        </w:numPr>
        <w:spacing w:before="0" w:after="0"/>
      </w:pPr>
      <w:r>
        <w:t>The `SecurityFilterChain` Bean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Customizing Filter Chains</w:t>
      </w:r>
    </w:p>
    <w:p>
      <w:pPr>
        <w:numPr>
          <w:ilvl w:val="1"/>
          <w:numId w:val="900"/>
        </w:numPr>
        <w:spacing w:before="0" w:after="0"/>
      </w:pPr>
      <w:r>
        <w:t>Multiple Filter Chains for Different Endpoints</w:t>
      </w:r>
    </w:p>
    <w:p>
      <w:pPr>
        <w:numPr>
          <w:ilvl w:val="1"/>
          <w:numId w:val="900"/>
        </w:numPr>
        <w:spacing w:before="0" w:after="0"/>
      </w:pPr>
      <w:r>
        <w:t>Filter Chain Matching</w:t>
      </w:r>
    </w:p>
    <w:p>
      <w:pPr>
        <w:numPr>
          <w:ilvl w:val="0"/>
          <w:numId w:val="900"/>
        </w:numPr>
        <w:spacing w:before="0" w:after="0"/>
      </w:pPr>
      <w:r>
        <w:t>`SecurityContextHolder`</w:t>
      </w:r>
    </w:p>
    <w:p>
      <w:pPr>
        <w:numPr>
          <w:ilvl w:val="1"/>
          <w:numId w:val="900"/>
        </w:numPr>
        <w:spacing w:before="0" w:after="0"/>
      </w:pPr>
      <w:r>
        <w:t>Storage Strategies</w:t>
      </w:r>
    </w:p>
    <w:p>
      <w:pPr>
        <w:numPr>
          <w:ilvl w:val="2"/>
          <w:numId w:val="900"/>
        </w:numPr>
        <w:spacing w:before="0" w:after="0"/>
      </w:pPr>
      <w:r>
        <w:t>ThreadLocal Strategy</w:t>
      </w:r>
    </w:p>
    <w:p>
      <w:pPr>
        <w:numPr>
          <w:ilvl w:val="2"/>
          <w:numId w:val="900"/>
        </w:numPr>
        <w:spacing w:before="0" w:after="0"/>
      </w:pPr>
      <w:r>
        <w:t>InheritableThreadLocal Strategy</w:t>
      </w:r>
    </w:p>
    <w:p>
      <w:pPr>
        <w:numPr>
          <w:ilvl w:val="2"/>
          <w:numId w:val="900"/>
        </w:numPr>
        <w:spacing w:before="0" w:after="0"/>
      </w:pPr>
      <w:r>
        <w:t>Global Strategy</w:t>
      </w:r>
    </w:p>
    <w:p>
      <w:pPr>
        <w:numPr>
          <w:ilvl w:val="1"/>
          <w:numId w:val="900"/>
        </w:numPr>
        <w:spacing w:before="0" w:after="0"/>
      </w:pPr>
      <w:r>
        <w:t>Accessing the Security Context</w:t>
      </w:r>
    </w:p>
    <w:p>
      <w:pPr>
        <w:numPr>
          <w:ilvl w:val="1"/>
          <w:numId w:val="900"/>
        </w:numPr>
        <w:spacing w:before="0" w:after="0"/>
      </w:pPr>
      <w:r>
        <w:t>Clearing the Security Context</w:t>
      </w:r>
    </w:p>
    <w:p>
      <w:pPr>
        <w:numPr>
          <w:ilvl w:val="1"/>
          <w:numId w:val="900"/>
        </w:numPr>
        <w:spacing w:before="0" w:after="0"/>
      </w:pPr>
      <w:r>
        <w:t>Thread Safety Considerations</w:t>
      </w:r>
    </w:p>
    <w:p>
      <w:pPr>
        <w:numPr>
          <w:ilvl w:val="0"/>
          <w:numId w:val="900"/>
        </w:numPr>
        <w:spacing w:before="0" w:after="0"/>
      </w:pPr>
      <w:r>
        <w:t>`SecurityContext`</w:t>
      </w:r>
    </w:p>
    <w:p>
      <w:pPr>
        <w:numPr>
          <w:ilvl w:val="1"/>
          <w:numId w:val="900"/>
        </w:numPr>
        <w:spacing w:before="0" w:after="0"/>
      </w:pPr>
      <w:r>
        <w:t>Structure and Purpose</w:t>
      </w:r>
    </w:p>
    <w:p>
      <w:pPr>
        <w:numPr>
          <w:ilvl w:val="1"/>
          <w:numId w:val="900"/>
        </w:numPr>
        <w:spacing w:before="0" w:after="0"/>
      </w:pPr>
      <w:r>
        <w:t>Storing Authentication Information</w:t>
      </w:r>
    </w:p>
    <w:p>
      <w:pPr>
        <w:numPr>
          <w:ilvl w:val="1"/>
          <w:numId w:val="900"/>
        </w:numPr>
        <w:spacing w:before="0" w:after="0"/>
      </w:pPr>
      <w:r>
        <w:t>Context Propagation</w:t>
      </w:r>
    </w:p>
    <w:p>
      <w:pPr>
        <w:numPr>
          <w:ilvl w:val="0"/>
          <w:numId w:val="900"/>
        </w:numPr>
        <w:spacing w:before="0" w:after="0"/>
      </w:pPr>
      <w:r>
        <w:t>`Authentication` Object</w:t>
      </w:r>
    </w:p>
    <w:p>
      <w:pPr>
        <w:numPr>
          <w:ilvl w:val="1"/>
          <w:numId w:val="900"/>
        </w:numPr>
        <w:spacing w:before="0" w:after="0"/>
      </w:pPr>
      <w:r>
        <w:t>Structure and Key Properties</w:t>
      </w:r>
    </w:p>
    <w:p>
      <w:pPr>
        <w:numPr>
          <w:ilvl w:val="1"/>
          <w:numId w:val="900"/>
        </w:numPr>
        <w:spacing w:before="0" w:after="0"/>
      </w:pPr>
      <w:r>
        <w:t>Principal</w:t>
      </w:r>
    </w:p>
    <w:p>
      <w:pPr>
        <w:numPr>
          <w:ilvl w:val="1"/>
          <w:numId w:val="900"/>
        </w:numPr>
        <w:spacing w:before="0" w:after="0"/>
      </w:pPr>
      <w:r>
        <w:t>Credentials</w:t>
      </w:r>
    </w:p>
    <w:p>
      <w:pPr>
        <w:numPr>
          <w:ilvl w:val="1"/>
          <w:numId w:val="900"/>
        </w:numPr>
        <w:spacing w:before="0" w:after="0"/>
      </w:pPr>
      <w:r>
        <w:t>Authorities</w:t>
      </w:r>
    </w:p>
    <w:p>
      <w:pPr>
        <w:numPr>
          <w:ilvl w:val="1"/>
          <w:numId w:val="900"/>
        </w:numPr>
        <w:spacing w:before="0" w:after="0"/>
      </w:pPr>
      <w:r>
        <w:t>Authentication State</w:t>
      </w:r>
    </w:p>
    <w:p>
      <w:pPr>
        <w:numPr>
          <w:ilvl w:val="0"/>
          <w:numId w:val="900"/>
        </w:numPr>
        <w:spacing w:before="0" w:after="0"/>
      </w:pPr>
      <w:r>
        <w:t>Key Interfaces and Implementations</w:t>
      </w:r>
    </w:p>
    <w:p>
      <w:pPr>
        <w:numPr>
          <w:ilvl w:val="1"/>
          <w:numId w:val="900"/>
        </w:numPr>
        <w:spacing w:before="0" w:after="0"/>
      </w:pPr>
      <w:r>
        <w:t>`UserDetails`</w:t>
      </w:r>
    </w:p>
    <w:p>
      <w:pPr>
        <w:numPr>
          <w:ilvl w:val="2"/>
          <w:numId w:val="900"/>
        </w:numPr>
        <w:spacing w:before="0" w:after="0"/>
      </w:pPr>
      <w:r>
        <w:t>Required Methods</w:t>
      </w:r>
    </w:p>
    <w:p>
      <w:pPr>
        <w:numPr>
          <w:ilvl w:val="2"/>
          <w:numId w:val="900"/>
        </w:numPr>
        <w:spacing w:before="0" w:after="0"/>
      </w:pPr>
      <w:r>
        <w:t>Account Status Properties</w:t>
      </w:r>
    </w:p>
    <w:p>
      <w:pPr>
        <w:numPr>
          <w:ilvl w:val="2"/>
          <w:numId w:val="900"/>
        </w:numPr>
        <w:spacing w:before="0" w:after="0"/>
      </w:pPr>
      <w:r>
        <w:t>Custom UserDetails Implementations</w:t>
      </w:r>
    </w:p>
    <w:p>
      <w:pPr>
        <w:numPr>
          <w:ilvl w:val="1"/>
          <w:numId w:val="900"/>
        </w:numPr>
        <w:spacing w:before="0" w:after="0"/>
      </w:pPr>
      <w:r>
        <w:t>`UserDetailsService`</w:t>
      </w:r>
    </w:p>
    <w:p>
      <w:pPr>
        <w:numPr>
          <w:ilvl w:val="2"/>
          <w:numId w:val="900"/>
        </w:numPr>
        <w:spacing w:before="0" w:after="0"/>
      </w:pPr>
      <w:r>
        <w:t>Loading User Information</w:t>
      </w:r>
    </w:p>
    <w:p>
      <w:pPr>
        <w:numPr>
          <w:ilvl w:val="2"/>
          <w:numId w:val="900"/>
        </w:numPr>
        <w:spacing w:before="0" w:after="0"/>
      </w:pPr>
      <w:r>
        <w:t>Implementing Custom UserDetailsService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`GrantedAuthority`</w:t>
      </w:r>
    </w:p>
    <w:p>
      <w:pPr>
        <w:numPr>
          <w:ilvl w:val="2"/>
          <w:numId w:val="900"/>
        </w:numPr>
        <w:spacing w:before="0" w:after="0"/>
      </w:pPr>
      <w:r>
        <w:t>Role and Permission Representation</w:t>
      </w:r>
    </w:p>
    <w:p>
      <w:pPr>
        <w:numPr>
          <w:ilvl w:val="2"/>
          <w:numId w:val="900"/>
        </w:numPr>
        <w:spacing w:before="0" w:after="0"/>
      </w:pPr>
      <w:r>
        <w:t>Simple Granted Authority</w:t>
      </w:r>
    </w:p>
    <w:p>
      <w:pPr>
        <w:numPr>
          <w:ilvl w:val="2"/>
          <w:numId w:val="900"/>
        </w:numPr>
        <w:spacing w:before="0" w:after="0"/>
      </w:pPr>
      <w:r>
        <w:t>Custom Authority Implementations</w:t>
      </w:r>
    </w:p>
    <w:p>
      <w:pPr>
        <w:numPr>
          <w:ilvl w:val="1"/>
          <w:numId w:val="900"/>
        </w:numPr>
        <w:spacing w:before="0" w:after="0"/>
      </w:pPr>
      <w:r>
        <w:t>`PasswordEncoder`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Encoding Passwords</w:t>
      </w:r>
    </w:p>
    <w:p>
      <w:pPr>
        <w:numPr>
          <w:ilvl w:val="2"/>
          <w:numId w:val="900"/>
        </w:numPr>
        <w:spacing w:before="0" w:after="0"/>
      </w:pPr>
      <w:r>
        <w:t>Matching Passwords</w:t>
      </w:r>
    </w:p>
    <w:p>
      <w:pPr>
        <w:pStyle w:val="Heading1"/>
      </w:pPr>
      <w:r>
        <w:t>Authentication Mechanisms</w:t>
      </w:r>
    </w:p>
    <w:p>
      <w:pPr>
        <w:numPr>
          <w:ilvl w:val="0"/>
          <w:numId w:val="900"/>
        </w:numPr>
        <w:spacing w:before="0" w:after="0"/>
      </w:pPr>
      <w:r>
        <w:t>The Authentication Process Flow</w:t>
      </w:r>
    </w:p>
    <w:p>
      <w:pPr>
        <w:numPr>
          <w:ilvl w:val="1"/>
          <w:numId w:val="900"/>
        </w:numPr>
        <w:spacing w:before="0" w:after="0"/>
      </w:pPr>
      <w:r>
        <w:t>Request Interception</w:t>
      </w:r>
    </w:p>
    <w:p>
      <w:pPr>
        <w:numPr>
          <w:ilvl w:val="1"/>
          <w:numId w:val="900"/>
        </w:numPr>
        <w:spacing w:before="0" w:after="0"/>
      </w:pPr>
      <w:r>
        <w:t>Authentication Entry Point</w:t>
      </w:r>
    </w:p>
    <w:p>
      <w:pPr>
        <w:numPr>
          <w:ilvl w:val="1"/>
          <w:numId w:val="900"/>
        </w:numPr>
        <w:spacing w:before="0" w:after="0"/>
      </w:pPr>
      <w:r>
        <w:t>Authentication Manager Delegation</w:t>
      </w:r>
    </w:p>
    <w:p>
      <w:pPr>
        <w:numPr>
          <w:ilvl w:val="1"/>
          <w:numId w:val="900"/>
        </w:numPr>
        <w:spacing w:before="0" w:after="0"/>
      </w:pPr>
      <w:r>
        <w:t>Populating the Security Context</w:t>
      </w:r>
    </w:p>
    <w:p>
      <w:pPr>
        <w:numPr>
          <w:ilvl w:val="1"/>
          <w:numId w:val="900"/>
        </w:numPr>
        <w:spacing w:before="0" w:after="0"/>
      </w:pPr>
      <w:r>
        <w:t>Post-Authentication Processing</w:t>
      </w:r>
    </w:p>
    <w:p>
      <w:pPr>
        <w:numPr>
          <w:ilvl w:val="0"/>
          <w:numId w:val="900"/>
        </w:numPr>
        <w:spacing w:before="0" w:after="0"/>
      </w:pPr>
      <w:r>
        <w:t>Core Authentication Components</w:t>
      </w:r>
    </w:p>
    <w:p>
      <w:pPr>
        <w:numPr>
          <w:ilvl w:val="1"/>
          <w:numId w:val="900"/>
        </w:numPr>
        <w:spacing w:before="0" w:after="0"/>
      </w:pPr>
      <w:r>
        <w:t>`AuthenticationManager`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Custom Implementations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`ProviderManager`</w:t>
      </w:r>
    </w:p>
    <w:p>
      <w:pPr>
        <w:numPr>
          <w:ilvl w:val="2"/>
          <w:numId w:val="900"/>
        </w:numPr>
        <w:spacing w:before="0" w:after="0"/>
      </w:pPr>
      <w:r>
        <w:t>Delegation to Multiple Providers</w:t>
      </w:r>
    </w:p>
    <w:p>
      <w:pPr>
        <w:numPr>
          <w:ilvl w:val="2"/>
          <w:numId w:val="900"/>
        </w:numPr>
        <w:spacing w:before="0" w:after="0"/>
      </w:pPr>
      <w:r>
        <w:t>Provider Selection Logic</w:t>
      </w:r>
    </w:p>
    <w:p>
      <w:pPr>
        <w:numPr>
          <w:ilvl w:val="2"/>
          <w:numId w:val="900"/>
        </w:numPr>
        <w:spacing w:before="0" w:after="0"/>
      </w:pPr>
      <w:r>
        <w:t>Parent Authentication Manager</w:t>
      </w:r>
    </w:p>
    <w:p>
      <w:pPr>
        <w:numPr>
          <w:ilvl w:val="1"/>
          <w:numId w:val="900"/>
        </w:numPr>
        <w:spacing w:before="0" w:after="0"/>
      </w:pPr>
      <w:r>
        <w:t>`AuthenticationProvider`</w:t>
      </w:r>
    </w:p>
    <w:p>
      <w:pPr>
        <w:numPr>
          <w:ilvl w:val="2"/>
          <w:numId w:val="900"/>
        </w:numPr>
        <w:spacing w:before="0" w:after="0"/>
      </w:pPr>
      <w:r>
        <w:t>Implementing Custom Providers</w:t>
      </w:r>
    </w:p>
    <w:p>
      <w:pPr>
        <w:numPr>
          <w:ilvl w:val="2"/>
          <w:numId w:val="900"/>
        </w:numPr>
        <w:spacing w:before="0" w:after="0"/>
      </w:pPr>
      <w:r>
        <w:t>Built-in Providers</w:t>
      </w:r>
    </w:p>
    <w:p>
      <w:pPr>
        <w:numPr>
          <w:ilvl w:val="2"/>
          <w:numId w:val="900"/>
        </w:numPr>
        <w:spacing w:before="0" w:after="0"/>
      </w:pPr>
      <w:r>
        <w:t>Provider Ordering</w:t>
      </w:r>
    </w:p>
    <w:p>
      <w:pPr>
        <w:numPr>
          <w:ilvl w:val="0"/>
          <w:numId w:val="900"/>
        </w:numPr>
        <w:spacing w:before="0" w:after="0"/>
      </w:pPr>
      <w:r>
        <w:t>Standard Authentication Methods</w:t>
      </w:r>
    </w:p>
    <w:p>
      <w:pPr>
        <w:numPr>
          <w:ilvl w:val="1"/>
          <w:numId w:val="900"/>
        </w:numPr>
        <w:spacing w:before="0" w:after="0"/>
      </w:pPr>
      <w:r>
        <w:t>Form-Based Login</w:t>
      </w:r>
    </w:p>
    <w:p>
      <w:pPr>
        <w:numPr>
          <w:ilvl w:val="2"/>
          <w:numId w:val="900"/>
        </w:numPr>
        <w:spacing w:before="0" w:after="0"/>
      </w:pPr>
      <w:r>
        <w:t>Default Login Page</w:t>
      </w:r>
    </w:p>
    <w:p>
      <w:pPr>
        <w:numPr>
          <w:ilvl w:val="2"/>
          <w:numId w:val="900"/>
        </w:numPr>
        <w:spacing w:before="0" w:after="0"/>
      </w:pPr>
      <w:r>
        <w:t>Custom Login Pages</w:t>
      </w:r>
    </w:p>
    <w:p>
      <w:pPr>
        <w:numPr>
          <w:ilvl w:val="2"/>
          <w:numId w:val="900"/>
        </w:numPr>
        <w:spacing w:before="0" w:after="0"/>
      </w:pPr>
      <w:r>
        <w:t>Login Processing URL</w:t>
      </w:r>
    </w:p>
    <w:p>
      <w:pPr>
        <w:numPr>
          <w:ilvl w:val="2"/>
          <w:numId w:val="900"/>
        </w:numPr>
        <w:spacing w:before="0" w:after="0"/>
      </w:pPr>
      <w:r>
        <w:t>Username and Password Parameters</w:t>
      </w:r>
    </w:p>
    <w:p>
      <w:pPr>
        <w:numPr>
          <w:ilvl w:val="2"/>
          <w:numId w:val="900"/>
        </w:numPr>
        <w:spacing w:before="0" w:after="0"/>
      </w:pPr>
      <w:r>
        <w:t>Handling Login Success</w:t>
      </w:r>
    </w:p>
    <w:p>
      <w:pPr>
        <w:numPr>
          <w:ilvl w:val="2"/>
          <w:numId w:val="900"/>
        </w:numPr>
        <w:spacing w:before="0" w:after="0"/>
      </w:pPr>
      <w:r>
        <w:t>Handling Login Failure</w:t>
      </w:r>
    </w:p>
    <w:p>
      <w:pPr>
        <w:numPr>
          <w:ilvl w:val="2"/>
          <w:numId w:val="900"/>
        </w:numPr>
        <w:spacing w:before="0" w:after="0"/>
      </w:pPr>
      <w:r>
        <w:t>Remember Me Functionality</w:t>
      </w:r>
    </w:p>
    <w:p>
      <w:pPr>
        <w:numPr>
          <w:ilvl w:val="1"/>
          <w:numId w:val="900"/>
        </w:numPr>
        <w:spacing w:before="0" w:after="0"/>
      </w:pPr>
      <w:r>
        <w:t>HTTP Basic Authentication</w:t>
      </w:r>
    </w:p>
    <w:p>
      <w:pPr>
        <w:numPr>
          <w:ilvl w:val="2"/>
          <w:numId w:val="900"/>
        </w:numPr>
        <w:spacing w:before="0" w:after="0"/>
      </w:pPr>
      <w:r>
        <w:t>How HTTP Basic Works</w:t>
      </w:r>
    </w:p>
    <w:p>
      <w:pPr>
        <w:numPr>
          <w:ilvl w:val="2"/>
          <w:numId w:val="900"/>
        </w:numPr>
        <w:spacing w:before="0" w:after="0"/>
      </w:pPr>
      <w:r>
        <w:t>Configuration and Use Cases</w:t>
      </w:r>
    </w:p>
    <w:p>
      <w:pPr>
        <w:numPr>
          <w:ilvl w:val="2"/>
          <w:numId w:val="900"/>
        </w:numPr>
        <w:spacing w:before="0" w:after="0"/>
      </w:pPr>
      <w:r>
        <w:t>Realm Configuration</w:t>
      </w:r>
    </w:p>
    <w:p>
      <w:pPr>
        <w:numPr>
          <w:ilvl w:val="2"/>
          <w:numId w:val="900"/>
        </w:numPr>
        <w:spacing w:before="0" w:after="0"/>
      </w:pPr>
      <w:r>
        <w:t>Entry Point Customization</w:t>
      </w:r>
    </w:p>
    <w:p>
      <w:pPr>
        <w:numPr>
          <w:ilvl w:val="1"/>
          <w:numId w:val="900"/>
        </w:numPr>
        <w:spacing w:before="0" w:after="0"/>
      </w:pPr>
      <w:r>
        <w:t>In-Memory Authentication</w:t>
      </w:r>
    </w:p>
    <w:p>
      <w:pPr>
        <w:numPr>
          <w:ilvl w:val="2"/>
          <w:numId w:val="900"/>
        </w:numPr>
        <w:spacing w:before="0" w:after="0"/>
      </w:pPr>
      <w:r>
        <w:t>Defining Users in Configuration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Password Storage</w:t>
      </w:r>
    </w:p>
    <w:p>
      <w:pPr>
        <w:numPr>
          <w:ilvl w:val="1"/>
          <w:numId w:val="900"/>
        </w:numPr>
        <w:spacing w:before="0" w:after="0"/>
      </w:pPr>
      <w:r>
        <w:t>JDBC-Based Authentication</w:t>
      </w:r>
    </w:p>
    <w:p>
      <w:pPr>
        <w:numPr>
          <w:ilvl w:val="2"/>
          <w:numId w:val="900"/>
        </w:numPr>
        <w:spacing w:before="0" w:after="0"/>
      </w:pPr>
      <w:r>
        <w:t>Database Schema Requirements</w:t>
      </w:r>
    </w:p>
    <w:p>
      <w:pPr>
        <w:numPr>
          <w:ilvl w:val="2"/>
          <w:numId w:val="900"/>
        </w:numPr>
        <w:spacing w:before="0" w:after="0"/>
      </w:pPr>
      <w:r>
        <w:t>Default User and Authority Queries</w:t>
      </w:r>
    </w:p>
    <w:p>
      <w:pPr>
        <w:numPr>
          <w:ilvl w:val="2"/>
          <w:numId w:val="900"/>
        </w:numPr>
        <w:spacing w:before="0" w:after="0"/>
      </w:pPr>
      <w:r>
        <w:t>Custom Queries for User Lookup</w:t>
      </w:r>
    </w:p>
    <w:p>
      <w:pPr>
        <w:numPr>
          <w:ilvl w:val="2"/>
          <w:numId w:val="900"/>
        </w:numPr>
        <w:spacing w:before="0" w:after="0"/>
      </w:pPr>
      <w:r>
        <w:t>Custom Queries for Authority Lookup</w:t>
      </w:r>
    </w:p>
    <w:p>
      <w:pPr>
        <w:numPr>
          <w:ilvl w:val="2"/>
          <w:numId w:val="900"/>
        </w:numPr>
        <w:spacing w:before="0" w:after="0"/>
      </w:pPr>
      <w:r>
        <w:t>DataSource Configuration</w:t>
      </w:r>
    </w:p>
    <w:p>
      <w:pPr>
        <w:numPr>
          <w:ilvl w:val="1"/>
          <w:numId w:val="900"/>
        </w:numPr>
        <w:spacing w:before="0" w:after="0"/>
      </w:pPr>
      <w:r>
        <w:t>LDAP Authentication</w:t>
      </w:r>
    </w:p>
    <w:p>
      <w:pPr>
        <w:numPr>
          <w:ilvl w:val="2"/>
          <w:numId w:val="900"/>
        </w:numPr>
        <w:spacing w:before="0" w:after="0"/>
      </w:pPr>
      <w:r>
        <w:t>LDAP Directory Structure</w:t>
      </w:r>
    </w:p>
    <w:p>
      <w:pPr>
        <w:numPr>
          <w:ilvl w:val="2"/>
          <w:numId w:val="900"/>
        </w:numPr>
        <w:spacing w:before="0" w:after="0"/>
      </w:pPr>
      <w:r>
        <w:t>Configuring LDAP Authentication</w:t>
      </w:r>
    </w:p>
    <w:p>
      <w:pPr>
        <w:numPr>
          <w:ilvl w:val="2"/>
          <w:numId w:val="900"/>
        </w:numPr>
        <w:spacing w:before="0" w:after="0"/>
      </w:pPr>
      <w:r>
        <w:t>LDAP Context Source</w:t>
      </w:r>
    </w:p>
    <w:p>
      <w:pPr>
        <w:numPr>
          <w:ilvl w:val="2"/>
          <w:numId w:val="900"/>
        </w:numPr>
        <w:spacing w:before="0" w:after="0"/>
      </w:pPr>
      <w:r>
        <w:t>User Search Configuration</w:t>
      </w:r>
    </w:p>
    <w:p>
      <w:pPr>
        <w:numPr>
          <w:ilvl w:val="2"/>
          <w:numId w:val="900"/>
        </w:numPr>
        <w:spacing w:before="0" w:after="0"/>
      </w:pPr>
      <w:r>
        <w:t>Mapping LDAP Groups to Authorities</w:t>
      </w:r>
    </w:p>
    <w:p>
      <w:pPr>
        <w:numPr>
          <w:ilvl w:val="0"/>
          <w:numId w:val="900"/>
        </w:numPr>
        <w:spacing w:before="0" w:after="0"/>
      </w:pPr>
      <w:r>
        <w:t>Password Management</w:t>
      </w:r>
    </w:p>
    <w:p>
      <w:pPr>
        <w:numPr>
          <w:ilvl w:val="1"/>
          <w:numId w:val="900"/>
        </w:numPr>
        <w:spacing w:before="0" w:after="0"/>
      </w:pPr>
      <w:r>
        <w:t>The `PasswordEncoder` Interface</w:t>
      </w:r>
    </w:p>
    <w:p>
      <w:pPr>
        <w:numPr>
          <w:ilvl w:val="2"/>
          <w:numId w:val="900"/>
        </w:numPr>
        <w:spacing w:before="0" w:after="0"/>
      </w:pPr>
      <w:r>
        <w:t>Encoding Passwords</w:t>
      </w:r>
    </w:p>
    <w:p>
      <w:pPr>
        <w:numPr>
          <w:ilvl w:val="2"/>
          <w:numId w:val="900"/>
        </w:numPr>
        <w:spacing w:before="0" w:after="0"/>
      </w:pPr>
      <w:r>
        <w:t>Verifying Passwords</w:t>
      </w:r>
    </w:p>
    <w:p>
      <w:pPr>
        <w:numPr>
          <w:ilvl w:val="2"/>
          <w:numId w:val="900"/>
        </w:numPr>
        <w:spacing w:before="0" w:after="0"/>
      </w:pPr>
      <w:r>
        <w:t>Upgrading Encoding</w:t>
      </w:r>
    </w:p>
    <w:p>
      <w:pPr>
        <w:numPr>
          <w:ilvl w:val="1"/>
          <w:numId w:val="900"/>
        </w:numPr>
        <w:spacing w:before="0" w:after="0"/>
      </w:pPr>
      <w:r>
        <w:t>Common Implementations</w:t>
      </w:r>
    </w:p>
    <w:p>
      <w:pPr>
        <w:numPr>
          <w:ilvl w:val="2"/>
          <w:numId w:val="900"/>
        </w:numPr>
        <w:spacing w:before="0" w:after="0"/>
      </w:pPr>
      <w:r>
        <w:t>`BCryptPasswordEncoder`</w:t>
      </w:r>
    </w:p>
    <w:p>
      <w:pPr>
        <w:numPr>
          <w:ilvl w:val="3"/>
          <w:numId w:val="900"/>
        </w:numPr>
        <w:spacing w:before="0" w:after="0"/>
      </w:pPr>
      <w:r>
        <w:t>Strength Configuration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`Argon2PasswordEncoder`</w:t>
      </w:r>
    </w:p>
    <w:p>
      <w:pPr>
        <w:numPr>
          <w:ilvl w:val="3"/>
          <w:numId w:val="900"/>
        </w:numPr>
        <w:spacing w:before="0" w:after="0"/>
      </w:pPr>
      <w:r>
        <w:t>Memory-Hard Functions</w:t>
      </w:r>
    </w:p>
    <w:p>
      <w:pPr>
        <w:numPr>
          <w:ilvl w:val="3"/>
          <w:numId w:val="900"/>
        </w:numPr>
        <w:spacing w:before="0" w:after="0"/>
      </w:pPr>
      <w:r>
        <w:t>Salt Length Configuration</w:t>
      </w:r>
    </w:p>
    <w:p>
      <w:pPr>
        <w:numPr>
          <w:ilvl w:val="3"/>
          <w:numId w:val="900"/>
        </w:numPr>
        <w:spacing w:before="0" w:after="0"/>
      </w:pPr>
      <w:r>
        <w:t>Hash Length Configuration</w:t>
      </w:r>
    </w:p>
    <w:p>
      <w:pPr>
        <w:numPr>
          <w:ilvl w:val="3"/>
          <w:numId w:val="900"/>
        </w:numPr>
        <w:spacing w:before="0" w:after="0"/>
      </w:pPr>
      <w:r>
        <w:t>Parallelism Configuration</w:t>
      </w:r>
    </w:p>
    <w:p>
      <w:pPr>
        <w:numPr>
          <w:ilvl w:val="3"/>
          <w:numId w:val="900"/>
        </w:numPr>
        <w:spacing w:before="0" w:after="0"/>
      </w:pPr>
      <w:r>
        <w:t>Memory Configuration</w:t>
      </w:r>
    </w:p>
    <w:p>
      <w:pPr>
        <w:numPr>
          <w:ilvl w:val="3"/>
          <w:numId w:val="900"/>
        </w:numPr>
        <w:spacing w:before="0" w:after="0"/>
      </w:pPr>
      <w:r>
        <w:t>Iterations Configuration</w:t>
      </w:r>
    </w:p>
    <w:p>
      <w:pPr>
        <w:numPr>
          <w:ilvl w:val="2"/>
          <w:numId w:val="900"/>
        </w:numPr>
        <w:spacing w:before="0" w:after="0"/>
      </w:pPr>
      <w:r>
        <w:t>`SCryptPasswordEncoder`</w:t>
      </w:r>
    </w:p>
    <w:p>
      <w:pPr>
        <w:numPr>
          <w:ilvl w:val="3"/>
          <w:numId w:val="900"/>
        </w:numPr>
        <w:spacing w:before="0" w:after="0"/>
      </w:pPr>
      <w:r>
        <w:t>Key Derivation Function</w:t>
      </w:r>
    </w:p>
    <w:p>
      <w:pPr>
        <w:numPr>
          <w:ilvl w:val="3"/>
          <w:numId w:val="900"/>
        </w:numPr>
        <w:spacing w:before="0" w:after="0"/>
      </w:pPr>
      <w:r>
        <w:t>CPU Cost Parameter</w:t>
      </w:r>
    </w:p>
    <w:p>
      <w:pPr>
        <w:numPr>
          <w:ilvl w:val="3"/>
          <w:numId w:val="900"/>
        </w:numPr>
        <w:spacing w:before="0" w:after="0"/>
      </w:pPr>
      <w:r>
        <w:t>Memory Cost Parameter</w:t>
      </w:r>
    </w:p>
    <w:p>
      <w:pPr>
        <w:numPr>
          <w:ilvl w:val="3"/>
          <w:numId w:val="900"/>
        </w:numPr>
        <w:spacing w:before="0" w:after="0"/>
      </w:pPr>
      <w:r>
        <w:t>Parallelization Parameter</w:t>
      </w:r>
    </w:p>
    <w:p>
      <w:pPr>
        <w:numPr>
          <w:ilvl w:val="3"/>
          <w:numId w:val="900"/>
        </w:numPr>
        <w:spacing w:before="0" w:after="0"/>
      </w:pPr>
      <w:r>
        <w:t>Key Length Configuration</w:t>
      </w:r>
    </w:p>
    <w:p>
      <w:pPr>
        <w:numPr>
          <w:ilvl w:val="2"/>
          <w:numId w:val="900"/>
        </w:numPr>
        <w:spacing w:before="0" w:after="0"/>
      </w:pPr>
      <w:r>
        <w:t>`Pbkdf2PasswordEncoder`</w:t>
      </w:r>
    </w:p>
    <w:p>
      <w:pPr>
        <w:numPr>
          <w:ilvl w:val="3"/>
          <w:numId w:val="900"/>
        </w:numPr>
        <w:spacing w:before="0" w:after="0"/>
      </w:pPr>
      <w:r>
        <w:t>PBKDF2 Algorithm</w:t>
      </w:r>
    </w:p>
    <w:p>
      <w:pPr>
        <w:numPr>
          <w:ilvl w:val="3"/>
          <w:numId w:val="900"/>
        </w:numPr>
        <w:spacing w:before="0" w:after="0"/>
      </w:pPr>
      <w:r>
        <w:t>Iterations Configuration</w:t>
      </w:r>
    </w:p>
    <w:p>
      <w:pPr>
        <w:numPr>
          <w:ilvl w:val="3"/>
          <w:numId w:val="900"/>
        </w:numPr>
        <w:spacing w:before="0" w:after="0"/>
      </w:pPr>
      <w:r>
        <w:t>Hash Width Configuration</w:t>
      </w:r>
    </w:p>
    <w:p>
      <w:pPr>
        <w:numPr>
          <w:ilvl w:val="1"/>
          <w:numId w:val="900"/>
        </w:numPr>
        <w:spacing w:before="0" w:after="0"/>
      </w:pPr>
      <w:r>
        <w:t>Delegating Password Encoder</w:t>
      </w:r>
    </w:p>
    <w:p>
      <w:pPr>
        <w:numPr>
          <w:ilvl w:val="2"/>
          <w:numId w:val="900"/>
        </w:numPr>
        <w:spacing w:before="0" w:after="0"/>
      </w:pPr>
      <w:r>
        <w:t>Supporting Multiple Encoding Schemes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Encoding ID Prefixes</w:t>
      </w:r>
    </w:p>
    <w:p>
      <w:pPr>
        <w:numPr>
          <w:ilvl w:val="1"/>
          <w:numId w:val="900"/>
        </w:numPr>
        <w:spacing w:before="0" w:after="0"/>
      </w:pPr>
      <w:r>
        <w:t>Salt and Hashing Concepts</w:t>
      </w:r>
    </w:p>
    <w:p>
      <w:pPr>
        <w:numPr>
          <w:ilvl w:val="2"/>
          <w:numId w:val="900"/>
        </w:numPr>
        <w:spacing w:before="0" w:after="0"/>
      </w:pPr>
      <w:r>
        <w:t>Importance of Salting</w:t>
      </w:r>
    </w:p>
    <w:p>
      <w:pPr>
        <w:numPr>
          <w:ilvl w:val="2"/>
          <w:numId w:val="900"/>
        </w:numPr>
        <w:spacing w:before="0" w:after="0"/>
      </w:pPr>
      <w:r>
        <w:t>Hashing Algorithms Overview</w:t>
      </w:r>
    </w:p>
    <w:p>
      <w:pPr>
        <w:numPr>
          <w:ilvl w:val="2"/>
          <w:numId w:val="900"/>
        </w:numPr>
        <w:spacing w:before="0" w:after="0"/>
      </w:pPr>
      <w:r>
        <w:t>Rainbow Table Protection</w:t>
      </w:r>
    </w:p>
    <w:p>
      <w:pPr>
        <w:pStyle w:val="Heading1"/>
      </w:pPr>
      <w:r>
        <w:t>Authorization and Access Control</w:t>
      </w:r>
    </w:p>
    <w:p>
      <w:pPr>
        <w:numPr>
          <w:ilvl w:val="0"/>
          <w:numId w:val="900"/>
        </w:numPr>
        <w:spacing w:before="0" w:after="0"/>
      </w:pPr>
      <w:r>
        <w:t>Declarative Authorization</w:t>
      </w:r>
    </w:p>
    <w:p>
      <w:pPr>
        <w:numPr>
          <w:ilvl w:val="1"/>
          <w:numId w:val="900"/>
        </w:numPr>
        <w:spacing w:before="0" w:after="0"/>
      </w:pPr>
      <w:r>
        <w:t>Configuration via Java</w:t>
      </w:r>
    </w:p>
    <w:p>
      <w:pPr>
        <w:numPr>
          <w:ilvl w:val="1"/>
          <w:numId w:val="900"/>
        </w:numPr>
        <w:spacing w:before="0" w:after="0"/>
      </w:pPr>
      <w:r>
        <w:t>Configuration via Annotations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Request-Based Authorization</w:t>
      </w:r>
    </w:p>
    <w:p>
      <w:pPr>
        <w:numPr>
          <w:ilvl w:val="1"/>
          <w:numId w:val="900"/>
        </w:numPr>
        <w:spacing w:before="0" w:after="0"/>
      </w:pPr>
      <w:r>
        <w:t>Configuring `HttpSecurity`</w:t>
      </w:r>
    </w:p>
    <w:p>
      <w:pPr>
        <w:numPr>
          <w:ilvl w:val="2"/>
          <w:numId w:val="900"/>
        </w:numPr>
        <w:spacing w:before="0" w:after="0"/>
      </w:pPr>
      <w:r>
        <w:t>Defining Authorization Rules</w:t>
      </w:r>
    </w:p>
    <w:p>
      <w:pPr>
        <w:numPr>
          <w:ilvl w:val="2"/>
          <w:numId w:val="900"/>
        </w:numPr>
        <w:spacing w:before="0" w:after="0"/>
      </w:pPr>
      <w:r>
        <w:t>Chaining Configuration Methods</w:t>
      </w:r>
    </w:p>
    <w:p>
      <w:pPr>
        <w:numPr>
          <w:ilvl w:val="2"/>
          <w:numId w:val="900"/>
        </w:numPr>
        <w:spacing w:before="0" w:after="0"/>
      </w:pPr>
      <w:r>
        <w:t>Rule Ordering and Precedence</w:t>
      </w:r>
    </w:p>
    <w:p>
      <w:pPr>
        <w:numPr>
          <w:ilvl w:val="1"/>
          <w:numId w:val="900"/>
        </w:numPr>
        <w:spacing w:before="0" w:after="0"/>
      </w:pPr>
      <w:r>
        <w:t>Using `requestMatchers`</w:t>
      </w:r>
    </w:p>
    <w:p>
      <w:pPr>
        <w:numPr>
          <w:ilvl w:val="2"/>
          <w:numId w:val="900"/>
        </w:numPr>
        <w:spacing w:before="0" w:after="0"/>
      </w:pPr>
      <w:r>
        <w:t>Matching by Path</w:t>
      </w:r>
    </w:p>
    <w:p>
      <w:pPr>
        <w:numPr>
          <w:ilvl w:val="2"/>
          <w:numId w:val="900"/>
        </w:numPr>
        <w:spacing w:before="0" w:after="0"/>
      </w:pPr>
      <w:r>
        <w:t>Matching by HTTP Method</w:t>
      </w:r>
    </w:p>
    <w:p>
      <w:pPr>
        <w:numPr>
          <w:ilvl w:val="2"/>
          <w:numId w:val="900"/>
        </w:numPr>
        <w:spacing w:before="0" w:after="0"/>
      </w:pPr>
      <w:r>
        <w:t>Matching by Request Parameters</w:t>
      </w:r>
    </w:p>
    <w:p>
      <w:pPr>
        <w:numPr>
          <w:ilvl w:val="2"/>
          <w:numId w:val="900"/>
        </w:numPr>
        <w:spacing w:before="0" w:after="0"/>
      </w:pPr>
      <w:r>
        <w:t>Matching by Headers</w:t>
      </w:r>
    </w:p>
    <w:p>
      <w:pPr>
        <w:numPr>
          <w:ilvl w:val="1"/>
          <w:numId w:val="900"/>
        </w:numPr>
        <w:spacing w:before="0" w:after="0"/>
      </w:pPr>
      <w:r>
        <w:t>Ant Matchers vs. MVC Matchers</w:t>
      </w:r>
    </w:p>
    <w:p>
      <w:pPr>
        <w:numPr>
          <w:ilvl w:val="2"/>
          <w:numId w:val="900"/>
        </w:numPr>
        <w:spacing w:before="0" w:after="0"/>
      </w:pPr>
      <w:r>
        <w:t>Ant Pattern Syntax</w:t>
      </w:r>
    </w:p>
    <w:p>
      <w:pPr>
        <w:numPr>
          <w:ilvl w:val="2"/>
          <w:numId w:val="900"/>
        </w:numPr>
        <w:spacing w:before="0" w:after="0"/>
      </w:pPr>
      <w:r>
        <w:t>MVC Pattern Syntax</w:t>
      </w:r>
    </w:p>
    <w:p>
      <w:pPr>
        <w:numPr>
          <w:ilvl w:val="2"/>
          <w:numId w:val="900"/>
        </w:numPr>
        <w:spacing w:before="0" w:after="0"/>
      </w:pPr>
      <w:r>
        <w:t>Use Cases for Each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Spring Expression Language (SpEL) in Authorization Rules</w:t>
      </w:r>
    </w:p>
    <w:p>
      <w:pPr>
        <w:numPr>
          <w:ilvl w:val="2"/>
          <w:numId w:val="900"/>
        </w:numPr>
        <w:spacing w:before="0" w:after="0"/>
      </w:pPr>
      <w:r>
        <w:t>SpEL Syntax and Capabilities</w:t>
      </w:r>
    </w:p>
    <w:p>
      <w:pPr>
        <w:numPr>
          <w:ilvl w:val="2"/>
          <w:numId w:val="900"/>
        </w:numPr>
        <w:spacing w:before="0" w:after="0"/>
      </w:pPr>
      <w:r>
        <w:t>Custom Expressions</w:t>
      </w:r>
    </w:p>
    <w:p>
      <w:pPr>
        <w:numPr>
          <w:ilvl w:val="2"/>
          <w:numId w:val="900"/>
        </w:numPr>
        <w:spacing w:before="0" w:after="0"/>
      </w:pPr>
      <w:r>
        <w:t>Built-in Security Expressions</w:t>
      </w:r>
    </w:p>
    <w:p>
      <w:pPr>
        <w:numPr>
          <w:ilvl w:val="3"/>
          <w:numId w:val="900"/>
        </w:numPr>
        <w:spacing w:before="0" w:after="0"/>
      </w:pPr>
      <w:r>
        <w:t>`hasRole()`</w:t>
      </w:r>
    </w:p>
    <w:p>
      <w:pPr>
        <w:numPr>
          <w:ilvl w:val="3"/>
          <w:numId w:val="900"/>
        </w:numPr>
        <w:spacing w:before="0" w:after="0"/>
      </w:pPr>
      <w:r>
        <w:t>`hasAuthority()`</w:t>
      </w:r>
    </w:p>
    <w:p>
      <w:pPr>
        <w:numPr>
          <w:ilvl w:val="3"/>
          <w:numId w:val="900"/>
        </w:numPr>
        <w:spacing w:before="0" w:after="0"/>
      </w:pPr>
      <w:r>
        <w:t>`hasAnyRole()`</w:t>
      </w:r>
    </w:p>
    <w:p>
      <w:pPr>
        <w:numPr>
          <w:ilvl w:val="3"/>
          <w:numId w:val="900"/>
        </w:numPr>
        <w:spacing w:before="0" w:after="0"/>
      </w:pPr>
      <w:r>
        <w:t>`hasAnyAuthority()`</w:t>
      </w:r>
    </w:p>
    <w:p>
      <w:pPr>
        <w:numPr>
          <w:ilvl w:val="3"/>
          <w:numId w:val="900"/>
        </w:numPr>
        <w:spacing w:before="0" w:after="0"/>
      </w:pPr>
      <w:r>
        <w:t>`permitAll()`</w:t>
      </w:r>
    </w:p>
    <w:p>
      <w:pPr>
        <w:numPr>
          <w:ilvl w:val="3"/>
          <w:numId w:val="900"/>
        </w:numPr>
        <w:spacing w:before="0" w:after="0"/>
      </w:pPr>
      <w:r>
        <w:t>`denyAll()`</w:t>
      </w:r>
    </w:p>
    <w:p>
      <w:pPr>
        <w:numPr>
          <w:ilvl w:val="3"/>
          <w:numId w:val="900"/>
        </w:numPr>
        <w:spacing w:before="0" w:after="0"/>
      </w:pPr>
      <w:r>
        <w:t>`isAuthenticated()`</w:t>
      </w:r>
    </w:p>
    <w:p>
      <w:pPr>
        <w:numPr>
          <w:ilvl w:val="3"/>
          <w:numId w:val="900"/>
        </w:numPr>
        <w:spacing w:before="0" w:after="0"/>
      </w:pPr>
      <w:r>
        <w:t>`isAnonymous()`</w:t>
      </w:r>
    </w:p>
    <w:p>
      <w:pPr>
        <w:numPr>
          <w:ilvl w:val="3"/>
          <w:numId w:val="900"/>
        </w:numPr>
        <w:spacing w:before="0" w:after="0"/>
      </w:pPr>
      <w:r>
        <w:t>`isFullyAuthenticated()`</w:t>
      </w:r>
    </w:p>
    <w:p>
      <w:pPr>
        <w:numPr>
          <w:ilvl w:val="3"/>
          <w:numId w:val="900"/>
        </w:numPr>
        <w:spacing w:before="0" w:after="0"/>
      </w:pPr>
      <w:r>
        <w:t>`hasPermission()`</w:t>
      </w:r>
    </w:p>
    <w:p>
      <w:pPr>
        <w:numPr>
          <w:ilvl w:val="0"/>
          <w:numId w:val="900"/>
        </w:numPr>
        <w:spacing w:before="0" w:after="0"/>
      </w:pPr>
      <w:r>
        <w:t>Method-Level Security</w:t>
      </w:r>
    </w:p>
    <w:p>
      <w:pPr>
        <w:numPr>
          <w:ilvl w:val="1"/>
          <w:numId w:val="900"/>
        </w:numPr>
        <w:spacing w:before="0" w:after="0"/>
      </w:pPr>
      <w:r>
        <w:t>Enabling Global Method Security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Pre/Post Annotations Support</w:t>
      </w:r>
    </w:p>
    <w:p>
      <w:pPr>
        <w:numPr>
          <w:ilvl w:val="2"/>
          <w:numId w:val="900"/>
        </w:numPr>
        <w:spacing w:before="0" w:after="0"/>
      </w:pPr>
      <w:r>
        <w:t>JSR-250 Annotations Support</w:t>
      </w:r>
    </w:p>
    <w:p>
      <w:pPr>
        <w:numPr>
          <w:ilvl w:val="2"/>
          <w:numId w:val="900"/>
        </w:numPr>
        <w:spacing w:before="0" w:after="0"/>
      </w:pPr>
      <w:r>
        <w:t>Secured Annotations Support</w:t>
      </w:r>
    </w:p>
    <w:p>
      <w:pPr>
        <w:numPr>
          <w:ilvl w:val="1"/>
          <w:numId w:val="900"/>
        </w:numPr>
        <w:spacing w:before="0" w:after="0"/>
      </w:pPr>
      <w:r>
        <w:t>JSR-250 Annotations</w:t>
      </w:r>
    </w:p>
    <w:p>
      <w:pPr>
        <w:numPr>
          <w:ilvl w:val="2"/>
          <w:numId w:val="900"/>
        </w:numPr>
        <w:spacing w:before="0" w:after="0"/>
      </w:pPr>
      <w:r>
        <w:t>`@RolesAllowed`</w:t>
      </w:r>
    </w:p>
    <w:p>
      <w:pPr>
        <w:numPr>
          <w:ilvl w:val="3"/>
          <w:numId w:val="900"/>
        </w:numPr>
        <w:spacing w:before="0" w:after="0"/>
      </w:pPr>
      <w:r>
        <w:t>Usage and Configuration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`@PermitAll`</w:t>
      </w:r>
    </w:p>
    <w:p>
      <w:pPr>
        <w:numPr>
          <w:ilvl w:val="2"/>
          <w:numId w:val="900"/>
        </w:numPr>
        <w:spacing w:before="0" w:after="0"/>
      </w:pPr>
      <w:r>
        <w:t>`@DenyAll`</w:t>
      </w:r>
    </w:p>
    <w:p>
      <w:pPr>
        <w:numPr>
          <w:ilvl w:val="1"/>
          <w:numId w:val="900"/>
        </w:numPr>
        <w:spacing w:before="0" w:after="0"/>
      </w:pPr>
      <w:r>
        <w:t>Spring Security Annotations</w:t>
      </w:r>
    </w:p>
    <w:p>
      <w:pPr>
        <w:numPr>
          <w:ilvl w:val="2"/>
          <w:numId w:val="900"/>
        </w:numPr>
        <w:spacing w:before="0" w:after="0"/>
      </w:pPr>
      <w:r>
        <w:t>`@PreAuthorize`</w:t>
      </w:r>
    </w:p>
    <w:p>
      <w:pPr>
        <w:numPr>
          <w:ilvl w:val="3"/>
          <w:numId w:val="900"/>
        </w:numPr>
        <w:spacing w:before="0" w:after="0"/>
      </w:pPr>
      <w:r>
        <w:t>SpEL Expressions in Pre-Authorization</w:t>
      </w:r>
    </w:p>
    <w:p>
      <w:pPr>
        <w:numPr>
          <w:ilvl w:val="3"/>
          <w:numId w:val="900"/>
        </w:numPr>
        <w:spacing w:before="0" w:after="0"/>
      </w:pPr>
      <w:r>
        <w:t>Method Parameter Access</w:t>
      </w:r>
    </w:p>
    <w:p>
      <w:pPr>
        <w:numPr>
          <w:ilvl w:val="3"/>
          <w:numId w:val="900"/>
        </w:numPr>
        <w:spacing w:before="0" w:after="0"/>
      </w:pPr>
      <w:r>
        <w:t>Return Value Access</w:t>
      </w:r>
    </w:p>
    <w:p>
      <w:pPr>
        <w:numPr>
          <w:ilvl w:val="2"/>
          <w:numId w:val="900"/>
        </w:numPr>
        <w:spacing w:before="0" w:after="0"/>
      </w:pPr>
      <w:r>
        <w:t>`@PostAuthorize`</w:t>
      </w:r>
    </w:p>
    <w:p>
      <w:pPr>
        <w:numPr>
          <w:ilvl w:val="3"/>
          <w:numId w:val="900"/>
        </w:numPr>
        <w:spacing w:before="0" w:after="0"/>
      </w:pPr>
      <w:r>
        <w:t>Post-Execution Authorization</w:t>
      </w:r>
    </w:p>
    <w:p>
      <w:pPr>
        <w:numPr>
          <w:ilvl w:val="3"/>
          <w:numId w:val="900"/>
        </w:numPr>
        <w:spacing w:before="0" w:after="0"/>
      </w:pPr>
      <w:r>
        <w:t>Return Value Filtering</w:t>
      </w:r>
    </w:p>
    <w:p>
      <w:pPr>
        <w:numPr>
          <w:ilvl w:val="2"/>
          <w:numId w:val="900"/>
        </w:numPr>
        <w:spacing w:before="0" w:after="0"/>
      </w:pPr>
      <w:r>
        <w:t>`@PreFilter`</w:t>
      </w:r>
    </w:p>
    <w:p>
      <w:pPr>
        <w:numPr>
          <w:ilvl w:val="3"/>
          <w:numId w:val="900"/>
        </w:numPr>
        <w:spacing w:before="0" w:after="0"/>
      </w:pPr>
      <w:r>
        <w:t>Filtering Input Collections</w:t>
      </w:r>
    </w:p>
    <w:p>
      <w:pPr>
        <w:numPr>
          <w:ilvl w:val="3"/>
          <w:numId w:val="900"/>
        </w:numPr>
        <w:spacing w:before="0" w:after="0"/>
      </w:pPr>
      <w:r>
        <w:t>Filter Target Configuration</w:t>
      </w:r>
    </w:p>
    <w:p>
      <w:pPr>
        <w:numPr>
          <w:ilvl w:val="2"/>
          <w:numId w:val="900"/>
        </w:numPr>
        <w:spacing w:before="0" w:after="0"/>
      </w:pPr>
      <w:r>
        <w:t>`@PostFilter`</w:t>
      </w:r>
    </w:p>
    <w:p>
      <w:pPr>
        <w:numPr>
          <w:ilvl w:val="3"/>
          <w:numId w:val="900"/>
        </w:numPr>
        <w:spacing w:before="0" w:after="0"/>
      </w:pPr>
      <w:r>
        <w:t>Filtering Output Collections</w:t>
      </w:r>
    </w:p>
    <w:p>
      <w:pPr>
        <w:numPr>
          <w:ilvl w:val="3"/>
          <w:numId w:val="900"/>
        </w:numPr>
        <w:spacing w:before="0" w:after="0"/>
      </w:pPr>
      <w:r>
        <w:t>Collection Element Access</w:t>
      </w:r>
    </w:p>
    <w:p>
      <w:pPr>
        <w:numPr>
          <w:ilvl w:val="1"/>
          <w:numId w:val="900"/>
        </w:numPr>
        <w:spacing w:before="0" w:after="0"/>
      </w:pPr>
      <w:r>
        <w:t>Method Security Configuration</w:t>
      </w:r>
    </w:p>
    <w:p>
      <w:pPr>
        <w:numPr>
          <w:ilvl w:val="2"/>
          <w:numId w:val="900"/>
        </w:numPr>
        <w:spacing w:before="0" w:after="0"/>
      </w:pPr>
      <w:r>
        <w:t>Global Method Security Configuration</w:t>
      </w:r>
    </w:p>
    <w:p>
      <w:pPr>
        <w:numPr>
          <w:ilvl w:val="2"/>
          <w:numId w:val="900"/>
        </w:numPr>
        <w:spacing w:before="0" w:after="0"/>
      </w:pPr>
      <w:r>
        <w:t>Custom Permission Evaluators</w:t>
      </w:r>
    </w:p>
    <w:p>
      <w:pPr>
        <w:numPr>
          <w:ilvl w:val="2"/>
          <w:numId w:val="900"/>
        </w:numPr>
        <w:spacing w:before="0" w:after="0"/>
      </w:pPr>
      <w:r>
        <w:t>Method Security Interceptor</w:t>
      </w:r>
    </w:p>
    <w:p>
      <w:pPr>
        <w:numPr>
          <w:ilvl w:val="0"/>
          <w:numId w:val="900"/>
        </w:numPr>
        <w:spacing w:before="0" w:after="0"/>
      </w:pPr>
      <w:r>
        <w:t>Access Control Lists (ACLs) for Domain Objects</w:t>
      </w:r>
    </w:p>
    <w:p>
      <w:pPr>
        <w:numPr>
          <w:ilvl w:val="1"/>
          <w:numId w:val="900"/>
        </w:numPr>
        <w:spacing w:before="0" w:after="0"/>
      </w:pPr>
      <w:r>
        <w:t>Introduction to ACLs</w:t>
      </w:r>
    </w:p>
    <w:p>
      <w:pPr>
        <w:numPr>
          <w:ilvl w:val="2"/>
          <w:numId w:val="900"/>
        </w:numPr>
        <w:spacing w:before="0" w:after="0"/>
      </w:pPr>
      <w:r>
        <w:t>Object-Level Security Concepts</w:t>
      </w:r>
    </w:p>
    <w:p>
      <w:pPr>
        <w:numPr>
          <w:ilvl w:val="2"/>
          <w:numId w:val="900"/>
        </w:numPr>
        <w:spacing w:before="0" w:after="0"/>
      </w:pPr>
      <w:r>
        <w:t>Use Cases for ACLs</w:t>
      </w:r>
    </w:p>
    <w:p>
      <w:pPr>
        <w:numPr>
          <w:ilvl w:val="2"/>
          <w:numId w:val="900"/>
        </w:numPr>
        <w:spacing w:before="0" w:after="0"/>
      </w:pPr>
      <w:r>
        <w:t>ACL vs. Role-Based Security</w:t>
      </w:r>
    </w:p>
    <w:p>
      <w:pPr>
        <w:numPr>
          <w:ilvl w:val="1"/>
          <w:numId w:val="900"/>
        </w:numPr>
        <w:spacing w:before="0" w:after="0"/>
      </w:pPr>
      <w:r>
        <w:t>Core ACL Architecture</w:t>
      </w:r>
    </w:p>
    <w:p>
      <w:pPr>
        <w:numPr>
          <w:ilvl w:val="2"/>
          <w:numId w:val="900"/>
        </w:numPr>
        <w:spacing w:before="0" w:after="0"/>
      </w:pPr>
      <w:r>
        <w:t>ACL Database Schema</w:t>
      </w:r>
    </w:p>
    <w:p>
      <w:pPr>
        <w:numPr>
          <w:ilvl w:val="3"/>
          <w:numId w:val="900"/>
        </w:numPr>
        <w:spacing w:before="0" w:after="0"/>
      </w:pPr>
      <w:r>
        <w:t>ACL Class Table</w:t>
      </w:r>
    </w:p>
    <w:p>
      <w:pPr>
        <w:numPr>
          <w:ilvl w:val="3"/>
          <w:numId w:val="900"/>
        </w:numPr>
        <w:spacing w:before="0" w:after="0"/>
      </w:pPr>
      <w:r>
        <w:t>ACL Object Identity Table</w:t>
      </w:r>
    </w:p>
    <w:p>
      <w:pPr>
        <w:numPr>
          <w:ilvl w:val="3"/>
          <w:numId w:val="900"/>
        </w:numPr>
        <w:spacing w:before="0" w:after="0"/>
      </w:pPr>
      <w:r>
        <w:t>ACL Entry Table</w:t>
      </w:r>
    </w:p>
    <w:p>
      <w:pPr>
        <w:numPr>
          <w:ilvl w:val="3"/>
          <w:numId w:val="900"/>
        </w:numPr>
        <w:spacing w:before="0" w:after="0"/>
      </w:pPr>
      <w:r>
        <w:t>ACL SID Table</w:t>
      </w:r>
    </w:p>
    <w:p>
      <w:pPr>
        <w:numPr>
          <w:ilvl w:val="2"/>
          <w:numId w:val="900"/>
        </w:numPr>
        <w:spacing w:before="0" w:after="0"/>
      </w:pPr>
      <w:r>
        <w:t>Key Interfaces</w:t>
      </w:r>
    </w:p>
    <w:p>
      <w:pPr>
        <w:numPr>
          <w:ilvl w:val="3"/>
          <w:numId w:val="900"/>
        </w:numPr>
        <w:spacing w:before="0" w:after="0"/>
      </w:pPr>
      <w:r>
        <w:t>`AclService`</w:t>
      </w:r>
    </w:p>
    <w:p>
      <w:pPr>
        <w:numPr>
          <w:ilvl w:val="3"/>
          <w:numId w:val="900"/>
        </w:numPr>
        <w:spacing w:before="0" w:after="0"/>
      </w:pPr>
      <w:r>
        <w:t>`Acl`</w:t>
      </w:r>
    </w:p>
    <w:p>
      <w:pPr>
        <w:numPr>
          <w:ilvl w:val="3"/>
          <w:numId w:val="900"/>
        </w:numPr>
        <w:spacing w:before="0" w:after="0"/>
      </w:pPr>
      <w:r>
        <w:t>`Sid`</w:t>
      </w:r>
    </w:p>
    <w:p>
      <w:pPr>
        <w:numPr>
          <w:ilvl w:val="3"/>
          <w:numId w:val="900"/>
        </w:numPr>
        <w:spacing w:before="0" w:after="0"/>
      </w:pPr>
      <w:r>
        <w:t>`Permission`</w:t>
      </w:r>
    </w:p>
    <w:p>
      <w:pPr>
        <w:numPr>
          <w:ilvl w:val="3"/>
          <w:numId w:val="900"/>
        </w:numPr>
        <w:spacing w:before="0" w:after="0"/>
      </w:pPr>
      <w:r>
        <w:t>`ObjectIdentity`</w:t>
      </w:r>
    </w:p>
    <w:p>
      <w:pPr>
        <w:numPr>
          <w:ilvl w:val="1"/>
          <w:numId w:val="900"/>
        </w:numPr>
        <w:spacing w:before="0" w:after="0"/>
      </w:pPr>
      <w:r>
        <w:t>Implementation and Configuration</w:t>
      </w:r>
    </w:p>
    <w:p>
      <w:pPr>
        <w:numPr>
          <w:ilvl w:val="2"/>
          <w:numId w:val="900"/>
        </w:numPr>
        <w:spacing w:before="0" w:after="0"/>
      </w:pPr>
      <w:r>
        <w:t>Setting Up ACL Tables</w:t>
      </w:r>
    </w:p>
    <w:p>
      <w:pPr>
        <w:numPr>
          <w:ilvl w:val="2"/>
          <w:numId w:val="900"/>
        </w:numPr>
        <w:spacing w:before="0" w:after="0"/>
      </w:pPr>
      <w:r>
        <w:t>Configuring ACL Services</w:t>
      </w:r>
    </w:p>
    <w:p>
      <w:pPr>
        <w:numPr>
          <w:ilvl w:val="2"/>
          <w:numId w:val="900"/>
        </w:numPr>
        <w:spacing w:before="0" w:after="0"/>
      </w:pPr>
      <w:r>
        <w:t>Managing ACL Entries</w:t>
      </w:r>
    </w:p>
    <w:p>
      <w:pPr>
        <w:numPr>
          <w:ilvl w:val="2"/>
          <w:numId w:val="900"/>
        </w:numPr>
        <w:spacing w:before="0" w:after="0"/>
      </w:pPr>
      <w:r>
        <w:t>ACL Caching</w:t>
      </w:r>
    </w:p>
    <w:p>
      <w:pPr>
        <w:numPr>
          <w:ilvl w:val="2"/>
          <w:numId w:val="900"/>
        </w:numPr>
        <w:spacing w:before="0" w:after="0"/>
      </w:pPr>
      <w:r>
        <w:t>Custom ACL Implementations</w:t>
      </w:r>
    </w:p>
    <w:p>
      <w:pPr>
        <w:pStyle w:val="Heading1"/>
      </w:pPr>
      <w:r>
        <w:t>Web Security Configuration</w:t>
      </w:r>
    </w:p>
    <w:p>
      <w:pPr>
        <w:numPr>
          <w:ilvl w:val="0"/>
          <w:numId w:val="900"/>
        </w:numPr>
        <w:spacing w:before="0" w:after="0"/>
      </w:pPr>
      <w:r>
        <w:t>Component-Based Configuration</w:t>
      </w:r>
    </w:p>
    <w:p>
      <w:pPr>
        <w:numPr>
          <w:ilvl w:val="1"/>
          <w:numId w:val="900"/>
        </w:numPr>
        <w:spacing w:before="0" w:after="0"/>
      </w:pPr>
      <w:r>
        <w:t>Defining `SecurityFilterChain` as a `@Bean`</w:t>
      </w:r>
    </w:p>
    <w:p>
      <w:pPr>
        <w:numPr>
          <w:ilvl w:val="2"/>
          <w:numId w:val="900"/>
        </w:numPr>
        <w:spacing w:before="0" w:after="0"/>
      </w:pPr>
      <w:r>
        <w:t>Java Configuration Approach</w:t>
      </w:r>
    </w:p>
    <w:p>
      <w:pPr>
        <w:numPr>
          <w:ilvl w:val="2"/>
          <w:numId w:val="900"/>
        </w:numPr>
        <w:spacing w:before="0" w:after="0"/>
      </w:pPr>
      <w:r>
        <w:t>Multiple Filter Chains</w:t>
      </w:r>
    </w:p>
    <w:p>
      <w:pPr>
        <w:numPr>
          <w:ilvl w:val="2"/>
          <w:numId w:val="900"/>
        </w:numPr>
        <w:spacing w:before="0" w:after="0"/>
      </w:pPr>
      <w:r>
        <w:t>Filter Chain Ordering</w:t>
      </w:r>
    </w:p>
    <w:p>
      <w:pPr>
        <w:numPr>
          <w:ilvl w:val="1"/>
          <w:numId w:val="900"/>
        </w:numPr>
        <w:spacing w:before="0" w:after="0"/>
      </w:pPr>
      <w:r>
        <w:t>Configuration Method Chaining</w:t>
      </w:r>
    </w:p>
    <w:p>
      <w:pPr>
        <w:numPr>
          <w:ilvl w:val="1"/>
          <w:numId w:val="900"/>
        </w:numPr>
        <w:spacing w:before="0" w:after="0"/>
      </w:pPr>
      <w:r>
        <w:t>Conditional Configuration</w:t>
      </w:r>
    </w:p>
    <w:p>
      <w:pPr>
        <w:numPr>
          <w:ilvl w:val="0"/>
          <w:numId w:val="900"/>
        </w:numPr>
        <w:spacing w:before="0" w:after="0"/>
      </w:pPr>
      <w:r>
        <w:t>Protection Against Common Vulnerabilities</w:t>
      </w:r>
    </w:p>
    <w:p>
      <w:pPr>
        <w:numPr>
          <w:ilvl w:val="1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How CSRF Protection Works</w:t>
      </w:r>
    </w:p>
    <w:p>
      <w:pPr>
        <w:numPr>
          <w:ilvl w:val="3"/>
          <w:numId w:val="900"/>
        </w:numPr>
        <w:spacing w:before="0" w:after="0"/>
      </w:pPr>
      <w:r>
        <w:t>CSRF Tokens</w:t>
      </w:r>
    </w:p>
    <w:p>
      <w:pPr>
        <w:numPr>
          <w:ilvl w:val="3"/>
          <w:numId w:val="900"/>
        </w:numPr>
        <w:spacing w:before="0" w:after="0"/>
      </w:pPr>
      <w:r>
        <w:t>Token Validation Process</w:t>
      </w:r>
    </w:p>
    <w:p>
      <w:pPr>
        <w:numPr>
          <w:ilvl w:val="3"/>
          <w:numId w:val="900"/>
        </w:numPr>
        <w:spacing w:before="0" w:after="0"/>
      </w:pPr>
      <w:r>
        <w:t>Token Storage</w:t>
      </w:r>
    </w:p>
    <w:p>
      <w:pPr>
        <w:numPr>
          <w:ilvl w:val="2"/>
          <w:numId w:val="900"/>
        </w:numPr>
        <w:spacing w:before="0" w:after="0"/>
      </w:pPr>
      <w:r>
        <w:t>Synchronizer Token Pattern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Token Verification</w:t>
      </w:r>
    </w:p>
    <w:p>
      <w:pPr>
        <w:numPr>
          <w:ilvl w:val="2"/>
          <w:numId w:val="900"/>
        </w:numPr>
        <w:spacing w:before="0" w:after="0"/>
      </w:pPr>
      <w:r>
        <w:t>Configuration and Customization</w:t>
      </w:r>
    </w:p>
    <w:p>
      <w:pPr>
        <w:numPr>
          <w:ilvl w:val="3"/>
          <w:numId w:val="900"/>
        </w:numPr>
        <w:spacing w:before="0" w:after="0"/>
      </w:pPr>
      <w:r>
        <w:t>Enabling CSRF Protection</w:t>
      </w:r>
    </w:p>
    <w:p>
      <w:pPr>
        <w:numPr>
          <w:ilvl w:val="3"/>
          <w:numId w:val="900"/>
        </w:numPr>
        <w:spacing w:before="0" w:after="0"/>
      </w:pPr>
      <w:r>
        <w:t>Disabling CSRF Protection</w:t>
      </w:r>
    </w:p>
    <w:p>
      <w:pPr>
        <w:numPr>
          <w:ilvl w:val="3"/>
          <w:numId w:val="900"/>
        </w:numPr>
        <w:spacing w:before="0" w:after="0"/>
      </w:pPr>
      <w:r>
        <w:t>Custom CSRF Token Repository</w:t>
      </w:r>
    </w:p>
    <w:p>
      <w:pPr>
        <w:numPr>
          <w:ilvl w:val="3"/>
          <w:numId w:val="900"/>
        </w:numPr>
        <w:spacing w:before="0" w:after="0"/>
      </w:pPr>
      <w:r>
        <w:t>CSRF Request Matcher</w:t>
      </w:r>
    </w:p>
    <w:p>
      <w:pPr>
        <w:numPr>
          <w:ilvl w:val="3"/>
          <w:numId w:val="900"/>
        </w:numPr>
        <w:spacing w:before="0" w:after="0"/>
      </w:pPr>
      <w:r>
        <w:t>CSRF Failure Handler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Fixation Protection</w:t>
      </w:r>
    </w:p>
    <w:p>
      <w:pPr>
        <w:numPr>
          <w:ilvl w:val="3"/>
          <w:numId w:val="900"/>
        </w:numPr>
        <w:spacing w:before="0" w:after="0"/>
      </w:pPr>
      <w:r>
        <w:t>Session Regeneration Strategies</w:t>
      </w:r>
    </w:p>
    <w:p>
      <w:pPr>
        <w:numPr>
          <w:ilvl w:val="3"/>
          <w:numId w:val="900"/>
        </w:numPr>
        <w:spacing w:before="0" w:after="0"/>
      </w:pPr>
      <w:r>
        <w:t>Migration Strategy</w:t>
      </w:r>
    </w:p>
    <w:p>
      <w:pPr>
        <w:numPr>
          <w:ilvl w:val="3"/>
          <w:numId w:val="900"/>
        </w:numPr>
        <w:spacing w:before="0" w:after="0"/>
      </w:pPr>
      <w:r>
        <w:t>New Session Strategy</w:t>
      </w:r>
    </w:p>
    <w:p>
      <w:pPr>
        <w:numPr>
          <w:ilvl w:val="3"/>
          <w:numId w:val="900"/>
        </w:numPr>
        <w:spacing w:before="0" w:after="0"/>
      </w:pPr>
      <w:r>
        <w:t>Change Session ID Strategy</w:t>
      </w:r>
    </w:p>
    <w:p>
      <w:pPr>
        <w:numPr>
          <w:ilvl w:val="2"/>
          <w:numId w:val="900"/>
        </w:numPr>
        <w:spacing w:before="0" w:after="0"/>
      </w:pPr>
      <w:r>
        <w:t>Concurrent Session Control</w:t>
      </w:r>
    </w:p>
    <w:p>
      <w:pPr>
        <w:numPr>
          <w:ilvl w:val="3"/>
          <w:numId w:val="900"/>
        </w:numPr>
        <w:spacing w:before="0" w:after="0"/>
      </w:pPr>
      <w:r>
        <w:t>Limiting Concurrent Sessions</w:t>
      </w:r>
    </w:p>
    <w:p>
      <w:pPr>
        <w:numPr>
          <w:ilvl w:val="3"/>
          <w:numId w:val="900"/>
        </w:numPr>
        <w:spacing w:before="0" w:after="0"/>
      </w:pPr>
      <w:r>
        <w:t>Session Registry</w:t>
      </w:r>
    </w:p>
    <w:p>
      <w:pPr>
        <w:numPr>
          <w:ilvl w:val="3"/>
          <w:numId w:val="900"/>
        </w:numPr>
        <w:spacing w:before="0" w:after="0"/>
      </w:pPr>
      <w:r>
        <w:t>Session Expiry Handling</w:t>
      </w:r>
    </w:p>
    <w:p>
      <w:pPr>
        <w:numPr>
          <w:ilvl w:val="3"/>
          <w:numId w:val="900"/>
        </w:numPr>
        <w:spacing w:before="0" w:after="0"/>
      </w:pPr>
      <w:r>
        <w:t>Expired Session Strategy</w:t>
      </w:r>
    </w:p>
    <w:p>
      <w:pPr>
        <w:numPr>
          <w:ilvl w:val="2"/>
          <w:numId w:val="900"/>
        </w:numPr>
        <w:spacing w:before="0" w:after="0"/>
      </w:pPr>
      <w:r>
        <w:t>Session Timeout Configuration</w:t>
      </w:r>
    </w:p>
    <w:p>
      <w:pPr>
        <w:numPr>
          <w:ilvl w:val="3"/>
          <w:numId w:val="900"/>
        </w:numPr>
        <w:spacing w:before="0" w:after="0"/>
      </w:pPr>
      <w:r>
        <w:t>Session Timeout Settings</w:t>
      </w:r>
    </w:p>
    <w:p>
      <w:pPr>
        <w:numPr>
          <w:ilvl w:val="3"/>
          <w:numId w:val="900"/>
        </w:numPr>
        <w:spacing w:before="0" w:after="0"/>
      </w:pPr>
      <w:r>
        <w:t>Inactivity Timeout</w:t>
      </w:r>
    </w:p>
    <w:p>
      <w:pPr>
        <w:numPr>
          <w:ilvl w:val="3"/>
          <w:numId w:val="900"/>
        </w:numPr>
        <w:spacing w:before="0" w:after="0"/>
      </w:pPr>
      <w:r>
        <w:t>Custom Session Timeout Handler</w:t>
      </w:r>
    </w:p>
    <w:p>
      <w:pPr>
        <w:numPr>
          <w:ilvl w:val="2"/>
          <w:numId w:val="900"/>
        </w:numPr>
        <w:spacing w:before="0" w:after="0"/>
      </w:pPr>
      <w:r>
        <w:t>Session Creation Policy</w:t>
      </w:r>
    </w:p>
    <w:p>
      <w:pPr>
        <w:numPr>
          <w:ilvl w:val="3"/>
          <w:numId w:val="900"/>
        </w:numPr>
        <w:spacing w:before="0" w:after="0"/>
      </w:pPr>
      <w:r>
        <w:t>Always Create</w:t>
      </w:r>
    </w:p>
    <w:p>
      <w:pPr>
        <w:numPr>
          <w:ilvl w:val="3"/>
          <w:numId w:val="900"/>
        </w:numPr>
        <w:spacing w:before="0" w:after="0"/>
      </w:pPr>
      <w:r>
        <w:t>If Required</w:t>
      </w:r>
    </w:p>
    <w:p>
      <w:pPr>
        <w:numPr>
          <w:ilvl w:val="3"/>
          <w:numId w:val="900"/>
        </w:numPr>
        <w:spacing w:before="0" w:after="0"/>
      </w:pPr>
      <w:r>
        <w:t>Never Create</w:t>
      </w:r>
    </w:p>
    <w:p>
      <w:pPr>
        <w:numPr>
          <w:ilvl w:val="3"/>
          <w:numId w:val="900"/>
        </w:numPr>
        <w:spacing w:before="0" w:after="0"/>
      </w:pPr>
      <w:r>
        <w:t>Stateless</w:t>
      </w:r>
    </w:p>
    <w:p>
      <w:pPr>
        <w:numPr>
          <w:ilvl w:val="1"/>
          <w:numId w:val="900"/>
        </w:numPr>
        <w:spacing w:before="0" w:after="0"/>
      </w:pPr>
      <w:r>
        <w:t>Security HTTP Response Headers</w:t>
      </w:r>
    </w:p>
    <w:p>
      <w:pPr>
        <w:numPr>
          <w:ilvl w:val="2"/>
          <w:numId w:val="900"/>
        </w:numPr>
        <w:spacing w:before="0" w:after="0"/>
      </w:pPr>
      <w:r>
        <w:t>Content Security Policy (CSP)</w:t>
      </w:r>
    </w:p>
    <w:p>
      <w:pPr>
        <w:numPr>
          <w:ilvl w:val="3"/>
          <w:numId w:val="900"/>
        </w:numPr>
        <w:spacing w:before="0" w:after="0"/>
      </w:pPr>
      <w:r>
        <w:t>Defining Allowed Content Sources</w:t>
      </w:r>
    </w:p>
    <w:p>
      <w:pPr>
        <w:numPr>
          <w:ilvl w:val="3"/>
          <w:numId w:val="900"/>
        </w:numPr>
        <w:spacing w:before="0" w:after="0"/>
      </w:pPr>
      <w:r>
        <w:t>Mitigating XSS Attacks</w:t>
      </w:r>
    </w:p>
    <w:p>
      <w:pPr>
        <w:numPr>
          <w:ilvl w:val="3"/>
          <w:numId w:val="900"/>
        </w:numPr>
        <w:spacing w:before="0" w:after="0"/>
      </w:pPr>
      <w:r>
        <w:t>CSP Directives</w:t>
      </w:r>
    </w:p>
    <w:p>
      <w:pPr>
        <w:numPr>
          <w:ilvl w:val="3"/>
          <w:numId w:val="900"/>
        </w:numPr>
        <w:spacing w:before="0" w:after="0"/>
      </w:pPr>
      <w:r>
        <w:t>Report-Only Mode</w:t>
      </w:r>
    </w:p>
    <w:p>
      <w:pPr>
        <w:numPr>
          <w:ilvl w:val="2"/>
          <w:numId w:val="900"/>
        </w:numPr>
        <w:spacing w:before="0" w:after="0"/>
      </w:pPr>
      <w:r>
        <w:t>HTTP Strict Transport Security (HSTS)</w:t>
      </w:r>
    </w:p>
    <w:p>
      <w:pPr>
        <w:numPr>
          <w:ilvl w:val="3"/>
          <w:numId w:val="900"/>
        </w:numPr>
        <w:spacing w:before="0" w:after="0"/>
      </w:pPr>
      <w:r>
        <w:t>Enforcing HTTPS</w:t>
      </w:r>
    </w:p>
    <w:p>
      <w:pPr>
        <w:numPr>
          <w:ilvl w:val="3"/>
          <w:numId w:val="900"/>
        </w:numPr>
        <w:spacing w:before="0" w:after="0"/>
      </w:pPr>
      <w:r>
        <w:t>Max Age Configuration</w:t>
      </w:r>
    </w:p>
    <w:p>
      <w:pPr>
        <w:numPr>
          <w:ilvl w:val="3"/>
          <w:numId w:val="900"/>
        </w:numPr>
        <w:spacing w:before="0" w:after="0"/>
      </w:pPr>
      <w:r>
        <w:t>Include Subdomains</w:t>
      </w:r>
    </w:p>
    <w:p>
      <w:pPr>
        <w:numPr>
          <w:ilvl w:val="3"/>
          <w:numId w:val="900"/>
        </w:numPr>
        <w:spacing w:before="0" w:after="0"/>
      </w:pPr>
      <w:r>
        <w:t>Preload Configuration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3"/>
          <w:numId w:val="900"/>
        </w:numPr>
        <w:spacing w:before="0" w:after="0"/>
      </w:pPr>
      <w:r>
        <w:t>Preventing MIME Type Sniffing</w:t>
      </w:r>
    </w:p>
    <w:p>
      <w:pPr>
        <w:numPr>
          <w:ilvl w:val="3"/>
          <w:numId w:val="900"/>
        </w:numPr>
        <w:spacing w:before="0" w:after="0"/>
      </w:pPr>
      <w:r>
        <w:t>No Sniff Directive</w:t>
      </w:r>
    </w:p>
    <w:p>
      <w:pPr>
        <w:numPr>
          <w:ilvl w:val="2"/>
          <w:numId w:val="900"/>
        </w:numPr>
        <w:spacing w:before="0" w:after="0"/>
      </w:pPr>
      <w:r>
        <w:t>X-XSS-Protection</w:t>
      </w:r>
    </w:p>
    <w:p>
      <w:pPr>
        <w:numPr>
          <w:ilvl w:val="3"/>
          <w:numId w:val="900"/>
        </w:numPr>
        <w:spacing w:before="0" w:after="0"/>
      </w:pPr>
      <w:r>
        <w:t>Browser-Based XSS Protection</w:t>
      </w:r>
    </w:p>
    <w:p>
      <w:pPr>
        <w:numPr>
          <w:ilvl w:val="3"/>
          <w:numId w:val="900"/>
        </w:numPr>
        <w:spacing w:before="0" w:after="0"/>
      </w:pPr>
      <w:r>
        <w:t>Protection Modes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3"/>
          <w:numId w:val="900"/>
        </w:numPr>
        <w:spacing w:before="0" w:after="0"/>
      </w:pPr>
      <w:r>
        <w:t>Preventing Clickjacking</w:t>
      </w:r>
    </w:p>
    <w:p>
      <w:pPr>
        <w:numPr>
          <w:ilvl w:val="3"/>
          <w:numId w:val="900"/>
        </w:numPr>
        <w:spacing w:before="0" w:after="0"/>
      </w:pPr>
      <w:r>
        <w:t>Deny Option</w:t>
      </w:r>
    </w:p>
    <w:p>
      <w:pPr>
        <w:numPr>
          <w:ilvl w:val="3"/>
          <w:numId w:val="900"/>
        </w:numPr>
        <w:spacing w:before="0" w:after="0"/>
      </w:pPr>
      <w:r>
        <w:t>Same Origin Option</w:t>
      </w:r>
    </w:p>
    <w:p>
      <w:pPr>
        <w:numPr>
          <w:ilvl w:val="3"/>
          <w:numId w:val="900"/>
        </w:numPr>
        <w:spacing w:before="0" w:after="0"/>
      </w:pPr>
      <w:r>
        <w:t>Allow From Option</w:t>
      </w:r>
    </w:p>
    <w:p>
      <w:pPr>
        <w:numPr>
          <w:ilvl w:val="2"/>
          <w:numId w:val="900"/>
        </w:numPr>
        <w:spacing w:before="0" w:after="0"/>
      </w:pPr>
      <w:r>
        <w:t>Referrer Policy</w:t>
      </w:r>
    </w:p>
    <w:p>
      <w:pPr>
        <w:numPr>
          <w:ilvl w:val="3"/>
          <w:numId w:val="900"/>
        </w:numPr>
        <w:spacing w:before="0" w:after="0"/>
      </w:pPr>
      <w:r>
        <w:t>Controlling Referrer Information</w:t>
      </w:r>
    </w:p>
    <w:p>
      <w:pPr>
        <w:numPr>
          <w:ilvl w:val="3"/>
          <w:numId w:val="900"/>
        </w:numPr>
        <w:spacing w:before="0" w:after="0"/>
      </w:pPr>
      <w:r>
        <w:t>Policy Options</w:t>
      </w:r>
    </w:p>
    <w:p>
      <w:pPr>
        <w:numPr>
          <w:ilvl w:val="2"/>
          <w:numId w:val="900"/>
        </w:numPr>
        <w:spacing w:before="0" w:after="0"/>
      </w:pPr>
      <w:r>
        <w:t>Feature Policy</w:t>
      </w:r>
    </w:p>
    <w:p>
      <w:pPr>
        <w:numPr>
          <w:ilvl w:val="3"/>
          <w:numId w:val="900"/>
        </w:numPr>
        <w:spacing w:before="0" w:after="0"/>
      </w:pPr>
      <w:r>
        <w:t>Controlling Browser Features</w:t>
      </w:r>
    </w:p>
    <w:p>
      <w:pPr>
        <w:numPr>
          <w:ilvl w:val="3"/>
          <w:numId w:val="900"/>
        </w:numPr>
        <w:spacing w:before="0" w:after="0"/>
      </w:pPr>
      <w:r>
        <w:t>Feature Directives</w:t>
      </w:r>
    </w:p>
    <w:p>
      <w:pPr>
        <w:numPr>
          <w:ilvl w:val="0"/>
          <w:numId w:val="900"/>
        </w:numPr>
        <w:spacing w:before="0" w:after="0"/>
      </w:pPr>
      <w:r>
        <w:t>Cross-Origin Resource Sharing (CORS)</w:t>
      </w:r>
    </w:p>
    <w:p>
      <w:pPr>
        <w:numPr>
          <w:ilvl w:val="1"/>
          <w:numId w:val="900"/>
        </w:numPr>
        <w:spacing w:before="0" w:after="0"/>
      </w:pPr>
      <w:r>
        <w:t>Integration with Spring MVC CORS Support</w:t>
      </w:r>
    </w:p>
    <w:p>
      <w:pPr>
        <w:numPr>
          <w:ilvl w:val="2"/>
          <w:numId w:val="900"/>
        </w:numPr>
        <w:spacing w:before="0" w:after="0"/>
      </w:pPr>
      <w:r>
        <w:t>CORS Mappings in Controllers</w:t>
      </w:r>
    </w:p>
    <w:p>
      <w:pPr>
        <w:numPr>
          <w:ilvl w:val="2"/>
          <w:numId w:val="900"/>
        </w:numPr>
        <w:spacing w:before="0" w:after="0"/>
      </w:pPr>
      <w:r>
        <w:t>Global CORS Configuration</w:t>
      </w:r>
    </w:p>
    <w:p>
      <w:pPr>
        <w:numPr>
          <w:ilvl w:val="1"/>
          <w:numId w:val="900"/>
        </w:numPr>
        <w:spacing w:before="0" w:after="0"/>
      </w:pPr>
      <w:r>
        <w:t>Configuring CORS within Spring Security</w:t>
      </w:r>
    </w:p>
    <w:p>
      <w:pPr>
        <w:numPr>
          <w:ilvl w:val="2"/>
          <w:numId w:val="900"/>
        </w:numPr>
        <w:spacing w:before="0" w:after="0"/>
      </w:pPr>
      <w:r>
        <w:t>CORS Filter Configuration</w:t>
      </w:r>
    </w:p>
    <w:p>
      <w:pPr>
        <w:numPr>
          <w:ilvl w:val="2"/>
          <w:numId w:val="900"/>
        </w:numPr>
        <w:spacing w:before="0" w:after="0"/>
      </w:pPr>
      <w:r>
        <w:t>Allowed Origins</w:t>
      </w:r>
    </w:p>
    <w:p>
      <w:pPr>
        <w:numPr>
          <w:ilvl w:val="2"/>
          <w:numId w:val="900"/>
        </w:numPr>
        <w:spacing w:before="0" w:after="0"/>
      </w:pPr>
      <w:r>
        <w:t>Allowed Methods</w:t>
      </w:r>
    </w:p>
    <w:p>
      <w:pPr>
        <w:numPr>
          <w:ilvl w:val="2"/>
          <w:numId w:val="900"/>
        </w:numPr>
        <w:spacing w:before="0" w:after="0"/>
      </w:pPr>
      <w:r>
        <w:t>Allowed Headers</w:t>
      </w:r>
    </w:p>
    <w:p>
      <w:pPr>
        <w:numPr>
          <w:ilvl w:val="2"/>
          <w:numId w:val="900"/>
        </w:numPr>
        <w:spacing w:before="0" w:after="0"/>
      </w:pPr>
      <w:r>
        <w:t>Exposed Headers</w:t>
      </w:r>
    </w:p>
    <w:p>
      <w:pPr>
        <w:numPr>
          <w:ilvl w:val="2"/>
          <w:numId w:val="900"/>
        </w:numPr>
        <w:spacing w:before="0" w:after="0"/>
      </w:pPr>
      <w:r>
        <w:t>Allow Credentials</w:t>
      </w:r>
    </w:p>
    <w:p>
      <w:pPr>
        <w:numPr>
          <w:ilvl w:val="2"/>
          <w:numId w:val="900"/>
        </w:numPr>
        <w:spacing w:before="0" w:after="0"/>
      </w:pPr>
      <w:r>
        <w:t>Max Age Configuration</w:t>
      </w:r>
    </w:p>
    <w:p>
      <w:pPr>
        <w:pStyle w:val="Heading1"/>
      </w:pPr>
      <w:r>
        <w:t>OAuth 2.0 and OpenID Connect (OIDC)</w:t>
      </w:r>
    </w:p>
    <w:p>
      <w:pPr>
        <w:numPr>
          <w:ilvl w:val="0"/>
          <w:numId w:val="900"/>
        </w:numPr>
        <w:spacing w:before="0" w:after="0"/>
      </w:pPr>
      <w:r>
        <w:t>Core OAuth 2.0 Concepts</w:t>
      </w:r>
    </w:p>
    <w:p>
      <w:pPr>
        <w:numPr>
          <w:ilvl w:val="1"/>
          <w:numId w:val="900"/>
        </w:numPr>
        <w:spacing w:before="0" w:after="0"/>
      </w:pPr>
      <w:r>
        <w:t>Roles</w:t>
      </w:r>
    </w:p>
    <w:p>
      <w:pPr>
        <w:numPr>
          <w:ilvl w:val="2"/>
          <w:numId w:val="900"/>
        </w:numPr>
        <w:spacing w:before="0" w:after="0"/>
      </w:pPr>
      <w:r>
        <w:t>Resource Owner</w:t>
      </w:r>
    </w:p>
    <w:p>
      <w:pPr>
        <w:numPr>
          <w:ilvl w:val="2"/>
          <w:numId w:val="900"/>
        </w:numPr>
        <w:spacing w:before="0" w:after="0"/>
      </w:pPr>
      <w:r>
        <w:t>Client</w:t>
      </w:r>
    </w:p>
    <w:p>
      <w:pPr>
        <w:numPr>
          <w:ilvl w:val="2"/>
          <w:numId w:val="900"/>
        </w:numPr>
        <w:spacing w:before="0" w:after="0"/>
      </w:pPr>
      <w:r>
        <w:t>Authorization Server</w:t>
      </w:r>
    </w:p>
    <w:p>
      <w:pPr>
        <w:numPr>
          <w:ilvl w:val="2"/>
          <w:numId w:val="900"/>
        </w:numPr>
        <w:spacing w:before="0" w:after="0"/>
      </w:pPr>
      <w:r>
        <w:t>Resource Server</w:t>
      </w:r>
    </w:p>
    <w:p>
      <w:pPr>
        <w:numPr>
          <w:ilvl w:val="1"/>
          <w:numId w:val="900"/>
        </w:numPr>
        <w:spacing w:before="0" w:after="0"/>
      </w:pPr>
      <w:r>
        <w:t>Grant Types</w:t>
      </w:r>
    </w:p>
    <w:p>
      <w:pPr>
        <w:numPr>
          <w:ilvl w:val="2"/>
          <w:numId w:val="900"/>
        </w:numPr>
        <w:spacing w:before="0" w:after="0"/>
      </w:pPr>
      <w:r>
        <w:t>Authorization Code</w:t>
      </w:r>
    </w:p>
    <w:p>
      <w:pPr>
        <w:numPr>
          <w:ilvl w:val="3"/>
          <w:numId w:val="900"/>
        </w:numPr>
        <w:spacing w:before="0" w:after="0"/>
      </w:pPr>
      <w:r>
        <w:t>Flow Overview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PKCE Extension</w:t>
      </w:r>
    </w:p>
    <w:p>
      <w:pPr>
        <w:numPr>
          <w:ilvl w:val="2"/>
          <w:numId w:val="900"/>
        </w:numPr>
        <w:spacing w:before="0" w:after="0"/>
      </w:pPr>
      <w:r>
        <w:t>Client Credentials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Flow Overview</w:t>
      </w:r>
    </w:p>
    <w:p>
      <w:pPr>
        <w:numPr>
          <w:ilvl w:val="2"/>
          <w:numId w:val="900"/>
        </w:numPr>
        <w:spacing w:before="0" w:after="0"/>
      </w:pPr>
      <w:r>
        <w:t>Implicit (Deprecated)</w:t>
      </w:r>
    </w:p>
    <w:p>
      <w:pPr>
        <w:numPr>
          <w:ilvl w:val="3"/>
          <w:numId w:val="900"/>
        </w:numPr>
        <w:spacing w:before="0" w:after="0"/>
      </w:pPr>
      <w:r>
        <w:t>Deprecation Reasons</w:t>
      </w:r>
    </w:p>
    <w:p>
      <w:pPr>
        <w:numPr>
          <w:ilvl w:val="3"/>
          <w:numId w:val="900"/>
        </w:numPr>
        <w:spacing w:before="0" w:after="0"/>
      </w:pPr>
      <w:r>
        <w:t>Security Risks</w:t>
      </w:r>
    </w:p>
    <w:p>
      <w:pPr>
        <w:numPr>
          <w:ilvl w:val="2"/>
          <w:numId w:val="900"/>
        </w:numPr>
        <w:spacing w:before="0" w:after="0"/>
      </w:pPr>
      <w:r>
        <w:t>Resource Owner Password Credentials (Deprecated)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Deprecation Reasons</w:t>
      </w:r>
    </w:p>
    <w:p>
      <w:pPr>
        <w:numPr>
          <w:ilvl w:val="1"/>
          <w:numId w:val="900"/>
        </w:numPr>
        <w:spacing w:before="0" w:after="0"/>
      </w:pPr>
      <w:r>
        <w:t>Tokens</w:t>
      </w:r>
    </w:p>
    <w:p>
      <w:pPr>
        <w:numPr>
          <w:ilvl w:val="2"/>
          <w:numId w:val="900"/>
        </w:numPr>
        <w:spacing w:before="0" w:after="0"/>
      </w:pPr>
      <w:r>
        <w:t>Access Tokens</w:t>
      </w:r>
    </w:p>
    <w:p>
      <w:pPr>
        <w:numPr>
          <w:ilvl w:val="2"/>
          <w:numId w:val="900"/>
        </w:numPr>
        <w:spacing w:before="0" w:after="0"/>
      </w:pPr>
      <w:r>
        <w:t>Refresh Tokens</w:t>
      </w:r>
    </w:p>
    <w:p>
      <w:pPr>
        <w:numPr>
          <w:ilvl w:val="2"/>
          <w:numId w:val="900"/>
        </w:numPr>
        <w:spacing w:before="0" w:after="0"/>
      </w:pPr>
      <w:r>
        <w:t>Token Scopes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0"/>
          <w:numId w:val="900"/>
        </w:numPr>
        <w:spacing w:before="0" w:after="0"/>
      </w:pPr>
      <w:r>
        <w:t>Building an OAuth 2.0 Client</w:t>
      </w:r>
    </w:p>
    <w:p>
      <w:pPr>
        <w:numPr>
          <w:ilvl w:val="1"/>
          <w:numId w:val="900"/>
        </w:numPr>
        <w:spacing w:before="0" w:after="0"/>
      </w:pPr>
      <w:r>
        <w:t>Configuration with `oauth2Login()`</w:t>
      </w:r>
    </w:p>
    <w:p>
      <w:pPr>
        <w:numPr>
          <w:ilvl w:val="2"/>
          <w:numId w:val="900"/>
        </w:numPr>
        <w:spacing w:before="0" w:after="0"/>
      </w:pPr>
      <w:r>
        <w:t>Registering OAuth Providers</w:t>
      </w:r>
    </w:p>
    <w:p>
      <w:pPr>
        <w:numPr>
          <w:ilvl w:val="2"/>
          <w:numId w:val="900"/>
        </w:numPr>
        <w:spacing w:before="0" w:after="0"/>
      </w:pPr>
      <w:r>
        <w:t>Client Registration Properties</w:t>
      </w:r>
    </w:p>
    <w:p>
      <w:pPr>
        <w:numPr>
          <w:ilvl w:val="3"/>
          <w:numId w:val="900"/>
        </w:numPr>
        <w:spacing w:before="0" w:after="0"/>
      </w:pPr>
      <w:r>
        <w:t>Client ID</w:t>
      </w:r>
    </w:p>
    <w:p>
      <w:pPr>
        <w:numPr>
          <w:ilvl w:val="3"/>
          <w:numId w:val="900"/>
        </w:numPr>
        <w:spacing w:before="0" w:after="0"/>
      </w:pPr>
      <w:r>
        <w:t>Client Secret</w:t>
      </w:r>
    </w:p>
    <w:p>
      <w:pPr>
        <w:numPr>
          <w:ilvl w:val="3"/>
          <w:numId w:val="900"/>
        </w:numPr>
        <w:spacing w:before="0" w:after="0"/>
      </w:pPr>
      <w:r>
        <w:t>Authorization URI</w:t>
      </w:r>
    </w:p>
    <w:p>
      <w:pPr>
        <w:numPr>
          <w:ilvl w:val="3"/>
          <w:numId w:val="900"/>
        </w:numPr>
        <w:spacing w:before="0" w:after="0"/>
      </w:pPr>
      <w:r>
        <w:t>Token URI</w:t>
      </w:r>
    </w:p>
    <w:p>
      <w:pPr>
        <w:numPr>
          <w:ilvl w:val="3"/>
          <w:numId w:val="900"/>
        </w:numPr>
        <w:spacing w:before="0" w:after="0"/>
      </w:pPr>
      <w:r>
        <w:t>User Info URI</w:t>
      </w:r>
    </w:p>
    <w:p>
      <w:pPr>
        <w:numPr>
          <w:ilvl w:val="3"/>
          <w:numId w:val="900"/>
        </w:numPr>
        <w:spacing w:before="0" w:after="0"/>
      </w:pPr>
      <w:r>
        <w:t>Redirect URI</w:t>
      </w:r>
    </w:p>
    <w:p>
      <w:pPr>
        <w:numPr>
          <w:ilvl w:val="1"/>
          <w:numId w:val="900"/>
        </w:numPr>
        <w:spacing w:before="0" w:after="0"/>
      </w:pPr>
      <w:r>
        <w:t>Handling User Information</w:t>
      </w:r>
    </w:p>
    <w:p>
      <w:pPr>
        <w:numPr>
          <w:ilvl w:val="2"/>
          <w:numId w:val="900"/>
        </w:numPr>
        <w:spacing w:before="0" w:after="0"/>
      </w:pPr>
      <w:r>
        <w:t>UserInfo Endpoint</w:t>
      </w:r>
    </w:p>
    <w:p>
      <w:pPr>
        <w:numPr>
          <w:ilvl w:val="2"/>
          <w:numId w:val="900"/>
        </w:numPr>
        <w:spacing w:before="0" w:after="0"/>
      </w:pPr>
      <w:r>
        <w:t>Mapping User Attributes</w:t>
      </w:r>
    </w:p>
    <w:p>
      <w:pPr>
        <w:numPr>
          <w:ilvl w:val="2"/>
          <w:numId w:val="900"/>
        </w:numPr>
        <w:spacing w:before="0" w:after="0"/>
      </w:pPr>
      <w:r>
        <w:t>Custom User Attributes</w:t>
      </w:r>
    </w:p>
    <w:p>
      <w:pPr>
        <w:numPr>
          <w:ilvl w:val="1"/>
          <w:numId w:val="900"/>
        </w:numPr>
        <w:spacing w:before="0" w:after="0"/>
      </w:pPr>
      <w:r>
        <w:t>Customizing Client Behavior</w:t>
      </w:r>
    </w:p>
    <w:p>
      <w:pPr>
        <w:numPr>
          <w:ilvl w:val="2"/>
          <w:numId w:val="900"/>
        </w:numPr>
        <w:spacing w:before="0" w:after="0"/>
      </w:pPr>
      <w:r>
        <w:t>Custom OAuth2UserService</w:t>
      </w:r>
    </w:p>
    <w:p>
      <w:pPr>
        <w:numPr>
          <w:ilvl w:val="2"/>
          <w:numId w:val="900"/>
        </w:numPr>
        <w:spacing w:before="0" w:after="0"/>
      </w:pPr>
      <w:r>
        <w:t>Custom OidcUserService</w:t>
      </w:r>
    </w:p>
    <w:p>
      <w:pPr>
        <w:numPr>
          <w:ilvl w:val="2"/>
          <w:numId w:val="900"/>
        </w:numPr>
        <w:spacing w:before="0" w:after="0"/>
      </w:pPr>
      <w:r>
        <w:t>Custom Authentication Success Handler</w:t>
      </w:r>
    </w:p>
    <w:p>
      <w:pPr>
        <w:numPr>
          <w:ilvl w:val="2"/>
          <w:numId w:val="900"/>
        </w:numPr>
        <w:spacing w:before="0" w:after="0"/>
      </w:pPr>
      <w:r>
        <w:t>Custom Authentication Failure Handler</w:t>
      </w:r>
    </w:p>
    <w:p>
      <w:pPr>
        <w:numPr>
          <w:ilvl w:val="2"/>
          <w:numId w:val="900"/>
        </w:numPr>
        <w:spacing w:before="0" w:after="0"/>
      </w:pPr>
      <w:r>
        <w:t>Custom Authorization Request Resolver</w:t>
      </w:r>
    </w:p>
    <w:p>
      <w:pPr>
        <w:numPr>
          <w:ilvl w:val="0"/>
          <w:numId w:val="900"/>
        </w:numPr>
        <w:spacing w:before="0" w:after="0"/>
      </w:pPr>
      <w:r>
        <w:t>Building an OAuth 2.0 Resource Server</w:t>
      </w:r>
    </w:p>
    <w:p>
      <w:pPr>
        <w:numPr>
          <w:ilvl w:val="1"/>
          <w:numId w:val="900"/>
        </w:numPr>
        <w:spacing w:before="0" w:after="0"/>
      </w:pPr>
      <w:r>
        <w:t>Configuration with `oauth2ResourceServer()`</w:t>
      </w:r>
    </w:p>
    <w:p>
      <w:pPr>
        <w:numPr>
          <w:ilvl w:val="2"/>
          <w:numId w:val="900"/>
        </w:numPr>
        <w:spacing w:before="0" w:after="0"/>
      </w:pPr>
      <w:r>
        <w:t>JWT Support</w:t>
      </w:r>
    </w:p>
    <w:p>
      <w:pPr>
        <w:numPr>
          <w:ilvl w:val="2"/>
          <w:numId w:val="900"/>
        </w:numPr>
        <w:spacing w:before="0" w:after="0"/>
      </w:pPr>
      <w:r>
        <w:t>Opaque Token Support</w:t>
      </w:r>
    </w:p>
    <w:p>
      <w:pPr>
        <w:numPr>
          <w:ilvl w:val="1"/>
          <w:numId w:val="900"/>
        </w:numPr>
        <w:spacing w:before="0" w:after="0"/>
      </w:pPr>
      <w:r>
        <w:t>Token Validation Strategies</w:t>
      </w:r>
    </w:p>
    <w:p>
      <w:pPr>
        <w:numPr>
          <w:ilvl w:val="2"/>
          <w:numId w:val="900"/>
        </w:numPr>
        <w:spacing w:before="0" w:after="0"/>
      </w:pPr>
      <w:r>
        <w:t>JWT (JSON Web Token)</w:t>
      </w:r>
    </w:p>
    <w:p>
      <w:pPr>
        <w:numPr>
          <w:ilvl w:val="3"/>
          <w:numId w:val="900"/>
        </w:numPr>
        <w:spacing w:before="0" w:after="0"/>
      </w:pPr>
      <w:r>
        <w:t>Structure and Claims</w:t>
      </w:r>
    </w:p>
    <w:p>
      <w:pPr>
        <w:numPr>
          <w:ilvl w:val="3"/>
          <w:numId w:val="900"/>
        </w:numPr>
        <w:spacing w:before="0" w:after="0"/>
      </w:pPr>
      <w:r>
        <w:t>Header Claims</w:t>
      </w:r>
    </w:p>
    <w:p>
      <w:pPr>
        <w:numPr>
          <w:ilvl w:val="3"/>
          <w:numId w:val="900"/>
        </w:numPr>
        <w:spacing w:before="0" w:after="0"/>
      </w:pPr>
      <w:r>
        <w:t>Payload Claims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JWT Decoder Configuration</w:t>
      </w:r>
    </w:p>
    <w:p>
      <w:pPr>
        <w:numPr>
          <w:ilvl w:val="2"/>
          <w:numId w:val="900"/>
        </w:numPr>
        <w:spacing w:before="0" w:after="0"/>
      </w:pPr>
      <w:r>
        <w:t>Opaque Token Introspection</w:t>
      </w:r>
    </w:p>
    <w:p>
      <w:pPr>
        <w:numPr>
          <w:ilvl w:val="3"/>
          <w:numId w:val="900"/>
        </w:numPr>
        <w:spacing w:before="0" w:after="0"/>
      </w:pPr>
      <w:r>
        <w:t>Introspection Endpoint</w:t>
      </w:r>
    </w:p>
    <w:p>
      <w:pPr>
        <w:numPr>
          <w:ilvl w:val="3"/>
          <w:numId w:val="900"/>
        </w:numPr>
        <w:spacing w:before="0" w:after="0"/>
      </w:pPr>
      <w:r>
        <w:t>Token Validation Process</w:t>
      </w:r>
    </w:p>
    <w:p>
      <w:pPr>
        <w:numPr>
          <w:ilvl w:val="3"/>
          <w:numId w:val="900"/>
        </w:numPr>
        <w:spacing w:before="0" w:after="0"/>
      </w:pPr>
      <w:r>
        <w:t>Introspection Client Configuration</w:t>
      </w:r>
    </w:p>
    <w:p>
      <w:pPr>
        <w:numPr>
          <w:ilvl w:val="1"/>
          <w:numId w:val="900"/>
        </w:numPr>
        <w:spacing w:before="0" w:after="0"/>
      </w:pPr>
      <w:r>
        <w:t>Extracting Authorities from Tokens</w:t>
      </w:r>
    </w:p>
    <w:p>
      <w:pPr>
        <w:numPr>
          <w:ilvl w:val="2"/>
          <w:numId w:val="900"/>
        </w:numPr>
        <w:spacing w:before="0" w:after="0"/>
      </w:pPr>
      <w:r>
        <w:t>Mapping JWT Claims to Authorities</w:t>
      </w:r>
    </w:p>
    <w:p>
      <w:pPr>
        <w:numPr>
          <w:ilvl w:val="2"/>
          <w:numId w:val="900"/>
        </w:numPr>
        <w:spacing w:before="0" w:after="0"/>
      </w:pPr>
      <w:r>
        <w:t>Custom Authority Extraction</w:t>
      </w:r>
    </w:p>
    <w:p>
      <w:pPr>
        <w:numPr>
          <w:ilvl w:val="2"/>
          <w:numId w:val="900"/>
        </w:numPr>
        <w:spacing w:before="0" w:after="0"/>
      </w:pPr>
      <w:r>
        <w:t>Scope-Based Authorities</w:t>
      </w:r>
    </w:p>
    <w:p>
      <w:pPr>
        <w:numPr>
          <w:ilvl w:val="2"/>
          <w:numId w:val="900"/>
        </w:numPr>
        <w:spacing w:before="0" w:after="0"/>
      </w:pPr>
      <w:r>
        <w:t>Custom JWT Authentication Converter</w:t>
      </w:r>
    </w:p>
    <w:p>
      <w:pPr>
        <w:numPr>
          <w:ilvl w:val="0"/>
          <w:numId w:val="900"/>
        </w:numPr>
        <w:spacing w:before="0" w:after="0"/>
      </w:pPr>
      <w:r>
        <w:t>Building an OAuth 2.0 Authorization Server</w:t>
      </w:r>
    </w:p>
    <w:p>
      <w:pPr>
        <w:numPr>
          <w:ilvl w:val="1"/>
          <w:numId w:val="900"/>
        </w:numPr>
        <w:spacing w:before="0" w:after="0"/>
      </w:pPr>
      <w:r>
        <w:t>Spring Authorization Server Project</w:t>
      </w:r>
    </w:p>
    <w:p>
      <w:pPr>
        <w:numPr>
          <w:ilvl w:val="2"/>
          <w:numId w:val="900"/>
        </w:numPr>
        <w:spacing w:before="0" w:after="0"/>
      </w:pPr>
      <w:r>
        <w:t>Overview and Capabilities</w:t>
      </w:r>
    </w:p>
    <w:p>
      <w:pPr>
        <w:numPr>
          <w:ilvl w:val="2"/>
          <w:numId w:val="900"/>
        </w:numPr>
        <w:spacing w:before="0" w:after="0"/>
      </w:pPr>
      <w:r>
        <w:t>Migration from Legacy Authorization Server</w:t>
      </w:r>
    </w:p>
    <w:p>
      <w:pPr>
        <w:numPr>
          <w:ilvl w:val="1"/>
          <w:numId w:val="900"/>
        </w:numPr>
        <w:spacing w:before="0" w:after="0"/>
      </w:pPr>
      <w:r>
        <w:t>Configuration and Endpoints</w:t>
      </w:r>
    </w:p>
    <w:p>
      <w:pPr>
        <w:numPr>
          <w:ilvl w:val="2"/>
          <w:numId w:val="900"/>
        </w:numPr>
        <w:spacing w:before="0" w:after="0"/>
      </w:pPr>
      <w:r>
        <w:t>Authorization Endpoint</w:t>
      </w:r>
    </w:p>
    <w:p>
      <w:pPr>
        <w:numPr>
          <w:ilvl w:val="2"/>
          <w:numId w:val="900"/>
        </w:numPr>
        <w:spacing w:before="0" w:after="0"/>
      </w:pPr>
      <w:r>
        <w:t>Token Endpoint</w:t>
      </w:r>
    </w:p>
    <w:p>
      <w:pPr>
        <w:numPr>
          <w:ilvl w:val="2"/>
          <w:numId w:val="900"/>
        </w:numPr>
        <w:spacing w:before="0" w:after="0"/>
      </w:pPr>
      <w:r>
        <w:t>Token Revocation Endpoint</w:t>
      </w:r>
    </w:p>
    <w:p>
      <w:pPr>
        <w:numPr>
          <w:ilvl w:val="2"/>
          <w:numId w:val="900"/>
        </w:numPr>
        <w:spacing w:before="0" w:after="0"/>
      </w:pPr>
      <w:r>
        <w:t>Token Introspection Endpoint</w:t>
      </w:r>
    </w:p>
    <w:p>
      <w:pPr>
        <w:numPr>
          <w:ilvl w:val="2"/>
          <w:numId w:val="900"/>
        </w:numPr>
        <w:spacing w:before="0" w:after="0"/>
      </w:pPr>
      <w:r>
        <w:t>JWK Set Endpoint</w:t>
      </w:r>
    </w:p>
    <w:p>
      <w:pPr>
        <w:numPr>
          <w:ilvl w:val="1"/>
          <w:numId w:val="900"/>
        </w:numPr>
        <w:spacing w:before="0" w:after="0"/>
      </w:pPr>
      <w:r>
        <w:t>Client Management</w:t>
      </w:r>
    </w:p>
    <w:p>
      <w:pPr>
        <w:numPr>
          <w:ilvl w:val="2"/>
          <w:numId w:val="900"/>
        </w:numPr>
        <w:spacing w:before="0" w:after="0"/>
      </w:pPr>
      <w:r>
        <w:t>Registered Client Configuration</w:t>
      </w:r>
    </w:p>
    <w:p>
      <w:pPr>
        <w:numPr>
          <w:ilvl w:val="2"/>
          <w:numId w:val="900"/>
        </w:numPr>
        <w:spacing w:before="0" w:after="0"/>
      </w:pPr>
      <w:r>
        <w:t>Client Authentication Methods</w:t>
      </w:r>
    </w:p>
    <w:p>
      <w:pPr>
        <w:numPr>
          <w:ilvl w:val="2"/>
          <w:numId w:val="900"/>
        </w:numPr>
        <w:spacing w:before="0" w:after="0"/>
      </w:pPr>
      <w:r>
        <w:t>Client Authorization Grant Types</w:t>
      </w:r>
    </w:p>
    <w:p>
      <w:pPr>
        <w:numPr>
          <w:ilvl w:val="1"/>
          <w:numId w:val="900"/>
        </w:numPr>
        <w:spacing w:before="0" w:after="0"/>
      </w:pPr>
      <w:r>
        <w:t>Token Customization</w:t>
      </w:r>
    </w:p>
    <w:p>
      <w:pPr>
        <w:numPr>
          <w:ilvl w:val="2"/>
          <w:numId w:val="900"/>
        </w:numPr>
        <w:spacing w:before="0" w:after="0"/>
      </w:pPr>
      <w:r>
        <w:t>Custom Token Generator</w:t>
      </w:r>
    </w:p>
    <w:p>
      <w:pPr>
        <w:numPr>
          <w:ilvl w:val="2"/>
          <w:numId w:val="900"/>
        </w:numPr>
        <w:spacing w:before="0" w:after="0"/>
      </w:pPr>
      <w:r>
        <w:t>Custom Claims</w:t>
      </w:r>
    </w:p>
    <w:p>
      <w:pPr>
        <w:numPr>
          <w:ilvl w:val="2"/>
          <w:numId w:val="900"/>
        </w:numPr>
        <w:spacing w:before="0" w:after="0"/>
      </w:pPr>
      <w:r>
        <w:t>Token Format Configuration</w:t>
      </w:r>
    </w:p>
    <w:p>
      <w:pPr>
        <w:numPr>
          <w:ilvl w:val="0"/>
          <w:numId w:val="900"/>
        </w:numPr>
        <w:spacing w:before="0" w:after="0"/>
      </w:pPr>
      <w:r>
        <w:t>OpenID Connect (OIDC) 1.0 Support</w:t>
      </w:r>
    </w:p>
    <w:p>
      <w:pPr>
        <w:numPr>
          <w:ilvl w:val="1"/>
          <w:numId w:val="900"/>
        </w:numPr>
        <w:spacing w:before="0" w:after="0"/>
      </w:pPr>
      <w:r>
        <w:t>OIDC Core Concepts</w:t>
      </w:r>
    </w:p>
    <w:p>
      <w:pPr>
        <w:numPr>
          <w:ilvl w:val="2"/>
          <w:numId w:val="900"/>
        </w:numPr>
        <w:spacing w:before="0" w:after="0"/>
      </w:pPr>
      <w:r>
        <w:t>ID Token</w:t>
      </w:r>
    </w:p>
    <w:p>
      <w:pPr>
        <w:numPr>
          <w:ilvl w:val="2"/>
          <w:numId w:val="900"/>
        </w:numPr>
        <w:spacing w:before="0" w:after="0"/>
      </w:pPr>
      <w:r>
        <w:t>UserInfo Endpoint</w:t>
      </w:r>
    </w:p>
    <w:p>
      <w:pPr>
        <w:numPr>
          <w:ilvl w:val="2"/>
          <w:numId w:val="900"/>
        </w:numPr>
        <w:spacing w:before="0" w:after="0"/>
      </w:pPr>
      <w:r>
        <w:t>Discovery Endpoint</w:t>
      </w:r>
    </w:p>
    <w:p>
      <w:pPr>
        <w:numPr>
          <w:ilvl w:val="2"/>
          <w:numId w:val="900"/>
        </w:numPr>
        <w:spacing w:before="0" w:after="0"/>
      </w:pPr>
      <w:r>
        <w:t>OIDC Scopes</w:t>
      </w:r>
    </w:p>
    <w:p>
      <w:pPr>
        <w:numPr>
          <w:ilvl w:val="1"/>
          <w:numId w:val="900"/>
        </w:numPr>
        <w:spacing w:before="0" w:after="0"/>
      </w:pPr>
      <w:r>
        <w:t>Integration with `oauth2Login()`</w:t>
      </w:r>
    </w:p>
    <w:p>
      <w:pPr>
        <w:numPr>
          <w:ilvl w:val="2"/>
          <w:numId w:val="900"/>
        </w:numPr>
        <w:spacing w:before="0" w:after="0"/>
      </w:pPr>
      <w:r>
        <w:t>OIDC-Specific Configuration</w:t>
      </w:r>
    </w:p>
    <w:p>
      <w:pPr>
        <w:numPr>
          <w:ilvl w:val="2"/>
          <w:numId w:val="900"/>
        </w:numPr>
        <w:spacing w:before="0" w:after="0"/>
      </w:pPr>
      <w:r>
        <w:t>Handling OIDC Claims</w:t>
      </w:r>
    </w:p>
    <w:p>
      <w:pPr>
        <w:numPr>
          <w:ilvl w:val="2"/>
          <w:numId w:val="900"/>
        </w:numPr>
        <w:spacing w:before="0" w:after="0"/>
      </w:pPr>
      <w:r>
        <w:t>ID Token Validation</w:t>
      </w:r>
    </w:p>
    <w:p>
      <w:pPr>
        <w:numPr>
          <w:ilvl w:val="1"/>
          <w:numId w:val="900"/>
        </w:numPr>
        <w:spacing w:before="0" w:after="0"/>
      </w:pPr>
      <w:r>
        <w:t>OIDC Provider Configuration</w:t>
      </w:r>
    </w:p>
    <w:p>
      <w:pPr>
        <w:numPr>
          <w:ilvl w:val="2"/>
          <w:numId w:val="900"/>
        </w:numPr>
        <w:spacing w:before="0" w:after="0"/>
      </w:pPr>
      <w:r>
        <w:t>Discovery Document</w:t>
      </w:r>
    </w:p>
    <w:p>
      <w:pPr>
        <w:numPr>
          <w:ilvl w:val="2"/>
          <w:numId w:val="900"/>
        </w:numPr>
        <w:spacing w:before="0" w:after="0"/>
      </w:pPr>
      <w:r>
        <w:t>Provider Metadata</w:t>
      </w:r>
    </w:p>
    <w:p>
      <w:pPr>
        <w:numPr>
          <w:ilvl w:val="2"/>
          <w:numId w:val="900"/>
        </w:numPr>
        <w:spacing w:before="0" w:after="0"/>
      </w:pPr>
      <w:r>
        <w:t>Custom Provider Configuration</w:t>
      </w:r>
    </w:p>
    <w:p>
      <w:pPr>
        <w:pStyle w:val="Heading1"/>
      </w:pPr>
      <w:r>
        <w:t>Advanced Topics and Integrations</w:t>
      </w:r>
    </w:p>
    <w:p>
      <w:pPr>
        <w:numPr>
          <w:ilvl w:val="0"/>
          <w:numId w:val="900"/>
        </w:numPr>
        <w:spacing w:before="0" w:after="0"/>
      </w:pPr>
      <w:r>
        <w:t>Stateless Authentication with JWT</w:t>
      </w:r>
    </w:p>
    <w:p>
      <w:pPr>
        <w:numPr>
          <w:ilvl w:val="1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Header</w:t>
      </w:r>
    </w:p>
    <w:p>
      <w:pPr>
        <w:numPr>
          <w:ilvl w:val="3"/>
          <w:numId w:val="900"/>
        </w:numPr>
        <w:spacing w:before="0" w:after="0"/>
      </w:pPr>
      <w:r>
        <w:t>Algorithm</w:t>
      </w:r>
    </w:p>
    <w:p>
      <w:pPr>
        <w:numPr>
          <w:ilvl w:val="3"/>
          <w:numId w:val="900"/>
        </w:numPr>
        <w:spacing w:before="0" w:after="0"/>
      </w:pPr>
      <w:r>
        <w:t>Token Type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3"/>
          <w:numId w:val="900"/>
        </w:numPr>
        <w:spacing w:before="0" w:after="0"/>
      </w:pPr>
      <w:r>
        <w:t>Standard Claims</w:t>
      </w:r>
    </w:p>
    <w:p>
      <w:pPr>
        <w:numPr>
          <w:ilvl w:val="3"/>
          <w:numId w:val="900"/>
        </w:numPr>
        <w:spacing w:before="0" w:after="0"/>
      </w:pPr>
      <w:r>
        <w:t>Custom Claims</w:t>
      </w:r>
    </w:p>
    <w:p>
      <w:pPr>
        <w:numPr>
          <w:ilvl w:val="2"/>
          <w:numId w:val="900"/>
        </w:numPr>
        <w:spacing w:before="0" w:after="0"/>
      </w:pPr>
      <w:r>
        <w:t>Signature</w:t>
      </w:r>
    </w:p>
    <w:p>
      <w:pPr>
        <w:numPr>
          <w:ilvl w:val="3"/>
          <w:numId w:val="900"/>
        </w:numPr>
        <w:spacing w:before="0" w:after="0"/>
      </w:pPr>
      <w:r>
        <w:t>Signing Algorithms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Creating and Parsing JWTs</w:t>
      </w:r>
    </w:p>
    <w:p>
      <w:pPr>
        <w:numPr>
          <w:ilvl w:val="2"/>
          <w:numId w:val="900"/>
        </w:numPr>
        <w:spacing w:before="0" w:after="0"/>
      </w:pPr>
      <w:r>
        <w:t>JWT Libraries</w:t>
      </w:r>
    </w:p>
    <w:p>
      <w:pPr>
        <w:numPr>
          <w:ilvl w:val="2"/>
          <w:numId w:val="900"/>
        </w:numPr>
        <w:spacing w:before="0" w:after="0"/>
      </w:pPr>
      <w:r>
        <w:t>Signing Tokens</w:t>
      </w:r>
    </w:p>
    <w:p>
      <w:pPr>
        <w:numPr>
          <w:ilvl w:val="2"/>
          <w:numId w:val="900"/>
        </w:numPr>
        <w:spacing w:before="0" w:after="0"/>
      </w:pPr>
      <w:r>
        <w:t>Verifying Tokens</w:t>
      </w:r>
    </w:p>
    <w:p>
      <w:pPr>
        <w:numPr>
          <w:ilvl w:val="2"/>
          <w:numId w:val="900"/>
        </w:numPr>
        <w:spacing w:before="0" w:after="0"/>
      </w:pPr>
      <w:r>
        <w:t>Token Expiry Handling</w:t>
      </w:r>
    </w:p>
    <w:p>
      <w:pPr>
        <w:numPr>
          <w:ilvl w:val="2"/>
          <w:numId w:val="900"/>
        </w:numPr>
        <w:spacing w:before="0" w:after="0"/>
      </w:pPr>
      <w:r>
        <w:t>Refresh Token Strategy</w:t>
      </w:r>
    </w:p>
    <w:p>
      <w:pPr>
        <w:numPr>
          <w:ilvl w:val="1"/>
          <w:numId w:val="900"/>
        </w:numPr>
        <w:spacing w:before="0" w:after="0"/>
      </w:pPr>
      <w:r>
        <w:t>Custom Filter for JWT Authentication</w:t>
      </w:r>
    </w:p>
    <w:p>
      <w:pPr>
        <w:numPr>
          <w:ilvl w:val="2"/>
          <w:numId w:val="900"/>
        </w:numPr>
        <w:spacing w:before="0" w:after="0"/>
      </w:pPr>
      <w:r>
        <w:t>Implementing JWT Authentication Filter</w:t>
      </w:r>
    </w:p>
    <w:p>
      <w:pPr>
        <w:numPr>
          <w:ilvl w:val="2"/>
          <w:numId w:val="900"/>
        </w:numPr>
        <w:spacing w:before="0" w:after="0"/>
      </w:pPr>
      <w:r>
        <w:t>Token Extraction from Requests</w:t>
      </w:r>
    </w:p>
    <w:p>
      <w:pPr>
        <w:numPr>
          <w:ilvl w:val="2"/>
          <w:numId w:val="900"/>
        </w:numPr>
        <w:spacing w:before="0" w:after="0"/>
      </w:pPr>
      <w:r>
        <w:t>Integrating with Security Filter Chain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Reactive Security with Spring WebFlux</w:t>
      </w:r>
    </w:p>
    <w:p>
      <w:pPr>
        <w:numPr>
          <w:ilvl w:val="1"/>
          <w:numId w:val="900"/>
        </w:numPr>
        <w:spacing w:before="0" w:after="0"/>
      </w:pPr>
      <w:r>
        <w:t>`ServerHttpSecurity`</w:t>
      </w:r>
    </w:p>
    <w:p>
      <w:pPr>
        <w:numPr>
          <w:ilvl w:val="2"/>
          <w:numId w:val="900"/>
        </w:numPr>
        <w:spacing w:before="0" w:after="0"/>
      </w:pPr>
      <w:r>
        <w:t>Configuration and Usage</w:t>
      </w:r>
    </w:p>
    <w:p>
      <w:pPr>
        <w:numPr>
          <w:ilvl w:val="2"/>
          <w:numId w:val="900"/>
        </w:numPr>
        <w:spacing w:before="0" w:after="0"/>
      </w:pPr>
      <w:r>
        <w:t>Reactive Security DSL</w:t>
      </w:r>
    </w:p>
    <w:p>
      <w:pPr>
        <w:numPr>
          <w:ilvl w:val="1"/>
          <w:numId w:val="900"/>
        </w:numPr>
        <w:spacing w:before="0" w:after="0"/>
      </w:pPr>
      <w:r>
        <w:t>`ReactiveUserDetailsService`</w:t>
      </w:r>
    </w:p>
    <w:p>
      <w:pPr>
        <w:numPr>
          <w:ilvl w:val="2"/>
          <w:numId w:val="900"/>
        </w:numPr>
        <w:spacing w:before="0" w:after="0"/>
      </w:pPr>
      <w:r>
        <w:t>Implementing Reactive User Details</w:t>
      </w:r>
    </w:p>
    <w:p>
      <w:pPr>
        <w:numPr>
          <w:ilvl w:val="2"/>
          <w:numId w:val="900"/>
        </w:numPr>
        <w:spacing w:before="0" w:after="0"/>
      </w:pPr>
      <w:r>
        <w:t>Mono and Flux Usage</w:t>
      </w:r>
    </w:p>
    <w:p>
      <w:pPr>
        <w:numPr>
          <w:ilvl w:val="1"/>
          <w:numId w:val="900"/>
        </w:numPr>
        <w:spacing w:before="0" w:after="0"/>
      </w:pPr>
      <w:r>
        <w:t>`ReactiveAuthenticationManager`</w:t>
      </w:r>
    </w:p>
    <w:p>
      <w:pPr>
        <w:numPr>
          <w:ilvl w:val="2"/>
          <w:numId w:val="900"/>
        </w:numPr>
        <w:spacing w:before="0" w:after="0"/>
      </w:pPr>
      <w:r>
        <w:t>Reactive Authentication Flow</w:t>
      </w:r>
    </w:p>
    <w:p>
      <w:pPr>
        <w:numPr>
          <w:ilvl w:val="2"/>
          <w:numId w:val="900"/>
        </w:numPr>
        <w:spacing w:before="0" w:after="0"/>
      </w:pPr>
      <w:r>
        <w:t>Custom Reactive Authentication</w:t>
      </w:r>
    </w:p>
    <w:p>
      <w:pPr>
        <w:numPr>
          <w:ilvl w:val="1"/>
          <w:numId w:val="900"/>
        </w:numPr>
        <w:spacing w:before="0" w:after="0"/>
      </w:pPr>
      <w:r>
        <w:t>Securing Reactive Endpoints</w:t>
      </w:r>
    </w:p>
    <w:p>
      <w:pPr>
        <w:numPr>
          <w:ilvl w:val="2"/>
          <w:numId w:val="900"/>
        </w:numPr>
        <w:spacing w:before="0" w:after="0"/>
      </w:pPr>
      <w:r>
        <w:t>Annotation-Based Security</w:t>
      </w:r>
    </w:p>
    <w:p>
      <w:pPr>
        <w:numPr>
          <w:ilvl w:val="2"/>
          <w:numId w:val="900"/>
        </w:numPr>
        <w:spacing w:before="0" w:after="0"/>
      </w:pPr>
      <w:r>
        <w:t>Path-Based Security Rules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1"/>
          <w:numId w:val="900"/>
        </w:numPr>
        <w:spacing w:before="0" w:after="0"/>
      </w:pPr>
      <w:r>
        <w:t>Reactive OAuth 2.0 Support</w:t>
      </w:r>
    </w:p>
    <w:p>
      <w:pPr>
        <w:numPr>
          <w:ilvl w:val="2"/>
          <w:numId w:val="900"/>
        </w:numPr>
        <w:spacing w:before="0" w:after="0"/>
      </w:pPr>
      <w:r>
        <w:t>Reactive OAuth 2.0 Client</w:t>
      </w:r>
    </w:p>
    <w:p>
      <w:pPr>
        <w:numPr>
          <w:ilvl w:val="2"/>
          <w:numId w:val="900"/>
        </w:numPr>
        <w:spacing w:before="0" w:after="0"/>
      </w:pPr>
      <w:r>
        <w:t>Reactive OAuth 2.0 Resource Server</w:t>
      </w:r>
    </w:p>
    <w:p>
      <w:pPr>
        <w:numPr>
          <w:ilvl w:val="0"/>
          <w:numId w:val="900"/>
        </w:numPr>
        <w:spacing w:before="0" w:after="0"/>
      </w:pPr>
      <w:r>
        <w:t>Testing Secured Applications</w:t>
      </w:r>
    </w:p>
    <w:p>
      <w:pPr>
        <w:numPr>
          <w:ilvl w:val="1"/>
          <w:numId w:val="900"/>
        </w:numPr>
        <w:spacing w:before="0" w:after="0"/>
      </w:pPr>
      <w:r>
        <w:t>`spring-security-test` Module</w:t>
      </w:r>
    </w:p>
    <w:p>
      <w:pPr>
        <w:numPr>
          <w:ilvl w:val="2"/>
          <w:numId w:val="900"/>
        </w:numPr>
        <w:spacing w:before="0" w:after="0"/>
      </w:pPr>
      <w:r>
        <w:t>Overview and Capabilities</w:t>
      </w:r>
    </w:p>
    <w:p>
      <w:pPr>
        <w:numPr>
          <w:ilvl w:val="2"/>
          <w:numId w:val="900"/>
        </w:numPr>
        <w:spacing w:before="0" w:after="0"/>
      </w:pPr>
      <w:r>
        <w:t>Test Dependencies</w:t>
      </w:r>
    </w:p>
    <w:p>
      <w:pPr>
        <w:numPr>
          <w:ilvl w:val="1"/>
          <w:numId w:val="900"/>
        </w:numPr>
        <w:spacing w:before="0" w:after="0"/>
      </w:pPr>
      <w:r>
        <w:t>Mocking Users with `@WithMockUser`</w:t>
      </w:r>
    </w:p>
    <w:p>
      <w:pPr>
        <w:numPr>
          <w:ilvl w:val="2"/>
          <w:numId w:val="900"/>
        </w:numPr>
        <w:spacing w:before="0" w:after="0"/>
      </w:pPr>
      <w:r>
        <w:t>Usage in Unit Tests</w:t>
      </w:r>
    </w:p>
    <w:p>
      <w:pPr>
        <w:numPr>
          <w:ilvl w:val="2"/>
          <w:numId w:val="900"/>
        </w:numPr>
        <w:spacing w:before="0" w:after="0"/>
      </w:pPr>
      <w:r>
        <w:t>Usage in Integration Tests</w:t>
      </w:r>
    </w:p>
    <w:p>
      <w:pPr>
        <w:numPr>
          <w:ilvl w:val="2"/>
          <w:numId w:val="900"/>
        </w:numPr>
        <w:spacing w:before="0" w:after="0"/>
      </w:pPr>
      <w:r>
        <w:t>Custom Roles and Authorities</w:t>
      </w:r>
    </w:p>
    <w:p>
      <w:pPr>
        <w:numPr>
          <w:ilvl w:val="1"/>
          <w:numId w:val="900"/>
        </w:numPr>
        <w:spacing w:before="0" w:after="0"/>
      </w:pPr>
      <w:r>
        <w:t>Testing with `@WithUserDetails`</w:t>
      </w:r>
    </w:p>
    <w:p>
      <w:pPr>
        <w:numPr>
          <w:ilvl w:val="2"/>
          <w:numId w:val="900"/>
        </w:numPr>
        <w:spacing w:before="0" w:after="0"/>
      </w:pPr>
      <w:r>
        <w:t>Loading User Details for Tests</w:t>
      </w:r>
    </w:p>
    <w:p>
      <w:pPr>
        <w:numPr>
          <w:ilvl w:val="2"/>
          <w:numId w:val="900"/>
        </w:numPr>
        <w:spacing w:before="0" w:after="0"/>
      </w:pPr>
      <w:r>
        <w:t>Custom UserDetailsService</w:t>
      </w:r>
    </w:p>
    <w:p>
      <w:pPr>
        <w:numPr>
          <w:ilvl w:val="1"/>
          <w:numId w:val="900"/>
        </w:numPr>
        <w:spacing w:before="0" w:after="0"/>
      </w:pPr>
      <w:r>
        <w:t>Using `MockMvc` with Security Post-Processors</w:t>
      </w:r>
    </w:p>
    <w:p>
      <w:pPr>
        <w:numPr>
          <w:ilvl w:val="2"/>
          <w:numId w:val="900"/>
        </w:numPr>
        <w:spacing w:before="0" w:after="0"/>
      </w:pPr>
      <w:r>
        <w:t>Configuring MockMvc for Security</w:t>
      </w:r>
    </w:p>
    <w:p>
      <w:pPr>
        <w:numPr>
          <w:ilvl w:val="2"/>
          <w:numId w:val="900"/>
        </w:numPr>
        <w:spacing w:before="0" w:after="0"/>
      </w:pPr>
      <w:r>
        <w:t>Testing Authentication</w:t>
      </w:r>
    </w:p>
    <w:p>
      <w:pPr>
        <w:numPr>
          <w:ilvl w:val="2"/>
          <w:numId w:val="900"/>
        </w:numPr>
        <w:spacing w:before="0" w:after="0"/>
      </w:pPr>
      <w:r>
        <w:t>Testing Authorization</w:t>
      </w:r>
    </w:p>
    <w:p>
      <w:pPr>
        <w:numPr>
          <w:ilvl w:val="2"/>
          <w:numId w:val="900"/>
        </w:numPr>
        <w:spacing w:before="0" w:after="0"/>
      </w:pPr>
      <w:r>
        <w:t>CSRF Testing</w:t>
      </w:r>
    </w:p>
    <w:p>
      <w:pPr>
        <w:numPr>
          <w:ilvl w:val="2"/>
          <w:numId w:val="900"/>
        </w:numPr>
        <w:spacing w:before="0" w:after="0"/>
      </w:pPr>
      <w:r>
        <w:t>Security Request Post-Processors</w:t>
      </w:r>
    </w:p>
    <w:p>
      <w:pPr>
        <w:numPr>
          <w:ilvl w:val="1"/>
          <w:numId w:val="900"/>
        </w:numPr>
        <w:spacing w:before="0" w:after="0"/>
      </w:pPr>
      <w:r>
        <w:t>Testing Reactive Security</w:t>
      </w:r>
    </w:p>
    <w:p>
      <w:pPr>
        <w:numPr>
          <w:ilvl w:val="2"/>
          <w:numId w:val="900"/>
        </w:numPr>
        <w:spacing w:before="0" w:after="0"/>
      </w:pPr>
      <w:r>
        <w:t>WebTestClient with Security</w:t>
      </w:r>
    </w:p>
    <w:p>
      <w:pPr>
        <w:numPr>
          <w:ilvl w:val="2"/>
          <w:numId w:val="900"/>
        </w:numPr>
        <w:spacing w:before="0" w:after="0"/>
      </w:pPr>
      <w:r>
        <w:t>Reactive Security Test Utilities</w:t>
      </w:r>
    </w:p>
    <w:p>
      <w:pPr>
        <w:numPr>
          <w:ilvl w:val="0"/>
          <w:numId w:val="900"/>
        </w:numPr>
        <w:spacing w:before="0" w:after="0"/>
      </w:pPr>
      <w:r>
        <w:t>Integration with Other Spring Projects</w:t>
      </w:r>
    </w:p>
    <w:p>
      <w:pPr>
        <w:numPr>
          <w:ilvl w:val="1"/>
          <w:numId w:val="900"/>
        </w:numPr>
        <w:spacing w:before="0" w:after="0"/>
      </w:pPr>
      <w:r>
        <w:t>Spring Data</w:t>
      </w:r>
    </w:p>
    <w:p>
      <w:pPr>
        <w:numPr>
          <w:ilvl w:val="2"/>
          <w:numId w:val="900"/>
        </w:numPr>
        <w:spacing w:before="0" w:after="0"/>
      </w:pPr>
      <w:r>
        <w:t>Securing Repository Methods</w:t>
      </w:r>
    </w:p>
    <w:p>
      <w:pPr>
        <w:numPr>
          <w:ilvl w:val="2"/>
          <w:numId w:val="900"/>
        </w:numPr>
        <w:spacing w:before="0" w:after="0"/>
      </w:pPr>
      <w:r>
        <w:t>Pre/Post Authorization in Repositories</w:t>
      </w:r>
    </w:p>
    <w:p>
      <w:pPr>
        <w:numPr>
          <w:ilvl w:val="2"/>
          <w:numId w:val="900"/>
        </w:numPr>
        <w:spacing w:before="0" w:after="0"/>
      </w:pPr>
      <w:r>
        <w:t>Query-Level Security</w:t>
      </w:r>
    </w:p>
    <w:p>
      <w:pPr>
        <w:numPr>
          <w:ilvl w:val="2"/>
          <w:numId w:val="900"/>
        </w:numPr>
        <w:spacing w:before="0" w:after="0"/>
      </w:pPr>
      <w:r>
        <w:t>Custom Security Expressions</w:t>
      </w:r>
    </w:p>
    <w:p>
      <w:pPr>
        <w:numPr>
          <w:ilvl w:val="1"/>
          <w:numId w:val="900"/>
        </w:numPr>
        <w:spacing w:before="0" w:after="0"/>
      </w:pPr>
      <w:r>
        <w:t>Spring MVC Integration</w:t>
      </w:r>
    </w:p>
    <w:p>
      <w:pPr>
        <w:numPr>
          <w:ilvl w:val="2"/>
          <w:numId w:val="900"/>
        </w:numPr>
        <w:spacing w:before="0" w:after="0"/>
      </w:pPr>
      <w:r>
        <w:t>Securing Controllers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CSRF Integration</w:t>
      </w:r>
    </w:p>
    <w:p>
      <w:pPr>
        <w:numPr>
          <w:ilvl w:val="2"/>
          <w:numId w:val="900"/>
        </w:numPr>
        <w:spacing w:before="0" w:after="0"/>
      </w:pPr>
      <w:r>
        <w:t>Security Context in Controllers</w:t>
      </w:r>
    </w:p>
    <w:p>
      <w:pPr>
        <w:numPr>
          <w:ilvl w:val="1"/>
          <w:numId w:val="900"/>
        </w:numPr>
        <w:spacing w:before="0" w:after="0"/>
      </w:pPr>
      <w:r>
        <w:t>Spring WebFlux Integration</w:t>
      </w:r>
    </w:p>
    <w:p>
      <w:pPr>
        <w:numPr>
          <w:ilvl w:val="2"/>
          <w:numId w:val="900"/>
        </w:numPr>
        <w:spacing w:before="0" w:after="0"/>
      </w:pPr>
      <w:r>
        <w:t>Securing Reactive Endpoints</w:t>
      </w:r>
    </w:p>
    <w:p>
      <w:pPr>
        <w:numPr>
          <w:ilvl w:val="2"/>
          <w:numId w:val="900"/>
        </w:numPr>
        <w:spacing w:before="0" w:after="0"/>
      </w:pPr>
      <w:r>
        <w:t>Reactive Security Context</w:t>
      </w:r>
    </w:p>
    <w:p>
      <w:pPr>
        <w:numPr>
          <w:ilvl w:val="1"/>
          <w:numId w:val="900"/>
        </w:numPr>
        <w:spacing w:before="0" w:after="0"/>
      </w:pPr>
      <w:r>
        <w:t>Spring Boot Actuator Security</w:t>
      </w:r>
    </w:p>
    <w:p>
      <w:pPr>
        <w:numPr>
          <w:ilvl w:val="2"/>
          <w:numId w:val="900"/>
        </w:numPr>
        <w:spacing w:before="0" w:after="0"/>
      </w:pPr>
      <w:r>
        <w:t>Securing Actuator Endpoints</w:t>
      </w:r>
    </w:p>
    <w:p>
      <w:pPr>
        <w:numPr>
          <w:ilvl w:val="2"/>
          <w:numId w:val="900"/>
        </w:numPr>
        <w:spacing w:before="0" w:after="0"/>
      </w:pPr>
      <w:r>
        <w:t>Customizing Actuator Security</w:t>
      </w:r>
    </w:p>
    <w:p>
      <w:pPr>
        <w:numPr>
          <w:ilvl w:val="2"/>
          <w:numId w:val="900"/>
        </w:numPr>
        <w:spacing w:before="0" w:after="0"/>
      </w:pPr>
      <w:r>
        <w:t>Health Check Security</w:t>
      </w:r>
    </w:p>
    <w:p>
      <w:pPr>
        <w:numPr>
          <w:ilvl w:val="2"/>
          <w:numId w:val="900"/>
        </w:numPr>
        <w:spacing w:before="0" w:after="0"/>
      </w:pPr>
      <w:r>
        <w:t>Metrics Security</w:t>
      </w:r>
    </w:p>
    <w:p>
      <w:pPr>
        <w:numPr>
          <w:ilvl w:val="1"/>
          <w:numId w:val="900"/>
        </w:numPr>
        <w:spacing w:before="0" w:after="0"/>
      </w:pPr>
      <w:r>
        <w:t>Spring Cloud Security</w:t>
      </w:r>
    </w:p>
    <w:p>
      <w:pPr>
        <w:numPr>
          <w:ilvl w:val="2"/>
          <w:numId w:val="900"/>
        </w:numPr>
        <w:spacing w:before="0" w:after="0"/>
      </w:pPr>
      <w:r>
        <w:t>Microservices Security</w:t>
      </w:r>
    </w:p>
    <w:p>
      <w:pPr>
        <w:numPr>
          <w:ilvl w:val="2"/>
          <w:numId w:val="900"/>
        </w:numPr>
        <w:spacing w:before="0" w:after="0"/>
      </w:pPr>
      <w:r>
        <w:t>Service-to-Service Authentication</w:t>
      </w:r>
    </w:p>
    <w:p>
      <w:pPr>
        <w:numPr>
          <w:ilvl w:val="2"/>
          <w:numId w:val="900"/>
        </w:numPr>
        <w:spacing w:before="0" w:after="0"/>
      </w:pPr>
      <w:r>
        <w:t>Gateway Security</w:t>
      </w:r>
    </w:p>
    <w:p>
      <w:pPr>
        <w:pStyle w:val="Heading1"/>
      </w:pPr>
      <w:r>
        <w:t>Customization and Extensibility</w:t>
      </w:r>
    </w:p>
    <w:p>
      <w:pPr>
        <w:numPr>
          <w:ilvl w:val="0"/>
          <w:numId w:val="900"/>
        </w:numPr>
        <w:spacing w:before="0" w:after="0"/>
      </w:pPr>
      <w:r>
        <w:t>Customizing the `UserDetailsService`</w:t>
      </w:r>
    </w:p>
    <w:p>
      <w:pPr>
        <w:numPr>
          <w:ilvl w:val="1"/>
          <w:numId w:val="900"/>
        </w:numPr>
        <w:spacing w:before="0" w:after="0"/>
      </w:pPr>
      <w:r>
        <w:t>Implementing Custom User Lookup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LDAP Integration</w:t>
      </w:r>
    </w:p>
    <w:p>
      <w:pPr>
        <w:numPr>
          <w:ilvl w:val="1"/>
          <w:numId w:val="900"/>
        </w:numPr>
        <w:spacing w:before="0" w:after="0"/>
      </w:pPr>
      <w:r>
        <w:t>External Identity Provider Integration</w:t>
      </w:r>
    </w:p>
    <w:p>
      <w:pPr>
        <w:numPr>
          <w:ilvl w:val="1"/>
          <w:numId w:val="900"/>
        </w:numPr>
        <w:spacing w:before="0" w:after="0"/>
      </w:pPr>
      <w:r>
        <w:t>Caching User Details</w:t>
      </w:r>
    </w:p>
    <w:p>
      <w:pPr>
        <w:numPr>
          <w:ilvl w:val="0"/>
          <w:numId w:val="900"/>
        </w:numPr>
        <w:spacing w:before="0" w:after="0"/>
      </w:pPr>
      <w:r>
        <w:t>Implementing a Custom `AuthenticationProvider`</w:t>
      </w:r>
    </w:p>
    <w:p>
      <w:pPr>
        <w:numPr>
          <w:ilvl w:val="1"/>
          <w:numId w:val="900"/>
        </w:numPr>
        <w:spacing w:before="0" w:after="0"/>
      </w:pPr>
      <w:r>
        <w:t>Custom Authentication Logic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Integrating with Third-Party Systems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0"/>
          <w:numId w:val="900"/>
        </w:numPr>
        <w:spacing w:before="0" w:after="0"/>
      </w:pPr>
      <w:r>
        <w:t>Customizing Authentication Entry Points</w:t>
      </w:r>
    </w:p>
    <w:p>
      <w:pPr>
        <w:numPr>
          <w:ilvl w:val="1"/>
          <w:numId w:val="900"/>
        </w:numPr>
        <w:spacing w:before="0" w:after="0"/>
      </w:pPr>
      <w:r>
        <w:t>Custom Login Entry Points</w:t>
      </w:r>
    </w:p>
    <w:p>
      <w:pPr>
        <w:numPr>
          <w:ilvl w:val="1"/>
          <w:numId w:val="900"/>
        </w:numPr>
        <w:spacing w:before="0" w:after="0"/>
      </w:pPr>
      <w:r>
        <w:t>Handling Unauthenticated Requests</w:t>
      </w:r>
    </w:p>
    <w:p>
      <w:pPr>
        <w:numPr>
          <w:ilvl w:val="1"/>
          <w:numId w:val="900"/>
        </w:numPr>
        <w:spacing w:before="0" w:after="0"/>
      </w:pPr>
      <w:r>
        <w:t>Multiple Entry Points</w:t>
      </w:r>
    </w:p>
    <w:p>
      <w:pPr>
        <w:numPr>
          <w:ilvl w:val="1"/>
          <w:numId w:val="900"/>
        </w:numPr>
        <w:spacing w:before="0" w:after="0"/>
      </w:pPr>
      <w:r>
        <w:t>Conditional Entry Points</w:t>
      </w:r>
    </w:p>
    <w:p>
      <w:pPr>
        <w:numPr>
          <w:ilvl w:val="0"/>
          <w:numId w:val="900"/>
        </w:numPr>
        <w:spacing w:before="0" w:after="0"/>
      </w:pPr>
      <w:r>
        <w:t>Customizing Access Denied Handlers</w:t>
      </w:r>
    </w:p>
    <w:p>
      <w:pPr>
        <w:numPr>
          <w:ilvl w:val="1"/>
          <w:numId w:val="900"/>
        </w:numPr>
        <w:spacing w:before="0" w:after="0"/>
      </w:pPr>
      <w:r>
        <w:t>Custom Error Responses</w:t>
      </w:r>
    </w:p>
    <w:p>
      <w:pPr>
        <w:numPr>
          <w:ilvl w:val="1"/>
          <w:numId w:val="900"/>
        </w:numPr>
        <w:spacing w:before="0" w:after="0"/>
      </w:pPr>
      <w:r>
        <w:t>Logging Access Denials</w:t>
      </w:r>
    </w:p>
    <w:p>
      <w:pPr>
        <w:numPr>
          <w:ilvl w:val="1"/>
          <w:numId w:val="900"/>
        </w:numPr>
        <w:spacing w:before="0" w:after="0"/>
      </w:pPr>
      <w:r>
        <w:t>Auditing Access Attempts</w:t>
      </w:r>
    </w:p>
    <w:p>
      <w:pPr>
        <w:numPr>
          <w:ilvl w:val="1"/>
          <w:numId w:val="900"/>
        </w:numPr>
        <w:spacing w:before="0" w:after="0"/>
      </w:pPr>
      <w:r>
        <w:t>Custom Error Pages</w:t>
      </w:r>
    </w:p>
    <w:p>
      <w:pPr>
        <w:numPr>
          <w:ilvl w:val="0"/>
          <w:numId w:val="900"/>
        </w:numPr>
        <w:spacing w:before="0" w:after="0"/>
      </w:pPr>
      <w:r>
        <w:t>Customizing Authentication Success and Failure Handlers</w:t>
      </w:r>
    </w:p>
    <w:p>
      <w:pPr>
        <w:numPr>
          <w:ilvl w:val="1"/>
          <w:numId w:val="900"/>
        </w:numPr>
        <w:spacing w:before="0" w:after="0"/>
      </w:pPr>
      <w:r>
        <w:t>Custom Success Redirects</w:t>
      </w:r>
    </w:p>
    <w:p>
      <w:pPr>
        <w:numPr>
          <w:ilvl w:val="1"/>
          <w:numId w:val="900"/>
        </w:numPr>
        <w:spacing w:before="0" w:after="0"/>
      </w:pPr>
      <w:r>
        <w:t>Custom Failure Responses</w:t>
      </w:r>
    </w:p>
    <w:p>
      <w:pPr>
        <w:numPr>
          <w:ilvl w:val="1"/>
          <w:numId w:val="900"/>
        </w:numPr>
        <w:spacing w:before="0" w:after="0"/>
      </w:pPr>
      <w:r>
        <w:t>Logging Authentication Events</w:t>
      </w:r>
    </w:p>
    <w:p>
      <w:pPr>
        <w:numPr>
          <w:ilvl w:val="1"/>
          <w:numId w:val="900"/>
        </w:numPr>
        <w:spacing w:before="0" w:after="0"/>
      </w:pPr>
      <w:r>
        <w:t>Conditional Handling</w:t>
      </w:r>
    </w:p>
    <w:p>
      <w:pPr>
        <w:numPr>
          <w:ilvl w:val="0"/>
          <w:numId w:val="900"/>
        </w:numPr>
        <w:spacing w:before="0" w:after="0"/>
      </w:pPr>
      <w:r>
        <w:t>Adding Custom Filters to the Security Filter Chain</w:t>
      </w:r>
    </w:p>
    <w:p>
      <w:pPr>
        <w:numPr>
          <w:ilvl w:val="1"/>
          <w:numId w:val="900"/>
        </w:numPr>
        <w:spacing w:before="0" w:after="0"/>
      </w:pPr>
      <w:r>
        <w:t>Filter Ordering and Placement</w:t>
      </w:r>
    </w:p>
    <w:p>
      <w:pPr>
        <w:numPr>
          <w:ilvl w:val="1"/>
          <w:numId w:val="900"/>
        </w:numPr>
        <w:spacing w:before="0" w:after="0"/>
      </w:pPr>
      <w:r>
        <w:t>Custom Authentication Filters</w:t>
      </w:r>
    </w:p>
    <w:p>
      <w:pPr>
        <w:numPr>
          <w:ilvl w:val="1"/>
          <w:numId w:val="900"/>
        </w:numPr>
        <w:spacing w:before="0" w:after="0"/>
      </w:pPr>
      <w:r>
        <w:t>Custom Authorization Filters</w:t>
      </w:r>
    </w:p>
    <w:p>
      <w:pPr>
        <w:numPr>
          <w:ilvl w:val="1"/>
          <w:numId w:val="900"/>
        </w:numPr>
        <w:spacing w:before="0" w:after="0"/>
      </w:pPr>
      <w:r>
        <w:t>Request/Response Modification Filters</w:t>
      </w:r>
    </w:p>
    <w:p>
      <w:pPr>
        <w:numPr>
          <w:ilvl w:val="1"/>
          <w:numId w:val="900"/>
        </w:numPr>
        <w:spacing w:before="0" w:after="0"/>
      </w:pPr>
      <w:r>
        <w:t>Use Cases for Custom Filters</w:t>
      </w:r>
    </w:p>
    <w:p>
      <w:pPr>
        <w:numPr>
          <w:ilvl w:val="0"/>
          <w:numId w:val="900"/>
        </w:numPr>
        <w:spacing w:before="0" w:after="0"/>
      </w:pPr>
      <w:r>
        <w:t>Customizing Authorization Decisions</w:t>
      </w:r>
    </w:p>
    <w:p>
      <w:pPr>
        <w:numPr>
          <w:ilvl w:val="1"/>
          <w:numId w:val="900"/>
        </w:numPr>
        <w:spacing w:before="0" w:after="0"/>
      </w:pPr>
      <w:r>
        <w:t>Custom Permission Evaluators</w:t>
      </w:r>
    </w:p>
    <w:p>
      <w:pPr>
        <w:numPr>
          <w:ilvl w:val="2"/>
          <w:numId w:val="900"/>
        </w:numPr>
        <w:spacing w:before="0" w:after="0"/>
      </w:pPr>
      <w:r>
        <w:t>Implementing Domain-Specific Permissions</w:t>
      </w:r>
    </w:p>
    <w:p>
      <w:pPr>
        <w:numPr>
          <w:ilvl w:val="2"/>
          <w:numId w:val="900"/>
        </w:numPr>
        <w:spacing w:before="0" w:after="0"/>
      </w:pPr>
      <w:r>
        <w:t>Object-Level Permissions</w:t>
      </w:r>
    </w:p>
    <w:p>
      <w:pPr>
        <w:numPr>
          <w:ilvl w:val="2"/>
          <w:numId w:val="900"/>
        </w:numPr>
        <w:spacing w:before="0" w:after="0"/>
      </w:pPr>
      <w:r>
        <w:t>Context-Aware Permissions</w:t>
      </w:r>
    </w:p>
    <w:p>
      <w:pPr>
        <w:numPr>
          <w:ilvl w:val="1"/>
          <w:numId w:val="900"/>
        </w:numPr>
        <w:spacing w:before="0" w:after="0"/>
      </w:pPr>
      <w:r>
        <w:t>Custom Authorization Managers</w:t>
      </w:r>
    </w:p>
    <w:p>
      <w:pPr>
        <w:numPr>
          <w:ilvl w:val="2"/>
          <w:numId w:val="900"/>
        </w:numPr>
        <w:spacing w:before="0" w:after="0"/>
      </w:pPr>
      <w:r>
        <w:t>Implementing Authorization Managers</w:t>
      </w:r>
    </w:p>
    <w:p>
      <w:pPr>
        <w:numPr>
          <w:ilvl w:val="2"/>
          <w:numId w:val="900"/>
        </w:numPr>
        <w:spacing w:before="0" w:after="0"/>
      </w:pPr>
      <w:r>
        <w:t>Registering Custom Managers</w:t>
      </w:r>
    </w:p>
    <w:p>
      <w:pPr>
        <w:numPr>
          <w:ilvl w:val="2"/>
          <w:numId w:val="900"/>
        </w:numPr>
        <w:spacing w:before="0" w:after="0"/>
      </w:pPr>
      <w:r>
        <w:t>Use Cases and Best Practices</w:t>
      </w:r>
    </w:p>
    <w:p>
      <w:pPr>
        <w:numPr>
          <w:ilvl w:val="2"/>
          <w:numId w:val="900"/>
        </w:numPr>
        <w:spacing w:before="0" w:after="0"/>
      </w:pPr>
      <w:r>
        <w:t>Combining Multiple Managers</w:t>
      </w:r>
    </w:p>
    <w:p>
      <w:pPr>
        <w:numPr>
          <w:ilvl w:val="0"/>
          <w:numId w:val="900"/>
        </w:numPr>
        <w:spacing w:before="0" w:after="0"/>
      </w:pPr>
      <w:r>
        <w:t>Event Handling and Auditing</w:t>
      </w:r>
    </w:p>
    <w:p>
      <w:pPr>
        <w:numPr>
          <w:ilvl w:val="1"/>
          <w:numId w:val="900"/>
        </w:numPr>
        <w:spacing w:before="0" w:after="0"/>
      </w:pPr>
      <w:r>
        <w:t>Authentication Events</w:t>
      </w:r>
    </w:p>
    <w:p>
      <w:pPr>
        <w:numPr>
          <w:ilvl w:val="2"/>
          <w:numId w:val="900"/>
        </w:numPr>
        <w:spacing w:before="0" w:after="0"/>
      </w:pPr>
      <w:r>
        <w:t>Success Events</w:t>
      </w:r>
    </w:p>
    <w:p>
      <w:pPr>
        <w:numPr>
          <w:ilvl w:val="2"/>
          <w:numId w:val="900"/>
        </w:numPr>
        <w:spacing w:before="0" w:after="0"/>
      </w:pPr>
      <w:r>
        <w:t>Failure Events</w:t>
      </w:r>
    </w:p>
    <w:p>
      <w:pPr>
        <w:numPr>
          <w:ilvl w:val="2"/>
          <w:numId w:val="900"/>
        </w:numPr>
        <w:spacing w:before="0" w:after="0"/>
      </w:pPr>
      <w:r>
        <w:t>Custom Event Listeners</w:t>
      </w:r>
    </w:p>
    <w:p>
      <w:pPr>
        <w:numPr>
          <w:ilvl w:val="1"/>
          <w:numId w:val="900"/>
        </w:numPr>
        <w:spacing w:before="0" w:after="0"/>
      </w:pPr>
      <w:r>
        <w:t>Authorization Events</w:t>
      </w:r>
    </w:p>
    <w:p>
      <w:pPr>
        <w:numPr>
          <w:ilvl w:val="2"/>
          <w:numId w:val="900"/>
        </w:numPr>
        <w:spacing w:before="0" w:after="0"/>
      </w:pPr>
      <w:r>
        <w:t>Access Granted Events</w:t>
      </w:r>
    </w:p>
    <w:p>
      <w:pPr>
        <w:numPr>
          <w:ilvl w:val="2"/>
          <w:numId w:val="900"/>
        </w:numPr>
        <w:spacing w:before="0" w:after="0"/>
      </w:pPr>
      <w:r>
        <w:t>Access Denied Events</w:t>
      </w:r>
    </w:p>
    <w:p>
      <w:pPr>
        <w:numPr>
          <w:ilvl w:val="1"/>
          <w:numId w:val="900"/>
        </w:numPr>
        <w:spacing w:before="0" w:after="0"/>
      </w:pPr>
      <w:r>
        <w:t>Session Events</w:t>
      </w:r>
    </w:p>
    <w:p>
      <w:pPr>
        <w:numPr>
          <w:ilvl w:val="2"/>
          <w:numId w:val="900"/>
        </w:numPr>
        <w:spacing w:before="0" w:after="0"/>
      </w:pPr>
      <w:r>
        <w:t>Session Creation Events</w:t>
      </w:r>
    </w:p>
    <w:p>
      <w:pPr>
        <w:numPr>
          <w:ilvl w:val="2"/>
          <w:numId w:val="900"/>
        </w:numPr>
        <w:spacing w:before="0" w:after="0"/>
      </w:pPr>
      <w:r>
        <w:t>Session Destruction Events</w:t>
      </w:r>
    </w:p>
    <w:p>
      <w:pPr>
        <w:numPr>
          <w:ilvl w:val="1"/>
          <w:numId w:val="900"/>
        </w:numPr>
        <w:spacing w:before="0" w:after="0"/>
      </w:pPr>
      <w:r>
        <w:t>Security Event Publishing</w:t>
      </w:r>
    </w:p>
    <w:p>
      <w:pPr>
        <w:numPr>
          <w:ilvl w:val="2"/>
          <w:numId w:val="900"/>
        </w:numPr>
        <w:spacing w:before="0" w:after="0"/>
      </w:pPr>
      <w:r>
        <w:t>Custom Event Publishers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