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Social Entrepreneurship</w:t>
      </w:r>
    </w:p>
    <w:p>
      <w:pPr>
        <w:pStyle w:val="Heading1"/>
      </w:pPr>
      <w:r>
        <w:t>Foundations of Social Entrepreneurship</w:t>
      </w:r>
    </w:p>
    <w:p>
      <w:pPr>
        <w:numPr>
          <w:ilvl w:val="0"/>
          <w:numId w:val="900"/>
        </w:numPr>
        <w:spacing w:before="0" w:after="0"/>
      </w:pPr>
      <w:r>
        <w:t>Defining Social Entrepreneurship</w:t>
      </w:r>
    </w:p>
    <w:p>
      <w:pPr>
        <w:numPr>
          <w:ilvl w:val="1"/>
          <w:numId w:val="900"/>
        </w:numPr>
        <w:spacing w:before="0" w:after="0"/>
      </w:pPr>
      <w:r>
        <w:t>Core Concept and Mission-Market Integration</w:t>
      </w:r>
    </w:p>
    <w:p>
      <w:pPr>
        <w:numPr>
          <w:ilvl w:val="1"/>
          <w:numId w:val="900"/>
        </w:numPr>
        <w:spacing w:before="0" w:after="0"/>
      </w:pPr>
      <w:r>
        <w:t>Social Value Creation as Primary Goal</w:t>
      </w:r>
    </w:p>
    <w:p>
      <w:pPr>
        <w:numPr>
          <w:ilvl w:val="1"/>
          <w:numId w:val="900"/>
        </w:numPr>
        <w:spacing w:before="0" w:after="0"/>
      </w:pPr>
      <w:r>
        <w:t>Distinguishing from Traditional Entrepreneurship</w:t>
      </w:r>
    </w:p>
    <w:p>
      <w:pPr>
        <w:numPr>
          <w:ilvl w:val="1"/>
          <w:numId w:val="900"/>
        </w:numPr>
        <w:spacing w:before="0" w:after="0"/>
      </w:pPr>
      <w:r>
        <w:t>Distinguishing from Traditional Non-Profits</w:t>
      </w:r>
    </w:p>
    <w:p>
      <w:pPr>
        <w:numPr>
          <w:ilvl w:val="1"/>
          <w:numId w:val="900"/>
        </w:numPr>
        <w:spacing w:before="0" w:after="0"/>
      </w:pPr>
      <w:r>
        <w:t>Distinguishing from Corporate Social Responsibility</w:t>
      </w:r>
    </w:p>
    <w:p>
      <w:pPr>
        <w:numPr>
          <w:ilvl w:val="1"/>
          <w:numId w:val="900"/>
        </w:numPr>
        <w:spacing w:before="0" w:after="0"/>
      </w:pPr>
      <w:r>
        <w:t>Double Bottom Line Approach</w:t>
      </w:r>
    </w:p>
    <w:p>
      <w:pPr>
        <w:numPr>
          <w:ilvl w:val="1"/>
          <w:numId w:val="900"/>
        </w:numPr>
        <w:spacing w:before="0" w:after="0"/>
      </w:pPr>
      <w:r>
        <w:t>Triple Bottom Line Framework</w:t>
      </w:r>
    </w:p>
    <w:p>
      <w:pPr>
        <w:numPr>
          <w:ilvl w:val="1"/>
          <w:numId w:val="900"/>
        </w:numPr>
        <w:spacing w:before="0" w:after="0"/>
      </w:pPr>
      <w:r>
        <w:t>Sectoral Applications</w:t>
      </w:r>
    </w:p>
    <w:p>
      <w:pPr>
        <w:numPr>
          <w:ilvl w:val="2"/>
          <w:numId w:val="900"/>
        </w:numPr>
        <w:spacing w:before="0" w:after="0"/>
      </w:pPr>
      <w:r>
        <w:t>Private Sector Social Enterprises</w:t>
      </w:r>
    </w:p>
    <w:p>
      <w:pPr>
        <w:numPr>
          <w:ilvl w:val="2"/>
          <w:numId w:val="900"/>
        </w:numPr>
        <w:spacing w:before="0" w:after="0"/>
      </w:pPr>
      <w:r>
        <w:t>Public Sector Innovation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Pioneers and Movements</w:t>
      </w:r>
    </w:p>
    <w:p>
      <w:pPr>
        <w:numPr>
          <w:ilvl w:val="2"/>
          <w:numId w:val="900"/>
        </w:numPr>
        <w:spacing w:before="0" w:after="0"/>
      </w:pPr>
      <w:r>
        <w:t>19th Century Social Reformers</w:t>
      </w:r>
    </w:p>
    <w:p>
      <w:pPr>
        <w:numPr>
          <w:ilvl w:val="2"/>
          <w:numId w:val="900"/>
        </w:numPr>
        <w:spacing w:before="0" w:after="0"/>
      </w:pPr>
      <w:r>
        <w:t>Early 20th Century Innovators</w:t>
      </w:r>
    </w:p>
    <w:p>
      <w:pPr>
        <w:numPr>
          <w:ilvl w:val="2"/>
          <w:numId w:val="900"/>
        </w:numPr>
        <w:spacing w:before="0" w:after="0"/>
      </w:pPr>
      <w:r>
        <w:t>Cooperative Movement Origins</w:t>
      </w:r>
    </w:p>
    <w:p>
      <w:pPr>
        <w:numPr>
          <w:ilvl w:val="2"/>
          <w:numId w:val="900"/>
        </w:numPr>
        <w:spacing w:before="0" w:after="0"/>
      </w:pPr>
      <w:r>
        <w:t>Mutual Aid Societies</w:t>
      </w:r>
    </w:p>
    <w:p>
      <w:pPr>
        <w:numPr>
          <w:ilvl w:val="1"/>
          <w:numId w:val="900"/>
        </w:numPr>
        <w:spacing w:before="0" w:after="0"/>
      </w:pPr>
      <w:r>
        <w:t>Development of the Social Sector</w:t>
      </w:r>
    </w:p>
    <w:p>
      <w:pPr>
        <w:numPr>
          <w:ilvl w:val="2"/>
          <w:numId w:val="900"/>
        </w:numPr>
        <w:spacing w:before="0" w:after="0"/>
      </w:pPr>
      <w:r>
        <w:t>Post-War Civil Society Growth</w:t>
      </w:r>
    </w:p>
    <w:p>
      <w:pPr>
        <w:numPr>
          <w:ilvl w:val="2"/>
          <w:numId w:val="900"/>
        </w:numPr>
        <w:spacing w:before="0" w:after="0"/>
      </w:pPr>
      <w:r>
        <w:t>Emergence of NGOs</w:t>
      </w:r>
    </w:p>
    <w:p>
      <w:pPr>
        <w:numPr>
          <w:ilvl w:val="2"/>
          <w:numId w:val="900"/>
        </w:numPr>
        <w:spacing w:before="0" w:after="0"/>
      </w:pPr>
      <w:r>
        <w:t>Social Enterprise Model Development</w:t>
      </w:r>
    </w:p>
    <w:p>
      <w:pPr>
        <w:numPr>
          <w:ilvl w:val="2"/>
          <w:numId w:val="900"/>
        </w:numPr>
        <w:spacing w:before="0" w:after="0"/>
      </w:pPr>
      <w:r>
        <w:t>Microfinance Movement</w:t>
      </w:r>
    </w:p>
    <w:p>
      <w:pPr>
        <w:numPr>
          <w:ilvl w:val="1"/>
          <w:numId w:val="900"/>
        </w:numPr>
        <w:spacing w:before="0" w:after="0"/>
      </w:pPr>
      <w:r>
        <w:t>Modern Thought Leaders</w:t>
      </w:r>
    </w:p>
    <w:p>
      <w:pPr>
        <w:numPr>
          <w:ilvl w:val="2"/>
          <w:numId w:val="900"/>
        </w:numPr>
        <w:spacing w:before="0" w:after="0"/>
      </w:pPr>
      <w:r>
        <w:t>Muhammad Yunus and Grameen Bank</w:t>
      </w:r>
    </w:p>
    <w:p>
      <w:pPr>
        <w:numPr>
          <w:ilvl w:val="2"/>
          <w:numId w:val="900"/>
        </w:numPr>
        <w:spacing w:before="0" w:after="0"/>
      </w:pPr>
      <w:r>
        <w:t>Bill Drayton and Ashoka</w:t>
      </w:r>
    </w:p>
    <w:p>
      <w:pPr>
        <w:numPr>
          <w:ilvl w:val="2"/>
          <w:numId w:val="900"/>
        </w:numPr>
        <w:spacing w:before="0" w:after="0"/>
      </w:pPr>
      <w:r>
        <w:t>Michael Porter and Shared Value</w:t>
      </w:r>
    </w:p>
    <w:p>
      <w:pPr>
        <w:numPr>
          <w:ilvl w:val="2"/>
          <w:numId w:val="900"/>
        </w:numPr>
        <w:spacing w:before="0" w:after="0"/>
      </w:pPr>
      <w:r>
        <w:t>Contemporary Influencers</w:t>
      </w:r>
    </w:p>
    <w:p>
      <w:pPr>
        <w:numPr>
          <w:ilvl w:val="1"/>
          <w:numId w:val="900"/>
        </w:numPr>
        <w:spacing w:before="0" w:after="0"/>
      </w:pPr>
      <w:r>
        <w:t>Globalization Impact</w:t>
      </w:r>
    </w:p>
    <w:p>
      <w:pPr>
        <w:numPr>
          <w:ilvl w:val="2"/>
          <w:numId w:val="900"/>
        </w:numPr>
        <w:spacing w:before="0" w:after="0"/>
      </w:pPr>
      <w:r>
        <w:t>Cross-Border Knowledge Transfer</w:t>
      </w:r>
    </w:p>
    <w:p>
      <w:pPr>
        <w:numPr>
          <w:ilvl w:val="2"/>
          <w:numId w:val="900"/>
        </w:numPr>
        <w:spacing w:before="0" w:after="0"/>
      </w:pPr>
      <w:r>
        <w:t>International Networks</w:t>
      </w:r>
    </w:p>
    <w:p>
      <w:pPr>
        <w:numPr>
          <w:ilvl w:val="2"/>
          <w:numId w:val="900"/>
        </w:numPr>
        <w:spacing w:before="0" w:after="0"/>
      </w:pPr>
      <w:r>
        <w:t>Cultural Adaptation Challenges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Social Enterprise</w:t>
      </w:r>
    </w:p>
    <w:p>
      <w:pPr>
        <w:numPr>
          <w:ilvl w:val="2"/>
          <w:numId w:val="900"/>
        </w:numPr>
        <w:spacing w:before="0" w:after="0"/>
      </w:pPr>
      <w:r>
        <w:t>Definitional Variations</w:t>
      </w:r>
    </w:p>
    <w:p>
      <w:pPr>
        <w:numPr>
          <w:ilvl w:val="2"/>
          <w:numId w:val="900"/>
        </w:numPr>
        <w:spacing w:before="0" w:after="0"/>
      </w:pPr>
      <w:r>
        <w:t>Social Business Models</w:t>
      </w:r>
    </w:p>
    <w:p>
      <w:pPr>
        <w:numPr>
          <w:ilvl w:val="2"/>
          <w:numId w:val="900"/>
        </w:numPr>
        <w:spacing w:before="0" w:after="0"/>
      </w:pPr>
      <w:r>
        <w:t>Earned Income Strategies</w:t>
      </w:r>
    </w:p>
    <w:p>
      <w:pPr>
        <w:numPr>
          <w:ilvl w:val="2"/>
          <w:numId w:val="900"/>
        </w:numPr>
        <w:spacing w:before="0" w:after="0"/>
      </w:pPr>
      <w:r>
        <w:t>Mission-Driven Organizations</w:t>
      </w:r>
    </w:p>
    <w:p>
      <w:pPr>
        <w:numPr>
          <w:ilvl w:val="1"/>
          <w:numId w:val="900"/>
        </w:numPr>
        <w:spacing w:before="0" w:after="0"/>
      </w:pPr>
      <w:r>
        <w:t>Social Innovation</w:t>
      </w:r>
    </w:p>
    <w:p>
      <w:pPr>
        <w:numPr>
          <w:ilvl w:val="2"/>
          <w:numId w:val="900"/>
        </w:numPr>
        <w:spacing w:before="0" w:after="0"/>
      </w:pPr>
      <w:r>
        <w:t>Product Innovation</w:t>
      </w:r>
    </w:p>
    <w:p>
      <w:pPr>
        <w:numPr>
          <w:ilvl w:val="2"/>
          <w:numId w:val="900"/>
        </w:numPr>
        <w:spacing w:before="0" w:after="0"/>
      </w:pPr>
      <w:r>
        <w:t>Process Innovation</w:t>
      </w:r>
    </w:p>
    <w:p>
      <w:pPr>
        <w:numPr>
          <w:ilvl w:val="2"/>
          <w:numId w:val="900"/>
        </w:numPr>
        <w:spacing w:before="0" w:after="0"/>
      </w:pPr>
      <w:r>
        <w:t>Organizational Innovation</w:t>
      </w:r>
    </w:p>
    <w:p>
      <w:pPr>
        <w:numPr>
          <w:ilvl w:val="2"/>
          <w:numId w:val="900"/>
        </w:numPr>
        <w:spacing w:before="0" w:after="0"/>
      </w:pPr>
      <w:r>
        <w:t>System Innovation</w:t>
      </w:r>
    </w:p>
    <w:p>
      <w:pPr>
        <w:numPr>
          <w:ilvl w:val="2"/>
          <w:numId w:val="900"/>
        </w:numPr>
        <w:spacing w:before="0" w:after="0"/>
      </w:pPr>
      <w:r>
        <w:t>Innovation Diffusion Patterns</w:t>
      </w:r>
    </w:p>
    <w:p>
      <w:pPr>
        <w:numPr>
          <w:ilvl w:val="1"/>
          <w:numId w:val="900"/>
        </w:numPr>
        <w:spacing w:before="0" w:after="0"/>
      </w:pPr>
      <w:r>
        <w:t>Social Value Proposition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Beneficiary Value Articulation</w:t>
      </w:r>
    </w:p>
    <w:p>
      <w:pPr>
        <w:numPr>
          <w:ilvl w:val="2"/>
          <w:numId w:val="900"/>
        </w:numPr>
        <w:spacing w:before="0" w:after="0"/>
      </w:pPr>
      <w:r>
        <w:t>Community Impact Assessment</w:t>
      </w:r>
    </w:p>
    <w:p>
      <w:pPr>
        <w:numPr>
          <w:ilvl w:val="2"/>
          <w:numId w:val="900"/>
        </w:numPr>
        <w:spacing w:before="0" w:after="0"/>
      </w:pPr>
      <w:r>
        <w:t>Value Creation Mechanisms</w:t>
      </w:r>
    </w:p>
    <w:p>
      <w:pPr>
        <w:numPr>
          <w:ilvl w:val="1"/>
          <w:numId w:val="900"/>
        </w:numPr>
        <w:spacing w:before="0" w:after="0"/>
      </w:pPr>
      <w:r>
        <w:t>Theory of Change</w:t>
      </w:r>
    </w:p>
    <w:p>
      <w:pPr>
        <w:numPr>
          <w:ilvl w:val="2"/>
          <w:numId w:val="900"/>
        </w:numPr>
        <w:spacing w:before="0" w:after="0"/>
      </w:pPr>
      <w:r>
        <w:t>Logic Model Components</w:t>
      </w:r>
    </w:p>
    <w:p>
      <w:pPr>
        <w:numPr>
          <w:ilvl w:val="2"/>
          <w:numId w:val="900"/>
        </w:numPr>
        <w:spacing w:before="0" w:after="0"/>
      </w:pPr>
      <w:r>
        <w:t>Assumption Mapping</w:t>
      </w:r>
    </w:p>
    <w:p>
      <w:pPr>
        <w:numPr>
          <w:ilvl w:val="2"/>
          <w:numId w:val="900"/>
        </w:numPr>
        <w:spacing w:before="0" w:after="0"/>
      </w:pPr>
      <w:r>
        <w:t>Impact Pathway Design</w:t>
      </w:r>
    </w:p>
    <w:p>
      <w:pPr>
        <w:numPr>
          <w:ilvl w:val="2"/>
          <w:numId w:val="900"/>
        </w:numPr>
        <w:spacing w:before="0" w:after="0"/>
      </w:pPr>
      <w:r>
        <w:t>Outcome Measurement Planning</w:t>
      </w:r>
    </w:p>
    <w:p>
      <w:pPr>
        <w:numPr>
          <w:ilvl w:val="1"/>
          <w:numId w:val="900"/>
        </w:numPr>
        <w:spacing w:before="0" w:after="0"/>
      </w:pPr>
      <w:r>
        <w:t>Blended Value Creation</w:t>
      </w:r>
    </w:p>
    <w:p>
      <w:pPr>
        <w:numPr>
          <w:ilvl w:val="2"/>
          <w:numId w:val="900"/>
        </w:numPr>
        <w:spacing w:before="0" w:after="0"/>
      </w:pPr>
      <w:r>
        <w:t>Social Value Components</w:t>
      </w:r>
    </w:p>
    <w:p>
      <w:pPr>
        <w:numPr>
          <w:ilvl w:val="2"/>
          <w:numId w:val="900"/>
        </w:numPr>
        <w:spacing w:before="0" w:after="0"/>
      </w:pPr>
      <w:r>
        <w:t>Environmental Value Elements</w:t>
      </w:r>
    </w:p>
    <w:p>
      <w:pPr>
        <w:numPr>
          <w:ilvl w:val="2"/>
          <w:numId w:val="900"/>
        </w:numPr>
        <w:spacing w:before="0" w:after="0"/>
      </w:pPr>
      <w:r>
        <w:t>Financial Value Aspects</w:t>
      </w:r>
    </w:p>
    <w:p>
      <w:pPr>
        <w:numPr>
          <w:ilvl w:val="2"/>
          <w:numId w:val="900"/>
        </w:numPr>
        <w:spacing w:before="0" w:after="0"/>
      </w:pPr>
      <w:r>
        <w:t>Value Integration Strategies</w:t>
      </w:r>
    </w:p>
    <w:p>
      <w:pPr>
        <w:numPr>
          <w:ilvl w:val="1"/>
          <w:numId w:val="900"/>
        </w:numPr>
        <w:spacing w:before="0" w:after="0"/>
      </w:pPr>
      <w:r>
        <w:t>Base of the Pyramid Markets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Consumer Behavior Patterns</w:t>
      </w:r>
    </w:p>
    <w:p>
      <w:pPr>
        <w:numPr>
          <w:ilvl w:val="2"/>
          <w:numId w:val="900"/>
        </w:numPr>
        <w:spacing w:before="0" w:after="0"/>
      </w:pPr>
      <w:r>
        <w:t>Distribution Challenges</w:t>
      </w:r>
    </w:p>
    <w:p>
      <w:pPr>
        <w:numPr>
          <w:ilvl w:val="2"/>
          <w:numId w:val="900"/>
        </w:numPr>
        <w:spacing w:before="0" w:after="0"/>
      </w:pPr>
      <w:r>
        <w:t>Affordability Solutions</w:t>
      </w:r>
    </w:p>
    <w:p>
      <w:pPr>
        <w:pStyle w:val="Heading1"/>
      </w:pPr>
      <w:r>
        <w:t>The Social Entrepreneur Profile</w:t>
      </w:r>
    </w:p>
    <w:p>
      <w:pPr>
        <w:numPr>
          <w:ilvl w:val="0"/>
          <w:numId w:val="900"/>
        </w:numPr>
        <w:spacing w:before="0" w:after="0"/>
      </w:pPr>
      <w:r>
        <w:t>Essential Characteristics</w:t>
      </w:r>
    </w:p>
    <w:p>
      <w:pPr>
        <w:numPr>
          <w:ilvl w:val="1"/>
          <w:numId w:val="900"/>
        </w:numPr>
        <w:spacing w:before="0" w:after="0"/>
      </w:pPr>
      <w:r>
        <w:t>Empathy and Community Connection</w:t>
      </w:r>
    </w:p>
    <w:p>
      <w:pPr>
        <w:numPr>
          <w:ilvl w:val="2"/>
          <w:numId w:val="900"/>
        </w:numPr>
        <w:spacing w:before="0" w:after="0"/>
      </w:pPr>
      <w:r>
        <w:t>Deep Listening Skills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Trust Building Abilities</w:t>
      </w:r>
    </w:p>
    <w:p>
      <w:pPr>
        <w:numPr>
          <w:ilvl w:val="2"/>
          <w:numId w:val="900"/>
        </w:numPr>
        <w:spacing w:before="0" w:after="0"/>
      </w:pPr>
      <w:r>
        <w:t>Lived Experience Understanding</w:t>
      </w:r>
    </w:p>
    <w:p>
      <w:pPr>
        <w:numPr>
          <w:ilvl w:val="1"/>
          <w:numId w:val="900"/>
        </w:numPr>
        <w:spacing w:before="0" w:after="0"/>
      </w:pPr>
      <w:r>
        <w:t>Systems Thinking Capabilities</w:t>
      </w:r>
    </w:p>
    <w:p>
      <w:pPr>
        <w:numPr>
          <w:ilvl w:val="2"/>
          <w:numId w:val="900"/>
        </w:numPr>
        <w:spacing w:before="0" w:after="0"/>
      </w:pPr>
      <w:r>
        <w:t>Interconnection Mapping</w:t>
      </w:r>
    </w:p>
    <w:p>
      <w:pPr>
        <w:numPr>
          <w:ilvl w:val="2"/>
          <w:numId w:val="900"/>
        </w:numPr>
        <w:spacing w:before="0" w:after="0"/>
      </w:pPr>
      <w:r>
        <w:t>Leverage Point Identification</w:t>
      </w:r>
    </w:p>
    <w:p>
      <w:pPr>
        <w:numPr>
          <w:ilvl w:val="2"/>
          <w:numId w:val="900"/>
        </w:numPr>
        <w:spacing w:before="0" w:after="0"/>
      </w:pPr>
      <w:r>
        <w:t>Unintended Consequence Awareness</w:t>
      </w:r>
    </w:p>
    <w:p>
      <w:pPr>
        <w:numPr>
          <w:ilvl w:val="2"/>
          <w:numId w:val="900"/>
        </w:numPr>
        <w:spacing w:before="0" w:after="0"/>
      </w:pPr>
      <w:r>
        <w:t>Holistic Problem Analysis</w:t>
      </w:r>
    </w:p>
    <w:p>
      <w:pPr>
        <w:numPr>
          <w:ilvl w:val="1"/>
          <w:numId w:val="900"/>
        </w:numPr>
        <w:spacing w:before="0" w:after="0"/>
      </w:pPr>
      <w:r>
        <w:t>Resilience and Persistence</w:t>
      </w:r>
    </w:p>
    <w:p>
      <w:pPr>
        <w:numPr>
          <w:ilvl w:val="2"/>
          <w:numId w:val="900"/>
        </w:numPr>
        <w:spacing w:before="0" w:after="0"/>
      </w:pPr>
      <w:r>
        <w:t>Setback Recovery</w:t>
      </w:r>
    </w:p>
    <w:p>
      <w:pPr>
        <w:numPr>
          <w:ilvl w:val="2"/>
          <w:numId w:val="900"/>
        </w:numPr>
        <w:spacing w:before="0" w:after="0"/>
      </w:pPr>
      <w:r>
        <w:t>Failure Learning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Long-term Commitment</w:t>
      </w:r>
    </w:p>
    <w:p>
      <w:pPr>
        <w:numPr>
          <w:ilvl w:val="1"/>
          <w:numId w:val="900"/>
        </w:numPr>
        <w:spacing w:before="0" w:after="0"/>
      </w:pPr>
      <w:r>
        <w:t>Resourcefulness and Innovation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Creative Problem Solving</w:t>
      </w:r>
    </w:p>
    <w:p>
      <w:pPr>
        <w:numPr>
          <w:ilvl w:val="2"/>
          <w:numId w:val="900"/>
        </w:numPr>
        <w:spacing w:before="0" w:after="0"/>
      </w:pPr>
      <w:r>
        <w:t>Bricolage Techniques</w:t>
      </w:r>
    </w:p>
    <w:p>
      <w:pPr>
        <w:numPr>
          <w:ilvl w:val="2"/>
          <w:numId w:val="900"/>
        </w:numPr>
        <w:spacing w:before="0" w:after="0"/>
      </w:pPr>
      <w:r>
        <w:t>Constraint Navigation</w:t>
      </w:r>
    </w:p>
    <w:p>
      <w:pPr>
        <w:numPr>
          <w:ilvl w:val="1"/>
          <w:numId w:val="900"/>
        </w:numPr>
        <w:spacing w:before="0" w:after="0"/>
      </w:pPr>
      <w:r>
        <w:t>Visionary Leadership</w:t>
      </w:r>
    </w:p>
    <w:p>
      <w:pPr>
        <w:numPr>
          <w:ilvl w:val="2"/>
          <w:numId w:val="900"/>
        </w:numPr>
        <w:spacing w:before="0" w:after="0"/>
      </w:pPr>
      <w:r>
        <w:t>Inspirational Communication</w:t>
      </w:r>
    </w:p>
    <w:p>
      <w:pPr>
        <w:numPr>
          <w:ilvl w:val="2"/>
          <w:numId w:val="900"/>
        </w:numPr>
        <w:spacing w:before="0" w:after="0"/>
      </w:pPr>
      <w:r>
        <w:t>Future Orientation</w:t>
      </w:r>
    </w:p>
    <w:p>
      <w:pPr>
        <w:numPr>
          <w:ilvl w:val="2"/>
          <w:numId w:val="900"/>
        </w:numPr>
        <w:spacing w:before="0" w:after="0"/>
      </w:pPr>
      <w:r>
        <w:t>Change Catalyst Role</w:t>
      </w:r>
    </w:p>
    <w:p>
      <w:pPr>
        <w:numPr>
          <w:ilvl w:val="2"/>
          <w:numId w:val="900"/>
        </w:numPr>
        <w:spacing w:before="0" w:after="0"/>
      </w:pPr>
      <w:r>
        <w:t>Optimistic Outlook</w:t>
      </w:r>
    </w:p>
    <w:p>
      <w:pPr>
        <w:numPr>
          <w:ilvl w:val="1"/>
          <w:numId w:val="900"/>
        </w:numPr>
        <w:spacing w:before="0" w:after="0"/>
      </w:pPr>
      <w:r>
        <w:t>Ethical Foundation</w:t>
      </w:r>
    </w:p>
    <w:p>
      <w:pPr>
        <w:numPr>
          <w:ilvl w:val="2"/>
          <w:numId w:val="900"/>
        </w:numPr>
        <w:spacing w:before="0" w:after="0"/>
      </w:pPr>
      <w:r>
        <w:t>Value-Based Decision Making</w:t>
      </w:r>
    </w:p>
    <w:p>
      <w:pPr>
        <w:numPr>
          <w:ilvl w:val="2"/>
          <w:numId w:val="900"/>
        </w:numPr>
        <w:spacing w:before="0" w:after="0"/>
      </w:pPr>
      <w:r>
        <w:t>Stakeholder Consideration</w:t>
      </w:r>
    </w:p>
    <w:p>
      <w:pPr>
        <w:numPr>
          <w:ilvl w:val="2"/>
          <w:numId w:val="900"/>
        </w:numPr>
        <w:spacing w:before="0" w:after="0"/>
      </w:pPr>
      <w:r>
        <w:t>Transparency Commitment</w:t>
      </w:r>
    </w:p>
    <w:p>
      <w:pPr>
        <w:numPr>
          <w:ilvl w:val="2"/>
          <w:numId w:val="900"/>
        </w:numPr>
        <w:spacing w:before="0" w:after="0"/>
      </w:pPr>
      <w:r>
        <w:t>Accountability Practices</w:t>
      </w:r>
    </w:p>
    <w:p>
      <w:pPr>
        <w:numPr>
          <w:ilvl w:val="0"/>
          <w:numId w:val="900"/>
        </w:numPr>
        <w:spacing w:before="0" w:after="0"/>
      </w:pPr>
      <w:r>
        <w:t>Core Competencies</w:t>
      </w:r>
    </w:p>
    <w:p>
      <w:pPr>
        <w:numPr>
          <w:ilvl w:val="1"/>
          <w:numId w:val="900"/>
        </w:numPr>
        <w:spacing w:before="0" w:after="0"/>
      </w:pPr>
      <w:r>
        <w:t>Opportunity Recognition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Market Assessment</w:t>
      </w:r>
    </w:p>
    <w:p>
      <w:pPr>
        <w:numPr>
          <w:ilvl w:val="2"/>
          <w:numId w:val="900"/>
        </w:numPr>
        <w:spacing w:before="0" w:after="0"/>
      </w:pPr>
      <w:r>
        <w:t>Feasibility Evaluation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Interest Alignment</w:t>
      </w:r>
    </w:p>
    <w:p>
      <w:pPr>
        <w:numPr>
          <w:ilvl w:val="2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Collaborative Leadership</w:t>
      </w:r>
    </w:p>
    <w:p>
      <w:pPr>
        <w:numPr>
          <w:ilvl w:val="1"/>
          <w:numId w:val="900"/>
        </w:numPr>
        <w:spacing w:before="0" w:after="0"/>
      </w:pPr>
      <w:r>
        <w:t>Communication and Persuasion</w:t>
      </w:r>
    </w:p>
    <w:p>
      <w:pPr>
        <w:numPr>
          <w:ilvl w:val="2"/>
          <w:numId w:val="900"/>
        </w:numPr>
        <w:spacing w:before="0" w:after="0"/>
      </w:pPr>
      <w:r>
        <w:t>Narrative Development</w:t>
      </w:r>
    </w:p>
    <w:p>
      <w:pPr>
        <w:numPr>
          <w:ilvl w:val="2"/>
          <w:numId w:val="900"/>
        </w:numPr>
        <w:spacing w:before="0" w:after="0"/>
      </w:pPr>
      <w:r>
        <w:t>Impact Storytelling</w:t>
      </w:r>
    </w:p>
    <w:p>
      <w:pPr>
        <w:numPr>
          <w:ilvl w:val="2"/>
          <w:numId w:val="900"/>
        </w:numPr>
        <w:spacing w:before="0" w:after="0"/>
      </w:pPr>
      <w:r>
        <w:t>Public Speaking</w:t>
      </w:r>
    </w:p>
    <w:p>
      <w:pPr>
        <w:numPr>
          <w:ilvl w:val="2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Financial Management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Financial Analysis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2"/>
          <w:numId w:val="900"/>
        </w:numPr>
        <w:spacing w:before="0" w:after="0"/>
      </w:pPr>
      <w:r>
        <w:t>Investment Understanding</w:t>
      </w:r>
    </w:p>
    <w:p>
      <w:pPr>
        <w:numPr>
          <w:ilvl w:val="1"/>
          <w:numId w:val="900"/>
        </w:numPr>
        <w:spacing w:before="0" w:after="0"/>
      </w:pPr>
      <w:r>
        <w:t>Team Leadership</w:t>
      </w:r>
    </w:p>
    <w:p>
      <w:pPr>
        <w:numPr>
          <w:ilvl w:val="2"/>
          <w:numId w:val="900"/>
        </w:numPr>
        <w:spacing w:before="0" w:after="0"/>
      </w:pPr>
      <w:r>
        <w:t>Talent Recruitment</w:t>
      </w:r>
    </w:p>
    <w:p>
      <w:pPr>
        <w:numPr>
          <w:ilvl w:val="2"/>
          <w:numId w:val="900"/>
        </w:numPr>
        <w:spacing w:before="0" w:after="0"/>
      </w:pPr>
      <w:r>
        <w:t>Team Motivation</w:t>
      </w:r>
    </w:p>
    <w:p>
      <w:pPr>
        <w:numPr>
          <w:ilvl w:val="2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1"/>
          <w:numId w:val="900"/>
        </w:numPr>
        <w:spacing w:before="0" w:after="0"/>
      </w:pPr>
      <w:r>
        <w:t>Cross-Cultural Competence</w:t>
      </w:r>
    </w:p>
    <w:p>
      <w:pPr>
        <w:numPr>
          <w:ilvl w:val="2"/>
          <w:numId w:val="900"/>
        </w:numPr>
        <w:spacing w:before="0" w:after="0"/>
      </w:pPr>
      <w:r>
        <w:t>Cultural Awareness</w:t>
      </w:r>
    </w:p>
    <w:p>
      <w:pPr>
        <w:numPr>
          <w:ilvl w:val="2"/>
          <w:numId w:val="900"/>
        </w:numPr>
        <w:spacing w:before="0" w:after="0"/>
      </w:pPr>
      <w:r>
        <w:t>Adaptation Skills</w:t>
      </w:r>
    </w:p>
    <w:p>
      <w:pPr>
        <w:numPr>
          <w:ilvl w:val="2"/>
          <w:numId w:val="900"/>
        </w:numPr>
        <w:spacing w:before="0" w:after="0"/>
      </w:pPr>
      <w:r>
        <w:t>Language Considerations</w:t>
      </w:r>
    </w:p>
    <w:p>
      <w:pPr>
        <w:numPr>
          <w:ilvl w:val="2"/>
          <w:numId w:val="900"/>
        </w:numPr>
        <w:spacing w:before="0" w:after="0"/>
      </w:pPr>
      <w:r>
        <w:t>Local Context Understanding</w:t>
      </w:r>
    </w:p>
    <w:p>
      <w:pPr>
        <w:pStyle w:val="Heading1"/>
      </w:pPr>
      <w:r>
        <w:t>Social Venture Development Process</w:t>
      </w:r>
    </w:p>
    <w:p>
      <w:pPr>
        <w:numPr>
          <w:ilvl w:val="0"/>
          <w:numId w:val="900"/>
        </w:numPr>
        <w:spacing w:before="0" w:after="0"/>
      </w:pPr>
      <w:r>
        <w:t>Ideation and Problem Identification</w:t>
      </w:r>
    </w:p>
    <w:p>
      <w:pPr>
        <w:numPr>
          <w:ilvl w:val="1"/>
          <w:numId w:val="900"/>
        </w:numPr>
        <w:spacing w:before="0" w:after="0"/>
      </w:pPr>
      <w:r>
        <w:t>Social Problem Analysis</w:t>
      </w:r>
    </w:p>
    <w:p>
      <w:pPr>
        <w:numPr>
          <w:ilvl w:val="2"/>
          <w:numId w:val="900"/>
        </w:numPr>
        <w:spacing w:before="0" w:after="0"/>
      </w:pPr>
      <w:r>
        <w:t>Root Cause Investigation</w:t>
      </w:r>
    </w:p>
    <w:p>
      <w:pPr>
        <w:numPr>
          <w:ilvl w:val="2"/>
          <w:numId w:val="900"/>
        </w:numPr>
        <w:spacing w:before="0" w:after="0"/>
      </w:pPr>
      <w:r>
        <w:t>Systems Mapping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Problem Prioritization</w:t>
      </w:r>
    </w:p>
    <w:p>
      <w:pPr>
        <w:numPr>
          <w:ilvl w:val="1"/>
          <w:numId w:val="900"/>
        </w:numPr>
        <w:spacing w:before="0" w:after="0"/>
      </w:pPr>
      <w:r>
        <w:t>Community Needs Assessment</w:t>
      </w:r>
    </w:p>
    <w:p>
      <w:pPr>
        <w:numPr>
          <w:ilvl w:val="2"/>
          <w:numId w:val="900"/>
        </w:numPr>
        <w:spacing w:before="0" w:after="0"/>
      </w:pPr>
      <w:r>
        <w:t>Participatory Research Methods</w:t>
      </w:r>
    </w:p>
    <w:p>
      <w:pPr>
        <w:numPr>
          <w:ilvl w:val="2"/>
          <w:numId w:val="900"/>
        </w:numPr>
        <w:spacing w:before="0" w:after="0"/>
      </w:pPr>
      <w:r>
        <w:t>Data Collection Techniques</w:t>
      </w:r>
    </w:p>
    <w:p>
      <w:pPr>
        <w:numPr>
          <w:ilvl w:val="2"/>
          <w:numId w:val="900"/>
        </w:numPr>
        <w:spacing w:before="0" w:after="0"/>
      </w:pPr>
      <w:r>
        <w:t>Community Engagement Strategies</w:t>
      </w:r>
    </w:p>
    <w:p>
      <w:pPr>
        <w:numPr>
          <w:ilvl w:val="2"/>
          <w:numId w:val="900"/>
        </w:numPr>
        <w:spacing w:before="0" w:after="0"/>
      </w:pPr>
      <w:r>
        <w:t>Needs Validation Processes</w:t>
      </w:r>
    </w:p>
    <w:p>
      <w:pPr>
        <w:numPr>
          <w:ilvl w:val="1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Human-Centered Design Principles</w:t>
      </w:r>
    </w:p>
    <w:p>
      <w:pPr>
        <w:numPr>
          <w:ilvl w:val="2"/>
          <w:numId w:val="900"/>
        </w:numPr>
        <w:spacing w:before="0" w:after="0"/>
      </w:pPr>
      <w:r>
        <w:t>Design Thinking Methodology</w:t>
      </w:r>
    </w:p>
    <w:p>
      <w:pPr>
        <w:numPr>
          <w:ilvl w:val="2"/>
          <w:numId w:val="900"/>
        </w:numPr>
        <w:spacing w:before="0" w:after="0"/>
      </w:pPr>
      <w:r>
        <w:t>Co-Creation Approaches</w:t>
      </w:r>
    </w:p>
    <w:p>
      <w:pPr>
        <w:numPr>
          <w:ilvl w:val="2"/>
          <w:numId w:val="900"/>
        </w:numPr>
        <w:spacing w:before="0" w:after="0"/>
      </w:pPr>
      <w:r>
        <w:t>Innovation Techniques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Digital Solution Development</w:t>
      </w:r>
    </w:p>
    <w:p>
      <w:pPr>
        <w:numPr>
          <w:ilvl w:val="2"/>
          <w:numId w:val="900"/>
        </w:numPr>
        <w:spacing w:before="0" w:after="0"/>
      </w:pPr>
      <w:r>
        <w:t>Mobile Platform Utilization</w:t>
      </w:r>
    </w:p>
    <w:p>
      <w:pPr>
        <w:numPr>
          <w:ilvl w:val="2"/>
          <w:numId w:val="900"/>
        </w:numPr>
        <w:spacing w:before="0" w:after="0"/>
      </w:pPr>
      <w:r>
        <w:t>Accessibility Considerations</w:t>
      </w:r>
    </w:p>
    <w:p>
      <w:pPr>
        <w:numPr>
          <w:ilvl w:val="2"/>
          <w:numId w:val="900"/>
        </w:numPr>
        <w:spacing w:before="0" w:after="0"/>
      </w:pPr>
      <w:r>
        <w:t>Scalability Planning</w:t>
      </w:r>
    </w:p>
    <w:p>
      <w:pPr>
        <w:numPr>
          <w:ilvl w:val="1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Existing Solution Mapping</w:t>
      </w:r>
    </w:p>
    <w:p>
      <w:pPr>
        <w:numPr>
          <w:ilvl w:val="2"/>
          <w:numId w:val="900"/>
        </w:numPr>
        <w:spacing w:before="0" w:after="0"/>
      </w:pPr>
      <w:r>
        <w:t>Best Practice Identification</w:t>
      </w:r>
    </w:p>
    <w:p>
      <w:pPr>
        <w:numPr>
          <w:ilvl w:val="2"/>
          <w:numId w:val="900"/>
        </w:numPr>
        <w:spacing w:before="0" w:after="0"/>
      </w:pPr>
      <w:r>
        <w:t>Differentiation Opportunities</w:t>
      </w:r>
    </w:p>
    <w:p>
      <w:pPr>
        <w:numPr>
          <w:ilvl w:val="2"/>
          <w:numId w:val="900"/>
        </w:numPr>
        <w:spacing w:before="0" w:after="0"/>
      </w:pPr>
      <w:r>
        <w:t>Collaboration Possibilities</w:t>
      </w:r>
    </w:p>
    <w:p>
      <w:pPr>
        <w:numPr>
          <w:ilvl w:val="0"/>
          <w:numId w:val="900"/>
        </w:numPr>
        <w:spacing w:before="0" w:after="0"/>
      </w:pPr>
      <w:r>
        <w:t>Business Model Development</w:t>
      </w:r>
    </w:p>
    <w:p>
      <w:pPr>
        <w:numPr>
          <w:ilvl w:val="1"/>
          <w:numId w:val="900"/>
        </w:numPr>
        <w:spacing w:before="0" w:after="0"/>
      </w:pPr>
      <w:r>
        <w:t>Mission and Vision Articulation</w:t>
      </w:r>
    </w:p>
    <w:p>
      <w:pPr>
        <w:numPr>
          <w:ilvl w:val="2"/>
          <w:numId w:val="900"/>
        </w:numPr>
        <w:spacing w:before="0" w:after="0"/>
      </w:pPr>
      <w:r>
        <w:t>Purpose Definition</w:t>
      </w:r>
    </w:p>
    <w:p>
      <w:pPr>
        <w:numPr>
          <w:ilvl w:val="2"/>
          <w:numId w:val="900"/>
        </w:numPr>
        <w:spacing w:before="0" w:after="0"/>
      </w:pPr>
      <w:r>
        <w:t>Value Statement Creation</w:t>
      </w:r>
    </w:p>
    <w:p>
      <w:pPr>
        <w:numPr>
          <w:ilvl w:val="2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Success Metrics Identification</w:t>
      </w:r>
    </w:p>
    <w:p>
      <w:pPr>
        <w:numPr>
          <w:ilvl w:val="1"/>
          <w:numId w:val="900"/>
        </w:numPr>
        <w:spacing w:before="0" w:after="0"/>
      </w:pPr>
      <w:r>
        <w:t>Theory of Change Construction</w:t>
      </w:r>
    </w:p>
    <w:p>
      <w:pPr>
        <w:numPr>
          <w:ilvl w:val="2"/>
          <w:numId w:val="900"/>
        </w:numPr>
        <w:spacing w:before="0" w:after="0"/>
      </w:pPr>
      <w:r>
        <w:t>Input Specification</w:t>
      </w:r>
    </w:p>
    <w:p>
      <w:pPr>
        <w:numPr>
          <w:ilvl w:val="2"/>
          <w:numId w:val="900"/>
        </w:numPr>
        <w:spacing w:before="0" w:after="0"/>
      </w:pPr>
      <w:r>
        <w:t>Activity Planning</w:t>
      </w:r>
    </w:p>
    <w:p>
      <w:pPr>
        <w:numPr>
          <w:ilvl w:val="2"/>
          <w:numId w:val="900"/>
        </w:numPr>
        <w:spacing w:before="0" w:after="0"/>
      </w:pPr>
      <w:r>
        <w:t>Output Definition</w:t>
      </w:r>
    </w:p>
    <w:p>
      <w:pPr>
        <w:numPr>
          <w:ilvl w:val="2"/>
          <w:numId w:val="900"/>
        </w:numPr>
        <w:spacing w:before="0" w:after="0"/>
      </w:pPr>
      <w:r>
        <w:t>Outcome Projection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2"/>
          <w:numId w:val="900"/>
        </w:numPr>
        <w:spacing w:before="0" w:after="0"/>
      </w:pPr>
      <w:r>
        <w:t>Assumption Documentation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1"/>
          <w:numId w:val="900"/>
        </w:numPr>
        <w:spacing w:before="0" w:after="0"/>
      </w:pPr>
      <w:r>
        <w:t>Business Model Design</w:t>
      </w:r>
    </w:p>
    <w:p>
      <w:pPr>
        <w:numPr>
          <w:ilvl w:val="2"/>
          <w:numId w:val="900"/>
        </w:numPr>
        <w:spacing w:before="0" w:after="0"/>
      </w:pPr>
      <w:r>
        <w:t>Social Lean Canvas Application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2"/>
          <w:numId w:val="900"/>
        </w:numPr>
        <w:spacing w:before="0" w:after="0"/>
      </w:pPr>
      <w:r>
        <w:t>Customer Segment Definition</w:t>
      </w:r>
    </w:p>
    <w:p>
      <w:pPr>
        <w:numPr>
          <w:ilvl w:val="2"/>
          <w:numId w:val="900"/>
        </w:numPr>
        <w:spacing w:before="0" w:after="0"/>
      </w:pPr>
      <w:r>
        <w:t>Revenue Stream Design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Key Partnership Identification</w:t>
      </w:r>
    </w:p>
    <w:p>
      <w:pPr>
        <w:numPr>
          <w:ilvl w:val="1"/>
          <w:numId w:val="900"/>
        </w:numPr>
        <w:spacing w:before="0" w:after="0"/>
      </w:pPr>
      <w:r>
        <w:t>Financial Sustainability Planning</w:t>
      </w:r>
    </w:p>
    <w:p>
      <w:pPr>
        <w:numPr>
          <w:ilvl w:val="2"/>
          <w:numId w:val="900"/>
        </w:numPr>
        <w:spacing w:before="0" w:after="0"/>
      </w:pPr>
      <w:r>
        <w:t>Earned Income Strategies</w:t>
      </w:r>
    </w:p>
    <w:p>
      <w:pPr>
        <w:numPr>
          <w:ilvl w:val="2"/>
          <w:numId w:val="900"/>
        </w:numPr>
        <w:spacing w:before="0" w:after="0"/>
      </w:pPr>
      <w:r>
        <w:t>Cross-Subsidization Models</w:t>
      </w:r>
    </w:p>
    <w:p>
      <w:pPr>
        <w:numPr>
          <w:ilvl w:val="2"/>
          <w:numId w:val="900"/>
        </w:numPr>
        <w:spacing w:before="0" w:after="0"/>
      </w:pPr>
      <w:r>
        <w:t>Diversified Revenue Approaches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Market Research and Validation</w:t>
      </w:r>
    </w:p>
    <w:p>
      <w:pPr>
        <w:numPr>
          <w:ilvl w:val="2"/>
          <w:numId w:val="900"/>
        </w:numPr>
        <w:spacing w:before="0" w:after="0"/>
      </w:pPr>
      <w:r>
        <w:t>Target Market Analysis</w:t>
      </w:r>
    </w:p>
    <w:p>
      <w:pPr>
        <w:numPr>
          <w:ilvl w:val="2"/>
          <w:numId w:val="900"/>
        </w:numPr>
        <w:spacing w:before="0" w:after="0"/>
      </w:pPr>
      <w:r>
        <w:t>Customer Discovery Process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Market Size Estimation</w:t>
      </w:r>
    </w:p>
    <w:p>
      <w:pPr>
        <w:numPr>
          <w:ilvl w:val="1"/>
          <w:numId w:val="900"/>
        </w:numPr>
        <w:spacing w:before="0" w:after="0"/>
      </w:pPr>
      <w:r>
        <w:t>Prototype Development</w:t>
      </w:r>
    </w:p>
    <w:p>
      <w:pPr>
        <w:numPr>
          <w:ilvl w:val="2"/>
          <w:numId w:val="900"/>
        </w:numPr>
        <w:spacing w:before="0" w:after="0"/>
      </w:pPr>
      <w:r>
        <w:t>Minimum Viable Product Design</w:t>
      </w:r>
    </w:p>
    <w:p>
      <w:pPr>
        <w:numPr>
          <w:ilvl w:val="2"/>
          <w:numId w:val="900"/>
        </w:numPr>
        <w:spacing w:before="0" w:after="0"/>
      </w:pPr>
      <w:r>
        <w:t>Pilot Program Planning</w:t>
      </w:r>
    </w:p>
    <w:p>
      <w:pPr>
        <w:numPr>
          <w:ilvl w:val="2"/>
          <w:numId w:val="900"/>
        </w:numPr>
        <w:spacing w:before="0" w:after="0"/>
      </w:pPr>
      <w:r>
        <w:t>Testing Methodology</w:t>
      </w:r>
    </w:p>
    <w:p>
      <w:pPr>
        <w:numPr>
          <w:ilvl w:val="2"/>
          <w:numId w:val="900"/>
        </w:numPr>
        <w:spacing w:before="0" w:after="0"/>
      </w:pPr>
      <w:r>
        <w:t>Feedback Integration</w:t>
      </w:r>
    </w:p>
    <w:p>
      <w:pPr>
        <w:numPr>
          <w:ilvl w:val="1"/>
          <w:numId w:val="900"/>
        </w:numPr>
        <w:spacing w:before="0" w:after="0"/>
      </w:pPr>
      <w:r>
        <w:t>Business Plan Creation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Operations Planning</w:t>
      </w:r>
    </w:p>
    <w:p>
      <w:pPr>
        <w:numPr>
          <w:ilvl w:val="2"/>
          <w:numId w:val="900"/>
        </w:numPr>
        <w:spacing w:before="0" w:after="0"/>
      </w:pPr>
      <w:r>
        <w:t>Marketing Strategy</w:t>
      </w:r>
    </w:p>
    <w:p>
      <w:pPr>
        <w:numPr>
          <w:ilvl w:val="2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Launch Preparation</w:t>
      </w:r>
    </w:p>
    <w:p>
      <w:pPr>
        <w:numPr>
          <w:ilvl w:val="2"/>
          <w:numId w:val="900"/>
        </w:numPr>
        <w:spacing w:before="0" w:after="0"/>
      </w:pPr>
      <w:r>
        <w:t>Resource Mobilization</w:t>
      </w:r>
    </w:p>
    <w:p>
      <w:pPr>
        <w:numPr>
          <w:ilvl w:val="2"/>
          <w:numId w:val="900"/>
        </w:numPr>
        <w:spacing w:before="0" w:after="0"/>
      </w:pPr>
      <w:r>
        <w:t>Team Assembly</w:t>
      </w:r>
    </w:p>
    <w:p>
      <w:pPr>
        <w:numPr>
          <w:ilvl w:val="2"/>
          <w:numId w:val="900"/>
        </w:numPr>
        <w:spacing w:before="0" w:after="0"/>
      </w:pPr>
      <w:r>
        <w:t>Partnership Establishment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Legal Structures and Governance</w:t>
      </w:r>
    </w:p>
    <w:p>
      <w:pPr>
        <w:numPr>
          <w:ilvl w:val="0"/>
          <w:numId w:val="900"/>
        </w:numPr>
        <w:spacing w:before="0" w:after="0"/>
      </w:pPr>
      <w:r>
        <w:t>Traditional Legal Forms</w:t>
      </w:r>
    </w:p>
    <w:p>
      <w:pPr>
        <w:numPr>
          <w:ilvl w:val="1"/>
          <w:numId w:val="900"/>
        </w:numPr>
        <w:spacing w:before="0" w:after="0"/>
      </w:pPr>
      <w:r>
        <w:t>For-Profit Structures</w:t>
      </w:r>
    </w:p>
    <w:p>
      <w:pPr>
        <w:numPr>
          <w:ilvl w:val="2"/>
          <w:numId w:val="900"/>
        </w:numPr>
        <w:spacing w:before="0" w:after="0"/>
      </w:pPr>
      <w:r>
        <w:t>Sole Proprietorship</w:t>
      </w:r>
    </w:p>
    <w:p>
      <w:pPr>
        <w:numPr>
          <w:ilvl w:val="2"/>
          <w:numId w:val="900"/>
        </w:numPr>
        <w:spacing w:before="0" w:after="0"/>
      </w:pPr>
      <w:r>
        <w:t>General Partnership</w:t>
      </w:r>
    </w:p>
    <w:p>
      <w:pPr>
        <w:numPr>
          <w:ilvl w:val="2"/>
          <w:numId w:val="900"/>
        </w:numPr>
        <w:spacing w:before="0" w:after="0"/>
      </w:pPr>
      <w:r>
        <w:t>Limited Partnership</w:t>
      </w:r>
    </w:p>
    <w:p>
      <w:pPr>
        <w:numPr>
          <w:ilvl w:val="2"/>
          <w:numId w:val="900"/>
        </w:numPr>
        <w:spacing w:before="0" w:after="0"/>
      </w:pPr>
      <w:r>
        <w:t>Corporation</w:t>
      </w:r>
    </w:p>
    <w:p>
      <w:pPr>
        <w:numPr>
          <w:ilvl w:val="2"/>
          <w:numId w:val="900"/>
        </w:numPr>
        <w:spacing w:before="0" w:after="0"/>
      </w:pPr>
      <w:r>
        <w:t>Limited Liability Company</w:t>
      </w:r>
    </w:p>
    <w:p>
      <w:pPr>
        <w:numPr>
          <w:ilvl w:val="1"/>
          <w:numId w:val="900"/>
        </w:numPr>
        <w:spacing w:before="0" w:after="0"/>
      </w:pPr>
      <w:r>
        <w:t>Non-Profit Structures</w:t>
      </w:r>
    </w:p>
    <w:p>
      <w:pPr>
        <w:numPr>
          <w:ilvl w:val="2"/>
          <w:numId w:val="900"/>
        </w:numPr>
        <w:spacing w:before="0" w:after="0"/>
      </w:pPr>
      <w:r>
        <w:t>Charitable Organizations</w:t>
      </w:r>
    </w:p>
    <w:p>
      <w:pPr>
        <w:numPr>
          <w:ilvl w:val="2"/>
          <w:numId w:val="900"/>
        </w:numPr>
        <w:spacing w:before="0" w:after="0"/>
      </w:pPr>
      <w:r>
        <w:t>Public Foundations</w:t>
      </w:r>
    </w:p>
    <w:p>
      <w:pPr>
        <w:numPr>
          <w:ilvl w:val="2"/>
          <w:numId w:val="900"/>
        </w:numPr>
        <w:spacing w:before="0" w:after="0"/>
      </w:pPr>
      <w:r>
        <w:t>Private Foundations</w:t>
      </w:r>
    </w:p>
    <w:p>
      <w:pPr>
        <w:numPr>
          <w:ilvl w:val="2"/>
          <w:numId w:val="900"/>
        </w:numPr>
        <w:spacing w:before="0" w:after="0"/>
      </w:pPr>
      <w:r>
        <w:t>Religious Organizations</w:t>
      </w:r>
    </w:p>
    <w:p>
      <w:pPr>
        <w:numPr>
          <w:ilvl w:val="0"/>
          <w:numId w:val="900"/>
        </w:numPr>
        <w:spacing w:before="0" w:after="0"/>
      </w:pPr>
      <w:r>
        <w:t>Hybrid Legal Structures</w:t>
      </w:r>
    </w:p>
    <w:p>
      <w:pPr>
        <w:numPr>
          <w:ilvl w:val="1"/>
          <w:numId w:val="900"/>
        </w:numPr>
        <w:spacing w:before="0" w:after="0"/>
      </w:pPr>
      <w:r>
        <w:t>Benefit Corporation</w:t>
      </w:r>
    </w:p>
    <w:p>
      <w:pPr>
        <w:numPr>
          <w:ilvl w:val="2"/>
          <w:numId w:val="900"/>
        </w:numPr>
        <w:spacing w:before="0" w:after="0"/>
      </w:pPr>
      <w:r>
        <w:t>Legal Requirements</w:t>
      </w:r>
    </w:p>
    <w:p>
      <w:pPr>
        <w:numPr>
          <w:ilvl w:val="2"/>
          <w:numId w:val="900"/>
        </w:numPr>
        <w:spacing w:before="0" w:after="0"/>
      </w:pPr>
      <w:r>
        <w:t>Governance Obligations</w:t>
      </w:r>
    </w:p>
    <w:p>
      <w:pPr>
        <w:numPr>
          <w:ilvl w:val="2"/>
          <w:numId w:val="900"/>
        </w:numPr>
        <w:spacing w:before="0" w:after="0"/>
      </w:pPr>
      <w:r>
        <w:t>Reporting Standards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1"/>
          <w:numId w:val="900"/>
        </w:numPr>
        <w:spacing w:before="0" w:after="0"/>
      </w:pPr>
      <w:r>
        <w:t>Low-Profit Limited Liability Company</w:t>
      </w:r>
    </w:p>
    <w:p>
      <w:pPr>
        <w:numPr>
          <w:ilvl w:val="2"/>
          <w:numId w:val="900"/>
        </w:numPr>
        <w:spacing w:before="0" w:after="0"/>
      </w:pPr>
      <w:r>
        <w:t>Structure Benefits</w:t>
      </w:r>
    </w:p>
    <w:p>
      <w:pPr>
        <w:numPr>
          <w:ilvl w:val="2"/>
          <w:numId w:val="900"/>
        </w:numPr>
        <w:spacing w:before="0" w:after="0"/>
      </w:pPr>
      <w:r>
        <w:t>Use Case Applications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Community Interest Company</w:t>
      </w:r>
    </w:p>
    <w:p>
      <w:pPr>
        <w:numPr>
          <w:ilvl w:val="2"/>
          <w:numId w:val="900"/>
        </w:numPr>
        <w:spacing w:before="0" w:after="0"/>
      </w:pPr>
      <w:r>
        <w:t>UK Model Features</w:t>
      </w:r>
    </w:p>
    <w:p>
      <w:pPr>
        <w:numPr>
          <w:ilvl w:val="2"/>
          <w:numId w:val="900"/>
        </w:numPr>
        <w:spacing w:before="0" w:after="0"/>
      </w:pPr>
      <w:r>
        <w:t>Asset Lock Provisions</w:t>
      </w:r>
    </w:p>
    <w:p>
      <w:pPr>
        <w:numPr>
          <w:ilvl w:val="2"/>
          <w:numId w:val="900"/>
        </w:numPr>
        <w:spacing w:before="0" w:after="0"/>
      </w:pPr>
      <w:r>
        <w:t>Community Benefit Test</w:t>
      </w:r>
    </w:p>
    <w:p>
      <w:pPr>
        <w:numPr>
          <w:ilvl w:val="1"/>
          <w:numId w:val="900"/>
        </w:numPr>
        <w:spacing w:before="0" w:after="0"/>
      </w:pPr>
      <w:r>
        <w:t>Cooperative Models</w:t>
      </w:r>
    </w:p>
    <w:p>
      <w:pPr>
        <w:numPr>
          <w:ilvl w:val="2"/>
          <w:numId w:val="900"/>
        </w:numPr>
        <w:spacing w:before="0" w:after="0"/>
      </w:pPr>
      <w:r>
        <w:t>Worker Cooperatives</w:t>
      </w:r>
    </w:p>
    <w:p>
      <w:pPr>
        <w:numPr>
          <w:ilvl w:val="2"/>
          <w:numId w:val="900"/>
        </w:numPr>
        <w:spacing w:before="0" w:after="0"/>
      </w:pPr>
      <w:r>
        <w:t>Consumer Cooperatives</w:t>
      </w:r>
    </w:p>
    <w:p>
      <w:pPr>
        <w:numPr>
          <w:ilvl w:val="2"/>
          <w:numId w:val="900"/>
        </w:numPr>
        <w:spacing w:before="0" w:after="0"/>
      </w:pPr>
      <w:r>
        <w:t>Multi-Stakeholder Cooperatives</w:t>
      </w:r>
    </w:p>
    <w:p>
      <w:pPr>
        <w:numPr>
          <w:ilvl w:val="0"/>
          <w:numId w:val="900"/>
        </w:numPr>
        <w:spacing w:before="0" w:after="0"/>
      </w:pPr>
      <w:r>
        <w:t>Structure Selection Criteria</w:t>
      </w:r>
    </w:p>
    <w:p>
      <w:pPr>
        <w:numPr>
          <w:ilvl w:val="1"/>
          <w:numId w:val="900"/>
        </w:numPr>
        <w:spacing w:before="0" w:after="0"/>
      </w:pPr>
      <w:r>
        <w:t>Mission Alignment</w:t>
      </w:r>
    </w:p>
    <w:p>
      <w:pPr>
        <w:numPr>
          <w:ilvl w:val="1"/>
          <w:numId w:val="900"/>
        </w:numPr>
        <w:spacing w:before="0" w:after="0"/>
      </w:pPr>
      <w:r>
        <w:t>Funding Implications</w:t>
      </w:r>
    </w:p>
    <w:p>
      <w:pPr>
        <w:numPr>
          <w:ilvl w:val="1"/>
          <w:numId w:val="900"/>
        </w:numPr>
        <w:spacing w:before="0" w:after="0"/>
      </w:pPr>
      <w:r>
        <w:t>Tax Considerations</w:t>
      </w:r>
    </w:p>
    <w:p>
      <w:pPr>
        <w:numPr>
          <w:ilvl w:val="1"/>
          <w:numId w:val="900"/>
        </w:numPr>
        <w:spacing w:before="0" w:after="0"/>
      </w:pPr>
      <w:r>
        <w:t>Governance Requirements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International Operations</w:t>
      </w:r>
    </w:p>
    <w:p>
      <w:pPr>
        <w:numPr>
          <w:ilvl w:val="1"/>
          <w:numId w:val="900"/>
        </w:numPr>
        <w:spacing w:before="0" w:after="0"/>
      </w:pPr>
      <w:r>
        <w:t>Exit Strategy Options</w:t>
      </w:r>
    </w:p>
    <w:p>
      <w:pPr>
        <w:numPr>
          <w:ilvl w:val="0"/>
          <w:numId w:val="900"/>
        </w:numPr>
        <w:spacing w:before="0" w:after="0"/>
      </w:pPr>
      <w:r>
        <w:t>Governance Best Practices</w:t>
      </w:r>
    </w:p>
    <w:p>
      <w:pPr>
        <w:numPr>
          <w:ilvl w:val="1"/>
          <w:numId w:val="900"/>
        </w:numPr>
        <w:spacing w:before="0" w:after="0"/>
      </w:pPr>
      <w:r>
        <w:t>Board Composition</w:t>
      </w:r>
    </w:p>
    <w:p>
      <w:pPr>
        <w:numPr>
          <w:ilvl w:val="1"/>
          <w:numId w:val="900"/>
        </w:numPr>
        <w:spacing w:before="0" w:after="0"/>
      </w:pPr>
      <w:r>
        <w:t>Stakeholder Representation</w:t>
      </w:r>
    </w:p>
    <w:p>
      <w:pPr>
        <w:numPr>
          <w:ilvl w:val="1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1"/>
          <w:numId w:val="900"/>
        </w:numPr>
        <w:spacing w:before="0" w:after="0"/>
      </w:pPr>
      <w:r>
        <w:t>Transparency Standards</w:t>
      </w:r>
    </w:p>
    <w:p>
      <w:pPr>
        <w:numPr>
          <w:ilvl w:val="1"/>
          <w:numId w:val="900"/>
        </w:numPr>
        <w:spacing w:before="0" w:after="0"/>
      </w:pPr>
      <w:r>
        <w:t>Conflict of Interest Management</w:t>
      </w:r>
    </w:p>
    <w:p>
      <w:pPr>
        <w:pStyle w:val="Heading1"/>
      </w:pPr>
      <w:r>
        <w:t>Funding and Financial Management</w:t>
      </w:r>
    </w:p>
    <w:p>
      <w:pPr>
        <w:numPr>
          <w:ilvl w:val="0"/>
          <w:numId w:val="900"/>
        </w:numPr>
        <w:spacing w:before="0" w:after="0"/>
      </w:pPr>
      <w:r>
        <w:t>Capital Spectrum Understanding</w:t>
      </w:r>
    </w:p>
    <w:p>
      <w:pPr>
        <w:numPr>
          <w:ilvl w:val="1"/>
          <w:numId w:val="900"/>
        </w:numPr>
        <w:spacing w:before="0" w:after="0"/>
      </w:pPr>
      <w:r>
        <w:t>Philanthropic Capital</w:t>
      </w:r>
    </w:p>
    <w:p>
      <w:pPr>
        <w:numPr>
          <w:ilvl w:val="2"/>
          <w:numId w:val="900"/>
        </w:numPr>
        <w:spacing w:before="0" w:after="0"/>
      </w:pPr>
      <w:r>
        <w:t>Grant Funding</w:t>
      </w:r>
    </w:p>
    <w:p>
      <w:pPr>
        <w:numPr>
          <w:ilvl w:val="2"/>
          <w:numId w:val="900"/>
        </w:numPr>
        <w:spacing w:before="0" w:after="0"/>
      </w:pPr>
      <w:r>
        <w:t>Individual Donations</w:t>
      </w:r>
    </w:p>
    <w:p>
      <w:pPr>
        <w:numPr>
          <w:ilvl w:val="2"/>
          <w:numId w:val="900"/>
        </w:numPr>
        <w:spacing w:before="0" w:after="0"/>
      </w:pPr>
      <w:r>
        <w:t>Corporate Giving</w:t>
      </w:r>
    </w:p>
    <w:p>
      <w:pPr>
        <w:numPr>
          <w:ilvl w:val="2"/>
          <w:numId w:val="900"/>
        </w:numPr>
        <w:spacing w:before="0" w:after="0"/>
      </w:pPr>
      <w:r>
        <w:t>Foundation Support</w:t>
      </w:r>
    </w:p>
    <w:p>
      <w:pPr>
        <w:numPr>
          <w:ilvl w:val="1"/>
          <w:numId w:val="900"/>
        </w:numPr>
        <w:spacing w:before="0" w:after="0"/>
      </w:pPr>
      <w:r>
        <w:t>Patient Capital</w:t>
      </w:r>
    </w:p>
    <w:p>
      <w:pPr>
        <w:numPr>
          <w:ilvl w:val="2"/>
          <w:numId w:val="900"/>
        </w:numPr>
        <w:spacing w:before="0" w:after="0"/>
      </w:pPr>
      <w:r>
        <w:t>Impact Investment</w:t>
      </w:r>
    </w:p>
    <w:p>
      <w:pPr>
        <w:numPr>
          <w:ilvl w:val="2"/>
          <w:numId w:val="900"/>
        </w:numPr>
        <w:spacing w:before="0" w:after="0"/>
      </w:pPr>
      <w:r>
        <w:t>Venture Philanthropy</w:t>
      </w:r>
    </w:p>
    <w:p>
      <w:pPr>
        <w:numPr>
          <w:ilvl w:val="2"/>
          <w:numId w:val="900"/>
        </w:numPr>
        <w:spacing w:before="0" w:after="0"/>
      </w:pPr>
      <w:r>
        <w:t>Program-Related Investments</w:t>
      </w:r>
    </w:p>
    <w:p>
      <w:pPr>
        <w:numPr>
          <w:ilvl w:val="1"/>
          <w:numId w:val="900"/>
        </w:numPr>
        <w:spacing w:before="0" w:after="0"/>
      </w:pPr>
      <w:r>
        <w:t>Commercial Capital</w:t>
      </w:r>
    </w:p>
    <w:p>
      <w:pPr>
        <w:numPr>
          <w:ilvl w:val="2"/>
          <w:numId w:val="900"/>
        </w:numPr>
        <w:spacing w:before="0" w:after="0"/>
      </w:pPr>
      <w:r>
        <w:t>Traditional Investment</w:t>
      </w:r>
    </w:p>
    <w:p>
      <w:pPr>
        <w:numPr>
          <w:ilvl w:val="2"/>
          <w:numId w:val="900"/>
        </w:numPr>
        <w:spacing w:before="0" w:after="0"/>
      </w:pPr>
      <w:r>
        <w:t>Bank Financing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0"/>
          <w:numId w:val="900"/>
        </w:numPr>
        <w:spacing w:before="0" w:after="0"/>
      </w:pPr>
      <w:r>
        <w:t>Funding Source Categories</w:t>
      </w:r>
    </w:p>
    <w:p>
      <w:pPr>
        <w:numPr>
          <w:ilvl w:val="1"/>
          <w:numId w:val="900"/>
        </w:numPr>
        <w:spacing w:before="0" w:after="0"/>
      </w:pPr>
      <w:r>
        <w:t>Grant and Donation Sources</w:t>
      </w:r>
    </w:p>
    <w:p>
      <w:pPr>
        <w:numPr>
          <w:ilvl w:val="2"/>
          <w:numId w:val="900"/>
        </w:numPr>
        <w:spacing w:before="0" w:after="0"/>
      </w:pPr>
      <w:r>
        <w:t>Government Grants</w:t>
      </w:r>
    </w:p>
    <w:p>
      <w:pPr>
        <w:numPr>
          <w:ilvl w:val="2"/>
          <w:numId w:val="900"/>
        </w:numPr>
        <w:spacing w:before="0" w:after="0"/>
      </w:pPr>
      <w:r>
        <w:t>Foundation Grants</w:t>
      </w:r>
    </w:p>
    <w:p>
      <w:pPr>
        <w:numPr>
          <w:ilvl w:val="2"/>
          <w:numId w:val="900"/>
        </w:numPr>
        <w:spacing w:before="0" w:after="0"/>
      </w:pPr>
      <w:r>
        <w:t>Corporate Grants</w:t>
      </w:r>
    </w:p>
    <w:p>
      <w:pPr>
        <w:numPr>
          <w:ilvl w:val="2"/>
          <w:numId w:val="900"/>
        </w:numPr>
        <w:spacing w:before="0" w:after="0"/>
      </w:pPr>
      <w:r>
        <w:t>Individual Donor Cultivation</w:t>
      </w:r>
    </w:p>
    <w:p>
      <w:pPr>
        <w:numPr>
          <w:ilvl w:val="2"/>
          <w:numId w:val="900"/>
        </w:numPr>
        <w:spacing w:before="0" w:after="0"/>
      </w:pPr>
      <w:r>
        <w:t>Fundraising Events</w:t>
      </w:r>
    </w:p>
    <w:p>
      <w:pPr>
        <w:numPr>
          <w:ilvl w:val="1"/>
          <w:numId w:val="900"/>
        </w:numPr>
        <w:spacing w:before="0" w:after="0"/>
      </w:pPr>
      <w:r>
        <w:t>Crowdfunding Platforms</w:t>
      </w:r>
    </w:p>
    <w:p>
      <w:pPr>
        <w:numPr>
          <w:ilvl w:val="2"/>
          <w:numId w:val="900"/>
        </w:numPr>
        <w:spacing w:before="0" w:after="0"/>
      </w:pPr>
      <w:r>
        <w:t>Rewards-Based Crowdfunding</w:t>
      </w:r>
    </w:p>
    <w:p>
      <w:pPr>
        <w:numPr>
          <w:ilvl w:val="2"/>
          <w:numId w:val="900"/>
        </w:numPr>
        <w:spacing w:before="0" w:after="0"/>
      </w:pPr>
      <w:r>
        <w:t>Equity Crowdfunding</w:t>
      </w:r>
    </w:p>
    <w:p>
      <w:pPr>
        <w:numPr>
          <w:ilvl w:val="2"/>
          <w:numId w:val="900"/>
        </w:numPr>
        <w:spacing w:before="0" w:after="0"/>
      </w:pPr>
      <w:r>
        <w:t>Donation-Based Crowdfunding</w:t>
      </w:r>
    </w:p>
    <w:p>
      <w:pPr>
        <w:numPr>
          <w:ilvl w:val="2"/>
          <w:numId w:val="900"/>
        </w:numPr>
        <w:spacing w:before="0" w:after="0"/>
      </w:pPr>
      <w:r>
        <w:t>Peer-to-Peer Lending</w:t>
      </w:r>
    </w:p>
    <w:p>
      <w:pPr>
        <w:numPr>
          <w:ilvl w:val="1"/>
          <w:numId w:val="900"/>
        </w:numPr>
        <w:spacing w:before="0" w:after="0"/>
      </w:pPr>
      <w:r>
        <w:t>Earned Revenue Strategies</w:t>
      </w:r>
    </w:p>
    <w:p>
      <w:pPr>
        <w:numPr>
          <w:ilvl w:val="2"/>
          <w:numId w:val="900"/>
        </w:numPr>
        <w:spacing w:before="0" w:after="0"/>
      </w:pPr>
      <w:r>
        <w:t>Product Sales</w:t>
      </w:r>
    </w:p>
    <w:p>
      <w:pPr>
        <w:numPr>
          <w:ilvl w:val="2"/>
          <w:numId w:val="900"/>
        </w:numPr>
        <w:spacing w:before="0" w:after="0"/>
      </w:pPr>
      <w:r>
        <w:t>Service Fees</w:t>
      </w:r>
    </w:p>
    <w:p>
      <w:pPr>
        <w:numPr>
          <w:ilvl w:val="2"/>
          <w:numId w:val="900"/>
        </w:numPr>
        <w:spacing w:before="0" w:after="0"/>
      </w:pPr>
      <w:r>
        <w:t>Licensing Revenue</w:t>
      </w:r>
    </w:p>
    <w:p>
      <w:pPr>
        <w:numPr>
          <w:ilvl w:val="2"/>
          <w:numId w:val="900"/>
        </w:numPr>
        <w:spacing w:before="0" w:after="0"/>
      </w:pPr>
      <w:r>
        <w:t>Consulting Income</w:t>
      </w:r>
    </w:p>
    <w:p>
      <w:pPr>
        <w:numPr>
          <w:ilvl w:val="1"/>
          <w:numId w:val="900"/>
        </w:numPr>
        <w:spacing w:before="0" w:after="0"/>
      </w:pPr>
      <w:r>
        <w:t>Debt Financing Options</w:t>
      </w:r>
    </w:p>
    <w:p>
      <w:pPr>
        <w:numPr>
          <w:ilvl w:val="2"/>
          <w:numId w:val="900"/>
        </w:numPr>
        <w:spacing w:before="0" w:after="0"/>
      </w:pPr>
      <w:r>
        <w:t>Community Development Financial Institutions</w:t>
      </w:r>
    </w:p>
    <w:p>
      <w:pPr>
        <w:numPr>
          <w:ilvl w:val="2"/>
          <w:numId w:val="900"/>
        </w:numPr>
        <w:spacing w:before="0" w:after="0"/>
      </w:pPr>
      <w:r>
        <w:t>Microfinance Institutions</w:t>
      </w:r>
    </w:p>
    <w:p>
      <w:pPr>
        <w:numPr>
          <w:ilvl w:val="2"/>
          <w:numId w:val="900"/>
        </w:numPr>
        <w:spacing w:before="0" w:after="0"/>
      </w:pPr>
      <w:r>
        <w:t>Social Impact Bonds</w:t>
      </w:r>
    </w:p>
    <w:p>
      <w:pPr>
        <w:numPr>
          <w:ilvl w:val="2"/>
          <w:numId w:val="900"/>
        </w:numPr>
        <w:spacing w:before="0" w:after="0"/>
      </w:pPr>
      <w:r>
        <w:t>Revenue-Based Financing</w:t>
      </w:r>
    </w:p>
    <w:p>
      <w:pPr>
        <w:numPr>
          <w:ilvl w:val="1"/>
          <w:numId w:val="900"/>
        </w:numPr>
        <w:spacing w:before="0" w:after="0"/>
      </w:pPr>
      <w:r>
        <w:t>Equity Investment</w:t>
      </w:r>
    </w:p>
    <w:p>
      <w:pPr>
        <w:numPr>
          <w:ilvl w:val="2"/>
          <w:numId w:val="900"/>
        </w:numPr>
        <w:spacing w:before="0" w:after="0"/>
      </w:pPr>
      <w:r>
        <w:t>Angel Investors</w:t>
      </w:r>
    </w:p>
    <w:p>
      <w:pPr>
        <w:numPr>
          <w:ilvl w:val="2"/>
          <w:numId w:val="900"/>
        </w:numPr>
        <w:spacing w:before="0" w:after="0"/>
      </w:pPr>
      <w:r>
        <w:t>Venture Capital</w:t>
      </w:r>
    </w:p>
    <w:p>
      <w:pPr>
        <w:numPr>
          <w:ilvl w:val="2"/>
          <w:numId w:val="900"/>
        </w:numPr>
        <w:spacing w:before="0" w:after="0"/>
      </w:pPr>
      <w:r>
        <w:t>Impact Investment Funds</w:t>
      </w:r>
    </w:p>
    <w:p>
      <w:pPr>
        <w:numPr>
          <w:ilvl w:val="2"/>
          <w:numId w:val="900"/>
        </w:numPr>
        <w:spacing w:before="0" w:after="0"/>
      </w:pPr>
      <w:r>
        <w:t>Corporate Venture Capital</w:t>
      </w:r>
    </w:p>
    <w:p>
      <w:pPr>
        <w:numPr>
          <w:ilvl w:val="0"/>
          <w:numId w:val="900"/>
        </w:numPr>
        <w:spacing w:before="0" w:after="0"/>
      </w:pPr>
      <w:r>
        <w:t>Impact Investing Ecosystem</w:t>
      </w:r>
    </w:p>
    <w:p>
      <w:pPr>
        <w:numPr>
          <w:ilvl w:val="1"/>
          <w:numId w:val="900"/>
        </w:numPr>
        <w:spacing w:before="0" w:after="0"/>
      </w:pPr>
      <w:r>
        <w:t>Impact Investment Definition</w:t>
      </w:r>
    </w:p>
    <w:p>
      <w:pPr>
        <w:numPr>
          <w:ilvl w:val="1"/>
          <w:numId w:val="900"/>
        </w:numPr>
        <w:spacing w:before="0" w:after="0"/>
      </w:pPr>
      <w:r>
        <w:t>Market Size and Growth</w:t>
      </w:r>
    </w:p>
    <w:p>
      <w:pPr>
        <w:numPr>
          <w:ilvl w:val="1"/>
          <w:numId w:val="900"/>
        </w:numPr>
        <w:spacing w:before="0" w:after="0"/>
      </w:pPr>
      <w:r>
        <w:t>Key Players and Institutions</w:t>
      </w:r>
    </w:p>
    <w:p>
      <w:pPr>
        <w:numPr>
          <w:ilvl w:val="1"/>
          <w:numId w:val="900"/>
        </w:numPr>
        <w:spacing w:before="0" w:after="0"/>
      </w:pPr>
      <w:r>
        <w:t>Investment Instruments</w:t>
      </w:r>
    </w:p>
    <w:p>
      <w:pPr>
        <w:numPr>
          <w:ilvl w:val="1"/>
          <w:numId w:val="900"/>
        </w:numPr>
        <w:spacing w:before="0" w:after="0"/>
      </w:pPr>
      <w:r>
        <w:t>Return Expectations</w:t>
      </w:r>
    </w:p>
    <w:p>
      <w:pPr>
        <w:numPr>
          <w:ilvl w:val="1"/>
          <w:numId w:val="900"/>
        </w:numPr>
        <w:spacing w:before="0" w:after="0"/>
      </w:pPr>
      <w:r>
        <w:t>Due Diligence Processes</w:t>
      </w:r>
    </w:p>
    <w:p>
      <w:pPr>
        <w:numPr>
          <w:ilvl w:val="0"/>
          <w:numId w:val="900"/>
        </w:numPr>
        <w:spacing w:before="0" w:after="0"/>
      </w:pPr>
      <w:r>
        <w:t>Fundraising Strategy Development</w:t>
      </w:r>
    </w:p>
    <w:p>
      <w:pPr>
        <w:numPr>
          <w:ilvl w:val="1"/>
          <w:numId w:val="900"/>
        </w:numPr>
        <w:spacing w:before="0" w:after="0"/>
      </w:pPr>
      <w:r>
        <w:t>Funding Mix Planning</w:t>
      </w:r>
    </w:p>
    <w:p>
      <w:pPr>
        <w:numPr>
          <w:ilvl w:val="1"/>
          <w:numId w:val="900"/>
        </w:numPr>
        <w:spacing w:before="0" w:after="0"/>
      </w:pPr>
      <w:r>
        <w:t>Investor Targeting</w:t>
      </w:r>
    </w:p>
    <w:p>
      <w:pPr>
        <w:numPr>
          <w:ilvl w:val="1"/>
          <w:numId w:val="900"/>
        </w:numPr>
        <w:spacing w:before="0" w:after="0"/>
      </w:pPr>
      <w:r>
        <w:t>Pitch Development</w:t>
      </w:r>
    </w:p>
    <w:p>
      <w:pPr>
        <w:numPr>
          <w:ilvl w:val="1"/>
          <w:numId w:val="900"/>
        </w:numPr>
        <w:spacing w:before="0" w:after="0"/>
      </w:pPr>
      <w:r>
        <w:t>Due Diligence Preparation</w:t>
      </w:r>
    </w:p>
    <w:p>
      <w:pPr>
        <w:numPr>
          <w:ilvl w:val="1"/>
          <w:numId w:val="900"/>
        </w:numPr>
        <w:spacing w:before="0" w:after="0"/>
      </w:pPr>
      <w:r>
        <w:t>Term Negotiation</w:t>
      </w:r>
    </w:p>
    <w:p>
      <w:pPr>
        <w:numPr>
          <w:ilvl w:val="1"/>
          <w:numId w:val="900"/>
        </w:numPr>
        <w:spacing w:before="0" w:after="0"/>
      </w:pPr>
      <w:r>
        <w:t>Investor Relations Management</w:t>
      </w:r>
    </w:p>
    <w:p>
      <w:pPr>
        <w:pStyle w:val="Heading1"/>
      </w:pPr>
      <w:r>
        <w:t>Impact Measurement and Management</w:t>
      </w:r>
    </w:p>
    <w:p>
      <w:pPr>
        <w:numPr>
          <w:ilvl w:val="0"/>
          <w:numId w:val="900"/>
        </w:numPr>
        <w:spacing w:before="0" w:after="0"/>
      </w:pPr>
      <w:r>
        <w:t>Impact Measurement Importance</w:t>
      </w:r>
    </w:p>
    <w:p>
      <w:pPr>
        <w:numPr>
          <w:ilvl w:val="1"/>
          <w:numId w:val="900"/>
        </w:numPr>
        <w:spacing w:before="0" w:after="0"/>
      </w:pPr>
      <w:r>
        <w:t>Stakeholder Accountability</w:t>
      </w:r>
    </w:p>
    <w:p>
      <w:pPr>
        <w:numPr>
          <w:ilvl w:val="1"/>
          <w:numId w:val="900"/>
        </w:numPr>
        <w:spacing w:before="0" w:after="0"/>
      </w:pPr>
      <w:r>
        <w:t>Program Improvement</w:t>
      </w:r>
    </w:p>
    <w:p>
      <w:pPr>
        <w:numPr>
          <w:ilvl w:val="1"/>
          <w:numId w:val="900"/>
        </w:numPr>
        <w:spacing w:before="0" w:after="0"/>
      </w:pPr>
      <w:r>
        <w:t>Funding Attraction</w:t>
      </w:r>
    </w:p>
    <w:p>
      <w:pPr>
        <w:numPr>
          <w:ilvl w:val="1"/>
          <w:numId w:val="900"/>
        </w:numPr>
        <w:spacing w:before="0" w:after="0"/>
      </w:pPr>
      <w:r>
        <w:t>Value Demonstration</w:t>
      </w:r>
    </w:p>
    <w:p>
      <w:pPr>
        <w:numPr>
          <w:ilvl w:val="1"/>
          <w:numId w:val="900"/>
        </w:numPr>
        <w:spacing w:before="0" w:after="0"/>
      </w:pPr>
      <w:r>
        <w:t>Learning and Adaptation</w:t>
      </w:r>
    </w:p>
    <w:p>
      <w:pPr>
        <w:numPr>
          <w:ilvl w:val="1"/>
          <w:numId w:val="900"/>
        </w:numPr>
        <w:spacing w:before="0" w:after="0"/>
      </w:pPr>
      <w:r>
        <w:t>Transparency Building</w:t>
      </w:r>
    </w:p>
    <w:p>
      <w:pPr>
        <w:numPr>
          <w:ilvl w:val="0"/>
          <w:numId w:val="900"/>
        </w:numPr>
        <w:spacing w:before="0" w:after="0"/>
      </w:pPr>
      <w:r>
        <w:t>Measurement Frameworks</w:t>
      </w:r>
    </w:p>
    <w:p>
      <w:pPr>
        <w:numPr>
          <w:ilvl w:val="1"/>
          <w:numId w:val="900"/>
        </w:numPr>
        <w:spacing w:before="0" w:after="0"/>
      </w:pPr>
      <w:r>
        <w:t>Logic Models</w:t>
      </w:r>
    </w:p>
    <w:p>
      <w:pPr>
        <w:numPr>
          <w:ilvl w:val="2"/>
          <w:numId w:val="900"/>
        </w:numPr>
        <w:spacing w:before="0" w:after="0"/>
      </w:pPr>
      <w:r>
        <w:t>Input-Output Mapping</w:t>
      </w:r>
    </w:p>
    <w:p>
      <w:pPr>
        <w:numPr>
          <w:ilvl w:val="2"/>
          <w:numId w:val="900"/>
        </w:numPr>
        <w:spacing w:before="0" w:after="0"/>
      </w:pPr>
      <w:r>
        <w:t>Outcome Identification</w:t>
      </w:r>
    </w:p>
    <w:p>
      <w:pPr>
        <w:numPr>
          <w:ilvl w:val="2"/>
          <w:numId w:val="900"/>
        </w:numPr>
        <w:spacing w:before="0" w:after="0"/>
      </w:pPr>
      <w:r>
        <w:t>Impact Projection</w:t>
      </w:r>
    </w:p>
    <w:p>
      <w:pPr>
        <w:numPr>
          <w:ilvl w:val="1"/>
          <w:numId w:val="900"/>
        </w:numPr>
        <w:spacing w:before="0" w:after="0"/>
      </w:pPr>
      <w:r>
        <w:t>Theory of Change Application</w:t>
      </w:r>
    </w:p>
    <w:p>
      <w:pPr>
        <w:numPr>
          <w:ilvl w:val="2"/>
          <w:numId w:val="900"/>
        </w:numPr>
        <w:spacing w:before="0" w:after="0"/>
      </w:pPr>
      <w:r>
        <w:t>Assumption Testing</w:t>
      </w:r>
    </w:p>
    <w:p>
      <w:pPr>
        <w:numPr>
          <w:ilvl w:val="2"/>
          <w:numId w:val="900"/>
        </w:numPr>
        <w:spacing w:before="0" w:after="0"/>
      </w:pPr>
      <w:r>
        <w:t>Pathway Validation</w:t>
      </w:r>
    </w:p>
    <w:p>
      <w:pPr>
        <w:numPr>
          <w:ilvl w:val="2"/>
          <w:numId w:val="900"/>
        </w:numPr>
        <w:spacing w:before="0" w:after="0"/>
      </w:pPr>
      <w:r>
        <w:t>Unintended Consequence Tracking</w:t>
      </w:r>
    </w:p>
    <w:p>
      <w:pPr>
        <w:numPr>
          <w:ilvl w:val="1"/>
          <w:numId w:val="900"/>
        </w:numPr>
        <w:spacing w:before="0" w:after="0"/>
      </w:pPr>
      <w:r>
        <w:t>Social Return on Investment</w:t>
      </w:r>
    </w:p>
    <w:p>
      <w:pPr>
        <w:numPr>
          <w:ilvl w:val="2"/>
          <w:numId w:val="900"/>
        </w:numPr>
        <w:spacing w:before="0" w:after="0"/>
      </w:pPr>
      <w:r>
        <w:t>Stakeholder Value Mapping</w:t>
      </w:r>
    </w:p>
    <w:p>
      <w:pPr>
        <w:numPr>
          <w:ilvl w:val="2"/>
          <w:numId w:val="900"/>
        </w:numPr>
        <w:spacing w:before="0" w:after="0"/>
      </w:pPr>
      <w:r>
        <w:t>Monetization Techniques</w:t>
      </w:r>
    </w:p>
    <w:p>
      <w:pPr>
        <w:numPr>
          <w:ilvl w:val="2"/>
          <w:numId w:val="900"/>
        </w:numPr>
        <w:spacing w:before="0" w:after="0"/>
      </w:pPr>
      <w:r>
        <w:t>SROI Calculation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B Impact Assessment</w:t>
      </w:r>
    </w:p>
    <w:p>
      <w:pPr>
        <w:numPr>
          <w:ilvl w:val="2"/>
          <w:numId w:val="900"/>
        </w:numPr>
        <w:spacing w:before="0" w:after="0"/>
      </w:pPr>
      <w:r>
        <w:t>Assessment Categories</w:t>
      </w:r>
    </w:p>
    <w:p>
      <w:pPr>
        <w:numPr>
          <w:ilvl w:val="2"/>
          <w:numId w:val="900"/>
        </w:numPr>
        <w:spacing w:before="0" w:after="0"/>
      </w:pPr>
      <w:r>
        <w:t>Scoring Methodology</w:t>
      </w:r>
    </w:p>
    <w:p>
      <w:pPr>
        <w:numPr>
          <w:ilvl w:val="2"/>
          <w:numId w:val="900"/>
        </w:numPr>
        <w:spacing w:before="0" w:after="0"/>
      </w:pPr>
      <w:r>
        <w:t>Certification Requirements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IRIS+ System</w:t>
      </w:r>
    </w:p>
    <w:p>
      <w:pPr>
        <w:numPr>
          <w:ilvl w:val="2"/>
          <w:numId w:val="900"/>
        </w:numPr>
        <w:spacing w:before="0" w:after="0"/>
      </w:pPr>
      <w:r>
        <w:t>Metric Selection</w:t>
      </w:r>
    </w:p>
    <w:p>
      <w:pPr>
        <w:numPr>
          <w:ilvl w:val="2"/>
          <w:numId w:val="900"/>
        </w:numPr>
        <w:spacing w:before="0" w:after="0"/>
      </w:pPr>
      <w:r>
        <w:t>Data Collection Standards</w:t>
      </w:r>
    </w:p>
    <w:p>
      <w:pPr>
        <w:numPr>
          <w:ilvl w:val="2"/>
          <w:numId w:val="900"/>
        </w:numPr>
        <w:spacing w:before="0" w:after="0"/>
      </w:pPr>
      <w:r>
        <w:t>Reporting Frameworks</w:t>
      </w:r>
    </w:p>
    <w:p>
      <w:pPr>
        <w:numPr>
          <w:ilvl w:val="1"/>
          <w:numId w:val="900"/>
        </w:numPr>
        <w:spacing w:before="0" w:after="0"/>
      </w:pPr>
      <w:r>
        <w:t>SDG Alignment</w:t>
      </w:r>
    </w:p>
    <w:p>
      <w:pPr>
        <w:numPr>
          <w:ilvl w:val="2"/>
          <w:numId w:val="900"/>
        </w:numPr>
        <w:spacing w:before="0" w:after="0"/>
      </w:pPr>
      <w:r>
        <w:t>Goal Mapping</w:t>
      </w:r>
    </w:p>
    <w:p>
      <w:pPr>
        <w:numPr>
          <w:ilvl w:val="2"/>
          <w:numId w:val="900"/>
        </w:numPr>
        <w:spacing w:before="0" w:after="0"/>
      </w:pPr>
      <w:r>
        <w:t>Indicator Selection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0"/>
          <w:numId w:val="900"/>
        </w:numPr>
        <w:spacing w:before="0" w:after="0"/>
      </w:pPr>
      <w:r>
        <w:t>Data Collection Methods</w:t>
      </w:r>
    </w:p>
    <w:p>
      <w:pPr>
        <w:numPr>
          <w:ilvl w:val="1"/>
          <w:numId w:val="900"/>
        </w:numPr>
        <w:spacing w:before="0" w:after="0"/>
      </w:pPr>
      <w:r>
        <w:t>Quantitative Approaches</w:t>
      </w:r>
    </w:p>
    <w:p>
      <w:pPr>
        <w:numPr>
          <w:ilvl w:val="2"/>
          <w:numId w:val="900"/>
        </w:numPr>
        <w:spacing w:before="0" w:after="0"/>
      </w:pPr>
      <w:r>
        <w:t>Survey Design</w:t>
      </w:r>
    </w:p>
    <w:p>
      <w:pPr>
        <w:numPr>
          <w:ilvl w:val="2"/>
          <w:numId w:val="900"/>
        </w:numPr>
        <w:spacing w:before="0" w:after="0"/>
      </w:pPr>
      <w:r>
        <w:t>Administrative Data Use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Interview Techniques</w:t>
      </w:r>
    </w:p>
    <w:p>
      <w:pPr>
        <w:numPr>
          <w:ilvl w:val="2"/>
          <w:numId w:val="900"/>
        </w:numPr>
        <w:spacing w:before="0" w:after="0"/>
      </w:pPr>
      <w:r>
        <w:t>Focus Group Facilitation</w:t>
      </w:r>
    </w:p>
    <w:p>
      <w:pPr>
        <w:numPr>
          <w:ilvl w:val="2"/>
          <w:numId w:val="900"/>
        </w:numPr>
        <w:spacing w:before="0" w:after="0"/>
      </w:pPr>
      <w:r>
        <w:t>Case Study Development</w:t>
      </w:r>
    </w:p>
    <w:p>
      <w:pPr>
        <w:numPr>
          <w:ilvl w:val="2"/>
          <w:numId w:val="900"/>
        </w:numPr>
        <w:spacing w:before="0" w:after="0"/>
      </w:pPr>
      <w:r>
        <w:t>Ethnographic Research</w:t>
      </w:r>
    </w:p>
    <w:p>
      <w:pPr>
        <w:numPr>
          <w:ilvl w:val="1"/>
          <w:numId w:val="900"/>
        </w:numPr>
        <w:spacing w:before="0" w:after="0"/>
      </w:pPr>
      <w:r>
        <w:t>Mixed Methods Integration</w:t>
      </w:r>
    </w:p>
    <w:p>
      <w:pPr>
        <w:numPr>
          <w:ilvl w:val="2"/>
          <w:numId w:val="900"/>
        </w:numPr>
        <w:spacing w:before="0" w:after="0"/>
      </w:pPr>
      <w:r>
        <w:t>Triangulation Strategies</w:t>
      </w:r>
    </w:p>
    <w:p>
      <w:pPr>
        <w:numPr>
          <w:ilvl w:val="2"/>
          <w:numId w:val="900"/>
        </w:numPr>
        <w:spacing w:before="0" w:after="0"/>
      </w:pPr>
      <w:r>
        <w:t>Sequential Explanatory Design</w:t>
      </w:r>
    </w:p>
    <w:p>
      <w:pPr>
        <w:numPr>
          <w:ilvl w:val="2"/>
          <w:numId w:val="900"/>
        </w:numPr>
        <w:spacing w:before="0" w:after="0"/>
      </w:pPr>
      <w:r>
        <w:t>Concurrent Embedded Design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Informed Consent</w:t>
      </w:r>
    </w:p>
    <w:p>
      <w:pPr>
        <w:numPr>
          <w:ilvl w:val="2"/>
          <w:numId w:val="900"/>
        </w:numPr>
        <w:spacing w:before="0" w:after="0"/>
      </w:pPr>
      <w:r>
        <w:t>Privacy Protection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2"/>
          <w:numId w:val="900"/>
        </w:numPr>
        <w:spacing w:before="0" w:after="0"/>
      </w:pPr>
      <w:r>
        <w:t>Harm Prevention</w:t>
      </w:r>
    </w:p>
    <w:p>
      <w:pPr>
        <w:numPr>
          <w:ilvl w:val="0"/>
          <w:numId w:val="900"/>
        </w:numPr>
        <w:spacing w:before="0" w:after="0"/>
      </w:pPr>
      <w:r>
        <w:t>Impact Communication</w:t>
      </w:r>
    </w:p>
    <w:p>
      <w:pPr>
        <w:numPr>
          <w:ilvl w:val="1"/>
          <w:numId w:val="900"/>
        </w:numPr>
        <w:spacing w:before="0" w:after="0"/>
      </w:pPr>
      <w:r>
        <w:t>Report Development</w:t>
      </w:r>
    </w:p>
    <w:p>
      <w:pPr>
        <w:numPr>
          <w:ilvl w:val="2"/>
          <w:numId w:val="900"/>
        </w:numPr>
        <w:spacing w:before="0" w:after="0"/>
      </w:pPr>
      <w:r>
        <w:t>Structure and Format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Narrative Integration</w:t>
      </w:r>
    </w:p>
    <w:p>
      <w:pPr>
        <w:numPr>
          <w:ilvl w:val="2"/>
          <w:numId w:val="900"/>
        </w:numPr>
        <w:spacing w:before="0" w:after="0"/>
      </w:pPr>
      <w:r>
        <w:t>Audience Targeting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Participatory Evaluation</w:t>
      </w:r>
    </w:p>
    <w:p>
      <w:pPr>
        <w:numPr>
          <w:ilvl w:val="2"/>
          <w:numId w:val="900"/>
        </w:numPr>
        <w:spacing w:before="0" w:after="0"/>
      </w:pPr>
      <w:r>
        <w:t>Community Reporting</w:t>
      </w:r>
    </w:p>
    <w:p>
      <w:pPr>
        <w:numPr>
          <w:ilvl w:val="1"/>
          <w:numId w:val="900"/>
        </w:numPr>
        <w:spacing w:before="0" w:after="0"/>
      </w:pPr>
      <w:r>
        <w:t>Digital Communication</w:t>
      </w:r>
    </w:p>
    <w:p>
      <w:pPr>
        <w:numPr>
          <w:ilvl w:val="2"/>
          <w:numId w:val="900"/>
        </w:numPr>
        <w:spacing w:before="0" w:after="0"/>
      </w:pPr>
      <w:r>
        <w:t>Website Integration</w:t>
      </w:r>
    </w:p>
    <w:p>
      <w:pPr>
        <w:numPr>
          <w:ilvl w:val="2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pStyle w:val="Heading1"/>
      </w:pPr>
      <w:r>
        <w:t>Scaling and Growth Strategies</w:t>
      </w:r>
    </w:p>
    <w:p>
      <w:pPr>
        <w:numPr>
          <w:ilvl w:val="0"/>
          <w:numId w:val="900"/>
        </w:numPr>
        <w:spacing w:before="0" w:after="0"/>
      </w:pPr>
      <w:r>
        <w:t>Scaling Approaches</w:t>
      </w:r>
    </w:p>
    <w:p>
      <w:pPr>
        <w:numPr>
          <w:ilvl w:val="1"/>
          <w:numId w:val="900"/>
        </w:numPr>
        <w:spacing w:before="0" w:after="0"/>
      </w:pPr>
      <w:r>
        <w:t>Scaling Deep</w:t>
      </w:r>
    </w:p>
    <w:p>
      <w:pPr>
        <w:numPr>
          <w:ilvl w:val="2"/>
          <w:numId w:val="900"/>
        </w:numPr>
        <w:spacing w:before="0" w:after="0"/>
      </w:pPr>
      <w:r>
        <w:t>Program Quality Enhancement</w:t>
      </w:r>
    </w:p>
    <w:p>
      <w:pPr>
        <w:numPr>
          <w:ilvl w:val="2"/>
          <w:numId w:val="900"/>
        </w:numPr>
        <w:spacing w:before="0" w:after="0"/>
      </w:pPr>
      <w:r>
        <w:t>Community Engagement Strengthening</w:t>
      </w:r>
    </w:p>
    <w:p>
      <w:pPr>
        <w:numPr>
          <w:ilvl w:val="2"/>
          <w:numId w:val="900"/>
        </w:numPr>
        <w:spacing w:before="0" w:after="0"/>
      </w:pPr>
      <w:r>
        <w:t>Impact Intensification</w:t>
      </w:r>
    </w:p>
    <w:p>
      <w:pPr>
        <w:numPr>
          <w:ilvl w:val="2"/>
          <w:numId w:val="900"/>
        </w:numPr>
        <w:spacing w:before="0" w:after="0"/>
      </w:pPr>
      <w:r>
        <w:t>Relationship Deepening</w:t>
      </w:r>
    </w:p>
    <w:p>
      <w:pPr>
        <w:numPr>
          <w:ilvl w:val="1"/>
          <w:numId w:val="900"/>
        </w:numPr>
        <w:spacing w:before="0" w:after="0"/>
      </w:pPr>
      <w:r>
        <w:t>Scaling Out</w:t>
      </w:r>
    </w:p>
    <w:p>
      <w:pPr>
        <w:numPr>
          <w:ilvl w:val="2"/>
          <w:numId w:val="900"/>
        </w:numPr>
        <w:spacing w:before="0" w:after="0"/>
      </w:pPr>
      <w:r>
        <w:t>Geographic Expansion</w:t>
      </w:r>
    </w:p>
    <w:p>
      <w:pPr>
        <w:numPr>
          <w:ilvl w:val="2"/>
          <w:numId w:val="900"/>
        </w:numPr>
        <w:spacing w:before="0" w:after="0"/>
      </w:pPr>
      <w:r>
        <w:t>Market Replication</w:t>
      </w:r>
    </w:p>
    <w:p>
      <w:pPr>
        <w:numPr>
          <w:ilvl w:val="2"/>
          <w:numId w:val="900"/>
        </w:numPr>
        <w:spacing w:before="0" w:after="0"/>
      </w:pPr>
      <w:r>
        <w:t>Demographic Extension</w:t>
      </w:r>
    </w:p>
    <w:p>
      <w:pPr>
        <w:numPr>
          <w:ilvl w:val="2"/>
          <w:numId w:val="900"/>
        </w:numPr>
        <w:spacing w:before="0" w:after="0"/>
      </w:pPr>
      <w:r>
        <w:t>Service Diversification</w:t>
      </w:r>
    </w:p>
    <w:p>
      <w:pPr>
        <w:numPr>
          <w:ilvl w:val="1"/>
          <w:numId w:val="900"/>
        </w:numPr>
        <w:spacing w:before="0" w:after="0"/>
      </w:pPr>
      <w:r>
        <w:t>Scaling Up</w:t>
      </w:r>
    </w:p>
    <w:p>
      <w:pPr>
        <w:numPr>
          <w:ilvl w:val="2"/>
          <w:numId w:val="900"/>
        </w:numPr>
        <w:spacing w:before="0" w:after="0"/>
      </w:pPr>
      <w:r>
        <w:t>Policy Influence</w:t>
      </w:r>
    </w:p>
    <w:p>
      <w:pPr>
        <w:numPr>
          <w:ilvl w:val="2"/>
          <w:numId w:val="900"/>
        </w:numPr>
        <w:spacing w:before="0" w:after="0"/>
      </w:pPr>
      <w:r>
        <w:t>System Change</w:t>
      </w:r>
    </w:p>
    <w:p>
      <w:pPr>
        <w:numPr>
          <w:ilvl w:val="2"/>
          <w:numId w:val="900"/>
        </w:numPr>
        <w:spacing w:before="0" w:after="0"/>
      </w:pPr>
      <w:r>
        <w:t>Advocacy Engagement</w:t>
      </w:r>
    </w:p>
    <w:p>
      <w:pPr>
        <w:numPr>
          <w:ilvl w:val="2"/>
          <w:numId w:val="900"/>
        </w:numPr>
        <w:spacing w:before="0" w:after="0"/>
      </w:pPr>
      <w:r>
        <w:t>Coalition Building</w:t>
      </w:r>
    </w:p>
    <w:p>
      <w:pPr>
        <w:numPr>
          <w:ilvl w:val="0"/>
          <w:numId w:val="900"/>
        </w:numPr>
        <w:spacing w:before="0" w:after="0"/>
      </w:pPr>
      <w:r>
        <w:t>Scaling Models</w:t>
      </w:r>
    </w:p>
    <w:p>
      <w:pPr>
        <w:numPr>
          <w:ilvl w:val="1"/>
          <w:numId w:val="900"/>
        </w:numPr>
        <w:spacing w:before="0" w:after="0"/>
      </w:pPr>
      <w:r>
        <w:t>Direct Scaling</w:t>
      </w:r>
    </w:p>
    <w:p>
      <w:pPr>
        <w:numPr>
          <w:ilvl w:val="2"/>
          <w:numId w:val="900"/>
        </w:numPr>
        <w:spacing w:before="0" w:after="0"/>
      </w:pPr>
      <w:r>
        <w:t>Branch Expansion</w:t>
      </w:r>
    </w:p>
    <w:p>
      <w:pPr>
        <w:numPr>
          <w:ilvl w:val="2"/>
          <w:numId w:val="900"/>
        </w:numPr>
        <w:spacing w:before="0" w:after="0"/>
      </w:pPr>
      <w:r>
        <w:t>Subsidiary Development</w:t>
      </w:r>
    </w:p>
    <w:p>
      <w:pPr>
        <w:numPr>
          <w:ilvl w:val="2"/>
          <w:numId w:val="900"/>
        </w:numPr>
        <w:spacing w:before="0" w:after="0"/>
      </w:pPr>
      <w:r>
        <w:t>Acquisition Strategy</w:t>
      </w:r>
    </w:p>
    <w:p>
      <w:pPr>
        <w:numPr>
          <w:ilvl w:val="2"/>
          <w:numId w:val="900"/>
        </w:numPr>
        <w:spacing w:before="0" w:after="0"/>
      </w:pPr>
      <w:r>
        <w:t>Organic Growth</w:t>
      </w:r>
    </w:p>
    <w:p>
      <w:pPr>
        <w:numPr>
          <w:ilvl w:val="1"/>
          <w:numId w:val="900"/>
        </w:numPr>
        <w:spacing w:before="0" w:after="0"/>
      </w:pPr>
      <w:r>
        <w:t>Indirect Scaling</w:t>
      </w:r>
    </w:p>
    <w:p>
      <w:pPr>
        <w:numPr>
          <w:ilvl w:val="2"/>
          <w:numId w:val="900"/>
        </w:numPr>
        <w:spacing w:before="0" w:after="0"/>
      </w:pPr>
      <w:r>
        <w:t>Licensing Models</w:t>
      </w:r>
    </w:p>
    <w:p>
      <w:pPr>
        <w:numPr>
          <w:ilvl w:val="2"/>
          <w:numId w:val="900"/>
        </w:numPr>
        <w:spacing w:before="0" w:after="0"/>
      </w:pPr>
      <w:r>
        <w:t>Franchising Systems</w:t>
      </w:r>
    </w:p>
    <w:p>
      <w:pPr>
        <w:numPr>
          <w:ilvl w:val="2"/>
          <w:numId w:val="900"/>
        </w:numPr>
        <w:spacing w:before="0" w:after="0"/>
      </w:pPr>
      <w:r>
        <w:t>Partnership Networks</w:t>
      </w:r>
    </w:p>
    <w:p>
      <w:pPr>
        <w:numPr>
          <w:ilvl w:val="2"/>
          <w:numId w:val="900"/>
        </w:numPr>
        <w:spacing w:before="0" w:after="0"/>
      </w:pPr>
      <w:r>
        <w:t>Affiliate Programs</w:t>
      </w:r>
    </w:p>
    <w:p>
      <w:pPr>
        <w:numPr>
          <w:ilvl w:val="1"/>
          <w:numId w:val="900"/>
        </w:numPr>
        <w:spacing w:before="0" w:after="0"/>
      </w:pPr>
      <w:r>
        <w:t>Knowledge Dissemination</w:t>
      </w:r>
    </w:p>
    <w:p>
      <w:pPr>
        <w:numPr>
          <w:ilvl w:val="2"/>
          <w:numId w:val="900"/>
        </w:numPr>
        <w:spacing w:before="0" w:after="0"/>
      </w:pPr>
      <w:r>
        <w:t>Open Source Approaches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Consulting Services</w:t>
      </w:r>
    </w:p>
    <w:p>
      <w:pPr>
        <w:numPr>
          <w:ilvl w:val="2"/>
          <w:numId w:val="900"/>
        </w:numPr>
        <w:spacing w:before="0" w:after="0"/>
      </w:pPr>
      <w:r>
        <w:t>Research Publication</w:t>
      </w:r>
    </w:p>
    <w:p>
      <w:pPr>
        <w:numPr>
          <w:ilvl w:val="1"/>
          <w:numId w:val="900"/>
        </w:numPr>
        <w:spacing w:before="0" w:after="0"/>
      </w:pPr>
      <w:r>
        <w:t>Social Franchising</w:t>
      </w:r>
    </w:p>
    <w:p>
      <w:pPr>
        <w:numPr>
          <w:ilvl w:val="2"/>
          <w:numId w:val="900"/>
        </w:numPr>
        <w:spacing w:before="0" w:after="0"/>
      </w:pPr>
      <w:r>
        <w:t>Model Standardization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Support Infrastructure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Scaling Challenges</w:t>
      </w:r>
    </w:p>
    <w:p>
      <w:pPr>
        <w:numPr>
          <w:ilvl w:val="1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Funding Gaps</w:t>
      </w:r>
    </w:p>
    <w:p>
      <w:pPr>
        <w:numPr>
          <w:ilvl w:val="2"/>
          <w:numId w:val="900"/>
        </w:numPr>
        <w:spacing w:before="0" w:after="0"/>
      </w:pPr>
      <w:r>
        <w:t>Talent Shortages</w:t>
      </w:r>
    </w:p>
    <w:p>
      <w:pPr>
        <w:numPr>
          <w:ilvl w:val="2"/>
          <w:numId w:val="900"/>
        </w:numPr>
        <w:spacing w:before="0" w:after="0"/>
      </w:pPr>
      <w:r>
        <w:t>Infrastructure Limitations</w:t>
      </w:r>
    </w:p>
    <w:p>
      <w:pPr>
        <w:numPr>
          <w:ilvl w:val="2"/>
          <w:numId w:val="900"/>
        </w:numPr>
        <w:spacing w:before="0" w:after="0"/>
      </w:pPr>
      <w:r>
        <w:t>Technology Barriers</w:t>
      </w:r>
    </w:p>
    <w:p>
      <w:pPr>
        <w:numPr>
          <w:ilvl w:val="1"/>
          <w:numId w:val="900"/>
        </w:numPr>
        <w:spacing w:before="0" w:after="0"/>
      </w:pPr>
      <w:r>
        <w:t>Organizational Challenges</w:t>
      </w:r>
    </w:p>
    <w:p>
      <w:pPr>
        <w:numPr>
          <w:ilvl w:val="2"/>
          <w:numId w:val="900"/>
        </w:numPr>
        <w:spacing w:before="0" w:after="0"/>
      </w:pPr>
      <w:r>
        <w:t>Culture Maintenance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External Challenges</w:t>
      </w:r>
    </w:p>
    <w:p>
      <w:pPr>
        <w:numPr>
          <w:ilvl w:val="2"/>
          <w:numId w:val="900"/>
        </w:numPr>
        <w:spacing w:before="0" w:after="0"/>
      </w:pPr>
      <w:r>
        <w:t>Market Differences</w:t>
      </w:r>
    </w:p>
    <w:p>
      <w:pPr>
        <w:numPr>
          <w:ilvl w:val="2"/>
          <w:numId w:val="900"/>
        </w:numPr>
        <w:spacing w:before="0" w:after="0"/>
      </w:pPr>
      <w:r>
        <w:t>Regulatory Variations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2"/>
          <w:numId w:val="900"/>
        </w:numPr>
        <w:spacing w:before="0" w:after="0"/>
      </w:pPr>
      <w:r>
        <w:t>Competitive Responses</w:t>
      </w:r>
    </w:p>
    <w:p>
      <w:pPr>
        <w:numPr>
          <w:ilvl w:val="0"/>
          <w:numId w:val="900"/>
        </w:numPr>
        <w:spacing w:before="0" w:after="0"/>
      </w:pPr>
      <w:r>
        <w:t>Sustainability Strategies</w:t>
      </w:r>
    </w:p>
    <w:p>
      <w:pPr>
        <w:numPr>
          <w:ilvl w:val="1"/>
          <w:numId w:val="900"/>
        </w:numPr>
        <w:spacing w:before="0" w:after="0"/>
      </w:pPr>
      <w:r>
        <w:t>Financial Sustainability</w:t>
      </w:r>
    </w:p>
    <w:p>
      <w:pPr>
        <w:numPr>
          <w:ilvl w:val="2"/>
          <w:numId w:val="900"/>
        </w:numPr>
        <w:spacing w:before="0" w:after="0"/>
      </w:pPr>
      <w:r>
        <w:t>Revenue Diversification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Efficiency Improvement</w:t>
      </w:r>
    </w:p>
    <w:p>
      <w:pPr>
        <w:numPr>
          <w:ilvl w:val="2"/>
          <w:numId w:val="900"/>
        </w:numPr>
        <w:spacing w:before="0" w:after="0"/>
      </w:pPr>
      <w:r>
        <w:t>Reserve Building</w:t>
      </w:r>
    </w:p>
    <w:p>
      <w:pPr>
        <w:numPr>
          <w:ilvl w:val="1"/>
          <w:numId w:val="900"/>
        </w:numPr>
        <w:spacing w:before="0" w:after="0"/>
      </w:pPr>
      <w:r>
        <w:t>Organizational Sustainability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Succession Planning</w:t>
      </w:r>
    </w:p>
    <w:p>
      <w:pPr>
        <w:numPr>
          <w:ilvl w:val="2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Culture Preservation</w:t>
      </w:r>
    </w:p>
    <w:p>
      <w:pPr>
        <w:numPr>
          <w:ilvl w:val="1"/>
          <w:numId w:val="900"/>
        </w:numPr>
        <w:spacing w:before="0" w:after="0"/>
      </w:pPr>
      <w:r>
        <w:t>Impact Sustainability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2"/>
          <w:numId w:val="900"/>
        </w:numPr>
        <w:spacing w:before="0" w:after="0"/>
      </w:pPr>
      <w:r>
        <w:t>Behavior Change</w:t>
      </w:r>
    </w:p>
    <w:p>
      <w:pPr>
        <w:numPr>
          <w:ilvl w:val="2"/>
          <w:numId w:val="900"/>
        </w:numPr>
        <w:spacing w:before="0" w:after="0"/>
      </w:pPr>
      <w:r>
        <w:t>Policy Embedding</w:t>
      </w:r>
    </w:p>
    <w:p>
      <w:pPr>
        <w:numPr>
          <w:ilvl w:val="2"/>
          <w:numId w:val="900"/>
        </w:numPr>
        <w:spacing w:before="0" w:after="0"/>
      </w:pPr>
      <w:r>
        <w:t>Community Ownership</w:t>
      </w:r>
    </w:p>
    <w:p>
      <w:pPr>
        <w:pStyle w:val="Heading1"/>
      </w:pPr>
      <w:r>
        <w:t>Social Entrepreneurship Ecosystem</w:t>
      </w:r>
    </w:p>
    <w:p>
      <w:pPr>
        <w:numPr>
          <w:ilvl w:val="0"/>
          <w:numId w:val="900"/>
        </w:numPr>
        <w:spacing w:before="0" w:after="0"/>
      </w:pPr>
      <w:r>
        <w:t>Support Infrastructure</w:t>
      </w:r>
    </w:p>
    <w:p>
      <w:pPr>
        <w:numPr>
          <w:ilvl w:val="1"/>
          <w:numId w:val="900"/>
        </w:numPr>
        <w:spacing w:before="0" w:after="0"/>
      </w:pPr>
      <w:r>
        <w:t>Incubators and Accelerators</w:t>
      </w:r>
    </w:p>
    <w:p>
      <w:pPr>
        <w:numPr>
          <w:ilvl w:val="2"/>
          <w:numId w:val="900"/>
        </w:numPr>
        <w:spacing w:before="0" w:after="0"/>
      </w:pPr>
      <w:r>
        <w:t>Program Models</w:t>
      </w:r>
    </w:p>
    <w:p>
      <w:pPr>
        <w:numPr>
          <w:ilvl w:val="2"/>
          <w:numId w:val="900"/>
        </w:numPr>
        <w:spacing w:before="0" w:after="0"/>
      </w:pPr>
      <w:r>
        <w:t>Selection Processes</w:t>
      </w:r>
    </w:p>
    <w:p>
      <w:pPr>
        <w:numPr>
          <w:ilvl w:val="2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Educational Institutions</w:t>
      </w:r>
    </w:p>
    <w:p>
      <w:pPr>
        <w:numPr>
          <w:ilvl w:val="2"/>
          <w:numId w:val="900"/>
        </w:numPr>
        <w:spacing w:before="0" w:after="0"/>
      </w:pPr>
      <w:r>
        <w:t>Academic Programs</w:t>
      </w:r>
    </w:p>
    <w:p>
      <w:pPr>
        <w:numPr>
          <w:ilvl w:val="2"/>
          <w:numId w:val="900"/>
        </w:numPr>
        <w:spacing w:before="0" w:after="0"/>
      </w:pPr>
      <w:r>
        <w:t>Research Centers</w:t>
      </w:r>
    </w:p>
    <w:p>
      <w:pPr>
        <w:numPr>
          <w:ilvl w:val="2"/>
          <w:numId w:val="900"/>
        </w:numPr>
        <w:spacing w:before="0" w:after="0"/>
      </w:pPr>
      <w:r>
        <w:t>Student Ventures</w:t>
      </w:r>
    </w:p>
    <w:p>
      <w:pPr>
        <w:numPr>
          <w:ilvl w:val="2"/>
          <w:numId w:val="900"/>
        </w:numPr>
        <w:spacing w:before="0" w:after="0"/>
      </w:pPr>
      <w:r>
        <w:t>Faculty Engagement</w:t>
      </w:r>
    </w:p>
    <w:p>
      <w:pPr>
        <w:numPr>
          <w:ilvl w:val="1"/>
          <w:numId w:val="900"/>
        </w:numPr>
        <w:spacing w:before="0" w:after="0"/>
      </w:pPr>
      <w:r>
        <w:t>Funding Organizations</w:t>
      </w:r>
    </w:p>
    <w:p>
      <w:pPr>
        <w:numPr>
          <w:ilvl w:val="2"/>
          <w:numId w:val="900"/>
        </w:numPr>
        <w:spacing w:before="0" w:after="0"/>
      </w:pPr>
      <w:r>
        <w:t>Foundation Strategies</w:t>
      </w:r>
    </w:p>
    <w:p>
      <w:pPr>
        <w:numPr>
          <w:ilvl w:val="2"/>
          <w:numId w:val="900"/>
        </w:numPr>
        <w:spacing w:before="0" w:after="0"/>
      </w:pPr>
      <w:r>
        <w:t>Impact Investment Funds</w:t>
      </w:r>
    </w:p>
    <w:p>
      <w:pPr>
        <w:numPr>
          <w:ilvl w:val="2"/>
          <w:numId w:val="900"/>
        </w:numPr>
        <w:spacing w:before="0" w:after="0"/>
      </w:pPr>
      <w:r>
        <w:t>Government Programs</w:t>
      </w:r>
    </w:p>
    <w:p>
      <w:pPr>
        <w:numPr>
          <w:ilvl w:val="2"/>
          <w:numId w:val="900"/>
        </w:numPr>
        <w:spacing w:before="0" w:after="0"/>
      </w:pPr>
      <w:r>
        <w:t>Corporate Initiatives</w:t>
      </w:r>
    </w:p>
    <w:p>
      <w:pPr>
        <w:numPr>
          <w:ilvl w:val="1"/>
          <w:numId w:val="900"/>
        </w:numPr>
        <w:spacing w:before="0" w:after="0"/>
      </w:pPr>
      <w:r>
        <w:t>Professional Networks</w:t>
      </w:r>
    </w:p>
    <w:p>
      <w:pPr>
        <w:numPr>
          <w:ilvl w:val="2"/>
          <w:numId w:val="900"/>
        </w:numPr>
        <w:spacing w:before="0" w:after="0"/>
      </w:pPr>
      <w:r>
        <w:t>Peer Learning Groups</w:t>
      </w:r>
    </w:p>
    <w:p>
      <w:pPr>
        <w:numPr>
          <w:ilvl w:val="2"/>
          <w:numId w:val="900"/>
        </w:numPr>
        <w:spacing w:before="0" w:after="0"/>
      </w:pPr>
      <w:r>
        <w:t>Industry Associations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2"/>
          <w:numId w:val="900"/>
        </w:numPr>
        <w:spacing w:before="0" w:after="0"/>
      </w:pPr>
      <w:r>
        <w:t>Conference Platforms</w:t>
      </w:r>
    </w:p>
    <w:p>
      <w:pPr>
        <w:numPr>
          <w:ilvl w:val="0"/>
          <w:numId w:val="900"/>
        </w:numPr>
        <w:spacing w:before="0" w:after="0"/>
      </w:pPr>
      <w:r>
        <w:t>Government Role</w:t>
      </w:r>
    </w:p>
    <w:p>
      <w:pPr>
        <w:numPr>
          <w:ilvl w:val="1"/>
          <w:numId w:val="900"/>
        </w:numPr>
        <w:spacing w:before="0" w:after="0"/>
      </w:pPr>
      <w:r>
        <w:t>Policy Environment</w:t>
      </w:r>
    </w:p>
    <w:p>
      <w:pPr>
        <w:numPr>
          <w:ilvl w:val="2"/>
          <w:numId w:val="900"/>
        </w:numPr>
        <w:spacing w:before="0" w:after="0"/>
      </w:pPr>
      <w:r>
        <w:t>Legal Framework Development</w:t>
      </w:r>
    </w:p>
    <w:p>
      <w:pPr>
        <w:numPr>
          <w:ilvl w:val="2"/>
          <w:numId w:val="900"/>
        </w:numPr>
        <w:spacing w:before="0" w:after="0"/>
      </w:pPr>
      <w:r>
        <w:t>Regulatory Reform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Procurement Policies</w:t>
      </w:r>
    </w:p>
    <w:p>
      <w:pPr>
        <w:numPr>
          <w:ilvl w:val="1"/>
          <w:numId w:val="900"/>
        </w:numPr>
        <w:spacing w:before="0" w:after="0"/>
      </w:pPr>
      <w:r>
        <w:t>Direct Support</w:t>
      </w:r>
    </w:p>
    <w:p>
      <w:pPr>
        <w:numPr>
          <w:ilvl w:val="2"/>
          <w:numId w:val="900"/>
        </w:numPr>
        <w:spacing w:before="0" w:after="0"/>
      </w:pPr>
      <w:r>
        <w:t>Grant Programs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Technical Assistance</w:t>
      </w:r>
    </w:p>
    <w:p>
      <w:pPr>
        <w:numPr>
          <w:ilvl w:val="2"/>
          <w:numId w:val="900"/>
        </w:numPr>
        <w:spacing w:before="0" w:after="0"/>
      </w:pPr>
      <w:r>
        <w:t>Research Funding</w:t>
      </w:r>
    </w:p>
    <w:p>
      <w:pPr>
        <w:numPr>
          <w:ilvl w:val="1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Collaboration Models</w:t>
      </w:r>
    </w:p>
    <w:p>
      <w:pPr>
        <w:numPr>
          <w:ilvl w:val="2"/>
          <w:numId w:val="900"/>
        </w:numPr>
        <w:spacing w:before="0" w:after="0"/>
      </w:pPr>
      <w:r>
        <w:t>Shared Value Creation</w:t>
      </w:r>
    </w:p>
    <w:p>
      <w:pPr>
        <w:numPr>
          <w:ilvl w:val="2"/>
          <w:numId w:val="900"/>
        </w:numPr>
        <w:spacing w:before="0" w:after="0"/>
      </w:pPr>
      <w:r>
        <w:t>Risk Sharing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0"/>
          <w:numId w:val="900"/>
        </w:numPr>
        <w:spacing w:before="0" w:after="0"/>
      </w:pPr>
      <w:r>
        <w:t>Corporate Engagement</w:t>
      </w:r>
    </w:p>
    <w:p>
      <w:pPr>
        <w:numPr>
          <w:ilvl w:val="1"/>
          <w:numId w:val="900"/>
        </w:numPr>
        <w:spacing w:before="0" w:after="0"/>
      </w:pPr>
      <w:r>
        <w:t>Corporate Social Innovation</w:t>
      </w:r>
    </w:p>
    <w:p>
      <w:pPr>
        <w:numPr>
          <w:ilvl w:val="2"/>
          <w:numId w:val="900"/>
        </w:numPr>
        <w:spacing w:before="0" w:after="0"/>
      </w:pPr>
      <w:r>
        <w:t>Internal Ventures</w:t>
      </w:r>
    </w:p>
    <w:p>
      <w:pPr>
        <w:numPr>
          <w:ilvl w:val="2"/>
          <w:numId w:val="900"/>
        </w:numPr>
        <w:spacing w:before="0" w:after="0"/>
      </w:pPr>
      <w:r>
        <w:t>Innovation Labs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Skill-Based Volunteering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2"/>
          <w:numId w:val="900"/>
        </w:numPr>
        <w:spacing w:before="0" w:after="0"/>
      </w:pPr>
      <w:r>
        <w:t>Distribution Partnerships</w:t>
      </w:r>
    </w:p>
    <w:p>
      <w:pPr>
        <w:numPr>
          <w:ilvl w:val="2"/>
          <w:numId w:val="900"/>
        </w:numPr>
        <w:spacing w:before="0" w:after="0"/>
      </w:pPr>
      <w:r>
        <w:t>Technology Sharing</w:t>
      </w:r>
    </w:p>
    <w:p>
      <w:pPr>
        <w:numPr>
          <w:ilvl w:val="2"/>
          <w:numId w:val="900"/>
        </w:numPr>
        <w:spacing w:before="0" w:after="0"/>
      </w:pPr>
      <w:r>
        <w:t>Market Access</w:t>
      </w:r>
    </w:p>
    <w:p>
      <w:pPr>
        <w:numPr>
          <w:ilvl w:val="1"/>
          <w:numId w:val="900"/>
        </w:numPr>
        <w:spacing w:before="0" w:after="0"/>
      </w:pPr>
      <w:r>
        <w:t>Investment Activities</w:t>
      </w:r>
    </w:p>
    <w:p>
      <w:pPr>
        <w:numPr>
          <w:ilvl w:val="2"/>
          <w:numId w:val="900"/>
        </w:numPr>
        <w:spacing w:before="0" w:after="0"/>
      </w:pPr>
      <w:r>
        <w:t>Corporate Venture Capital</w:t>
      </w:r>
    </w:p>
    <w:p>
      <w:pPr>
        <w:numPr>
          <w:ilvl w:val="2"/>
          <w:numId w:val="900"/>
        </w:numPr>
        <w:spacing w:before="0" w:after="0"/>
      </w:pPr>
      <w:r>
        <w:t>Impact Investment</w:t>
      </w:r>
    </w:p>
    <w:p>
      <w:pPr>
        <w:numPr>
          <w:ilvl w:val="2"/>
          <w:numId w:val="900"/>
        </w:numPr>
        <w:spacing w:before="0" w:after="0"/>
      </w:pPr>
      <w:r>
        <w:t>Grant Making</w:t>
      </w:r>
    </w:p>
    <w:p>
      <w:pPr>
        <w:numPr>
          <w:ilvl w:val="2"/>
          <w:numId w:val="900"/>
        </w:numPr>
        <w:spacing w:before="0" w:after="0"/>
      </w:pPr>
      <w:r>
        <w:t>Procurement Preferences</w:t>
      </w:r>
    </w:p>
    <w:p>
      <w:pPr>
        <w:numPr>
          <w:ilvl w:val="0"/>
          <w:numId w:val="900"/>
        </w:numPr>
        <w:spacing w:before="0" w:after="0"/>
      </w:pPr>
      <w:r>
        <w:t>International Dimensions</w:t>
      </w:r>
    </w:p>
    <w:p>
      <w:pPr>
        <w:numPr>
          <w:ilvl w:val="1"/>
          <w:numId w:val="900"/>
        </w:numPr>
        <w:spacing w:before="0" w:after="0"/>
      </w:pPr>
      <w:r>
        <w:t>Global Networks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Cross-Border Collaboration</w:t>
      </w:r>
    </w:p>
    <w:p>
      <w:pPr>
        <w:numPr>
          <w:ilvl w:val="2"/>
          <w:numId w:val="900"/>
        </w:numPr>
        <w:spacing w:before="0" w:after="0"/>
      </w:pPr>
      <w:r>
        <w:t>Knowledge Exchange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Development Context</w:t>
      </w:r>
    </w:p>
    <w:p>
      <w:pPr>
        <w:numPr>
          <w:ilvl w:val="2"/>
          <w:numId w:val="900"/>
        </w:numPr>
        <w:spacing w:before="0" w:after="0"/>
      </w:pPr>
      <w:r>
        <w:t>Emerging Market Opportunities</w:t>
      </w:r>
    </w:p>
    <w:p>
      <w:pPr>
        <w:numPr>
          <w:ilvl w:val="2"/>
          <w:numId w:val="900"/>
        </w:numPr>
        <w:spacing w:before="0" w:after="0"/>
      </w:pPr>
      <w:r>
        <w:t>Development Finance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Technology Transfer</w:t>
      </w:r>
    </w:p>
    <w:p>
      <w:pPr>
        <w:pStyle w:val="Heading1"/>
      </w:pPr>
      <w:r>
        <w:t>Contemporary Challenges and Future Directions</w:t>
      </w:r>
    </w:p>
    <w:p>
      <w:pPr>
        <w:numPr>
          <w:ilvl w:val="0"/>
          <w:numId w:val="900"/>
        </w:numPr>
        <w:spacing w:before="0" w:after="0"/>
      </w:pPr>
      <w:r>
        <w:t>Current Challenges</w:t>
      </w:r>
    </w:p>
    <w:p>
      <w:pPr>
        <w:numPr>
          <w:ilvl w:val="1"/>
          <w:numId w:val="900"/>
        </w:numPr>
        <w:spacing w:before="0" w:after="0"/>
      </w:pPr>
      <w:r>
        <w:t>Mission-Market Balance</w:t>
      </w:r>
    </w:p>
    <w:p>
      <w:pPr>
        <w:numPr>
          <w:ilvl w:val="2"/>
          <w:numId w:val="900"/>
        </w:numPr>
        <w:spacing w:before="0" w:after="0"/>
      </w:pPr>
      <w:r>
        <w:t>Financial Pressure</w:t>
      </w:r>
    </w:p>
    <w:p>
      <w:pPr>
        <w:numPr>
          <w:ilvl w:val="2"/>
          <w:numId w:val="900"/>
        </w:numPr>
        <w:spacing w:before="0" w:after="0"/>
      </w:pPr>
      <w:r>
        <w:t>Impact Dilution</w:t>
      </w:r>
    </w:p>
    <w:p>
      <w:pPr>
        <w:numPr>
          <w:ilvl w:val="2"/>
          <w:numId w:val="900"/>
        </w:numPr>
        <w:spacing w:before="0" w:after="0"/>
      </w:pPr>
      <w:r>
        <w:t>Stakeholder Conflicts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Operational Difficulties</w:t>
      </w:r>
    </w:p>
    <w:p>
      <w:pPr>
        <w:numPr>
          <w:ilvl w:val="2"/>
          <w:numId w:val="900"/>
        </w:numPr>
        <w:spacing w:before="0" w:after="0"/>
      </w:pPr>
      <w:r>
        <w:t>Talent Acquisition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Market Competition</w:t>
      </w:r>
    </w:p>
    <w:p>
      <w:pPr>
        <w:numPr>
          <w:ilvl w:val="2"/>
          <w:numId w:val="900"/>
        </w:numPr>
        <w:spacing w:before="0" w:after="0"/>
      </w:pPr>
      <w:r>
        <w:t>Regulatory Complexity</w:t>
      </w:r>
    </w:p>
    <w:p>
      <w:pPr>
        <w:numPr>
          <w:ilvl w:val="1"/>
          <w:numId w:val="900"/>
        </w:numPr>
        <w:spacing w:before="0" w:after="0"/>
      </w:pPr>
      <w:r>
        <w:t>Personal Sustainability</w:t>
      </w:r>
    </w:p>
    <w:p>
      <w:pPr>
        <w:numPr>
          <w:ilvl w:val="2"/>
          <w:numId w:val="900"/>
        </w:numPr>
        <w:spacing w:before="0" w:after="0"/>
      </w:pPr>
      <w:r>
        <w:t>Founder Burnout</w:t>
      </w:r>
    </w:p>
    <w:p>
      <w:pPr>
        <w:numPr>
          <w:ilvl w:val="2"/>
          <w:numId w:val="900"/>
        </w:numPr>
        <w:spacing w:before="0" w:after="0"/>
      </w:pPr>
      <w:r>
        <w:t>Work-Life Balance</w:t>
      </w:r>
    </w:p>
    <w:p>
      <w:pPr>
        <w:numPr>
          <w:ilvl w:val="2"/>
          <w:numId w:val="900"/>
        </w:numPr>
        <w:spacing w:before="0" w:after="0"/>
      </w:pPr>
      <w:r>
        <w:t>Stress Management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0"/>
          <w:numId w:val="900"/>
        </w:numPr>
        <w:spacing w:before="0" w:after="0"/>
      </w:pPr>
      <w:r>
        <w:t>Critical Perspectives</w:t>
      </w:r>
    </w:p>
    <w:p>
      <w:pPr>
        <w:numPr>
          <w:ilvl w:val="1"/>
          <w:numId w:val="900"/>
        </w:numPr>
        <w:spacing w:before="0" w:after="0"/>
      </w:pPr>
      <w:r>
        <w:t>Marketization Concerns</w:t>
      </w:r>
    </w:p>
    <w:p>
      <w:pPr>
        <w:numPr>
          <w:ilvl w:val="2"/>
          <w:numId w:val="900"/>
        </w:numPr>
        <w:spacing w:before="0" w:after="0"/>
      </w:pPr>
      <w:r>
        <w:t>Commodification of Social Issues</w:t>
      </w:r>
    </w:p>
    <w:p>
      <w:pPr>
        <w:numPr>
          <w:ilvl w:val="2"/>
          <w:numId w:val="900"/>
        </w:numPr>
        <w:spacing w:before="0" w:after="0"/>
      </w:pPr>
      <w:r>
        <w:t>Market Failure Limitations</w:t>
      </w:r>
    </w:p>
    <w:p>
      <w:pPr>
        <w:numPr>
          <w:ilvl w:val="2"/>
          <w:numId w:val="900"/>
        </w:numPr>
        <w:spacing w:before="0" w:after="0"/>
      </w:pPr>
      <w:r>
        <w:t>Inequality Perpetuation</w:t>
      </w:r>
    </w:p>
    <w:p>
      <w:pPr>
        <w:numPr>
          <w:ilvl w:val="2"/>
          <w:numId w:val="900"/>
        </w:numPr>
        <w:spacing w:before="0" w:after="0"/>
      </w:pPr>
      <w:r>
        <w:t>Democratic Deficit</w:t>
      </w:r>
    </w:p>
    <w:p>
      <w:pPr>
        <w:numPr>
          <w:ilvl w:val="1"/>
          <w:numId w:val="900"/>
        </w:numPr>
        <w:spacing w:before="0" w:after="0"/>
      </w:pPr>
      <w:r>
        <w:t>Accountability Questions</w:t>
      </w:r>
    </w:p>
    <w:p>
      <w:pPr>
        <w:numPr>
          <w:ilvl w:val="2"/>
          <w:numId w:val="900"/>
        </w:numPr>
        <w:spacing w:before="0" w:after="0"/>
      </w:pPr>
      <w:r>
        <w:t>Legitimacy Issues</w:t>
      </w:r>
    </w:p>
    <w:p>
      <w:pPr>
        <w:numPr>
          <w:ilvl w:val="2"/>
          <w:numId w:val="900"/>
        </w:numPr>
        <w:spacing w:before="0" w:after="0"/>
      </w:pPr>
      <w:r>
        <w:t>Representation Problems</w:t>
      </w:r>
    </w:p>
    <w:p>
      <w:pPr>
        <w:numPr>
          <w:ilvl w:val="2"/>
          <w:numId w:val="900"/>
        </w:numPr>
        <w:spacing w:before="0" w:after="0"/>
      </w:pPr>
      <w:r>
        <w:t>Power Dynamics</w:t>
      </w:r>
    </w:p>
    <w:p>
      <w:pPr>
        <w:numPr>
          <w:ilvl w:val="2"/>
          <w:numId w:val="900"/>
        </w:numPr>
        <w:spacing w:before="0" w:after="0"/>
      </w:pPr>
      <w:r>
        <w:t>Transparency Gaps</w:t>
      </w:r>
    </w:p>
    <w:p>
      <w:pPr>
        <w:numPr>
          <w:ilvl w:val="1"/>
          <w:numId w:val="900"/>
        </w:numPr>
        <w:spacing w:before="0" w:after="0"/>
      </w:pPr>
      <w:r>
        <w:t>Innovation Limitations</w:t>
      </w:r>
    </w:p>
    <w:p>
      <w:pPr>
        <w:numPr>
          <w:ilvl w:val="2"/>
          <w:numId w:val="900"/>
        </w:numPr>
        <w:spacing w:before="0" w:after="0"/>
      </w:pPr>
      <w:r>
        <w:t>Systemic Change Barriers</w:t>
      </w:r>
    </w:p>
    <w:p>
      <w:pPr>
        <w:numPr>
          <w:ilvl w:val="2"/>
          <w:numId w:val="900"/>
        </w:numPr>
        <w:spacing w:before="0" w:after="0"/>
      </w:pPr>
      <w:r>
        <w:t>Incremental Solutions</w:t>
      </w:r>
    </w:p>
    <w:p>
      <w:pPr>
        <w:numPr>
          <w:ilvl w:val="2"/>
          <w:numId w:val="900"/>
        </w:numPr>
        <w:spacing w:before="0" w:after="0"/>
      </w:pPr>
      <w:r>
        <w:t>Root Cause Neglect</w:t>
      </w:r>
    </w:p>
    <w:p>
      <w:pPr>
        <w:numPr>
          <w:ilvl w:val="2"/>
          <w:numId w:val="900"/>
        </w:numPr>
        <w:spacing w:before="0" w:after="0"/>
      </w:pPr>
      <w:r>
        <w:t>Scale Limitations</w:t>
      </w:r>
    </w:p>
    <w:p>
      <w:pPr>
        <w:numPr>
          <w:ilvl w:val="0"/>
          <w:numId w:val="900"/>
        </w:numPr>
        <w:spacing w:before="0" w:after="0"/>
      </w:pPr>
      <w:r>
        <w:t>Emerging Trends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Blockchain Solutions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Digital Platform Economy</w:t>
      </w:r>
    </w:p>
    <w:p>
      <w:pPr>
        <w:numPr>
          <w:ilvl w:val="1"/>
          <w:numId w:val="900"/>
        </w:numPr>
        <w:spacing w:before="0" w:after="0"/>
      </w:pPr>
      <w:r>
        <w:t>Environmental Integration</w:t>
      </w:r>
    </w:p>
    <w:p>
      <w:pPr>
        <w:numPr>
          <w:ilvl w:val="2"/>
          <w:numId w:val="900"/>
        </w:numPr>
        <w:spacing w:before="0" w:after="0"/>
      </w:pPr>
      <w:r>
        <w:t>Climate Change Response</w:t>
      </w:r>
    </w:p>
    <w:p>
      <w:pPr>
        <w:numPr>
          <w:ilvl w:val="2"/>
          <w:numId w:val="900"/>
        </w:numPr>
        <w:spacing w:before="0" w:after="0"/>
      </w:pPr>
      <w:r>
        <w:t>Circular Economy Models</w:t>
      </w:r>
    </w:p>
    <w:p>
      <w:pPr>
        <w:numPr>
          <w:ilvl w:val="2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Green Technology</w:t>
      </w:r>
    </w:p>
    <w:p>
      <w:pPr>
        <w:numPr>
          <w:ilvl w:val="1"/>
          <w:numId w:val="900"/>
        </w:numPr>
        <w:spacing w:before="0" w:after="0"/>
      </w:pPr>
      <w:r>
        <w:t>Systems Approaches</w:t>
      </w:r>
    </w:p>
    <w:p>
      <w:pPr>
        <w:numPr>
          <w:ilvl w:val="2"/>
          <w:numId w:val="900"/>
        </w:numPr>
        <w:spacing w:before="0" w:after="0"/>
      </w:pPr>
      <w:r>
        <w:t>Collective Impact Models</w:t>
      </w:r>
    </w:p>
    <w:p>
      <w:pPr>
        <w:numPr>
          <w:ilvl w:val="2"/>
          <w:numId w:val="900"/>
        </w:numPr>
        <w:spacing w:before="0" w:after="0"/>
      </w:pPr>
      <w:r>
        <w:t>Cross-Sector Collaboration</w:t>
      </w:r>
    </w:p>
    <w:p>
      <w:pPr>
        <w:numPr>
          <w:ilvl w:val="2"/>
          <w:numId w:val="900"/>
        </w:numPr>
        <w:spacing w:before="0" w:after="0"/>
      </w:pPr>
      <w:r>
        <w:t>Network Organizations</w:t>
      </w:r>
    </w:p>
    <w:p>
      <w:pPr>
        <w:numPr>
          <w:ilvl w:val="2"/>
          <w:numId w:val="900"/>
        </w:numPr>
        <w:spacing w:before="0" w:after="0"/>
      </w:pPr>
      <w:r>
        <w:t>Ecosystem Thinking</w:t>
      </w:r>
    </w:p>
    <w:p>
      <w:pPr>
        <w:numPr>
          <w:ilvl w:val="1"/>
          <w:numId w:val="900"/>
        </w:numPr>
        <w:spacing w:before="0" w:after="0"/>
      </w:pPr>
      <w:r>
        <w:t>Measurement Evolution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Integrated Reporting</w:t>
      </w:r>
    </w:p>
    <w:p>
      <w:pPr>
        <w:numPr>
          <w:ilvl w:val="2"/>
          <w:numId w:val="900"/>
        </w:numPr>
        <w:spacing w:before="0" w:after="0"/>
      </w:pPr>
      <w:r>
        <w:t>Stakeholder Feedback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