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Serverless Security</w:t>
      </w:r>
    </w:p>
    <w:p>
      <w:pPr>
        <w:pStyle w:val="Heading1"/>
      </w:pPr>
      <w:r>
        <w:t>Introduction to Serverless Security</w:t>
      </w:r>
    </w:p>
    <w:p>
      <w:pPr>
        <w:numPr>
          <w:ilvl w:val="0"/>
          <w:numId w:val="900"/>
        </w:numPr>
        <w:spacing w:before="0" w:after="0"/>
      </w:pPr>
      <w:r>
        <w:t>Defining Serverless Computing</w:t>
      </w:r>
    </w:p>
    <w:p>
      <w:pPr>
        <w:numPr>
          <w:ilvl w:val="1"/>
          <w:numId w:val="900"/>
        </w:numPr>
        <w:spacing w:before="0" w:after="0"/>
      </w:pPr>
      <w:r>
        <w:t>Core Characteristics of Serverless Architectures</w:t>
      </w:r>
    </w:p>
    <w:p>
      <w:pPr>
        <w:numPr>
          <w:ilvl w:val="2"/>
          <w:numId w:val="900"/>
        </w:numPr>
        <w:spacing w:before="0" w:after="0"/>
      </w:pPr>
      <w:r>
        <w:t>Event-Driven Execution Model</w:t>
      </w:r>
    </w:p>
    <w:p>
      <w:pPr>
        <w:numPr>
          <w:ilvl w:val="2"/>
          <w:numId w:val="900"/>
        </w:numPr>
        <w:spacing w:before="0" w:after="0"/>
      </w:pPr>
      <w:r>
        <w:t>Automatic Scaling and Resource Management</w:t>
      </w:r>
    </w:p>
    <w:p>
      <w:pPr>
        <w:numPr>
          <w:ilvl w:val="2"/>
          <w:numId w:val="900"/>
        </w:numPr>
        <w:spacing w:before="0" w:after="0"/>
      </w:pPr>
      <w:r>
        <w:t>Pay-per-Use Billing Model</w:t>
      </w:r>
    </w:p>
    <w:p>
      <w:pPr>
        <w:numPr>
          <w:ilvl w:val="2"/>
          <w:numId w:val="900"/>
        </w:numPr>
        <w:spacing w:before="0" w:after="0"/>
      </w:pPr>
      <w:r>
        <w:t>Stateless Function Design</w:t>
      </w:r>
    </w:p>
    <w:p>
      <w:pPr>
        <w:numPr>
          <w:ilvl w:val="1"/>
          <w:numId w:val="900"/>
        </w:numPr>
        <w:spacing w:before="0" w:after="0"/>
      </w:pPr>
      <w:r>
        <w:t>Serverless vs Traditional Computing Models</w:t>
      </w:r>
    </w:p>
    <w:p>
      <w:pPr>
        <w:numPr>
          <w:ilvl w:val="2"/>
          <w:numId w:val="900"/>
        </w:numPr>
        <w:spacing w:before="0" w:after="0"/>
      </w:pPr>
      <w:r>
        <w:t>Infrastructure Management Differences</w:t>
      </w:r>
    </w:p>
    <w:p>
      <w:pPr>
        <w:numPr>
          <w:ilvl w:val="2"/>
          <w:numId w:val="900"/>
        </w:numPr>
        <w:spacing w:before="0" w:after="0"/>
      </w:pPr>
      <w:r>
        <w:t>Operational Responsibility Shifts</w:t>
      </w:r>
    </w:p>
    <w:p>
      <w:pPr>
        <w:numPr>
          <w:ilvl w:val="2"/>
          <w:numId w:val="900"/>
        </w:numPr>
        <w:spacing w:before="0" w:after="0"/>
      </w:pPr>
      <w:r>
        <w:t>Cost Structure Comparisons</w:t>
      </w:r>
    </w:p>
    <w:p>
      <w:pPr>
        <w:numPr>
          <w:ilvl w:val="2"/>
          <w:numId w:val="900"/>
        </w:numPr>
        <w:spacing w:before="0" w:after="0"/>
      </w:pPr>
      <w:r>
        <w:t>Performance and Scalability Considerations</w:t>
      </w:r>
    </w:p>
    <w:p>
      <w:pPr>
        <w:numPr>
          <w:ilvl w:val="1"/>
          <w:numId w:val="900"/>
        </w:numPr>
        <w:spacing w:before="0" w:after="0"/>
      </w:pPr>
      <w:r>
        <w:t>Major Serverless Platforms</w:t>
      </w:r>
    </w:p>
    <w:p>
      <w:pPr>
        <w:numPr>
          <w:ilvl w:val="2"/>
          <w:numId w:val="900"/>
        </w:numPr>
        <w:spacing w:before="0" w:after="0"/>
      </w:pPr>
      <w:r>
        <w:t>AWS Lambda</w:t>
      </w:r>
    </w:p>
    <w:p>
      <w:pPr>
        <w:numPr>
          <w:ilvl w:val="2"/>
          <w:numId w:val="900"/>
        </w:numPr>
        <w:spacing w:before="0" w:after="0"/>
      </w:pPr>
      <w:r>
        <w:t>Azure Functions</w:t>
      </w:r>
    </w:p>
    <w:p>
      <w:pPr>
        <w:numPr>
          <w:ilvl w:val="2"/>
          <w:numId w:val="900"/>
        </w:numPr>
        <w:spacing w:before="0" w:after="0"/>
      </w:pPr>
      <w:r>
        <w:t>Google Cloud Functions</w:t>
      </w:r>
    </w:p>
    <w:p>
      <w:pPr>
        <w:numPr>
          <w:ilvl w:val="2"/>
          <w:numId w:val="900"/>
        </w:numPr>
        <w:spacing w:before="0" w:after="0"/>
      </w:pPr>
      <w:r>
        <w:t>Platform-Specific Security Features</w:t>
      </w:r>
    </w:p>
    <w:p>
      <w:pPr>
        <w:numPr>
          <w:ilvl w:val="0"/>
          <w:numId w:val="900"/>
        </w:numPr>
        <w:spacing w:before="0" w:after="0"/>
      </w:pPr>
      <w:r>
        <w:t>Shared Responsibility Model in Serverless</w:t>
      </w:r>
    </w:p>
    <w:p>
      <w:pPr>
        <w:numPr>
          <w:ilvl w:val="1"/>
          <w:numId w:val="900"/>
        </w:numPr>
        <w:spacing w:before="0" w:after="0"/>
      </w:pPr>
      <w:r>
        <w:t>Cloud Provider Security Responsibilities</w:t>
      </w:r>
    </w:p>
    <w:p>
      <w:pPr>
        <w:numPr>
          <w:ilvl w:val="2"/>
          <w:numId w:val="900"/>
        </w:numPr>
        <w:spacing w:before="0" w:after="0"/>
      </w:pPr>
      <w:r>
        <w:t>Physical Infrastructure Security</w:t>
      </w:r>
    </w:p>
    <w:p>
      <w:pPr>
        <w:numPr>
          <w:ilvl w:val="2"/>
          <w:numId w:val="900"/>
        </w:numPr>
        <w:spacing w:before="0" w:after="0"/>
      </w:pPr>
      <w:r>
        <w:t>Hypervisor and Runtime Environment Security</w:t>
      </w:r>
    </w:p>
    <w:p>
      <w:pPr>
        <w:numPr>
          <w:ilvl w:val="2"/>
          <w:numId w:val="900"/>
        </w:numPr>
        <w:spacing w:before="0" w:after="0"/>
      </w:pPr>
      <w:r>
        <w:t>Platform Patching and Updates</w:t>
      </w:r>
    </w:p>
    <w:p>
      <w:pPr>
        <w:numPr>
          <w:ilvl w:val="2"/>
          <w:numId w:val="900"/>
        </w:numPr>
        <w:spacing w:before="0" w:after="0"/>
      </w:pPr>
      <w:r>
        <w:t>Network Infrastructure Protection</w:t>
      </w:r>
    </w:p>
    <w:p>
      <w:pPr>
        <w:numPr>
          <w:ilvl w:val="2"/>
          <w:numId w:val="900"/>
        </w:numPr>
        <w:spacing w:before="0" w:after="0"/>
      </w:pPr>
      <w:r>
        <w:t>Service Availability and Resilience</w:t>
      </w:r>
    </w:p>
    <w:p>
      <w:pPr>
        <w:numPr>
          <w:ilvl w:val="1"/>
          <w:numId w:val="900"/>
        </w:numPr>
        <w:spacing w:before="0" w:after="0"/>
      </w:pPr>
      <w:r>
        <w:t>Customer Security Responsibilities</w:t>
      </w:r>
    </w:p>
    <w:p>
      <w:pPr>
        <w:numPr>
          <w:ilvl w:val="2"/>
          <w:numId w:val="900"/>
        </w:numPr>
        <w:spacing w:before="0" w:after="0"/>
      </w:pPr>
      <w:r>
        <w:t>Application Code Security</w:t>
      </w:r>
    </w:p>
    <w:p>
      <w:pPr>
        <w:numPr>
          <w:ilvl w:val="2"/>
          <w:numId w:val="900"/>
        </w:numPr>
        <w:spacing w:before="0" w:after="0"/>
      </w:pPr>
      <w:r>
        <w:t>Function Configuration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Data Protection and Encryption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Monitoring and Incident Response</w:t>
      </w:r>
    </w:p>
    <w:p>
      <w:pPr>
        <w:numPr>
          <w:ilvl w:val="1"/>
          <w:numId w:val="900"/>
        </w:numPr>
        <w:spacing w:before="0" w:after="0"/>
      </w:pPr>
      <w:r>
        <w:t>Shared Responsibilities</w:t>
      </w:r>
    </w:p>
    <w:p>
      <w:pPr>
        <w:numPr>
          <w:ilvl w:val="2"/>
          <w:numId w:val="900"/>
        </w:numPr>
        <w:spacing w:before="0" w:after="0"/>
      </w:pPr>
      <w:r>
        <w:t>Network Controls and Segmentation</w:t>
      </w:r>
    </w:p>
    <w:p>
      <w:pPr>
        <w:numPr>
          <w:ilvl w:val="2"/>
          <w:numId w:val="900"/>
        </w:numPr>
        <w:spacing w:before="0" w:after="0"/>
      </w:pPr>
      <w:r>
        <w:t>Operating System Configuration</w:t>
      </w:r>
    </w:p>
    <w:p>
      <w:pPr>
        <w:numPr>
          <w:ilvl w:val="2"/>
          <w:numId w:val="900"/>
        </w:numPr>
        <w:spacing w:before="0" w:after="0"/>
      </w:pPr>
      <w:r>
        <w:t>Client-Side Data Protection</w:t>
      </w:r>
    </w:p>
    <w:p>
      <w:pPr>
        <w:numPr>
          <w:ilvl w:val="0"/>
          <w:numId w:val="900"/>
        </w:numPr>
        <w:spacing w:before="0" w:after="0"/>
      </w:pPr>
      <w:r>
        <w:t>Serverless Security Threat Landscape</w:t>
      </w:r>
    </w:p>
    <w:p>
      <w:pPr>
        <w:numPr>
          <w:ilvl w:val="1"/>
          <w:numId w:val="900"/>
        </w:numPr>
        <w:spacing w:before="0" w:after="0"/>
      </w:pPr>
      <w:r>
        <w:t>Event-Based Attack Vectors</w:t>
      </w:r>
    </w:p>
    <w:p>
      <w:pPr>
        <w:numPr>
          <w:ilvl w:val="2"/>
          <w:numId w:val="900"/>
        </w:numPr>
        <w:spacing w:before="0" w:after="0"/>
      </w:pPr>
      <w:r>
        <w:t>Event Injection Attacks</w:t>
      </w:r>
    </w:p>
    <w:p>
      <w:pPr>
        <w:numPr>
          <w:ilvl w:val="2"/>
          <w:numId w:val="900"/>
        </w:numPr>
        <w:spacing w:before="0" w:after="0"/>
      </w:pPr>
      <w:r>
        <w:t>Malicious Event Source Exploitation</w:t>
      </w:r>
    </w:p>
    <w:p>
      <w:pPr>
        <w:numPr>
          <w:ilvl w:val="2"/>
          <w:numId w:val="900"/>
        </w:numPr>
        <w:spacing w:before="0" w:after="0"/>
      </w:pPr>
      <w:r>
        <w:t>Event Data Manipulation</w:t>
      </w:r>
    </w:p>
    <w:p>
      <w:pPr>
        <w:numPr>
          <w:ilvl w:val="1"/>
          <w:numId w:val="900"/>
        </w:numPr>
        <w:spacing w:before="0" w:after="0"/>
      </w:pPr>
      <w:r>
        <w:t>Function-Level Vulnerabilities</w:t>
      </w:r>
    </w:p>
    <w:p>
      <w:pPr>
        <w:numPr>
          <w:ilvl w:val="2"/>
          <w:numId w:val="900"/>
        </w:numPr>
        <w:spacing w:before="0" w:after="0"/>
      </w:pPr>
      <w:r>
        <w:t>Code Injection Attacks</w:t>
      </w:r>
    </w:p>
    <w:p>
      <w:pPr>
        <w:numPr>
          <w:ilvl w:val="2"/>
          <w:numId w:val="900"/>
        </w:numPr>
        <w:spacing w:before="0" w:after="0"/>
      </w:pPr>
      <w:r>
        <w:t>Business Logic Flaws</w:t>
      </w:r>
    </w:p>
    <w:p>
      <w:pPr>
        <w:numPr>
          <w:ilvl w:val="2"/>
          <w:numId w:val="900"/>
        </w:numPr>
        <w:spacing w:before="0" w:after="0"/>
      </w:pPr>
      <w:r>
        <w:t>Authentication and Authorization Bypasses</w:t>
      </w:r>
    </w:p>
    <w:p>
      <w:pPr>
        <w:numPr>
          <w:ilvl w:val="1"/>
          <w:numId w:val="900"/>
        </w:numPr>
        <w:spacing w:before="0" w:after="0"/>
      </w:pPr>
      <w:r>
        <w:t>Infrastructure-Level Threats</w:t>
      </w:r>
    </w:p>
    <w:p>
      <w:pPr>
        <w:numPr>
          <w:ilvl w:val="2"/>
          <w:numId w:val="900"/>
        </w:numPr>
        <w:spacing w:before="0" w:after="0"/>
      </w:pPr>
      <w:r>
        <w:t>Over-Privileged Function Execution</w:t>
      </w:r>
    </w:p>
    <w:p>
      <w:pPr>
        <w:numPr>
          <w:ilvl w:val="2"/>
          <w:numId w:val="900"/>
        </w:numPr>
        <w:spacing w:before="0" w:after="0"/>
      </w:pPr>
      <w:r>
        <w:t>Lateral Movement Between Functions</w:t>
      </w:r>
    </w:p>
    <w:p>
      <w:pPr>
        <w:numPr>
          <w:ilvl w:val="2"/>
          <w:numId w:val="900"/>
        </w:numPr>
        <w:spacing w:before="0" w:after="0"/>
      </w:pPr>
      <w:r>
        <w:t>Resource Exhaustion Attacks</w:t>
      </w:r>
    </w:p>
    <w:p>
      <w:pPr>
        <w:numPr>
          <w:ilvl w:val="1"/>
          <w:numId w:val="900"/>
        </w:numPr>
        <w:spacing w:before="0" w:after="0"/>
      </w:pPr>
      <w:r>
        <w:t>Supply Chain Security Risks</w:t>
      </w:r>
    </w:p>
    <w:p>
      <w:pPr>
        <w:numPr>
          <w:ilvl w:val="2"/>
          <w:numId w:val="900"/>
        </w:numPr>
        <w:spacing w:before="0" w:after="0"/>
      </w:pPr>
      <w:r>
        <w:t>Third-Party Dependency Vulnerabilities</w:t>
      </w:r>
    </w:p>
    <w:p>
      <w:pPr>
        <w:numPr>
          <w:ilvl w:val="2"/>
          <w:numId w:val="900"/>
        </w:numPr>
        <w:spacing w:before="0" w:after="0"/>
      </w:pPr>
      <w:r>
        <w:t>Malicious Package Injection</w:t>
      </w:r>
    </w:p>
    <w:p>
      <w:pPr>
        <w:numPr>
          <w:ilvl w:val="2"/>
          <w:numId w:val="900"/>
        </w:numPr>
        <w:spacing w:before="0" w:after="0"/>
      </w:pPr>
      <w:r>
        <w:t>Compromised Development Tools</w:t>
      </w:r>
    </w:p>
    <w:p>
      <w:pPr>
        <w:numPr>
          <w:ilvl w:val="1"/>
          <w:numId w:val="900"/>
        </w:numPr>
        <w:spacing w:before="0" w:after="0"/>
      </w:pPr>
      <w:r>
        <w:t>Operational Security Gaps</w:t>
      </w:r>
    </w:p>
    <w:p>
      <w:pPr>
        <w:numPr>
          <w:ilvl w:val="2"/>
          <w:numId w:val="900"/>
        </w:numPr>
        <w:spacing w:before="0" w:after="0"/>
      </w:pPr>
      <w:r>
        <w:t>Insufficient Logging and Monitoring</w:t>
      </w:r>
    </w:p>
    <w:p>
      <w:pPr>
        <w:numPr>
          <w:ilvl w:val="2"/>
          <w:numId w:val="900"/>
        </w:numPr>
        <w:spacing w:before="0" w:after="0"/>
      </w:pPr>
      <w:r>
        <w:t>Configuration Management Failures</w:t>
      </w:r>
    </w:p>
    <w:p>
      <w:pPr>
        <w:numPr>
          <w:ilvl w:val="2"/>
          <w:numId w:val="900"/>
        </w:numPr>
        <w:spacing w:before="0" w:after="0"/>
      </w:pPr>
      <w:r>
        <w:t>Incident Response Challenges</w:t>
      </w:r>
    </w:p>
    <w:p>
      <w:pPr>
        <w:numPr>
          <w:ilvl w:val="0"/>
          <w:numId w:val="900"/>
        </w:numPr>
        <w:spacing w:before="0" w:after="0"/>
      </w:pPr>
      <w:r>
        <w:t>Security Paradigm Shifts in Serverless</w:t>
      </w:r>
    </w:p>
    <w:p>
      <w:pPr>
        <w:numPr>
          <w:ilvl w:val="1"/>
          <w:numId w:val="900"/>
        </w:numPr>
        <w:spacing w:before="0" w:after="0"/>
      </w:pPr>
      <w:r>
        <w:t>From Perimeter to Function-Level Security</w:t>
      </w:r>
    </w:p>
    <w:p>
      <w:pPr>
        <w:numPr>
          <w:ilvl w:val="1"/>
          <w:numId w:val="900"/>
        </w:numPr>
        <w:spacing w:before="0" w:after="0"/>
      </w:pPr>
      <w:r>
        <w:t>Ephemeral Execution Security Implications</w:t>
      </w:r>
    </w:p>
    <w:p>
      <w:pPr>
        <w:numPr>
          <w:ilvl w:val="1"/>
          <w:numId w:val="900"/>
        </w:numPr>
        <w:spacing w:before="0" w:after="0"/>
      </w:pPr>
      <w:r>
        <w:t>Distributed Security Control Points</w:t>
      </w:r>
    </w:p>
    <w:p>
      <w:pPr>
        <w:numPr>
          <w:ilvl w:val="1"/>
          <w:numId w:val="900"/>
        </w:numPr>
        <w:spacing w:before="0" w:after="0"/>
      </w:pPr>
      <w:r>
        <w:t>Automation-First Security Approach</w:t>
      </w:r>
    </w:p>
    <w:p>
      <w:pPr>
        <w:pStyle w:val="Heading1"/>
      </w:pPr>
      <w:r>
        <w:t>Identity and Access Management for Serverless</w:t>
      </w:r>
    </w:p>
    <w:p>
      <w:pPr>
        <w:numPr>
          <w:ilvl w:val="0"/>
          <w:numId w:val="900"/>
        </w:numPr>
        <w:spacing w:before="0" w:after="0"/>
      </w:pPr>
      <w:r>
        <w:t>Principle of Least Privilege Implementation</w:t>
      </w:r>
    </w:p>
    <w:p>
      <w:pPr>
        <w:numPr>
          <w:ilvl w:val="1"/>
          <w:numId w:val="900"/>
        </w:numPr>
        <w:spacing w:before="0" w:after="0"/>
      </w:pPr>
      <w:r>
        <w:t>Minimal Permission Assignment Strategies</w:t>
      </w:r>
    </w:p>
    <w:p>
      <w:pPr>
        <w:numPr>
          <w:ilvl w:val="1"/>
          <w:numId w:val="900"/>
        </w:numPr>
        <w:spacing w:before="0" w:after="0"/>
      </w:pPr>
      <w:r>
        <w:t>Permission Scope Limitation Techniques</w:t>
      </w:r>
    </w:p>
    <w:p>
      <w:pPr>
        <w:numPr>
          <w:ilvl w:val="1"/>
          <w:numId w:val="900"/>
        </w:numPr>
        <w:spacing w:before="0" w:after="0"/>
      </w:pPr>
      <w:r>
        <w:t>Regular Permission Auditing Processes</w:t>
      </w:r>
    </w:p>
    <w:p>
      <w:pPr>
        <w:numPr>
          <w:ilvl w:val="1"/>
          <w:numId w:val="900"/>
        </w:numPr>
        <w:spacing w:before="0" w:after="0"/>
      </w:pPr>
      <w:r>
        <w:t>Permission Escalation Prevention</w:t>
      </w:r>
    </w:p>
    <w:p>
      <w:pPr>
        <w:numPr>
          <w:ilvl w:val="0"/>
          <w:numId w:val="900"/>
        </w:numPr>
        <w:spacing w:before="0" w:after="0"/>
      </w:pPr>
      <w:r>
        <w:t>Function Execution Roles and Policies</w:t>
      </w:r>
    </w:p>
    <w:p>
      <w:pPr>
        <w:numPr>
          <w:ilvl w:val="1"/>
          <w:numId w:val="900"/>
        </w:numPr>
        <w:spacing w:before="0" w:after="0"/>
      </w:pPr>
      <w:r>
        <w:t>IAM Role Creation and Assignment</w:t>
      </w:r>
    </w:p>
    <w:p>
      <w:pPr>
        <w:numPr>
          <w:ilvl w:val="1"/>
          <w:numId w:val="900"/>
        </w:numPr>
        <w:spacing w:before="0" w:after="0"/>
      </w:pPr>
      <w:r>
        <w:t>Service-Specific Permission Policies</w:t>
      </w:r>
    </w:p>
    <w:p>
      <w:pPr>
        <w:numPr>
          <w:ilvl w:val="1"/>
          <w:numId w:val="900"/>
        </w:numPr>
        <w:spacing w:before="0" w:after="0"/>
      </w:pPr>
      <w:r>
        <w:t>Resource-Level Access Controls</w:t>
      </w:r>
    </w:p>
    <w:p>
      <w:pPr>
        <w:numPr>
          <w:ilvl w:val="1"/>
          <w:numId w:val="900"/>
        </w:numPr>
        <w:spacing w:before="0" w:after="0"/>
      </w:pPr>
      <w:r>
        <w:t>Cross-Service Permission Management</w:t>
      </w:r>
    </w:p>
    <w:p>
      <w:pPr>
        <w:numPr>
          <w:ilvl w:val="1"/>
          <w:numId w:val="900"/>
        </w:numPr>
        <w:spacing w:before="0" w:after="0"/>
      </w:pPr>
      <w:r>
        <w:t>Policy Versioning and Management</w:t>
      </w:r>
    </w:p>
    <w:p>
      <w:pPr>
        <w:numPr>
          <w:ilvl w:val="0"/>
          <w:numId w:val="900"/>
        </w:numPr>
        <w:spacing w:before="0" w:after="0"/>
      </w:pPr>
      <w:r>
        <w:t>Identity-Based vs Resource-Based Policies</w:t>
      </w:r>
    </w:p>
    <w:p>
      <w:pPr>
        <w:numPr>
          <w:ilvl w:val="1"/>
          <w:numId w:val="900"/>
        </w:numPr>
        <w:spacing w:before="0" w:after="0"/>
      </w:pPr>
      <w:r>
        <w:t>Policy Type Selection Criteria</w:t>
      </w:r>
    </w:p>
    <w:p>
      <w:pPr>
        <w:numPr>
          <w:ilvl w:val="1"/>
          <w:numId w:val="900"/>
        </w:numPr>
        <w:spacing w:before="0" w:after="0"/>
      </w:pPr>
      <w:r>
        <w:t>Policy Combination Strategies</w:t>
      </w:r>
    </w:p>
    <w:p>
      <w:pPr>
        <w:numPr>
          <w:ilvl w:val="1"/>
          <w:numId w:val="900"/>
        </w:numPr>
        <w:spacing w:before="0" w:after="0"/>
      </w:pPr>
      <w:r>
        <w:t>Policy Conflict Resolution</w:t>
      </w:r>
    </w:p>
    <w:p>
      <w:pPr>
        <w:numPr>
          <w:ilvl w:val="1"/>
          <w:numId w:val="900"/>
        </w:numPr>
        <w:spacing w:before="0" w:after="0"/>
      </w:pPr>
      <w:r>
        <w:t>Policy Inheritance Patterns</w:t>
      </w:r>
    </w:p>
    <w:p>
      <w:pPr>
        <w:numPr>
          <w:ilvl w:val="0"/>
          <w:numId w:val="900"/>
        </w:numPr>
        <w:spacing w:before="0" w:after="0"/>
      </w:pPr>
      <w:r>
        <w:t>Cross-Account Access Management</w:t>
      </w:r>
    </w:p>
    <w:p>
      <w:pPr>
        <w:numPr>
          <w:ilvl w:val="1"/>
          <w:numId w:val="900"/>
        </w:numPr>
        <w:spacing w:before="0" w:after="0"/>
      </w:pPr>
      <w:r>
        <w:t>External Account Permission Granting</w:t>
      </w:r>
    </w:p>
    <w:p>
      <w:pPr>
        <w:numPr>
          <w:ilvl w:val="1"/>
          <w:numId w:val="900"/>
        </w:numPr>
        <w:spacing w:before="0" w:after="0"/>
      </w:pPr>
      <w:r>
        <w:t>Cross-Account Role Assumption</w:t>
      </w:r>
    </w:p>
    <w:p>
      <w:pPr>
        <w:numPr>
          <w:ilvl w:val="1"/>
          <w:numId w:val="900"/>
        </w:numPr>
        <w:spacing w:before="0" w:after="0"/>
      </w:pPr>
      <w:r>
        <w:t>Account Boundary Security Controls</w:t>
      </w:r>
    </w:p>
    <w:p>
      <w:pPr>
        <w:numPr>
          <w:ilvl w:val="1"/>
          <w:numId w:val="900"/>
        </w:numPr>
        <w:spacing w:before="0" w:after="0"/>
      </w:pPr>
      <w:r>
        <w:t>Cross-Account Activity Monitoring</w:t>
      </w:r>
    </w:p>
    <w:p>
      <w:pPr>
        <w:numPr>
          <w:ilvl w:val="0"/>
          <w:numId w:val="900"/>
        </w:numPr>
        <w:spacing w:before="0" w:after="0"/>
      </w:pPr>
      <w:r>
        <w:t>Temporary Credential Management</w:t>
      </w:r>
    </w:p>
    <w:p>
      <w:pPr>
        <w:numPr>
          <w:ilvl w:val="1"/>
          <w:numId w:val="900"/>
        </w:numPr>
        <w:spacing w:before="0" w:after="0"/>
      </w:pPr>
      <w:r>
        <w:t>Short-Lived Token Implementation</w:t>
      </w:r>
    </w:p>
    <w:p>
      <w:pPr>
        <w:numPr>
          <w:ilvl w:val="1"/>
          <w:numId w:val="900"/>
        </w:numPr>
        <w:spacing w:before="0" w:after="0"/>
      </w:pPr>
      <w:r>
        <w:t>Credential Rotation Automation</w:t>
      </w:r>
    </w:p>
    <w:p>
      <w:pPr>
        <w:numPr>
          <w:ilvl w:val="1"/>
          <w:numId w:val="900"/>
        </w:numPr>
        <w:spacing w:before="0" w:after="0"/>
      </w:pPr>
      <w:r>
        <w:t>Secure Credential Storage Methods</w:t>
      </w:r>
    </w:p>
    <w:p>
      <w:pPr>
        <w:numPr>
          <w:ilvl w:val="1"/>
          <w:numId w:val="900"/>
        </w:numPr>
        <w:spacing w:before="0" w:after="0"/>
      </w:pPr>
      <w:r>
        <w:t>Credential Lifecycle Management</w:t>
      </w:r>
    </w:p>
    <w:p>
      <w:pPr>
        <w:numPr>
          <w:ilvl w:val="0"/>
          <w:numId w:val="900"/>
        </w:numPr>
        <w:spacing w:before="0" w:after="0"/>
      </w:pPr>
      <w:r>
        <w:t>IAM Security Monitoring and Auditing</w:t>
      </w:r>
    </w:p>
    <w:p>
      <w:pPr>
        <w:numPr>
          <w:ilvl w:val="1"/>
          <w:numId w:val="900"/>
        </w:numPr>
        <w:spacing w:before="0" w:after="0"/>
      </w:pPr>
      <w:r>
        <w:t>Permission Change Tracking</w:t>
      </w:r>
    </w:p>
    <w:p>
      <w:pPr>
        <w:numPr>
          <w:ilvl w:val="1"/>
          <w:numId w:val="900"/>
        </w:numPr>
        <w:spacing w:before="0" w:after="0"/>
      </w:pPr>
      <w:r>
        <w:t>Over-Privileged Role Detection</w:t>
      </w:r>
    </w:p>
    <w:p>
      <w:pPr>
        <w:numPr>
          <w:ilvl w:val="1"/>
          <w:numId w:val="900"/>
        </w:numPr>
        <w:spacing w:before="0" w:after="0"/>
      </w:pPr>
      <w:r>
        <w:t>Access Pattern Analysis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pStyle w:val="Heading1"/>
      </w:pPr>
      <w:r>
        <w:t>Securing Function Code and Dependencies</w:t>
      </w:r>
    </w:p>
    <w:p>
      <w:pPr>
        <w:numPr>
          <w:ilvl w:val="0"/>
          <w:numId w:val="900"/>
        </w:numPr>
        <w:spacing w:before="0" w:after="0"/>
      </w:pPr>
      <w:r>
        <w:t>Secure Coding Practices</w:t>
      </w:r>
    </w:p>
    <w:p>
      <w:pPr>
        <w:numPr>
          <w:ilvl w:val="1"/>
          <w:numId w:val="900"/>
        </w:numPr>
        <w:spacing w:before="0" w:after="0"/>
      </w:pPr>
      <w:r>
        <w:t>Input Validation and Sanitization</w:t>
      </w:r>
    </w:p>
    <w:p>
      <w:pPr>
        <w:numPr>
          <w:ilvl w:val="2"/>
          <w:numId w:val="900"/>
        </w:numPr>
        <w:spacing w:before="0" w:after="0"/>
      </w:pPr>
      <w:r>
        <w:t>Event Payload Validation</w:t>
      </w:r>
    </w:p>
    <w:p>
      <w:pPr>
        <w:numPr>
          <w:ilvl w:val="2"/>
          <w:numId w:val="900"/>
        </w:numPr>
        <w:spacing w:before="0" w:after="0"/>
      </w:pPr>
      <w:r>
        <w:t>Data Type Verification</w:t>
      </w:r>
    </w:p>
    <w:p>
      <w:pPr>
        <w:numPr>
          <w:ilvl w:val="2"/>
          <w:numId w:val="900"/>
        </w:numPr>
        <w:spacing w:before="0" w:after="0"/>
      </w:pPr>
      <w:r>
        <w:t>Input Length and Format Restrictions</w:t>
      </w:r>
    </w:p>
    <w:p>
      <w:pPr>
        <w:numPr>
          <w:ilvl w:val="2"/>
          <w:numId w:val="900"/>
        </w:numPr>
        <w:spacing w:before="0" w:after="0"/>
      </w:pPr>
      <w:r>
        <w:t>Malicious Input Detection</w:t>
      </w:r>
    </w:p>
    <w:p>
      <w:pPr>
        <w:numPr>
          <w:ilvl w:val="1"/>
          <w:numId w:val="900"/>
        </w:numPr>
        <w:spacing w:before="0" w:after="0"/>
      </w:pPr>
      <w:r>
        <w:t>Output Security Controls</w:t>
      </w:r>
    </w:p>
    <w:p>
      <w:pPr>
        <w:numPr>
          <w:ilvl w:val="2"/>
          <w:numId w:val="900"/>
        </w:numPr>
        <w:spacing w:before="0" w:after="0"/>
      </w:pPr>
      <w:r>
        <w:t>Response Data Sanitization</w:t>
      </w:r>
    </w:p>
    <w:p>
      <w:pPr>
        <w:numPr>
          <w:ilvl w:val="2"/>
          <w:numId w:val="900"/>
        </w:numPr>
        <w:spacing w:before="0" w:after="0"/>
      </w:pPr>
      <w:r>
        <w:t>Information Disclosure Prevention</w:t>
      </w:r>
    </w:p>
    <w:p>
      <w:pPr>
        <w:numPr>
          <w:ilvl w:val="2"/>
          <w:numId w:val="900"/>
        </w:numPr>
        <w:spacing w:before="0" w:after="0"/>
      </w:pPr>
      <w:r>
        <w:t>Error Message Standardization</w:t>
      </w:r>
    </w:p>
    <w:p>
      <w:pPr>
        <w:numPr>
          <w:ilvl w:val="1"/>
          <w:numId w:val="900"/>
        </w:numPr>
        <w:spacing w:before="0" w:after="0"/>
      </w:pPr>
      <w:r>
        <w:t>Error Handling Security</w:t>
      </w:r>
    </w:p>
    <w:p>
      <w:pPr>
        <w:numPr>
          <w:ilvl w:val="2"/>
          <w:numId w:val="900"/>
        </w:numPr>
        <w:spacing w:before="0" w:after="0"/>
      </w:pPr>
      <w:r>
        <w:t>Generic Error Response Design</w:t>
      </w:r>
    </w:p>
    <w:p>
      <w:pPr>
        <w:numPr>
          <w:ilvl w:val="2"/>
          <w:numId w:val="900"/>
        </w:numPr>
        <w:spacing w:before="0" w:after="0"/>
      </w:pPr>
      <w:r>
        <w:t>Stack Trace Suppression</w:t>
      </w:r>
    </w:p>
    <w:p>
      <w:pPr>
        <w:numPr>
          <w:ilvl w:val="2"/>
          <w:numId w:val="900"/>
        </w:numPr>
        <w:spacing w:before="0" w:after="0"/>
      </w:pPr>
      <w:r>
        <w:t>Logging vs User-Facing Error Separation</w:t>
      </w:r>
    </w:p>
    <w:p>
      <w:pPr>
        <w:numPr>
          <w:ilvl w:val="1"/>
          <w:numId w:val="900"/>
        </w:numPr>
        <w:spacing w:before="0" w:after="0"/>
      </w:pPr>
      <w:r>
        <w:t>Secret Management in Code</w:t>
      </w:r>
    </w:p>
    <w:p>
      <w:pPr>
        <w:numPr>
          <w:ilvl w:val="2"/>
          <w:numId w:val="900"/>
        </w:numPr>
        <w:spacing w:before="0" w:after="0"/>
      </w:pPr>
      <w:r>
        <w:t>Hardcoded Secret Elimination</w:t>
      </w:r>
    </w:p>
    <w:p>
      <w:pPr>
        <w:numPr>
          <w:ilvl w:val="2"/>
          <w:numId w:val="900"/>
        </w:numPr>
        <w:spacing w:before="0" w:after="0"/>
      </w:pPr>
      <w:r>
        <w:t>Dynamic Secret Retrieval</w:t>
      </w:r>
    </w:p>
    <w:p>
      <w:pPr>
        <w:numPr>
          <w:ilvl w:val="2"/>
          <w:numId w:val="900"/>
        </w:numPr>
        <w:spacing w:before="0" w:after="0"/>
      </w:pPr>
      <w:r>
        <w:t>Secret Usage Minimization</w:t>
      </w:r>
    </w:p>
    <w:p>
      <w:pPr>
        <w:numPr>
          <w:ilvl w:val="0"/>
          <w:numId w:val="900"/>
        </w:numPr>
        <w:spacing w:before="0" w:after="0"/>
      </w:pPr>
      <w:r>
        <w:t>Common Serverless Vulnerabilities</w:t>
      </w:r>
    </w:p>
    <w:p>
      <w:pPr>
        <w:numPr>
          <w:ilvl w:val="1"/>
          <w:numId w:val="900"/>
        </w:numPr>
        <w:spacing w:before="0" w:after="0"/>
      </w:pPr>
      <w:r>
        <w:t>Injection Attack Vulnerabilities</w:t>
      </w:r>
    </w:p>
    <w:p>
      <w:pPr>
        <w:numPr>
          <w:ilvl w:val="2"/>
          <w:numId w:val="900"/>
        </w:numPr>
        <w:spacing w:before="0" w:after="0"/>
      </w:pPr>
      <w:r>
        <w:t>SQL Injection in Database Queries</w:t>
      </w:r>
    </w:p>
    <w:p>
      <w:pPr>
        <w:numPr>
          <w:ilvl w:val="2"/>
          <w:numId w:val="900"/>
        </w:numPr>
        <w:spacing w:before="0" w:after="0"/>
      </w:pPr>
      <w:r>
        <w:t>NoSQL Injection in Document Databases</w:t>
      </w:r>
    </w:p>
    <w:p>
      <w:pPr>
        <w:numPr>
          <w:ilvl w:val="2"/>
          <w:numId w:val="900"/>
        </w:numPr>
        <w:spacing w:before="0" w:after="0"/>
      </w:pPr>
      <w:r>
        <w:t>Command Injection in System Calls</w:t>
      </w:r>
    </w:p>
    <w:p>
      <w:pPr>
        <w:numPr>
          <w:ilvl w:val="2"/>
          <w:numId w:val="900"/>
        </w:numPr>
        <w:spacing w:before="0" w:after="0"/>
      </w:pPr>
      <w:r>
        <w:t>LDAP Injection in Directory Queries</w:t>
      </w:r>
    </w:p>
    <w:p>
      <w:pPr>
        <w:numPr>
          <w:ilvl w:val="1"/>
          <w:numId w:val="900"/>
        </w:numPr>
        <w:spacing w:before="0" w:after="0"/>
      </w:pPr>
      <w:r>
        <w:t>Authentication and Authorization Flaws</w:t>
      </w:r>
    </w:p>
    <w:p>
      <w:pPr>
        <w:numPr>
          <w:ilvl w:val="2"/>
          <w:numId w:val="900"/>
        </w:numPr>
        <w:spacing w:before="0" w:after="0"/>
      </w:pPr>
      <w:r>
        <w:t>Token Validation Bypasses</w:t>
      </w:r>
    </w:p>
    <w:p>
      <w:pPr>
        <w:numPr>
          <w:ilvl w:val="2"/>
          <w:numId w:val="900"/>
        </w:numPr>
        <w:spacing w:before="0" w:after="0"/>
      </w:pPr>
      <w:r>
        <w:t>Session Management Weaknesses</w:t>
      </w:r>
    </w:p>
    <w:p>
      <w:pPr>
        <w:numPr>
          <w:ilvl w:val="2"/>
          <w:numId w:val="900"/>
        </w:numPr>
        <w:spacing w:before="0" w:after="0"/>
      </w:pPr>
      <w:r>
        <w:t>Authorization Logic Errors</w:t>
      </w:r>
    </w:p>
    <w:p>
      <w:pPr>
        <w:numPr>
          <w:ilvl w:val="1"/>
          <w:numId w:val="900"/>
        </w:numPr>
        <w:spacing w:before="0" w:after="0"/>
      </w:pPr>
      <w:r>
        <w:t>Cross-Site Scripting in APIs</w:t>
      </w:r>
    </w:p>
    <w:p>
      <w:pPr>
        <w:numPr>
          <w:ilvl w:val="2"/>
          <w:numId w:val="900"/>
        </w:numPr>
        <w:spacing w:before="0" w:after="0"/>
      </w:pPr>
      <w:r>
        <w:t>Reflected XSS in API Responses</w:t>
      </w:r>
    </w:p>
    <w:p>
      <w:pPr>
        <w:numPr>
          <w:ilvl w:val="2"/>
          <w:numId w:val="900"/>
        </w:numPr>
        <w:spacing w:before="0" w:after="0"/>
      </w:pPr>
      <w:r>
        <w:t>Stored XSS in Data Processing</w:t>
      </w:r>
    </w:p>
    <w:p>
      <w:pPr>
        <w:numPr>
          <w:ilvl w:val="2"/>
          <w:numId w:val="900"/>
        </w:numPr>
        <w:spacing w:before="0" w:after="0"/>
      </w:pPr>
      <w:r>
        <w:t>DOM-Based XSS in Client Interactions</w:t>
      </w:r>
    </w:p>
    <w:p>
      <w:pPr>
        <w:numPr>
          <w:ilvl w:val="1"/>
          <w:numId w:val="900"/>
        </w:numPr>
        <w:spacing w:before="0" w:after="0"/>
      </w:pPr>
      <w:r>
        <w:t>Deserialization Vulnerabilities</w:t>
      </w:r>
    </w:p>
    <w:p>
      <w:pPr>
        <w:numPr>
          <w:ilvl w:val="2"/>
          <w:numId w:val="900"/>
        </w:numPr>
        <w:spacing w:before="0" w:after="0"/>
      </w:pPr>
      <w:r>
        <w:t>Unsafe Object Deserialization</w:t>
      </w:r>
    </w:p>
    <w:p>
      <w:pPr>
        <w:numPr>
          <w:ilvl w:val="2"/>
          <w:numId w:val="900"/>
        </w:numPr>
        <w:spacing w:before="0" w:after="0"/>
      </w:pPr>
      <w:r>
        <w:t>Remote Code Execution Risks</w:t>
      </w:r>
    </w:p>
    <w:p>
      <w:pPr>
        <w:numPr>
          <w:ilvl w:val="2"/>
          <w:numId w:val="900"/>
        </w:numPr>
        <w:spacing w:before="0" w:after="0"/>
      </w:pPr>
      <w:r>
        <w:t>Data Integrity Compromise</w:t>
      </w:r>
    </w:p>
    <w:p>
      <w:pPr>
        <w:numPr>
          <w:ilvl w:val="0"/>
          <w:numId w:val="900"/>
        </w:numPr>
        <w:spacing w:before="0" w:after="0"/>
      </w:pPr>
      <w:r>
        <w:t>Dependency Security Management</w:t>
      </w:r>
    </w:p>
    <w:p>
      <w:pPr>
        <w:numPr>
          <w:ilvl w:val="1"/>
          <w:numId w:val="900"/>
        </w:numPr>
        <w:spacing w:before="0" w:after="0"/>
      </w:pPr>
      <w:r>
        <w:t>Dependency Assessment and Vetting</w:t>
      </w:r>
    </w:p>
    <w:p>
      <w:pPr>
        <w:numPr>
          <w:ilvl w:val="2"/>
          <w:numId w:val="900"/>
        </w:numPr>
        <w:spacing w:before="0" w:after="0"/>
      </w:pPr>
      <w:r>
        <w:t>Package Source Verification</w:t>
      </w:r>
    </w:p>
    <w:p>
      <w:pPr>
        <w:numPr>
          <w:ilvl w:val="2"/>
          <w:numId w:val="900"/>
        </w:numPr>
        <w:spacing w:before="0" w:after="0"/>
      </w:pPr>
      <w:r>
        <w:t>Maintainer Reputation Analysis</w:t>
      </w:r>
    </w:p>
    <w:p>
      <w:pPr>
        <w:numPr>
          <w:ilvl w:val="2"/>
          <w:numId w:val="900"/>
        </w:numPr>
        <w:spacing w:before="0" w:after="0"/>
      </w:pPr>
      <w:r>
        <w:t>Security History Review</w:t>
      </w:r>
    </w:p>
    <w:p>
      <w:pPr>
        <w:numPr>
          <w:ilvl w:val="1"/>
          <w:numId w:val="900"/>
        </w:numPr>
        <w:spacing w:before="0" w:after="0"/>
      </w:pPr>
      <w:r>
        <w:t>Vulnerability Scanning and Analysis</w:t>
      </w:r>
    </w:p>
    <w:p>
      <w:pPr>
        <w:numPr>
          <w:ilvl w:val="2"/>
          <w:numId w:val="900"/>
        </w:numPr>
        <w:spacing w:before="0" w:after="0"/>
      </w:pPr>
      <w:r>
        <w:t>Automated Scanning Tool Integration</w:t>
      </w:r>
    </w:p>
    <w:p>
      <w:pPr>
        <w:numPr>
          <w:ilvl w:val="2"/>
          <w:numId w:val="900"/>
        </w:numPr>
        <w:spacing w:before="0" w:after="0"/>
      </w:pPr>
      <w:r>
        <w:t>Vulnerability Database Monitoring</w:t>
      </w:r>
    </w:p>
    <w:p>
      <w:pPr>
        <w:numPr>
          <w:ilvl w:val="2"/>
          <w:numId w:val="900"/>
        </w:numPr>
        <w:spacing w:before="0" w:after="0"/>
      </w:pPr>
      <w:r>
        <w:t>Risk Assessment and Prioritization</w:t>
      </w:r>
    </w:p>
    <w:p>
      <w:pPr>
        <w:numPr>
          <w:ilvl w:val="1"/>
          <w:numId w:val="900"/>
        </w:numPr>
        <w:spacing w:before="0" w:after="0"/>
      </w:pPr>
      <w:r>
        <w:t>Software Composition Analysis</w:t>
      </w:r>
    </w:p>
    <w:p>
      <w:pPr>
        <w:numPr>
          <w:ilvl w:val="2"/>
          <w:numId w:val="900"/>
        </w:numPr>
        <w:spacing w:before="0" w:after="0"/>
      </w:pPr>
      <w:r>
        <w:t>Component Inventory Management</w:t>
      </w:r>
    </w:p>
    <w:p>
      <w:pPr>
        <w:numPr>
          <w:ilvl w:val="2"/>
          <w:numId w:val="900"/>
        </w:numPr>
        <w:spacing w:before="0" w:after="0"/>
      </w:pPr>
      <w:r>
        <w:t>License Compliance Verification</w:t>
      </w:r>
    </w:p>
    <w:p>
      <w:pPr>
        <w:numPr>
          <w:ilvl w:val="2"/>
          <w:numId w:val="900"/>
        </w:numPr>
        <w:spacing w:before="0" w:after="0"/>
      </w:pPr>
      <w:r>
        <w:t>Outdated Component Identification</w:t>
      </w:r>
    </w:p>
    <w:p>
      <w:pPr>
        <w:numPr>
          <w:ilvl w:val="1"/>
          <w:numId w:val="900"/>
        </w:numPr>
        <w:spacing w:before="0" w:after="0"/>
      </w:pPr>
      <w:r>
        <w:t>Dependency Version Management</w:t>
      </w:r>
    </w:p>
    <w:p>
      <w:pPr>
        <w:numPr>
          <w:ilvl w:val="2"/>
          <w:numId w:val="900"/>
        </w:numPr>
        <w:spacing w:before="0" w:after="0"/>
      </w:pPr>
      <w:r>
        <w:t>Version Pinning Strategies</w:t>
      </w:r>
    </w:p>
    <w:p>
      <w:pPr>
        <w:numPr>
          <w:ilvl w:val="2"/>
          <w:numId w:val="900"/>
        </w:numPr>
        <w:spacing w:before="0" w:after="0"/>
      </w:pPr>
      <w:r>
        <w:t>Lock File Management</w:t>
      </w:r>
    </w:p>
    <w:p>
      <w:pPr>
        <w:numPr>
          <w:ilvl w:val="2"/>
          <w:numId w:val="900"/>
        </w:numPr>
        <w:spacing w:before="0" w:after="0"/>
      </w:pPr>
      <w:r>
        <w:t>Update Testing Procedures</w:t>
      </w:r>
    </w:p>
    <w:p>
      <w:pPr>
        <w:numPr>
          <w:ilvl w:val="1"/>
          <w:numId w:val="900"/>
        </w:numPr>
        <w:spacing w:before="0" w:after="0"/>
      </w:pPr>
      <w:r>
        <w:t>Vulnerability Remediation</w:t>
      </w:r>
    </w:p>
    <w:p>
      <w:pPr>
        <w:numPr>
          <w:ilvl w:val="2"/>
          <w:numId w:val="900"/>
        </w:numPr>
        <w:spacing w:before="0" w:after="0"/>
      </w:pPr>
      <w:r>
        <w:t>Security Patch Application</w:t>
      </w:r>
    </w:p>
    <w:p>
      <w:pPr>
        <w:numPr>
          <w:ilvl w:val="2"/>
          <w:numId w:val="900"/>
        </w:numPr>
        <w:spacing w:before="0" w:after="0"/>
      </w:pPr>
      <w:r>
        <w:t>Alternative Package Evaluation</w:t>
      </w:r>
    </w:p>
    <w:p>
      <w:pPr>
        <w:numPr>
          <w:ilvl w:val="2"/>
          <w:numId w:val="900"/>
        </w:numPr>
        <w:spacing w:before="0" w:after="0"/>
      </w:pPr>
      <w:r>
        <w:t>Vulnerable Dependency Removal</w:t>
      </w:r>
    </w:p>
    <w:p>
      <w:pPr>
        <w:pStyle w:val="Heading1"/>
      </w:pPr>
      <w:r>
        <w:t>Event Source and Trigger Security</w:t>
      </w:r>
    </w:p>
    <w:p>
      <w:pPr>
        <w:numPr>
          <w:ilvl w:val="0"/>
          <w:numId w:val="900"/>
        </w:numPr>
        <w:spacing w:before="0" w:after="0"/>
      </w:pPr>
      <w:r>
        <w:t>API Gateway Security Controls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3"/>
          <w:numId w:val="900"/>
        </w:numPr>
        <w:spacing w:before="0" w:after="0"/>
      </w:pPr>
      <w:r>
        <w:t>Key Generation and Distribution</w:t>
      </w:r>
    </w:p>
    <w:p>
      <w:pPr>
        <w:numPr>
          <w:ilvl w:val="3"/>
          <w:numId w:val="900"/>
        </w:numPr>
        <w:spacing w:before="0" w:after="0"/>
      </w:pPr>
      <w:r>
        <w:t>Key Rotation Policies</w:t>
      </w:r>
    </w:p>
    <w:p>
      <w:pPr>
        <w:numPr>
          <w:ilvl w:val="3"/>
          <w:numId w:val="900"/>
        </w:numPr>
        <w:spacing w:before="0" w:after="0"/>
      </w:pPr>
      <w:r>
        <w:t>Usage Monitoring and Analytics</w:t>
      </w:r>
    </w:p>
    <w:p>
      <w:pPr>
        <w:numPr>
          <w:ilvl w:val="2"/>
          <w:numId w:val="900"/>
        </w:numPr>
        <w:spacing w:before="0" w:after="0"/>
      </w:pPr>
      <w:r>
        <w:t>IAM-Based Authentication</w:t>
      </w:r>
    </w:p>
    <w:p>
      <w:pPr>
        <w:numPr>
          <w:ilvl w:val="3"/>
          <w:numId w:val="900"/>
        </w:numPr>
        <w:spacing w:before="0" w:after="0"/>
      </w:pPr>
      <w:r>
        <w:t>Role-Based Access Implementation</w:t>
      </w:r>
    </w:p>
    <w:p>
      <w:pPr>
        <w:numPr>
          <w:ilvl w:val="3"/>
          <w:numId w:val="900"/>
        </w:numPr>
        <w:spacing w:before="0" w:after="0"/>
      </w:pPr>
      <w:r>
        <w:t>Policy-Based Authorization</w:t>
      </w:r>
    </w:p>
    <w:p>
      <w:pPr>
        <w:numPr>
          <w:ilvl w:val="3"/>
          <w:numId w:val="900"/>
        </w:numPr>
        <w:spacing w:before="0" w:after="0"/>
      </w:pPr>
      <w:r>
        <w:t>Request Signing Verification</w:t>
      </w:r>
    </w:p>
    <w:p>
      <w:pPr>
        <w:numPr>
          <w:ilvl w:val="2"/>
          <w:numId w:val="900"/>
        </w:numPr>
        <w:spacing w:before="0" w:after="0"/>
      </w:pPr>
      <w:r>
        <w:t>Custom Lambda Authorizers</w:t>
      </w:r>
    </w:p>
    <w:p>
      <w:pPr>
        <w:numPr>
          <w:ilvl w:val="3"/>
          <w:numId w:val="900"/>
        </w:numPr>
        <w:spacing w:before="0" w:after="0"/>
      </w:pPr>
      <w:r>
        <w:t>Authorization Logic Implementation</w:t>
      </w:r>
    </w:p>
    <w:p>
      <w:pPr>
        <w:numPr>
          <w:ilvl w:val="3"/>
          <w:numId w:val="900"/>
        </w:numPr>
        <w:spacing w:before="0" w:after="0"/>
      </w:pPr>
      <w:r>
        <w:t>Token Validation Processes</w:t>
      </w:r>
    </w:p>
    <w:p>
      <w:pPr>
        <w:numPr>
          <w:ilvl w:val="3"/>
          <w:numId w:val="900"/>
        </w:numPr>
        <w:spacing w:before="0" w:after="0"/>
      </w:pPr>
      <w:r>
        <w:t>Caching and Performance Optimization</w:t>
      </w:r>
    </w:p>
    <w:p>
      <w:pPr>
        <w:numPr>
          <w:ilvl w:val="2"/>
          <w:numId w:val="900"/>
        </w:numPr>
        <w:spacing w:before="0" w:after="0"/>
      </w:pPr>
      <w:r>
        <w:t>Amazon Cognito Integration</w:t>
      </w:r>
    </w:p>
    <w:p>
      <w:pPr>
        <w:numPr>
          <w:ilvl w:val="3"/>
          <w:numId w:val="900"/>
        </w:numPr>
        <w:spacing w:before="0" w:after="0"/>
      </w:pPr>
      <w:r>
        <w:t>User Pool Configuration</w:t>
      </w:r>
    </w:p>
    <w:p>
      <w:pPr>
        <w:numPr>
          <w:ilvl w:val="3"/>
          <w:numId w:val="900"/>
        </w:numPr>
        <w:spacing w:before="0" w:after="0"/>
      </w:pPr>
      <w:r>
        <w:t>Identity Pool Management</w:t>
      </w:r>
    </w:p>
    <w:p>
      <w:pPr>
        <w:numPr>
          <w:ilvl w:val="3"/>
          <w:numId w:val="900"/>
        </w:numPr>
        <w:spacing w:before="0" w:after="0"/>
      </w:pPr>
      <w:r>
        <w:t>JWT Token Validation</w:t>
      </w:r>
    </w:p>
    <w:p>
      <w:pPr>
        <w:numPr>
          <w:ilvl w:val="2"/>
          <w:numId w:val="900"/>
        </w:numPr>
        <w:spacing w:before="0" w:after="0"/>
      </w:pPr>
      <w:r>
        <w:t>OAuth and OpenID Connect</w:t>
      </w:r>
    </w:p>
    <w:p>
      <w:pPr>
        <w:numPr>
          <w:ilvl w:val="3"/>
          <w:numId w:val="900"/>
        </w:numPr>
        <w:spacing w:before="0" w:after="0"/>
      </w:pPr>
      <w:r>
        <w:t>Identity Provider Integration</w:t>
      </w:r>
    </w:p>
    <w:p>
      <w:pPr>
        <w:numPr>
          <w:ilvl w:val="3"/>
          <w:numId w:val="900"/>
        </w:numPr>
        <w:spacing w:before="0" w:after="0"/>
      </w:pPr>
      <w:r>
        <w:t>Scope and Claim Management</w:t>
      </w:r>
    </w:p>
    <w:p>
      <w:pPr>
        <w:numPr>
          <w:ilvl w:val="3"/>
          <w:numId w:val="900"/>
        </w:numPr>
        <w:spacing w:before="0" w:after="0"/>
      </w:pPr>
      <w:r>
        <w:t>Token Lifecycle Management</w:t>
      </w:r>
    </w:p>
    <w:p>
      <w:pPr>
        <w:numPr>
          <w:ilvl w:val="1"/>
          <w:numId w:val="900"/>
        </w:numPr>
        <w:spacing w:before="0" w:after="0"/>
      </w:pPr>
      <w:r>
        <w:t>Request Validation and Filtering</w:t>
      </w:r>
    </w:p>
    <w:p>
      <w:pPr>
        <w:numPr>
          <w:ilvl w:val="2"/>
          <w:numId w:val="900"/>
        </w:numPr>
        <w:spacing w:before="0" w:after="0"/>
      </w:pPr>
      <w:r>
        <w:t>Schema-Based Validation</w:t>
      </w:r>
    </w:p>
    <w:p>
      <w:pPr>
        <w:numPr>
          <w:ilvl w:val="2"/>
          <w:numId w:val="900"/>
        </w:numPr>
        <w:spacing w:before="0" w:after="0"/>
      </w:pPr>
      <w:r>
        <w:t>Request Size Limitations</w:t>
      </w:r>
    </w:p>
    <w:p>
      <w:pPr>
        <w:numPr>
          <w:ilvl w:val="2"/>
          <w:numId w:val="900"/>
        </w:numPr>
        <w:spacing w:before="0" w:after="0"/>
      </w:pPr>
      <w:r>
        <w:t>Content Type Restrictions</w:t>
      </w:r>
    </w:p>
    <w:p>
      <w:pPr>
        <w:numPr>
          <w:ilvl w:val="2"/>
          <w:numId w:val="900"/>
        </w:numPr>
        <w:spacing w:before="0" w:after="0"/>
      </w:pPr>
      <w:r>
        <w:t>Malformed Request Rejection</w:t>
      </w:r>
    </w:p>
    <w:p>
      <w:pPr>
        <w:numPr>
          <w:ilvl w:val="1"/>
          <w:numId w:val="900"/>
        </w:numPr>
        <w:spacing w:before="0" w:after="0"/>
      </w:pPr>
      <w:r>
        <w:t>Rate Limiting and Throttling</w:t>
      </w:r>
    </w:p>
    <w:p>
      <w:pPr>
        <w:numPr>
          <w:ilvl w:val="2"/>
          <w:numId w:val="900"/>
        </w:numPr>
        <w:spacing w:before="0" w:after="0"/>
      </w:pPr>
      <w:r>
        <w:t>Request Rate Controls</w:t>
      </w:r>
    </w:p>
    <w:p>
      <w:pPr>
        <w:numPr>
          <w:ilvl w:val="2"/>
          <w:numId w:val="900"/>
        </w:numPr>
        <w:spacing w:before="0" w:after="0"/>
      </w:pPr>
      <w:r>
        <w:t>Burst Capacity Management</w:t>
      </w:r>
    </w:p>
    <w:p>
      <w:pPr>
        <w:numPr>
          <w:ilvl w:val="2"/>
          <w:numId w:val="900"/>
        </w:numPr>
        <w:spacing w:before="0" w:after="0"/>
      </w:pPr>
      <w:r>
        <w:t>Client-Specific Limits</w:t>
      </w:r>
    </w:p>
    <w:p>
      <w:pPr>
        <w:numPr>
          <w:ilvl w:val="2"/>
          <w:numId w:val="900"/>
        </w:numPr>
        <w:spacing w:before="0" w:after="0"/>
      </w:pPr>
      <w:r>
        <w:t>DDoS Protection Strategies</w:t>
      </w:r>
    </w:p>
    <w:p>
      <w:pPr>
        <w:numPr>
          <w:ilvl w:val="1"/>
          <w:numId w:val="900"/>
        </w:numPr>
        <w:spacing w:before="0" w:after="0"/>
      </w:pPr>
      <w:r>
        <w:t>API Monitoring and Logging</w:t>
      </w:r>
    </w:p>
    <w:p>
      <w:pPr>
        <w:numPr>
          <w:ilvl w:val="2"/>
          <w:numId w:val="900"/>
        </w:numPr>
        <w:spacing w:before="0" w:after="0"/>
      </w:pPr>
      <w:r>
        <w:t>Request and Response Logging</w:t>
      </w:r>
    </w:p>
    <w:p>
      <w:pPr>
        <w:numPr>
          <w:ilvl w:val="2"/>
          <w:numId w:val="900"/>
        </w:numPr>
        <w:spacing w:before="0" w:after="0"/>
      </w:pPr>
      <w:r>
        <w:t>Performance Metrics Collection</w:t>
      </w:r>
    </w:p>
    <w:p>
      <w:pPr>
        <w:numPr>
          <w:ilvl w:val="2"/>
          <w:numId w:val="900"/>
        </w:numPr>
        <w:spacing w:before="0" w:after="0"/>
      </w:pPr>
      <w:r>
        <w:t>Security Event Detection</w:t>
      </w:r>
    </w:p>
    <w:p>
      <w:pPr>
        <w:numPr>
          <w:ilvl w:val="2"/>
          <w:numId w:val="900"/>
        </w:numPr>
        <w:spacing w:before="0" w:after="0"/>
      </w:pPr>
      <w:r>
        <w:t>Anomaly Identification</w:t>
      </w:r>
    </w:p>
    <w:p>
      <w:pPr>
        <w:numPr>
          <w:ilvl w:val="0"/>
          <w:numId w:val="900"/>
        </w:numPr>
        <w:spacing w:before="0" w:after="0"/>
      </w:pPr>
      <w:r>
        <w:t>Event Source Security by Type</w:t>
      </w:r>
    </w:p>
    <w:p>
      <w:pPr>
        <w:numPr>
          <w:ilvl w:val="1"/>
          <w:numId w:val="900"/>
        </w:numPr>
        <w:spacing w:before="0" w:after="0"/>
      </w:pPr>
      <w:r>
        <w:t>S3 Event Security</w:t>
      </w:r>
    </w:p>
    <w:p>
      <w:pPr>
        <w:numPr>
          <w:ilvl w:val="2"/>
          <w:numId w:val="900"/>
        </w:numPr>
        <w:spacing w:before="0" w:after="0"/>
      </w:pPr>
      <w:r>
        <w:t>Bucket Access Control Policies</w:t>
      </w:r>
    </w:p>
    <w:p>
      <w:pPr>
        <w:numPr>
          <w:ilvl w:val="2"/>
          <w:numId w:val="900"/>
        </w:numPr>
        <w:spacing w:before="0" w:after="0"/>
      </w:pPr>
      <w:r>
        <w:t>Event Notification Configuration</w:t>
      </w:r>
    </w:p>
    <w:p>
      <w:pPr>
        <w:numPr>
          <w:ilvl w:val="2"/>
          <w:numId w:val="900"/>
        </w:numPr>
        <w:spacing w:before="0" w:after="0"/>
      </w:pPr>
      <w:r>
        <w:t>Object-Level Permission Management</w:t>
      </w:r>
    </w:p>
    <w:p>
      <w:pPr>
        <w:numPr>
          <w:ilvl w:val="2"/>
          <w:numId w:val="900"/>
        </w:numPr>
        <w:spacing w:before="0" w:after="0"/>
      </w:pPr>
      <w:r>
        <w:t>Cross-Account Event Handling</w:t>
      </w:r>
    </w:p>
    <w:p>
      <w:pPr>
        <w:numPr>
          <w:ilvl w:val="1"/>
          <w:numId w:val="900"/>
        </w:numPr>
        <w:spacing w:before="0" w:after="0"/>
      </w:pPr>
      <w:r>
        <w:t>Database Event Security</w:t>
      </w:r>
    </w:p>
    <w:p>
      <w:pPr>
        <w:numPr>
          <w:ilvl w:val="2"/>
          <w:numId w:val="900"/>
        </w:numPr>
        <w:spacing w:before="0" w:after="0"/>
      </w:pPr>
      <w:r>
        <w:t>Stream Access Control</w:t>
      </w:r>
    </w:p>
    <w:p>
      <w:pPr>
        <w:numPr>
          <w:ilvl w:val="2"/>
          <w:numId w:val="900"/>
        </w:numPr>
        <w:spacing w:before="0" w:after="0"/>
      </w:pPr>
      <w:r>
        <w:t>Change Data Capture Security</w:t>
      </w:r>
    </w:p>
    <w:p>
      <w:pPr>
        <w:numPr>
          <w:ilvl w:val="2"/>
          <w:numId w:val="900"/>
        </w:numPr>
        <w:spacing w:before="0" w:after="0"/>
      </w:pPr>
      <w:r>
        <w:t>Event Filtering and Processing</w:t>
      </w:r>
    </w:p>
    <w:p>
      <w:pPr>
        <w:numPr>
          <w:ilvl w:val="1"/>
          <w:numId w:val="900"/>
        </w:numPr>
        <w:spacing w:before="0" w:after="0"/>
      </w:pPr>
      <w:r>
        <w:t>Message Queue Security</w:t>
      </w:r>
    </w:p>
    <w:p>
      <w:pPr>
        <w:numPr>
          <w:ilvl w:val="2"/>
          <w:numId w:val="900"/>
        </w:numPr>
        <w:spacing w:before="0" w:after="0"/>
      </w:pPr>
      <w:r>
        <w:t>Queue Access Permissions</w:t>
      </w:r>
    </w:p>
    <w:p>
      <w:pPr>
        <w:numPr>
          <w:ilvl w:val="2"/>
          <w:numId w:val="900"/>
        </w:numPr>
        <w:spacing w:before="0" w:after="0"/>
      </w:pPr>
      <w:r>
        <w:t>Message Encryption and Integrity</w:t>
      </w:r>
    </w:p>
    <w:p>
      <w:pPr>
        <w:numPr>
          <w:ilvl w:val="2"/>
          <w:numId w:val="900"/>
        </w:numPr>
        <w:spacing w:before="0" w:after="0"/>
      </w:pPr>
      <w:r>
        <w:t>Dead Letter Queue Configuration</w:t>
      </w:r>
    </w:p>
    <w:p>
      <w:pPr>
        <w:numPr>
          <w:ilvl w:val="2"/>
          <w:numId w:val="900"/>
        </w:numPr>
        <w:spacing w:before="0" w:after="0"/>
      </w:pPr>
      <w:r>
        <w:t>Poison Message Handling</w:t>
      </w:r>
    </w:p>
    <w:p>
      <w:pPr>
        <w:numPr>
          <w:ilvl w:val="1"/>
          <w:numId w:val="900"/>
        </w:numPr>
        <w:spacing w:before="0" w:after="0"/>
      </w:pPr>
      <w:r>
        <w:t>Scheduled Event Security</w:t>
      </w:r>
    </w:p>
    <w:p>
      <w:pPr>
        <w:numPr>
          <w:ilvl w:val="2"/>
          <w:numId w:val="900"/>
        </w:numPr>
        <w:spacing w:before="0" w:after="0"/>
      </w:pPr>
      <w:r>
        <w:t>Cron Expression Validation</w:t>
      </w:r>
    </w:p>
    <w:p>
      <w:pPr>
        <w:numPr>
          <w:ilvl w:val="2"/>
          <w:numId w:val="900"/>
        </w:numPr>
        <w:spacing w:before="0" w:after="0"/>
      </w:pPr>
      <w:r>
        <w:t>Execution Time Controls</w:t>
      </w:r>
    </w:p>
    <w:p>
      <w:pPr>
        <w:numPr>
          <w:ilvl w:val="2"/>
          <w:numId w:val="900"/>
        </w:numPr>
        <w:spacing w:before="0" w:after="0"/>
      </w:pPr>
      <w:r>
        <w:t>Scheduled Function Permissions</w:t>
      </w:r>
    </w:p>
    <w:p>
      <w:pPr>
        <w:numPr>
          <w:ilvl w:val="2"/>
          <w:numId w:val="900"/>
        </w:numPr>
        <w:spacing w:before="0" w:after="0"/>
      </w:pPr>
      <w:r>
        <w:t>Execution Monitoring</w:t>
      </w:r>
    </w:p>
    <w:p>
      <w:pPr>
        <w:pStyle w:val="Heading1"/>
      </w:pPr>
      <w:r>
        <w:t>Data Protection and State Management</w:t>
      </w:r>
    </w:p>
    <w:p>
      <w:pPr>
        <w:numPr>
          <w:ilvl w:val="0"/>
          <w:numId w:val="900"/>
        </w:numPr>
        <w:spacing w:before="0" w:after="0"/>
      </w:pPr>
      <w:r>
        <w:t>Secrets Management Architecture</w:t>
      </w:r>
    </w:p>
    <w:p>
      <w:pPr>
        <w:numPr>
          <w:ilvl w:val="1"/>
          <w:numId w:val="900"/>
        </w:numPr>
        <w:spacing w:before="0" w:after="0"/>
      </w:pPr>
      <w:r>
        <w:t>Centralized Secret Storage</w:t>
      </w:r>
    </w:p>
    <w:p>
      <w:pPr>
        <w:numPr>
          <w:ilvl w:val="2"/>
          <w:numId w:val="900"/>
        </w:numPr>
        <w:spacing w:before="0" w:after="0"/>
      </w:pPr>
      <w:r>
        <w:t>Secret Management Service Integration</w:t>
      </w:r>
    </w:p>
    <w:p>
      <w:pPr>
        <w:numPr>
          <w:ilvl w:val="2"/>
          <w:numId w:val="900"/>
        </w:numPr>
        <w:spacing w:before="0" w:after="0"/>
      </w:pPr>
      <w:r>
        <w:t>Secret Categorization and Organization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Secret Retrieval Patterns</w:t>
      </w:r>
    </w:p>
    <w:p>
      <w:pPr>
        <w:numPr>
          <w:ilvl w:val="2"/>
          <w:numId w:val="900"/>
        </w:numPr>
        <w:spacing w:before="0" w:after="0"/>
      </w:pPr>
      <w:r>
        <w:t>Runtime Secret Fetching</w:t>
      </w:r>
    </w:p>
    <w:p>
      <w:pPr>
        <w:numPr>
          <w:ilvl w:val="2"/>
          <w:numId w:val="900"/>
        </w:numPr>
        <w:spacing w:before="0" w:after="0"/>
      </w:pPr>
      <w:r>
        <w:t>Caching and Performance Considerations</w:t>
      </w:r>
    </w:p>
    <w:p>
      <w:pPr>
        <w:numPr>
          <w:ilvl w:val="2"/>
          <w:numId w:val="900"/>
        </w:numPr>
        <w:spacing w:before="0" w:after="0"/>
      </w:pPr>
      <w:r>
        <w:t>Error Handling for Secret Access</w:t>
      </w:r>
    </w:p>
    <w:p>
      <w:pPr>
        <w:numPr>
          <w:ilvl w:val="1"/>
          <w:numId w:val="900"/>
        </w:numPr>
        <w:spacing w:before="0" w:after="0"/>
      </w:pPr>
      <w:r>
        <w:t>Secret Rotation and Lifecycle</w:t>
      </w:r>
    </w:p>
    <w:p>
      <w:pPr>
        <w:numPr>
          <w:ilvl w:val="2"/>
          <w:numId w:val="900"/>
        </w:numPr>
        <w:spacing w:before="0" w:after="0"/>
      </w:pPr>
      <w:r>
        <w:t>Automated Rotation Policies</w:t>
      </w:r>
    </w:p>
    <w:p>
      <w:pPr>
        <w:numPr>
          <w:ilvl w:val="2"/>
          <w:numId w:val="900"/>
        </w:numPr>
        <w:spacing w:before="0" w:after="0"/>
      </w:pPr>
      <w:r>
        <w:t>Rotation Failure Handling</w:t>
      </w:r>
    </w:p>
    <w:p>
      <w:pPr>
        <w:numPr>
          <w:ilvl w:val="2"/>
          <w:numId w:val="900"/>
        </w:numPr>
        <w:spacing w:before="0" w:after="0"/>
      </w:pPr>
      <w:r>
        <w:t>Secret Version Management</w:t>
      </w:r>
    </w:p>
    <w:p>
      <w:pPr>
        <w:numPr>
          <w:ilvl w:val="1"/>
          <w:numId w:val="900"/>
        </w:numPr>
        <w:spacing w:before="0" w:after="0"/>
      </w:pPr>
      <w:r>
        <w:t>Secret Access Auditing</w:t>
      </w:r>
    </w:p>
    <w:p>
      <w:pPr>
        <w:numPr>
          <w:ilvl w:val="2"/>
          <w:numId w:val="900"/>
        </w:numPr>
        <w:spacing w:before="0" w:after="0"/>
      </w:pPr>
      <w:r>
        <w:t>Access Logging and Monitoring</w:t>
      </w:r>
    </w:p>
    <w:p>
      <w:pPr>
        <w:numPr>
          <w:ilvl w:val="2"/>
          <w:numId w:val="900"/>
        </w:numPr>
        <w:spacing w:before="0" w:after="0"/>
      </w:pPr>
      <w:r>
        <w:t>Unauthorized Access Detection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Data in Transit Protection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TLS Configuration and Management</w:t>
      </w:r>
    </w:p>
    <w:p>
      <w:pPr>
        <w:numPr>
          <w:ilvl w:val="2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1"/>
          <w:numId w:val="900"/>
        </w:numPr>
        <w:spacing w:before="0" w:after="0"/>
      </w:pPr>
      <w:r>
        <w:t>Service-to-Service Communication</w:t>
      </w:r>
    </w:p>
    <w:p>
      <w:pPr>
        <w:numPr>
          <w:ilvl w:val="2"/>
          <w:numId w:val="900"/>
        </w:numPr>
        <w:spacing w:before="0" w:after="0"/>
      </w:pPr>
      <w:r>
        <w:t>Mutual TLS Implementation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API Gateway TLS Termination</w:t>
      </w:r>
    </w:p>
    <w:p>
      <w:pPr>
        <w:numPr>
          <w:ilvl w:val="1"/>
          <w:numId w:val="900"/>
        </w:numPr>
        <w:spacing w:before="0" w:after="0"/>
      </w:pPr>
      <w:r>
        <w:t>Database Connection Security</w:t>
      </w:r>
    </w:p>
    <w:p>
      <w:pPr>
        <w:numPr>
          <w:ilvl w:val="2"/>
          <w:numId w:val="900"/>
        </w:numPr>
        <w:spacing w:before="0" w:after="0"/>
      </w:pPr>
      <w:r>
        <w:t>Encrypted Database Connections</w:t>
      </w:r>
    </w:p>
    <w:p>
      <w:pPr>
        <w:numPr>
          <w:ilvl w:val="2"/>
          <w:numId w:val="900"/>
        </w:numPr>
        <w:spacing w:before="0" w:after="0"/>
      </w:pPr>
      <w:r>
        <w:t>Connection Pool Security</w:t>
      </w:r>
    </w:p>
    <w:p>
      <w:pPr>
        <w:numPr>
          <w:ilvl w:val="2"/>
          <w:numId w:val="900"/>
        </w:numPr>
        <w:spacing w:before="0" w:after="0"/>
      </w:pPr>
      <w:r>
        <w:t>Credential Management for Connections</w:t>
      </w:r>
    </w:p>
    <w:p>
      <w:pPr>
        <w:numPr>
          <w:ilvl w:val="0"/>
          <w:numId w:val="900"/>
        </w:numPr>
        <w:spacing w:before="0" w:after="0"/>
      </w:pPr>
      <w:r>
        <w:t>Data at Rest Protection</w:t>
      </w:r>
    </w:p>
    <w:p>
      <w:pPr>
        <w:numPr>
          <w:ilvl w:val="1"/>
          <w:numId w:val="900"/>
        </w:numPr>
        <w:spacing w:before="0" w:after="0"/>
      </w:pPr>
      <w:r>
        <w:t>Application Data Encryption</w:t>
      </w:r>
    </w:p>
    <w:p>
      <w:pPr>
        <w:numPr>
          <w:ilvl w:val="2"/>
          <w:numId w:val="900"/>
        </w:numPr>
        <w:spacing w:before="0" w:after="0"/>
      </w:pPr>
      <w:r>
        <w:t>Server-Side Encryption Configuration</w:t>
      </w:r>
    </w:p>
    <w:p>
      <w:pPr>
        <w:numPr>
          <w:ilvl w:val="2"/>
          <w:numId w:val="900"/>
        </w:numPr>
        <w:spacing w:before="0" w:after="0"/>
      </w:pPr>
      <w:r>
        <w:t>Client-Side Encryption Implementation</w:t>
      </w:r>
    </w:p>
    <w:p>
      <w:pPr>
        <w:numPr>
          <w:ilvl w:val="2"/>
          <w:numId w:val="900"/>
        </w:numPr>
        <w:spacing w:before="0" w:after="0"/>
      </w:pPr>
      <w:r>
        <w:t>Key Management Integration</w:t>
      </w:r>
    </w:p>
    <w:p>
      <w:pPr>
        <w:numPr>
          <w:ilvl w:val="1"/>
          <w:numId w:val="900"/>
        </w:numPr>
        <w:spacing w:before="0" w:after="0"/>
      </w:pPr>
      <w:r>
        <w:t>Function Artifact Encryption</w:t>
      </w:r>
    </w:p>
    <w:p>
      <w:pPr>
        <w:numPr>
          <w:ilvl w:val="2"/>
          <w:numId w:val="900"/>
        </w:numPr>
        <w:spacing w:before="0" w:after="0"/>
      </w:pPr>
      <w:r>
        <w:t>Deployment Package Protection</w:t>
      </w:r>
    </w:p>
    <w:p>
      <w:pPr>
        <w:numPr>
          <w:ilvl w:val="2"/>
          <w:numId w:val="900"/>
        </w:numPr>
        <w:spacing w:before="0" w:after="0"/>
      </w:pPr>
      <w:r>
        <w:t>Environment Variable Encryption</w:t>
      </w:r>
    </w:p>
    <w:p>
      <w:pPr>
        <w:numPr>
          <w:ilvl w:val="2"/>
          <w:numId w:val="900"/>
        </w:numPr>
        <w:spacing w:before="0" w:after="0"/>
      </w:pPr>
      <w:r>
        <w:t>Configuration Data Security</w:t>
      </w:r>
    </w:p>
    <w:p>
      <w:pPr>
        <w:numPr>
          <w:ilvl w:val="1"/>
          <w:numId w:val="900"/>
        </w:numPr>
        <w:spacing w:before="0" w:after="0"/>
      </w:pPr>
      <w:r>
        <w:t>Storage Service Integration</w:t>
      </w:r>
    </w:p>
    <w:p>
      <w:pPr>
        <w:numPr>
          <w:ilvl w:val="2"/>
          <w:numId w:val="900"/>
        </w:numPr>
        <w:spacing w:before="0" w:after="0"/>
      </w:pPr>
      <w:r>
        <w:t>Database Encryption Configuration</w:t>
      </w:r>
    </w:p>
    <w:p>
      <w:pPr>
        <w:numPr>
          <w:ilvl w:val="2"/>
          <w:numId w:val="900"/>
        </w:numPr>
        <w:spacing w:before="0" w:after="0"/>
      </w:pPr>
      <w:r>
        <w:t>File Storage Encryption</w:t>
      </w:r>
    </w:p>
    <w:p>
      <w:pPr>
        <w:numPr>
          <w:ilvl w:val="2"/>
          <w:numId w:val="900"/>
        </w:numPr>
        <w:spacing w:before="0" w:after="0"/>
      </w:pPr>
      <w:r>
        <w:t>Backup and Archive Security</w:t>
      </w:r>
    </w:p>
    <w:p>
      <w:pPr>
        <w:numPr>
          <w:ilvl w:val="0"/>
          <w:numId w:val="900"/>
        </w:numPr>
        <w:spacing w:before="0" w:after="0"/>
      </w:pPr>
      <w:r>
        <w:t>Stateless Architecture Security</w:t>
      </w:r>
    </w:p>
    <w:p>
      <w:pPr>
        <w:numPr>
          <w:ilvl w:val="1"/>
          <w:numId w:val="900"/>
        </w:numPr>
        <w:spacing w:before="0" w:after="0"/>
      </w:pPr>
      <w:r>
        <w:t>State Management Patterns</w:t>
      </w:r>
    </w:p>
    <w:p>
      <w:pPr>
        <w:numPr>
          <w:ilvl w:val="2"/>
          <w:numId w:val="900"/>
        </w:numPr>
        <w:spacing w:before="0" w:after="0"/>
      </w:pPr>
      <w:r>
        <w:t>External State Store Security</w:t>
      </w:r>
    </w:p>
    <w:p>
      <w:pPr>
        <w:numPr>
          <w:ilvl w:val="2"/>
          <w:numId w:val="900"/>
        </w:numPr>
        <w:spacing w:before="0" w:after="0"/>
      </w:pPr>
      <w:r>
        <w:t>Session Management Alternatives</w:t>
      </w:r>
    </w:p>
    <w:p>
      <w:pPr>
        <w:numPr>
          <w:ilvl w:val="2"/>
          <w:numId w:val="900"/>
        </w:numPr>
        <w:spacing w:before="0" w:after="0"/>
      </w:pPr>
      <w:r>
        <w:t>Stateless Authentication Methods</w:t>
      </w:r>
    </w:p>
    <w:p>
      <w:pPr>
        <w:numPr>
          <w:ilvl w:val="1"/>
          <w:numId w:val="900"/>
        </w:numPr>
        <w:spacing w:before="0" w:after="0"/>
      </w:pPr>
      <w:r>
        <w:t>Temporary Data Handling</w:t>
      </w:r>
    </w:p>
    <w:p>
      <w:pPr>
        <w:numPr>
          <w:ilvl w:val="2"/>
          <w:numId w:val="900"/>
        </w:numPr>
        <w:spacing w:before="0" w:after="0"/>
      </w:pPr>
      <w:r>
        <w:t>Ephemeral Storage Security</w:t>
      </w:r>
    </w:p>
    <w:p>
      <w:pPr>
        <w:numPr>
          <w:ilvl w:val="2"/>
          <w:numId w:val="900"/>
        </w:numPr>
        <w:spacing w:before="0" w:after="0"/>
      </w:pPr>
      <w:r>
        <w:t>Memory-Based Data Protection</w:t>
      </w:r>
    </w:p>
    <w:p>
      <w:pPr>
        <w:numPr>
          <w:ilvl w:val="2"/>
          <w:numId w:val="900"/>
        </w:numPr>
        <w:spacing w:before="0" w:after="0"/>
      </w:pPr>
      <w:r>
        <w:t>Cleanup and Data Residue Prevention</w:t>
      </w:r>
    </w:p>
    <w:p>
      <w:pPr>
        <w:numPr>
          <w:ilvl w:val="1"/>
          <w:numId w:val="900"/>
        </w:numPr>
        <w:spacing w:before="0" w:after="0"/>
      </w:pPr>
      <w:r>
        <w:t>Distributed State Consistency</w:t>
      </w:r>
    </w:p>
    <w:p>
      <w:pPr>
        <w:numPr>
          <w:ilvl w:val="2"/>
          <w:numId w:val="900"/>
        </w:numPr>
        <w:spacing w:before="0" w:after="0"/>
      </w:pPr>
      <w:r>
        <w:t>Eventual Consistency Security</w:t>
      </w:r>
    </w:p>
    <w:p>
      <w:pPr>
        <w:numPr>
          <w:ilvl w:val="2"/>
          <w:numId w:val="900"/>
        </w:numPr>
        <w:spacing w:before="0" w:after="0"/>
      </w:pPr>
      <w:r>
        <w:t>State Synchronization Protection</w:t>
      </w:r>
    </w:p>
    <w:p>
      <w:pPr>
        <w:numPr>
          <w:ilvl w:val="2"/>
          <w:numId w:val="900"/>
        </w:numPr>
        <w:spacing w:before="0" w:after="0"/>
      </w:pPr>
      <w:r>
        <w:t>Conflict Resolution Security</w:t>
      </w:r>
    </w:p>
    <w:p>
      <w:pPr>
        <w:pStyle w:val="Heading1"/>
      </w:pPr>
      <w:r>
        <w:t>Monitoring, Logging, and Threat Detection</w:t>
      </w:r>
    </w:p>
    <w:p>
      <w:pPr>
        <w:numPr>
          <w:ilvl w:val="0"/>
          <w:numId w:val="900"/>
        </w:numPr>
        <w:spacing w:before="0" w:after="0"/>
      </w:pPr>
      <w:r>
        <w:t>Comprehensive Logging Strategy</w:t>
      </w:r>
    </w:p>
    <w:p>
      <w:pPr>
        <w:numPr>
          <w:ilvl w:val="1"/>
          <w:numId w:val="900"/>
        </w:numPr>
        <w:spacing w:before="0" w:after="0"/>
      </w:pPr>
      <w:r>
        <w:t>Function Execution Logging</w:t>
      </w:r>
    </w:p>
    <w:p>
      <w:pPr>
        <w:numPr>
          <w:ilvl w:val="2"/>
          <w:numId w:val="900"/>
        </w:numPr>
        <w:spacing w:before="0" w:after="0"/>
      </w:pPr>
      <w:r>
        <w:t>Standard Output Capture</w:t>
      </w:r>
    </w:p>
    <w:p>
      <w:pPr>
        <w:numPr>
          <w:ilvl w:val="2"/>
          <w:numId w:val="900"/>
        </w:numPr>
        <w:spacing w:before="0" w:after="0"/>
      </w:pPr>
      <w:r>
        <w:t>Error and Exception Logging</w:t>
      </w:r>
    </w:p>
    <w:p>
      <w:pPr>
        <w:numPr>
          <w:ilvl w:val="2"/>
          <w:numId w:val="900"/>
        </w:numPr>
        <w:spacing w:before="0" w:after="0"/>
      </w:pPr>
      <w:r>
        <w:t>Performance Metrics Logging</w:t>
      </w:r>
    </w:p>
    <w:p>
      <w:pPr>
        <w:numPr>
          <w:ilvl w:val="1"/>
          <w:numId w:val="900"/>
        </w:numPr>
        <w:spacing w:before="0" w:after="0"/>
      </w:pPr>
      <w:r>
        <w:t>Event and Context Logging</w:t>
      </w:r>
    </w:p>
    <w:p>
      <w:pPr>
        <w:numPr>
          <w:ilvl w:val="2"/>
          <w:numId w:val="900"/>
        </w:numPr>
        <w:spacing w:before="0" w:after="0"/>
      </w:pPr>
      <w:r>
        <w:t>Request Metadata Capture</w:t>
      </w:r>
    </w:p>
    <w:p>
      <w:pPr>
        <w:numPr>
          <w:ilvl w:val="2"/>
          <w:numId w:val="900"/>
        </w:numPr>
        <w:spacing w:before="0" w:after="0"/>
      </w:pPr>
      <w:r>
        <w:t>Execution Environment Logging</w:t>
      </w:r>
    </w:p>
    <w:p>
      <w:pPr>
        <w:numPr>
          <w:ilvl w:val="2"/>
          <w:numId w:val="900"/>
        </w:numPr>
        <w:spacing w:before="0" w:after="0"/>
      </w:pPr>
      <w:r>
        <w:t>Correlation ID Implementation</w:t>
      </w:r>
    </w:p>
    <w:p>
      <w:pPr>
        <w:numPr>
          <w:ilvl w:val="1"/>
          <w:numId w:val="900"/>
        </w:numPr>
        <w:spacing w:before="0" w:after="0"/>
      </w:pPr>
      <w:r>
        <w:t>Structured Logging Implementation</w:t>
      </w:r>
    </w:p>
    <w:p>
      <w:pPr>
        <w:numPr>
          <w:ilvl w:val="2"/>
          <w:numId w:val="900"/>
        </w:numPr>
        <w:spacing w:before="0" w:after="0"/>
      </w:pPr>
      <w:r>
        <w:t>JSON Log Format Standardization</w:t>
      </w:r>
    </w:p>
    <w:p>
      <w:pPr>
        <w:numPr>
          <w:ilvl w:val="2"/>
          <w:numId w:val="900"/>
        </w:numPr>
        <w:spacing w:before="0" w:after="0"/>
      </w:pPr>
      <w:r>
        <w:t>Log Field Standardization</w:t>
      </w:r>
    </w:p>
    <w:p>
      <w:pPr>
        <w:numPr>
          <w:ilvl w:val="2"/>
          <w:numId w:val="900"/>
        </w:numPr>
        <w:spacing w:before="0" w:after="0"/>
      </w:pPr>
      <w:r>
        <w:t>Contextual Data Enrichment</w:t>
      </w:r>
    </w:p>
    <w:p>
      <w:pPr>
        <w:numPr>
          <w:ilvl w:val="1"/>
          <w:numId w:val="900"/>
        </w:numPr>
        <w:spacing w:before="0" w:after="0"/>
      </w:pPr>
      <w:r>
        <w:t>Log Aggregation and Centralization</w:t>
      </w:r>
    </w:p>
    <w:p>
      <w:pPr>
        <w:numPr>
          <w:ilvl w:val="2"/>
          <w:numId w:val="900"/>
        </w:numPr>
        <w:spacing w:before="0" w:after="0"/>
      </w:pPr>
      <w:r>
        <w:t>Multi-Function Log Correlation</w:t>
      </w:r>
    </w:p>
    <w:p>
      <w:pPr>
        <w:numPr>
          <w:ilvl w:val="2"/>
          <w:numId w:val="900"/>
        </w:numPr>
        <w:spacing w:before="0" w:after="0"/>
      </w:pPr>
      <w:r>
        <w:t>Cross-Service Log Integration</w:t>
      </w:r>
    </w:p>
    <w:p>
      <w:pPr>
        <w:numPr>
          <w:ilvl w:val="2"/>
          <w:numId w:val="900"/>
        </w:numPr>
        <w:spacing w:before="0" w:after="0"/>
      </w:pPr>
      <w:r>
        <w:t>Real-Time Log Streaming</w:t>
      </w:r>
    </w:p>
    <w:p>
      <w:pPr>
        <w:numPr>
          <w:ilvl w:val="0"/>
          <w:numId w:val="900"/>
        </w:numPr>
        <w:spacing w:before="0" w:after="0"/>
      </w:pPr>
      <w:r>
        <w:t>Security Monitoring and Metrics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Invocation Rate Monitoring</w:t>
      </w:r>
    </w:p>
    <w:p>
      <w:pPr>
        <w:numPr>
          <w:ilvl w:val="2"/>
          <w:numId w:val="900"/>
        </w:numPr>
        <w:spacing w:before="0" w:after="0"/>
      </w:pPr>
      <w:r>
        <w:t>Error Rate Analysis</w:t>
      </w:r>
    </w:p>
    <w:p>
      <w:pPr>
        <w:numPr>
          <w:ilvl w:val="2"/>
          <w:numId w:val="900"/>
        </w:numPr>
        <w:spacing w:before="0" w:after="0"/>
      </w:pPr>
      <w:r>
        <w:t>Execution Duration Tracking</w:t>
      </w:r>
    </w:p>
    <w:p>
      <w:pPr>
        <w:numPr>
          <w:ilvl w:val="2"/>
          <w:numId w:val="900"/>
        </w:numPr>
        <w:spacing w:before="0" w:after="0"/>
      </w:pPr>
      <w:r>
        <w:t>Resource Utilization Metrics</w:t>
      </w:r>
    </w:p>
    <w:p>
      <w:pPr>
        <w:numPr>
          <w:ilvl w:val="1"/>
          <w:numId w:val="900"/>
        </w:numPr>
        <w:spacing w:before="0" w:after="0"/>
      </w:pPr>
      <w:r>
        <w:t>Security-Specific Metrics</w:t>
      </w:r>
    </w:p>
    <w:p>
      <w:pPr>
        <w:numPr>
          <w:ilvl w:val="2"/>
          <w:numId w:val="900"/>
        </w:numPr>
        <w:spacing w:before="0" w:after="0"/>
      </w:pPr>
      <w:r>
        <w:t>Authentication Failure Rates</w:t>
      </w:r>
    </w:p>
    <w:p>
      <w:pPr>
        <w:numPr>
          <w:ilvl w:val="2"/>
          <w:numId w:val="900"/>
        </w:numPr>
        <w:spacing w:before="0" w:after="0"/>
      </w:pPr>
      <w:r>
        <w:t>Authorization Denial Patterns</w:t>
      </w:r>
    </w:p>
    <w:p>
      <w:pPr>
        <w:numPr>
          <w:ilvl w:val="2"/>
          <w:numId w:val="900"/>
        </w:numPr>
        <w:spacing w:before="0" w:after="0"/>
      </w:pPr>
      <w:r>
        <w:t>Suspicious Activity Indicators</w:t>
      </w:r>
    </w:p>
    <w:p>
      <w:pPr>
        <w:numPr>
          <w:ilvl w:val="1"/>
          <w:numId w:val="900"/>
        </w:numPr>
        <w:spacing w:before="0" w:after="0"/>
      </w:pPr>
      <w:r>
        <w:t>Baseline Behavior Establishment</w:t>
      </w:r>
    </w:p>
    <w:p>
      <w:pPr>
        <w:numPr>
          <w:ilvl w:val="2"/>
          <w:numId w:val="900"/>
        </w:numPr>
        <w:spacing w:before="0" w:after="0"/>
      </w:pPr>
      <w:r>
        <w:t>Normal Operation Profiling</w:t>
      </w:r>
    </w:p>
    <w:p>
      <w:pPr>
        <w:numPr>
          <w:ilvl w:val="2"/>
          <w:numId w:val="900"/>
        </w:numPr>
        <w:spacing w:before="0" w:after="0"/>
      </w:pPr>
      <w:r>
        <w:t>Anomaly Detection Thresholds</w:t>
      </w:r>
    </w:p>
    <w:p>
      <w:pPr>
        <w:numPr>
          <w:ilvl w:val="2"/>
          <w:numId w:val="900"/>
        </w:numPr>
        <w:spacing w:before="0" w:after="0"/>
      </w:pPr>
      <w:r>
        <w:t>Behavioral Pattern Analysis</w:t>
      </w:r>
    </w:p>
    <w:p>
      <w:pPr>
        <w:numPr>
          <w:ilvl w:val="0"/>
          <w:numId w:val="900"/>
        </w:numPr>
        <w:spacing w:before="0" w:after="0"/>
      </w:pPr>
      <w:r>
        <w:t>Threat Detection and Response</w:t>
      </w:r>
    </w:p>
    <w:p>
      <w:pPr>
        <w:numPr>
          <w:ilvl w:val="1"/>
          <w:numId w:val="900"/>
        </w:numPr>
        <w:spacing w:before="0" w:after="0"/>
      </w:pPr>
      <w:r>
        <w:t>Real-Time Alerting Systems</w:t>
      </w:r>
    </w:p>
    <w:p>
      <w:pPr>
        <w:numPr>
          <w:ilvl w:val="2"/>
          <w:numId w:val="900"/>
        </w:numPr>
        <w:spacing w:before="0" w:after="0"/>
      </w:pPr>
      <w:r>
        <w:t>Threshold-Based Alerting</w:t>
      </w:r>
    </w:p>
    <w:p>
      <w:pPr>
        <w:numPr>
          <w:ilvl w:val="2"/>
          <w:numId w:val="900"/>
        </w:numPr>
        <w:spacing w:before="0" w:after="0"/>
      </w:pPr>
      <w:r>
        <w:t>Pattern-Based Detection</w:t>
      </w:r>
    </w:p>
    <w:p>
      <w:pPr>
        <w:numPr>
          <w:ilvl w:val="2"/>
          <w:numId w:val="900"/>
        </w:numPr>
        <w:spacing w:before="0" w:after="0"/>
      </w:pPr>
      <w:r>
        <w:t>Machine Learning Anomaly Detection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SIEM Integration Patterns</w:t>
      </w:r>
    </w:p>
    <w:p>
      <w:pPr>
        <w:numPr>
          <w:ilvl w:val="2"/>
          <w:numId w:val="900"/>
        </w:numPr>
        <w:spacing w:before="0" w:after="0"/>
      </w:pPr>
      <w:r>
        <w:t>Log Forwarding Configuration</w:t>
      </w:r>
    </w:p>
    <w:p>
      <w:pPr>
        <w:numPr>
          <w:ilvl w:val="2"/>
          <w:numId w:val="900"/>
        </w:numPr>
        <w:spacing w:before="0" w:after="0"/>
      </w:pPr>
      <w:r>
        <w:t>Event Correlation Rules</w:t>
      </w:r>
    </w:p>
    <w:p>
      <w:pPr>
        <w:numPr>
          <w:ilvl w:val="1"/>
          <w:numId w:val="900"/>
        </w:numPr>
        <w:spacing w:before="0" w:after="0"/>
      </w:pPr>
      <w:r>
        <w:t>Incident Response Automation</w:t>
      </w:r>
    </w:p>
    <w:p>
      <w:pPr>
        <w:numPr>
          <w:ilvl w:val="2"/>
          <w:numId w:val="900"/>
        </w:numPr>
        <w:spacing w:before="0" w:after="0"/>
      </w:pPr>
      <w:r>
        <w:t>Automated Response Triggers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Forensic Data Collection</w:t>
      </w:r>
    </w:p>
    <w:p>
      <w:pPr>
        <w:numPr>
          <w:ilvl w:val="0"/>
          <w:numId w:val="900"/>
        </w:numPr>
        <w:spacing w:before="0" w:after="0"/>
      </w:pPr>
      <w:r>
        <w:t>Compliance and Audit Support</w:t>
      </w:r>
    </w:p>
    <w:p>
      <w:pPr>
        <w:numPr>
          <w:ilvl w:val="1"/>
          <w:numId w:val="900"/>
        </w:numPr>
        <w:spacing w:before="0" w:after="0"/>
      </w:pPr>
      <w:r>
        <w:t>Audit Trail Generation</w:t>
      </w:r>
    </w:p>
    <w:p>
      <w:pPr>
        <w:numPr>
          <w:ilvl w:val="2"/>
          <w:numId w:val="900"/>
        </w:numPr>
        <w:spacing w:before="0" w:after="0"/>
      </w:pPr>
      <w:r>
        <w:t>Comprehensive Activity Logging</w:t>
      </w:r>
    </w:p>
    <w:p>
      <w:pPr>
        <w:numPr>
          <w:ilvl w:val="2"/>
          <w:numId w:val="900"/>
        </w:numPr>
        <w:spacing w:before="0" w:after="0"/>
      </w:pPr>
      <w:r>
        <w:t>Data Access Tracking</w:t>
      </w:r>
    </w:p>
    <w:p>
      <w:pPr>
        <w:numPr>
          <w:ilvl w:val="2"/>
          <w:numId w:val="900"/>
        </w:numPr>
        <w:spacing w:before="0" w:after="0"/>
      </w:pPr>
      <w:r>
        <w:t>Change Management Logging</w:t>
      </w:r>
    </w:p>
    <w:p>
      <w:pPr>
        <w:numPr>
          <w:ilvl w:val="1"/>
          <w:numId w:val="900"/>
        </w:numPr>
        <w:spacing w:before="0" w:after="0"/>
      </w:pPr>
      <w:r>
        <w:t>Regulatory Compliance Reporting</w:t>
      </w:r>
    </w:p>
    <w:p>
      <w:pPr>
        <w:numPr>
          <w:ilvl w:val="2"/>
          <w:numId w:val="900"/>
        </w:numPr>
        <w:spacing w:before="0" w:after="0"/>
      </w:pPr>
      <w:r>
        <w:t>Compliance Framework Mapping</w:t>
      </w:r>
    </w:p>
    <w:p>
      <w:pPr>
        <w:numPr>
          <w:ilvl w:val="2"/>
          <w:numId w:val="900"/>
        </w:numPr>
        <w:spacing w:before="0" w:after="0"/>
      </w:pPr>
      <w:r>
        <w:t>Automated Report Generation</w:t>
      </w:r>
    </w:p>
    <w:p>
      <w:pPr>
        <w:numPr>
          <w:ilvl w:val="2"/>
          <w:numId w:val="900"/>
        </w:numPr>
        <w:spacing w:before="0" w:after="0"/>
      </w:pPr>
      <w:r>
        <w:t>Evidence Collection and Retention</w:t>
      </w:r>
    </w:p>
    <w:p>
      <w:pPr>
        <w:numPr>
          <w:ilvl w:val="1"/>
          <w:numId w:val="900"/>
        </w:numPr>
        <w:spacing w:before="0" w:after="0"/>
      </w:pPr>
      <w:r>
        <w:t>Data Retention and Archival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2"/>
          <w:numId w:val="900"/>
        </w:numPr>
        <w:spacing w:before="0" w:after="0"/>
      </w:pPr>
      <w:r>
        <w:t>Long-Term Storage Security</w:t>
      </w:r>
    </w:p>
    <w:p>
      <w:pPr>
        <w:numPr>
          <w:ilvl w:val="2"/>
          <w:numId w:val="900"/>
        </w:numPr>
        <w:spacing w:before="0" w:after="0"/>
      </w:pPr>
      <w:r>
        <w:t>Data Purging Procedures</w:t>
      </w:r>
    </w:p>
    <w:p>
      <w:pPr>
        <w:pStyle w:val="Heading1"/>
      </w:pPr>
      <w:r>
        <w:t>DevSecOps Integration for Serverless</w:t>
      </w:r>
    </w:p>
    <w:p>
      <w:pPr>
        <w:numPr>
          <w:ilvl w:val="0"/>
          <w:numId w:val="900"/>
        </w:numPr>
        <w:spacing w:before="0" w:after="0"/>
      </w:pPr>
      <w:r>
        <w:t>Security-Integrated CI/CD Pipelines</w:t>
      </w:r>
    </w:p>
    <w:p>
      <w:pPr>
        <w:numPr>
          <w:ilvl w:val="1"/>
          <w:numId w:val="900"/>
        </w:numPr>
        <w:spacing w:before="0" w:after="0"/>
      </w:pPr>
      <w:r>
        <w:t>Pipeline Security Gates</w:t>
      </w:r>
    </w:p>
    <w:p>
      <w:pPr>
        <w:numPr>
          <w:ilvl w:val="2"/>
          <w:numId w:val="900"/>
        </w:numPr>
        <w:spacing w:before="0" w:after="0"/>
      </w:pPr>
      <w:r>
        <w:t>Pre-Deployment Security Checks</w:t>
      </w:r>
    </w:p>
    <w:p>
      <w:pPr>
        <w:numPr>
          <w:ilvl w:val="2"/>
          <w:numId w:val="900"/>
        </w:numPr>
        <w:spacing w:before="0" w:after="0"/>
      </w:pPr>
      <w:r>
        <w:t>Automated Vulnerability Scanning</w:t>
      </w:r>
    </w:p>
    <w:p>
      <w:pPr>
        <w:numPr>
          <w:ilvl w:val="2"/>
          <w:numId w:val="900"/>
        </w:numPr>
        <w:spacing w:before="0" w:after="0"/>
      </w:pPr>
      <w:r>
        <w:t>Policy Compliance Verification</w:t>
      </w:r>
    </w:p>
    <w:p>
      <w:pPr>
        <w:numPr>
          <w:ilvl w:val="1"/>
          <w:numId w:val="900"/>
        </w:numPr>
        <w:spacing w:before="0" w:after="0"/>
      </w:pPr>
      <w:r>
        <w:t>Continuous Security Testing</w:t>
      </w:r>
    </w:p>
    <w:p>
      <w:pPr>
        <w:numPr>
          <w:ilvl w:val="2"/>
          <w:numId w:val="900"/>
        </w:numPr>
        <w:spacing w:before="0" w:after="0"/>
      </w:pPr>
      <w:r>
        <w:t>Automated Test Integration</w:t>
      </w:r>
    </w:p>
    <w:p>
      <w:pPr>
        <w:numPr>
          <w:ilvl w:val="2"/>
          <w:numId w:val="900"/>
        </w:numPr>
        <w:spacing w:before="0" w:after="0"/>
      </w:pPr>
      <w:r>
        <w:t>Security Regression Testing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numPr>
          <w:ilvl w:val="1"/>
          <w:numId w:val="900"/>
        </w:numPr>
        <w:spacing w:before="0" w:after="0"/>
      </w:pPr>
      <w:r>
        <w:t>Deployment Security Controls</w:t>
      </w:r>
    </w:p>
    <w:p>
      <w:pPr>
        <w:numPr>
          <w:ilvl w:val="2"/>
          <w:numId w:val="900"/>
        </w:numPr>
        <w:spacing w:before="0" w:after="0"/>
      </w:pPr>
      <w:r>
        <w:t>Secure Artifact Management</w:t>
      </w:r>
    </w:p>
    <w:p>
      <w:pPr>
        <w:numPr>
          <w:ilvl w:val="2"/>
          <w:numId w:val="900"/>
        </w:numPr>
        <w:spacing w:before="0" w:after="0"/>
      </w:pPr>
      <w:r>
        <w:t>Deployment Authorization</w:t>
      </w:r>
    </w:p>
    <w:p>
      <w:pPr>
        <w:numPr>
          <w:ilvl w:val="2"/>
          <w:numId w:val="900"/>
        </w:numPr>
        <w:spacing w:before="0" w:after="0"/>
      </w:pPr>
      <w:r>
        <w:t>Rollback Capability Maintenance</w:t>
      </w:r>
    </w:p>
    <w:p>
      <w:pPr>
        <w:numPr>
          <w:ilvl w:val="0"/>
          <w:numId w:val="900"/>
        </w:numPr>
        <w:spacing w:before="0" w:after="0"/>
      </w:pPr>
      <w:r>
        <w:t>Infrastructure as Code Security</w:t>
      </w:r>
    </w:p>
    <w:p>
      <w:pPr>
        <w:numPr>
          <w:ilvl w:val="1"/>
          <w:numId w:val="900"/>
        </w:numPr>
        <w:spacing w:before="0" w:after="0"/>
      </w:pPr>
      <w:r>
        <w:t>Template Security Scanning</w:t>
      </w:r>
    </w:p>
    <w:p>
      <w:pPr>
        <w:numPr>
          <w:ilvl w:val="2"/>
          <w:numId w:val="900"/>
        </w:numPr>
        <w:spacing w:before="0" w:after="0"/>
      </w:pPr>
      <w:r>
        <w:t>Configuration Vulnerability Detection</w:t>
      </w:r>
    </w:p>
    <w:p>
      <w:pPr>
        <w:numPr>
          <w:ilvl w:val="2"/>
          <w:numId w:val="900"/>
        </w:numPr>
        <w:spacing w:before="0" w:after="0"/>
      </w:pPr>
      <w:r>
        <w:t>Security Best Practice Validation</w:t>
      </w:r>
    </w:p>
    <w:p>
      <w:pPr>
        <w:numPr>
          <w:ilvl w:val="2"/>
          <w:numId w:val="900"/>
        </w:numPr>
        <w:spacing w:before="0" w:after="0"/>
      </w:pPr>
      <w:r>
        <w:t>Resource Exposure Assessment</w:t>
      </w:r>
    </w:p>
    <w:p>
      <w:pPr>
        <w:numPr>
          <w:ilvl w:val="1"/>
          <w:numId w:val="900"/>
        </w:numPr>
        <w:spacing w:before="0" w:after="0"/>
      </w:pPr>
      <w:r>
        <w:t>Policy as Code Implementation</w:t>
      </w:r>
    </w:p>
    <w:p>
      <w:pPr>
        <w:numPr>
          <w:ilvl w:val="2"/>
          <w:numId w:val="900"/>
        </w:numPr>
        <w:spacing w:before="0" w:after="0"/>
      </w:pPr>
      <w:r>
        <w:t>Security Policy Definition</w:t>
      </w:r>
    </w:p>
    <w:p>
      <w:pPr>
        <w:numPr>
          <w:ilvl w:val="2"/>
          <w:numId w:val="900"/>
        </w:numPr>
        <w:spacing w:before="0" w:after="0"/>
      </w:pPr>
      <w:r>
        <w:t>Automated Policy Enforcement</w:t>
      </w:r>
    </w:p>
    <w:p>
      <w:pPr>
        <w:numPr>
          <w:ilvl w:val="2"/>
          <w:numId w:val="900"/>
        </w:numPr>
        <w:spacing w:before="0" w:after="0"/>
      </w:pPr>
      <w:r>
        <w:t>Policy Violation Detection</w:t>
      </w:r>
    </w:p>
    <w:p>
      <w:pPr>
        <w:numPr>
          <w:ilvl w:val="1"/>
          <w:numId w:val="900"/>
        </w:numPr>
        <w:spacing w:before="0" w:after="0"/>
      </w:pPr>
      <w:r>
        <w:t>Configuration Drift Detection</w:t>
      </w:r>
    </w:p>
    <w:p>
      <w:pPr>
        <w:numPr>
          <w:ilvl w:val="2"/>
          <w:numId w:val="900"/>
        </w:numPr>
        <w:spacing w:before="0" w:after="0"/>
      </w:pPr>
      <w:r>
        <w:t>Baseline Configuration Management</w:t>
      </w:r>
    </w:p>
    <w:p>
      <w:pPr>
        <w:numPr>
          <w:ilvl w:val="2"/>
          <w:numId w:val="900"/>
        </w:numPr>
        <w:spacing w:before="0" w:after="0"/>
      </w:pPr>
      <w:r>
        <w:t>Change Detection and Alerting</w:t>
      </w:r>
    </w:p>
    <w:p>
      <w:pPr>
        <w:numPr>
          <w:ilvl w:val="2"/>
          <w:numId w:val="900"/>
        </w:numPr>
        <w:spacing w:before="0" w:after="0"/>
      </w:pPr>
      <w:r>
        <w:t>Remediation Automation</w:t>
      </w:r>
    </w:p>
    <w:p>
      <w:pPr>
        <w:numPr>
          <w:ilvl w:val="0"/>
          <w:numId w:val="900"/>
        </w:numPr>
        <w:spacing w:before="0" w:after="0"/>
      </w:pPr>
      <w:r>
        <w:t>Application Security Testing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Source Code Vulnerability Analysis</w:t>
      </w:r>
    </w:p>
    <w:p>
      <w:pPr>
        <w:numPr>
          <w:ilvl w:val="2"/>
          <w:numId w:val="900"/>
        </w:numPr>
        <w:spacing w:before="0" w:after="0"/>
      </w:pPr>
      <w:r>
        <w:t>Security Rule Configuration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Runtime Security Testing</w:t>
      </w:r>
    </w:p>
    <w:p>
      <w:pPr>
        <w:numPr>
          <w:ilvl w:val="2"/>
          <w:numId w:val="900"/>
        </w:numPr>
        <w:spacing w:before="0" w:after="0"/>
      </w:pPr>
      <w:r>
        <w:t>API Security Validation</w:t>
      </w:r>
    </w:p>
    <w:p>
      <w:pPr>
        <w:numPr>
          <w:ilvl w:val="2"/>
          <w:numId w:val="900"/>
        </w:numPr>
        <w:spacing w:before="0" w:after="0"/>
      </w:pPr>
      <w:r>
        <w:t>Penetration Testing Automation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Real-Time Vulnerability Detection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2"/>
          <w:numId w:val="900"/>
        </w:numPr>
        <w:spacing w:before="0" w:after="0"/>
      </w:pPr>
      <w:r>
        <w:t>Security Feedback Integration</w:t>
      </w:r>
    </w:p>
    <w:p>
      <w:pPr>
        <w:numPr>
          <w:ilvl w:val="0"/>
          <w:numId w:val="900"/>
        </w:numPr>
        <w:spacing w:before="0" w:after="0"/>
      </w:pPr>
      <w:r>
        <w:t>Dependency and Supply Chain Security</w:t>
      </w:r>
    </w:p>
    <w:p>
      <w:pPr>
        <w:numPr>
          <w:ilvl w:val="1"/>
          <w:numId w:val="900"/>
        </w:numPr>
        <w:spacing w:before="0" w:after="0"/>
      </w:pPr>
      <w:r>
        <w:t>Automated Dependency Scanning</w:t>
      </w:r>
    </w:p>
    <w:p>
      <w:pPr>
        <w:numPr>
          <w:ilvl w:val="2"/>
          <w:numId w:val="900"/>
        </w:numPr>
        <w:spacing w:before="0" w:after="0"/>
      </w:pPr>
      <w:r>
        <w:t>Vulnerability Database Integration</w:t>
      </w:r>
    </w:p>
    <w:p>
      <w:pPr>
        <w:numPr>
          <w:ilvl w:val="2"/>
          <w:numId w:val="900"/>
        </w:numPr>
        <w:spacing w:before="0" w:after="0"/>
      </w:pPr>
      <w:r>
        <w:t>License Compliance Checking</w:t>
      </w:r>
    </w:p>
    <w:p>
      <w:pPr>
        <w:numPr>
          <w:ilvl w:val="2"/>
          <w:numId w:val="900"/>
        </w:numPr>
        <w:spacing w:before="0" w:after="0"/>
      </w:pPr>
      <w:r>
        <w:t>Dependency Update Automation</w:t>
      </w:r>
    </w:p>
    <w:p>
      <w:pPr>
        <w:numPr>
          <w:ilvl w:val="1"/>
          <w:numId w:val="900"/>
        </w:numPr>
        <w:spacing w:before="0" w:after="0"/>
      </w:pPr>
      <w:r>
        <w:t>Software Bill of Materials Management</w:t>
      </w:r>
    </w:p>
    <w:p>
      <w:pPr>
        <w:numPr>
          <w:ilvl w:val="2"/>
          <w:numId w:val="900"/>
        </w:numPr>
        <w:spacing w:before="0" w:after="0"/>
      </w:pPr>
      <w:r>
        <w:t>Component Inventory Tracking</w:t>
      </w:r>
    </w:p>
    <w:p>
      <w:pPr>
        <w:numPr>
          <w:ilvl w:val="2"/>
          <w:numId w:val="900"/>
        </w:numPr>
        <w:spacing w:before="0" w:after="0"/>
      </w:pPr>
      <w:r>
        <w:t>Vulnerability Impact Analysis</w:t>
      </w:r>
    </w:p>
    <w:p>
      <w:pPr>
        <w:numPr>
          <w:ilvl w:val="2"/>
          <w:numId w:val="900"/>
        </w:numPr>
        <w:spacing w:before="0" w:after="0"/>
      </w:pPr>
      <w:r>
        <w:t>Supply Chain Risk Assessment</w:t>
      </w:r>
    </w:p>
    <w:p>
      <w:pPr>
        <w:numPr>
          <w:ilvl w:val="1"/>
          <w:numId w:val="900"/>
        </w:numPr>
        <w:spacing w:before="0" w:after="0"/>
      </w:pPr>
      <w:r>
        <w:t>Secure Development Environment</w:t>
      </w:r>
    </w:p>
    <w:p>
      <w:pPr>
        <w:numPr>
          <w:ilvl w:val="2"/>
          <w:numId w:val="900"/>
        </w:numPr>
        <w:spacing w:before="0" w:after="0"/>
      </w:pPr>
      <w:r>
        <w:t>Development Tool Security</w:t>
      </w:r>
    </w:p>
    <w:p>
      <w:pPr>
        <w:numPr>
          <w:ilvl w:val="2"/>
          <w:numId w:val="900"/>
        </w:numPr>
        <w:spacing w:before="0" w:after="0"/>
      </w:pPr>
      <w:r>
        <w:t>Code Repository Protection</w:t>
      </w:r>
    </w:p>
    <w:p>
      <w:pPr>
        <w:numPr>
          <w:ilvl w:val="2"/>
          <w:numId w:val="900"/>
        </w:numPr>
        <w:spacing w:before="0" w:after="0"/>
      </w:pPr>
      <w:r>
        <w:t>Build Environment Hardening</w:t>
      </w:r>
    </w:p>
    <w:p>
      <w:pPr>
        <w:numPr>
          <w:ilvl w:val="0"/>
          <w:numId w:val="900"/>
        </w:numPr>
        <w:spacing w:before="0" w:after="0"/>
      </w:pPr>
      <w:r>
        <w:t>Secure Deployment Strategies</w:t>
      </w:r>
    </w:p>
    <w:p>
      <w:pPr>
        <w:numPr>
          <w:ilvl w:val="1"/>
          <w:numId w:val="900"/>
        </w:numPr>
        <w:spacing w:before="0" w:after="0"/>
      </w:pPr>
      <w:r>
        <w:t>Progressive Deployment Patterns</w:t>
      </w:r>
    </w:p>
    <w:p>
      <w:pPr>
        <w:numPr>
          <w:ilvl w:val="2"/>
          <w:numId w:val="900"/>
        </w:numPr>
        <w:spacing w:before="0" w:after="0"/>
      </w:pPr>
      <w:r>
        <w:t>Canary Release Security</w:t>
      </w:r>
    </w:p>
    <w:p>
      <w:pPr>
        <w:numPr>
          <w:ilvl w:val="2"/>
          <w:numId w:val="900"/>
        </w:numPr>
        <w:spacing w:before="0" w:after="0"/>
      </w:pPr>
      <w:r>
        <w:t>Blue-Green Deployment Security</w:t>
      </w:r>
    </w:p>
    <w:p>
      <w:pPr>
        <w:numPr>
          <w:ilvl w:val="2"/>
          <w:numId w:val="900"/>
        </w:numPr>
        <w:spacing w:before="0" w:after="0"/>
      </w:pPr>
      <w:r>
        <w:t>Feature Flag Security Controls</w:t>
      </w:r>
    </w:p>
    <w:p>
      <w:pPr>
        <w:numPr>
          <w:ilvl w:val="1"/>
          <w:numId w:val="900"/>
        </w:numPr>
        <w:spacing w:before="0" w:after="0"/>
      </w:pPr>
      <w:r>
        <w:t>Automated Security Validation</w:t>
      </w:r>
    </w:p>
    <w:p>
      <w:pPr>
        <w:numPr>
          <w:ilvl w:val="2"/>
          <w:numId w:val="900"/>
        </w:numPr>
        <w:spacing w:before="0" w:after="0"/>
      </w:pPr>
      <w:r>
        <w:t>Post-Deployment Security Testing</w:t>
      </w:r>
    </w:p>
    <w:p>
      <w:pPr>
        <w:numPr>
          <w:ilvl w:val="2"/>
          <w:numId w:val="900"/>
        </w:numPr>
        <w:spacing w:before="0" w:after="0"/>
      </w:pPr>
      <w:r>
        <w:t>Production Security Monitoring</w:t>
      </w:r>
    </w:p>
    <w:p>
      <w:pPr>
        <w:numPr>
          <w:ilvl w:val="2"/>
          <w:numId w:val="900"/>
        </w:numPr>
        <w:spacing w:before="0" w:after="0"/>
      </w:pPr>
      <w:r>
        <w:t>Automated Rollback Triggers</w:t>
      </w:r>
    </w:p>
    <w:p>
      <w:pPr>
        <w:numPr>
          <w:ilvl w:val="1"/>
          <w:numId w:val="900"/>
        </w:numPr>
        <w:spacing w:before="0" w:after="0"/>
      </w:pPr>
      <w:r>
        <w:t>Environment Promotion Security</w:t>
      </w:r>
    </w:p>
    <w:p>
      <w:pPr>
        <w:numPr>
          <w:ilvl w:val="2"/>
          <w:numId w:val="900"/>
        </w:numPr>
        <w:spacing w:before="0" w:after="0"/>
      </w:pPr>
      <w:r>
        <w:t>Environment Parity Validation</w:t>
      </w:r>
    </w:p>
    <w:p>
      <w:pPr>
        <w:numPr>
          <w:ilvl w:val="2"/>
          <w:numId w:val="900"/>
        </w:numPr>
        <w:spacing w:before="0" w:after="0"/>
      </w:pPr>
      <w:r>
        <w:t>Configuration Security Transfer</w:t>
      </w:r>
    </w:p>
    <w:p>
      <w:pPr>
        <w:numPr>
          <w:ilvl w:val="2"/>
          <w:numId w:val="900"/>
        </w:numPr>
        <w:spacing w:before="0" w:after="0"/>
      </w:pPr>
      <w:r>
        <w:t>Secrets Management Across Environments</w:t>
      </w:r>
    </w:p>
    <w:p>
      <w:pPr>
        <w:pStyle w:val="Heading1"/>
      </w:pPr>
      <w:r>
        <w:t>Advanced Serverless Security Considerations</w:t>
      </w:r>
    </w:p>
    <w:p>
      <w:pPr>
        <w:numPr>
          <w:ilvl w:val="0"/>
          <w:numId w:val="900"/>
        </w:numPr>
        <w:spacing w:before="0" w:after="0"/>
      </w:pPr>
      <w:r>
        <w:t>Resource Exhaustion and Financial Security</w:t>
      </w:r>
    </w:p>
    <w:p>
      <w:pPr>
        <w:numPr>
          <w:ilvl w:val="1"/>
          <w:numId w:val="900"/>
        </w:numPr>
        <w:spacing w:before="0" w:after="0"/>
      </w:pPr>
      <w:r>
        <w:t>Concurrency Control Mechanisms</w:t>
      </w:r>
    </w:p>
    <w:p>
      <w:pPr>
        <w:numPr>
          <w:ilvl w:val="2"/>
          <w:numId w:val="900"/>
        </w:numPr>
        <w:spacing w:before="0" w:after="0"/>
      </w:pPr>
      <w:r>
        <w:t>Function Concurrency Limits</w:t>
      </w:r>
    </w:p>
    <w:p>
      <w:pPr>
        <w:numPr>
          <w:ilvl w:val="2"/>
          <w:numId w:val="900"/>
        </w:numPr>
        <w:spacing w:before="0" w:after="0"/>
      </w:pPr>
      <w:r>
        <w:t>Account-Level Concurrency Management</w:t>
      </w:r>
    </w:p>
    <w:p>
      <w:pPr>
        <w:numPr>
          <w:ilvl w:val="2"/>
          <w:numId w:val="900"/>
        </w:numPr>
        <w:spacing w:before="0" w:after="0"/>
      </w:pPr>
      <w:r>
        <w:t>Reserved Concurrency Configuration</w:t>
      </w:r>
    </w:p>
    <w:p>
      <w:pPr>
        <w:numPr>
          <w:ilvl w:val="1"/>
          <w:numId w:val="900"/>
        </w:numPr>
        <w:spacing w:before="0" w:after="0"/>
      </w:pPr>
      <w:r>
        <w:t>Execution Time Controls</w:t>
      </w:r>
    </w:p>
    <w:p>
      <w:pPr>
        <w:numPr>
          <w:ilvl w:val="2"/>
          <w:numId w:val="900"/>
        </w:numPr>
        <w:spacing w:before="0" w:after="0"/>
      </w:pPr>
      <w:r>
        <w:t>Function Timeout Configuration</w:t>
      </w:r>
    </w:p>
    <w:p>
      <w:pPr>
        <w:numPr>
          <w:ilvl w:val="2"/>
          <w:numId w:val="900"/>
        </w:numPr>
        <w:spacing w:before="0" w:after="0"/>
      </w:pPr>
      <w:r>
        <w:t>Long-Running Process Prevention</w:t>
      </w:r>
    </w:p>
    <w:p>
      <w:pPr>
        <w:numPr>
          <w:ilvl w:val="2"/>
          <w:numId w:val="900"/>
        </w:numPr>
        <w:spacing w:before="0" w:after="0"/>
      </w:pPr>
      <w:r>
        <w:t>Resource Cleanup Automation</w:t>
      </w:r>
    </w:p>
    <w:p>
      <w:pPr>
        <w:numPr>
          <w:ilvl w:val="1"/>
          <w:numId w:val="900"/>
        </w:numPr>
        <w:spacing w:before="0" w:after="0"/>
      </w:pPr>
      <w:r>
        <w:t>Cost-Based Security Controls</w:t>
      </w:r>
    </w:p>
    <w:p>
      <w:pPr>
        <w:numPr>
          <w:ilvl w:val="2"/>
          <w:numId w:val="900"/>
        </w:numPr>
        <w:spacing w:before="0" w:after="0"/>
      </w:pPr>
      <w:r>
        <w:t>Billing Alert Configuration</w:t>
      </w:r>
    </w:p>
    <w:p>
      <w:pPr>
        <w:numPr>
          <w:ilvl w:val="2"/>
          <w:numId w:val="900"/>
        </w:numPr>
        <w:spacing w:before="0" w:after="0"/>
      </w:pPr>
      <w:r>
        <w:t>Cost Anomaly Detection</w:t>
      </w:r>
    </w:p>
    <w:p>
      <w:pPr>
        <w:numPr>
          <w:ilvl w:val="2"/>
          <w:numId w:val="900"/>
        </w:numPr>
        <w:spacing w:before="0" w:after="0"/>
      </w:pPr>
      <w:r>
        <w:t>Budget-Based Access Controls</w:t>
      </w:r>
    </w:p>
    <w:p>
      <w:pPr>
        <w:numPr>
          <w:ilvl w:val="1"/>
          <w:numId w:val="900"/>
        </w:numPr>
        <w:spacing w:before="0" w:after="0"/>
      </w:pPr>
      <w:r>
        <w:t>DDoS and Abuse Prevention</w:t>
      </w:r>
    </w:p>
    <w:p>
      <w:pPr>
        <w:numPr>
          <w:ilvl w:val="2"/>
          <w:numId w:val="900"/>
        </w:numPr>
        <w:spacing w:before="0" w:after="0"/>
      </w:pPr>
      <w:r>
        <w:t>Rate Limiting Implementation</w:t>
      </w:r>
    </w:p>
    <w:p>
      <w:pPr>
        <w:numPr>
          <w:ilvl w:val="2"/>
          <w:numId w:val="900"/>
        </w:numPr>
        <w:spacing w:before="0" w:after="0"/>
      </w:pPr>
      <w:r>
        <w:t>Geographic Access Controls</w:t>
      </w:r>
    </w:p>
    <w:p>
      <w:pPr>
        <w:numPr>
          <w:ilvl w:val="2"/>
          <w:numId w:val="900"/>
        </w:numPr>
        <w:spacing w:before="0" w:after="0"/>
      </w:pPr>
      <w:r>
        <w:t>Behavioral Analysis Systems</w:t>
      </w:r>
    </w:p>
    <w:p>
      <w:pPr>
        <w:numPr>
          <w:ilvl w:val="0"/>
          <w:numId w:val="900"/>
        </w:numPr>
        <w:spacing w:before="0" w:after="0"/>
      </w:pPr>
      <w:r>
        <w:t>Function Isolation and Sandboxing</w:t>
      </w:r>
    </w:p>
    <w:p>
      <w:pPr>
        <w:numPr>
          <w:ilvl w:val="1"/>
          <w:numId w:val="900"/>
        </w:numPr>
        <w:spacing w:before="0" w:after="0"/>
      </w:pPr>
      <w:r>
        <w:t>Execution Environment Security</w:t>
      </w:r>
    </w:p>
    <w:p>
      <w:pPr>
        <w:numPr>
          <w:ilvl w:val="2"/>
          <w:numId w:val="900"/>
        </w:numPr>
        <w:spacing w:before="0" w:after="0"/>
      </w:pPr>
      <w:r>
        <w:t>Container Isolation Mechanisms</w:t>
      </w:r>
    </w:p>
    <w:p>
      <w:pPr>
        <w:numPr>
          <w:ilvl w:val="2"/>
          <w:numId w:val="900"/>
        </w:numPr>
        <w:spacing w:before="0" w:after="0"/>
      </w:pPr>
      <w:r>
        <w:t>MicroVM Security Benefits</w:t>
      </w:r>
    </w:p>
    <w:p>
      <w:pPr>
        <w:numPr>
          <w:ilvl w:val="2"/>
          <w:numId w:val="900"/>
        </w:numPr>
        <w:spacing w:before="0" w:after="0"/>
      </w:pPr>
      <w:r>
        <w:t>Multi-Tenancy Risk Mitigation</w:t>
      </w:r>
    </w:p>
    <w:p>
      <w:pPr>
        <w:numPr>
          <w:ilvl w:val="1"/>
          <w:numId w:val="900"/>
        </w:numPr>
        <w:spacing w:before="0" w:after="0"/>
      </w:pPr>
      <w:r>
        <w:t>Runtime Security Controls</w:t>
      </w:r>
    </w:p>
    <w:p>
      <w:pPr>
        <w:numPr>
          <w:ilvl w:val="2"/>
          <w:numId w:val="900"/>
        </w:numPr>
        <w:spacing w:before="0" w:after="0"/>
      </w:pPr>
      <w:r>
        <w:t>System Call Restrictions</w:t>
      </w:r>
    </w:p>
    <w:p>
      <w:pPr>
        <w:numPr>
          <w:ilvl w:val="2"/>
          <w:numId w:val="900"/>
        </w:numPr>
        <w:spacing w:before="0" w:after="0"/>
      </w:pPr>
      <w:r>
        <w:t>File System Access Limitations</w:t>
      </w:r>
    </w:p>
    <w:p>
      <w:pPr>
        <w:numPr>
          <w:ilvl w:val="2"/>
          <w:numId w:val="900"/>
        </w:numPr>
        <w:spacing w:before="0" w:after="0"/>
      </w:pPr>
      <w:r>
        <w:t>Network Access Controls</w:t>
      </w:r>
    </w:p>
    <w:p>
      <w:pPr>
        <w:numPr>
          <w:ilvl w:val="1"/>
          <w:numId w:val="900"/>
        </w:numPr>
        <w:spacing w:before="0" w:after="0"/>
      </w:pPr>
      <w:r>
        <w:t>Memory and Process Isolation</w:t>
      </w:r>
    </w:p>
    <w:p>
      <w:pPr>
        <w:numPr>
          <w:ilvl w:val="2"/>
          <w:numId w:val="900"/>
        </w:numPr>
        <w:spacing w:before="0" w:after="0"/>
      </w:pPr>
      <w:r>
        <w:t>Memory Protection Mechanisms</w:t>
      </w:r>
    </w:p>
    <w:p>
      <w:pPr>
        <w:numPr>
          <w:ilvl w:val="2"/>
          <w:numId w:val="900"/>
        </w:numPr>
        <w:spacing w:before="0" w:after="0"/>
      </w:pPr>
      <w:r>
        <w:t>Process Boundary Enforcement</w:t>
      </w:r>
    </w:p>
    <w:p>
      <w:pPr>
        <w:numPr>
          <w:ilvl w:val="2"/>
          <w:numId w:val="900"/>
        </w:numPr>
        <w:spacing w:before="0" w:after="0"/>
      </w:pPr>
      <w:r>
        <w:t>Resource Sharing Restrictions</w:t>
      </w:r>
    </w:p>
    <w:p>
      <w:pPr>
        <w:numPr>
          <w:ilvl w:val="0"/>
          <w:numId w:val="900"/>
        </w:numPr>
        <w:spacing w:before="0" w:after="0"/>
      </w:pPr>
      <w:r>
        <w:t>Network Security Architecture</w:t>
      </w:r>
    </w:p>
    <w:p>
      <w:pPr>
        <w:numPr>
          <w:ilvl w:val="1"/>
          <w:numId w:val="900"/>
        </w:numPr>
        <w:spacing w:before="0" w:after="0"/>
      </w:pPr>
      <w:r>
        <w:t>Virtual Private Cloud Integration</w:t>
      </w:r>
    </w:p>
    <w:p>
      <w:pPr>
        <w:numPr>
          <w:ilvl w:val="2"/>
          <w:numId w:val="900"/>
        </w:numPr>
        <w:spacing w:before="0" w:after="0"/>
      </w:pPr>
      <w:r>
        <w:t>Private Network Configuration</w:t>
      </w:r>
    </w:p>
    <w:p>
      <w:pPr>
        <w:numPr>
          <w:ilvl w:val="2"/>
          <w:numId w:val="900"/>
        </w:numPr>
        <w:spacing w:before="0" w:after="0"/>
      </w:pPr>
      <w:r>
        <w:t>Subnet Security Design</w:t>
      </w:r>
    </w:p>
    <w:p>
      <w:pPr>
        <w:numPr>
          <w:ilvl w:val="2"/>
          <w:numId w:val="900"/>
        </w:numPr>
        <w:spacing w:before="0" w:after="0"/>
      </w:pPr>
      <w:r>
        <w:t>Network Segmentation Strategies</w:t>
      </w:r>
    </w:p>
    <w:p>
      <w:pPr>
        <w:numPr>
          <w:ilvl w:val="1"/>
          <w:numId w:val="900"/>
        </w:numPr>
        <w:spacing w:before="0" w:after="0"/>
      </w:pPr>
      <w:r>
        <w:t>Network Access Controls</w:t>
      </w:r>
    </w:p>
    <w:p>
      <w:pPr>
        <w:numPr>
          <w:ilvl w:val="2"/>
          <w:numId w:val="900"/>
        </w:numPr>
        <w:spacing w:before="0" w:after="0"/>
      </w:pPr>
      <w:r>
        <w:t>Security Group Configuration</w:t>
      </w:r>
    </w:p>
    <w:p>
      <w:pPr>
        <w:numPr>
          <w:ilvl w:val="2"/>
          <w:numId w:val="900"/>
        </w:numPr>
        <w:spacing w:before="0" w:after="0"/>
      </w:pPr>
      <w:r>
        <w:t>Network ACL Implementation</w:t>
      </w:r>
    </w:p>
    <w:p>
      <w:pPr>
        <w:numPr>
          <w:ilvl w:val="2"/>
          <w:numId w:val="900"/>
        </w:numPr>
        <w:spacing w:before="0" w:after="0"/>
      </w:pPr>
      <w:r>
        <w:t>Traffic Flow Restrictions</w:t>
      </w:r>
    </w:p>
    <w:p>
      <w:pPr>
        <w:numPr>
          <w:ilvl w:val="1"/>
          <w:numId w:val="900"/>
        </w:numPr>
        <w:spacing w:before="0" w:after="0"/>
      </w:pPr>
      <w:r>
        <w:t>Private Connectivity Solutions</w:t>
      </w:r>
    </w:p>
    <w:p>
      <w:pPr>
        <w:numPr>
          <w:ilvl w:val="2"/>
          <w:numId w:val="900"/>
        </w:numPr>
        <w:spacing w:before="0" w:after="0"/>
      </w:pPr>
      <w:r>
        <w:t>VPC Endpoint Configuration</w:t>
      </w:r>
    </w:p>
    <w:p>
      <w:pPr>
        <w:numPr>
          <w:ilvl w:val="2"/>
          <w:numId w:val="900"/>
        </w:numPr>
        <w:spacing w:before="0" w:after="0"/>
      </w:pPr>
      <w:r>
        <w:t>Private Link Implementation</w:t>
      </w:r>
    </w:p>
    <w:p>
      <w:pPr>
        <w:numPr>
          <w:ilvl w:val="2"/>
          <w:numId w:val="900"/>
        </w:numPr>
        <w:spacing w:before="0" w:after="0"/>
      </w:pPr>
      <w:r>
        <w:t>Service-to-Service Communication Security</w:t>
      </w:r>
    </w:p>
    <w:p>
      <w:pPr>
        <w:numPr>
          <w:ilvl w:val="1"/>
          <w:numId w:val="900"/>
        </w:numPr>
        <w:spacing w:before="0" w:after="0"/>
      </w:pPr>
      <w:r>
        <w:t>Network Monitoring and Analysis</w:t>
      </w:r>
    </w:p>
    <w:p>
      <w:pPr>
        <w:numPr>
          <w:ilvl w:val="2"/>
          <w:numId w:val="900"/>
        </w:numPr>
        <w:spacing w:before="0" w:after="0"/>
      </w:pPr>
      <w:r>
        <w:t>Traffic Flow Logging</w:t>
      </w:r>
    </w:p>
    <w:p>
      <w:pPr>
        <w:numPr>
          <w:ilvl w:val="2"/>
          <w:numId w:val="900"/>
        </w:numPr>
        <w:spacing w:before="0" w:after="0"/>
      </w:pPr>
      <w:r>
        <w:t>Network Anomaly Detection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0"/>
          <w:numId w:val="900"/>
        </w:numPr>
        <w:spacing w:before="0" w:after="0"/>
      </w:pPr>
      <w:r>
        <w:t>Organizational Security Governance</w:t>
      </w:r>
    </w:p>
    <w:p>
      <w:pPr>
        <w:numPr>
          <w:ilvl w:val="1"/>
          <w:numId w:val="900"/>
        </w:numPr>
        <w:spacing w:before="0" w:after="0"/>
      </w:pPr>
      <w:r>
        <w:t>Enterprise Security Policies</w:t>
      </w:r>
    </w:p>
    <w:p>
      <w:pPr>
        <w:numPr>
          <w:ilvl w:val="2"/>
          <w:numId w:val="900"/>
        </w:numPr>
        <w:spacing w:before="0" w:after="0"/>
      </w:pPr>
      <w:r>
        <w:t>Service Control Policy Implementation</w:t>
      </w:r>
    </w:p>
    <w:p>
      <w:pPr>
        <w:numPr>
          <w:ilvl w:val="2"/>
          <w:numId w:val="900"/>
        </w:numPr>
        <w:spacing w:before="0" w:after="0"/>
      </w:pPr>
      <w:r>
        <w:t>Organization-Wide Security Standards</w:t>
      </w:r>
    </w:p>
    <w:p>
      <w:pPr>
        <w:numPr>
          <w:ilvl w:val="2"/>
          <w:numId w:val="900"/>
        </w:numPr>
        <w:spacing w:before="0" w:after="0"/>
      </w:pPr>
      <w:r>
        <w:t>Compliance Framework Integration</w:t>
      </w:r>
    </w:p>
    <w:p>
      <w:pPr>
        <w:numPr>
          <w:ilvl w:val="1"/>
          <w:numId w:val="900"/>
        </w:numPr>
        <w:spacing w:before="0" w:after="0"/>
      </w:pPr>
      <w:r>
        <w:t>Security Automation and Orchestration</w:t>
      </w:r>
    </w:p>
    <w:p>
      <w:pPr>
        <w:numPr>
          <w:ilvl w:val="2"/>
          <w:numId w:val="900"/>
        </w:numPr>
        <w:spacing w:before="0" w:after="0"/>
      </w:pPr>
      <w:r>
        <w:t>Automated Policy Enforcement</w:t>
      </w:r>
    </w:p>
    <w:p>
      <w:pPr>
        <w:numPr>
          <w:ilvl w:val="2"/>
          <w:numId w:val="900"/>
        </w:numPr>
        <w:spacing w:before="0" w:after="0"/>
      </w:pPr>
      <w:r>
        <w:t>Security Workflow Automation</w:t>
      </w:r>
    </w:p>
    <w:p>
      <w:pPr>
        <w:numPr>
          <w:ilvl w:val="2"/>
          <w:numId w:val="900"/>
        </w:numPr>
        <w:spacing w:before="0" w:after="0"/>
      </w:pPr>
      <w:r>
        <w:t>Incident Response Orchestration</w:t>
      </w:r>
    </w:p>
    <w:p>
      <w:pPr>
        <w:numPr>
          <w:ilvl w:val="1"/>
          <w:numId w:val="900"/>
        </w:numPr>
        <w:spacing w:before="0" w:after="0"/>
      </w:pPr>
      <w:r>
        <w:t>Security Training and Awareness</w:t>
      </w:r>
    </w:p>
    <w:p>
      <w:pPr>
        <w:numPr>
          <w:ilvl w:val="2"/>
          <w:numId w:val="900"/>
        </w:numPr>
        <w:spacing w:before="0" w:after="0"/>
      </w:pPr>
      <w:r>
        <w:t>Developer Security Education</w:t>
      </w:r>
    </w:p>
    <w:p>
      <w:pPr>
        <w:numPr>
          <w:ilvl w:val="2"/>
          <w:numId w:val="900"/>
        </w:numPr>
        <w:spacing w:before="0" w:after="0"/>
      </w:pPr>
      <w:r>
        <w:t>Security Best Practice Documentation</w:t>
      </w:r>
    </w:p>
    <w:p>
      <w:pPr>
        <w:numPr>
          <w:ilvl w:val="2"/>
          <w:numId w:val="900"/>
        </w:numPr>
        <w:spacing w:before="0" w:after="0"/>
      </w:pPr>
      <w:r>
        <w:t>Continuous Security Improvement</w:t>
      </w:r>
    </w:p>
    <w:p>
      <w:pPr>
        <w:numPr>
          <w:ilvl w:val="1"/>
          <w:numId w:val="900"/>
        </w:numPr>
        <w:spacing w:before="0" w:after="0"/>
      </w:pPr>
      <w:r>
        <w:t>Third-Party Risk Management</w:t>
      </w:r>
    </w:p>
    <w:p>
      <w:pPr>
        <w:numPr>
          <w:ilvl w:val="2"/>
          <w:numId w:val="900"/>
        </w:numPr>
        <w:spacing w:before="0" w:after="0"/>
      </w:pPr>
      <w:r>
        <w:t>Vendor Security Assessment</w:t>
      </w:r>
    </w:p>
    <w:p>
      <w:pPr>
        <w:numPr>
          <w:ilvl w:val="2"/>
          <w:numId w:val="900"/>
        </w:numPr>
        <w:spacing w:before="0" w:after="0"/>
      </w:pPr>
      <w:r>
        <w:t>Service Provider Security Requirements</w:t>
      </w:r>
    </w:p>
    <w:p>
      <w:pPr>
        <w:numPr>
          <w:ilvl w:val="2"/>
          <w:numId w:val="900"/>
        </w:numPr>
        <w:spacing w:before="0" w:after="0"/>
      </w:pPr>
      <w:r>
        <w:t>Supply Chain Security Controls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