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Security Metrics and Measurement</w:t>
      </w:r>
    </w:p>
    <w:p>
      <w:pPr>
        <w:pStyle w:val="Heading1"/>
      </w:pPr>
      <w:r>
        <w:t>Introduction to Security Measurement</w:t>
      </w:r>
    </w:p>
    <w:p>
      <w:pPr>
        <w:numPr>
          <w:ilvl w:val="0"/>
          <w:numId w:val="900"/>
        </w:numPr>
        <w:spacing w:before="0" w:after="0"/>
      </w:pPr>
      <w:r>
        <w:t>Defining Security Metrics</w:t>
      </w:r>
    </w:p>
    <w:p>
      <w:pPr>
        <w:numPr>
          <w:ilvl w:val="1"/>
          <w:numId w:val="900"/>
        </w:numPr>
        <w:spacing w:before="0" w:after="0"/>
      </w:pPr>
      <w:r>
        <w:t>Definition of Security Metrics</w:t>
      </w:r>
    </w:p>
    <w:p>
      <w:pPr>
        <w:numPr>
          <w:ilvl w:val="1"/>
          <w:numId w:val="900"/>
        </w:numPr>
        <w:spacing w:before="0" w:after="0"/>
      </w:pPr>
      <w:r>
        <w:t>Differentiating Measures, Metrics, and Indicators</w:t>
      </w:r>
    </w:p>
    <w:p>
      <w:pPr>
        <w:numPr>
          <w:ilvl w:val="2"/>
          <w:numId w:val="900"/>
        </w:numPr>
        <w:spacing w:before="0" w:after="0"/>
      </w:pPr>
      <w:r>
        <w:t>Definition of Measures</w:t>
      </w:r>
    </w:p>
    <w:p>
      <w:pPr>
        <w:numPr>
          <w:ilvl w:val="2"/>
          <w:numId w:val="900"/>
        </w:numPr>
        <w:spacing w:before="0" w:after="0"/>
      </w:pPr>
      <w:r>
        <w:t>Definition of Metrics</w:t>
      </w:r>
    </w:p>
    <w:p>
      <w:pPr>
        <w:numPr>
          <w:ilvl w:val="2"/>
          <w:numId w:val="900"/>
        </w:numPr>
        <w:spacing w:before="0" w:after="0"/>
      </w:pPr>
      <w:r>
        <w:t>Definition of Indicators</w:t>
      </w:r>
    </w:p>
    <w:p>
      <w:pPr>
        <w:numPr>
          <w:ilvl w:val="2"/>
          <w:numId w:val="900"/>
        </w:numPr>
        <w:spacing w:before="0" w:after="0"/>
      </w:pPr>
      <w:r>
        <w:t>Relationships and Differences</w:t>
      </w:r>
    </w:p>
    <w:p>
      <w:pPr>
        <w:numPr>
          <w:ilvl w:val="1"/>
          <w:numId w:val="900"/>
        </w:numPr>
        <w:spacing w:before="0" w:after="0"/>
      </w:pPr>
      <w:r>
        <w:t>Key Performance Indicators (KPIs)</w:t>
      </w:r>
    </w:p>
    <w:p>
      <w:pPr>
        <w:numPr>
          <w:ilvl w:val="2"/>
          <w:numId w:val="900"/>
        </w:numPr>
        <w:spacing w:before="0" w:after="0"/>
      </w:pPr>
      <w:r>
        <w:t>Characteristics of Effective KPIs</w:t>
      </w:r>
    </w:p>
    <w:p>
      <w:pPr>
        <w:numPr>
          <w:ilvl w:val="2"/>
          <w:numId w:val="900"/>
        </w:numPr>
        <w:spacing w:before="0" w:after="0"/>
      </w:pPr>
      <w:r>
        <w:t>Security-Specific KPI Examples</w:t>
      </w:r>
    </w:p>
    <w:p>
      <w:pPr>
        <w:numPr>
          <w:ilvl w:val="2"/>
          <w:numId w:val="900"/>
        </w:numPr>
        <w:spacing w:before="0" w:after="0"/>
      </w:pPr>
      <w:r>
        <w:t>KPI Selection Criteria</w:t>
      </w:r>
    </w:p>
    <w:p>
      <w:pPr>
        <w:numPr>
          <w:ilvl w:val="1"/>
          <w:numId w:val="900"/>
        </w:numPr>
        <w:spacing w:before="0" w:after="0"/>
      </w:pPr>
      <w:r>
        <w:t>Key Risk Indicators (KRIs)</w:t>
      </w:r>
    </w:p>
    <w:p>
      <w:pPr>
        <w:numPr>
          <w:ilvl w:val="2"/>
          <w:numId w:val="900"/>
        </w:numPr>
        <w:spacing w:before="0" w:after="0"/>
      </w:pPr>
      <w:r>
        <w:t>Characteristics of Effective KRIs</w:t>
      </w:r>
    </w:p>
    <w:p>
      <w:pPr>
        <w:numPr>
          <w:ilvl w:val="2"/>
          <w:numId w:val="900"/>
        </w:numPr>
        <w:spacing w:before="0" w:after="0"/>
      </w:pPr>
      <w:r>
        <w:t>Security-Specific KRI Examples</w:t>
      </w:r>
    </w:p>
    <w:p>
      <w:pPr>
        <w:numPr>
          <w:ilvl w:val="2"/>
          <w:numId w:val="900"/>
        </w:numPr>
        <w:spacing w:before="0" w:after="0"/>
      </w:pPr>
      <w:r>
        <w:t>KRI Selection Criteria</w:t>
      </w:r>
    </w:p>
    <w:p>
      <w:pPr>
        <w:numPr>
          <w:ilvl w:val="1"/>
          <w:numId w:val="900"/>
        </w:numPr>
        <w:spacing w:before="0" w:after="0"/>
      </w:pPr>
      <w:r>
        <w:t>Leading vs. Lagging Indicators</w:t>
      </w:r>
    </w:p>
    <w:p>
      <w:pPr>
        <w:numPr>
          <w:ilvl w:val="2"/>
          <w:numId w:val="900"/>
        </w:numPr>
        <w:spacing w:before="0" w:after="0"/>
      </w:pPr>
      <w:r>
        <w:t>Definition of Leading Indicators</w:t>
      </w:r>
    </w:p>
    <w:p>
      <w:pPr>
        <w:numPr>
          <w:ilvl w:val="2"/>
          <w:numId w:val="900"/>
        </w:numPr>
        <w:spacing w:before="0" w:after="0"/>
      </w:pPr>
      <w:r>
        <w:t>Definition of Lagging Indicators</w:t>
      </w:r>
    </w:p>
    <w:p>
      <w:pPr>
        <w:numPr>
          <w:ilvl w:val="2"/>
          <w:numId w:val="900"/>
        </w:numPr>
        <w:spacing w:before="0" w:after="0"/>
      </w:pPr>
      <w:r>
        <w:t>Balancing Leading and Lagging Metrics</w:t>
      </w:r>
    </w:p>
    <w:p>
      <w:pPr>
        <w:numPr>
          <w:ilvl w:val="0"/>
          <w:numId w:val="900"/>
        </w:numPr>
        <w:spacing w:before="0" w:after="0"/>
      </w:pPr>
      <w:r>
        <w:t>The Purpose of Security Metrics</w:t>
      </w:r>
    </w:p>
    <w:p>
      <w:pPr>
        <w:numPr>
          <w:ilvl w:val="1"/>
          <w:numId w:val="900"/>
        </w:numPr>
        <w:spacing w:before="0" w:after="0"/>
      </w:pPr>
      <w:r>
        <w:t>Moving from Subjective to Objective Assessment</w:t>
      </w:r>
    </w:p>
    <w:p>
      <w:pPr>
        <w:numPr>
          <w:ilvl w:val="2"/>
          <w:numId w:val="900"/>
        </w:numPr>
        <w:spacing w:before="0" w:after="0"/>
      </w:pPr>
      <w:r>
        <w:t>Limitations of Subjective Assessment</w:t>
      </w:r>
    </w:p>
    <w:p>
      <w:pPr>
        <w:numPr>
          <w:ilvl w:val="2"/>
          <w:numId w:val="900"/>
        </w:numPr>
        <w:spacing w:before="0" w:after="0"/>
      </w:pPr>
      <w:r>
        <w:t>Benefits of Objectivity</w:t>
      </w:r>
    </w:p>
    <w:p>
      <w:pPr>
        <w:numPr>
          <w:ilvl w:val="2"/>
          <w:numId w:val="900"/>
        </w:numPr>
        <w:spacing w:before="0" w:after="0"/>
      </w:pPr>
      <w:r>
        <w:t>Quantifying Security Posture</w:t>
      </w:r>
    </w:p>
    <w:p>
      <w:pPr>
        <w:numPr>
          <w:ilvl w:val="1"/>
          <w:numId w:val="900"/>
        </w:numPr>
        <w:spacing w:before="0" w:after="0"/>
      </w:pPr>
      <w:r>
        <w:t>Driving Improvement and Accountability</w:t>
      </w:r>
    </w:p>
    <w:p>
      <w:pPr>
        <w:numPr>
          <w:ilvl w:val="2"/>
          <w:numId w:val="900"/>
        </w:numPr>
        <w:spacing w:before="0" w:after="0"/>
      </w:pPr>
      <w:r>
        <w:t>Setting Baselines and Targets</w:t>
      </w:r>
    </w:p>
    <w:p>
      <w:pPr>
        <w:numPr>
          <w:ilvl w:val="2"/>
          <w:numId w:val="900"/>
        </w:numPr>
        <w:spacing w:before="0" w:after="0"/>
      </w:pPr>
      <w:r>
        <w:t>Enabling Performance Tracking</w:t>
      </w:r>
    </w:p>
    <w:p>
      <w:pPr>
        <w:numPr>
          <w:ilvl w:val="2"/>
          <w:numId w:val="900"/>
        </w:numPr>
        <w:spacing w:before="0" w:after="0"/>
      </w:pPr>
      <w:r>
        <w:t>Creating Accountability Mechanisms</w:t>
      </w:r>
    </w:p>
    <w:p>
      <w:pPr>
        <w:numPr>
          <w:ilvl w:val="1"/>
          <w:numId w:val="900"/>
        </w:numPr>
        <w:spacing w:before="0" w:after="0"/>
      </w:pPr>
      <w:r>
        <w:t>Justifying Security Investments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Return on Investment (ROI) Calculations</w:t>
      </w:r>
    </w:p>
    <w:p>
      <w:pPr>
        <w:numPr>
          <w:ilvl w:val="2"/>
          <w:numId w:val="900"/>
        </w:numPr>
        <w:spacing w:before="0" w:after="0"/>
      </w:pPr>
      <w:r>
        <w:t>Demonstrating Value to Stakeholders</w:t>
      </w:r>
    </w:p>
    <w:p>
      <w:pPr>
        <w:numPr>
          <w:ilvl w:val="2"/>
          <w:numId w:val="900"/>
        </w:numPr>
        <w:spacing w:before="0" w:after="0"/>
      </w:pPr>
      <w:r>
        <w:t>Budget Planning and Allocation</w:t>
      </w:r>
    </w:p>
    <w:p>
      <w:pPr>
        <w:numPr>
          <w:ilvl w:val="1"/>
          <w:numId w:val="900"/>
        </w:numPr>
        <w:spacing w:before="0" w:after="0"/>
      </w:pPr>
      <w:r>
        <w:t>Supporting Decision-Making</w:t>
      </w:r>
    </w:p>
    <w:p>
      <w:pPr>
        <w:numPr>
          <w:ilvl w:val="2"/>
          <w:numId w:val="900"/>
        </w:numPr>
        <w:spacing w:before="0" w:after="0"/>
      </w:pPr>
      <w:r>
        <w:t>Informing Security Strategy</w:t>
      </w:r>
    </w:p>
    <w:p>
      <w:pPr>
        <w:numPr>
          <w:ilvl w:val="2"/>
          <w:numId w:val="900"/>
        </w:numPr>
        <w:spacing w:before="0" w:after="0"/>
      </w:pPr>
      <w:r>
        <w:t>Prioritizing Initiatives</w:t>
      </w:r>
    </w:p>
    <w:p>
      <w:pPr>
        <w:numPr>
          <w:ilvl w:val="2"/>
          <w:numId w:val="900"/>
        </w:numPr>
        <w:spacing w:before="0" w:after="0"/>
      </w:pPr>
      <w:r>
        <w:t>Resource Allocation Decisions</w:t>
      </w:r>
    </w:p>
    <w:p>
      <w:pPr>
        <w:numPr>
          <w:ilvl w:val="1"/>
          <w:numId w:val="900"/>
        </w:numPr>
        <w:spacing w:before="0" w:after="0"/>
      </w:pPr>
      <w:r>
        <w:t>Demonstrating Compliance</w:t>
      </w:r>
    </w:p>
    <w:p>
      <w:pPr>
        <w:numPr>
          <w:ilvl w:val="2"/>
          <w:numId w:val="900"/>
        </w:numPr>
        <w:spacing w:before="0" w:after="0"/>
      </w:pPr>
      <w:r>
        <w:t>Regulatory Requirements</w:t>
      </w:r>
    </w:p>
    <w:p>
      <w:pPr>
        <w:numPr>
          <w:ilvl w:val="2"/>
          <w:numId w:val="900"/>
        </w:numPr>
        <w:spacing w:before="0" w:after="0"/>
      </w:pPr>
      <w:r>
        <w:t>Audit Readiness</w:t>
      </w:r>
    </w:p>
    <w:p>
      <w:pPr>
        <w:numPr>
          <w:ilvl w:val="2"/>
          <w:numId w:val="900"/>
        </w:numPr>
        <w:spacing w:before="0" w:after="0"/>
      </w:pPr>
      <w:r>
        <w:t>Evidence Collection</w:t>
      </w:r>
    </w:p>
    <w:p>
      <w:pPr>
        <w:numPr>
          <w:ilvl w:val="0"/>
          <w:numId w:val="900"/>
        </w:numPr>
        <w:spacing w:before="0" w:after="0"/>
      </w:pPr>
      <w:r>
        <w:t>Foundational Concepts and Models</w:t>
      </w:r>
    </w:p>
    <w:p>
      <w:pPr>
        <w:numPr>
          <w:ilvl w:val="1"/>
          <w:numId w:val="900"/>
        </w:numPr>
        <w:spacing w:before="0" w:after="0"/>
      </w:pPr>
      <w:r>
        <w:t>The GQM (Goal-Question-Metric) Paradigm</w:t>
      </w:r>
    </w:p>
    <w:p>
      <w:pPr>
        <w:numPr>
          <w:ilvl w:val="2"/>
          <w:numId w:val="900"/>
        </w:numPr>
        <w:spacing w:before="0" w:after="0"/>
      </w:pPr>
      <w:r>
        <w:t>Overview of GQM Methodology</w:t>
      </w:r>
    </w:p>
    <w:p>
      <w:pPr>
        <w:numPr>
          <w:ilvl w:val="2"/>
          <w:numId w:val="900"/>
        </w:numPr>
        <w:spacing w:before="0" w:after="0"/>
      </w:pPr>
      <w:r>
        <w:t>Defining Business Goals</w:t>
      </w:r>
    </w:p>
    <w:p>
      <w:pPr>
        <w:numPr>
          <w:ilvl w:val="3"/>
          <w:numId w:val="900"/>
        </w:numPr>
        <w:spacing w:before="0" w:after="0"/>
      </w:pPr>
      <w:r>
        <w:t>Aligning with Organizational Objectives</w:t>
      </w:r>
    </w:p>
    <w:p>
      <w:pPr>
        <w:numPr>
          <w:ilvl w:val="3"/>
          <w:numId w:val="900"/>
        </w:numPr>
        <w:spacing w:before="0" w:after="0"/>
      </w:pPr>
      <w:r>
        <w:t>Setting SMART Goals</w:t>
      </w:r>
    </w:p>
    <w:p>
      <w:pPr>
        <w:numPr>
          <w:ilvl w:val="2"/>
          <w:numId w:val="900"/>
        </w:numPr>
        <w:spacing w:before="0" w:after="0"/>
      </w:pPr>
      <w:r>
        <w:t>Formulating Questions</w:t>
      </w:r>
    </w:p>
    <w:p>
      <w:pPr>
        <w:numPr>
          <w:ilvl w:val="3"/>
          <w:numId w:val="900"/>
        </w:numPr>
        <w:spacing w:before="0" w:after="0"/>
      </w:pPr>
      <w:r>
        <w:t>Translating Goals into Measurable Questions</w:t>
      </w:r>
    </w:p>
    <w:p>
      <w:pPr>
        <w:numPr>
          <w:ilvl w:val="3"/>
          <w:numId w:val="900"/>
        </w:numPr>
        <w:spacing w:before="0" w:after="0"/>
      </w:pPr>
      <w:r>
        <w:t>Question Categories and Types</w:t>
      </w:r>
    </w:p>
    <w:p>
      <w:pPr>
        <w:numPr>
          <w:ilvl w:val="2"/>
          <w:numId w:val="900"/>
        </w:numPr>
        <w:spacing w:before="0" w:after="0"/>
      </w:pPr>
      <w:r>
        <w:t>Identifying Metrics to Answer Questions</w:t>
      </w:r>
    </w:p>
    <w:p>
      <w:pPr>
        <w:numPr>
          <w:ilvl w:val="3"/>
          <w:numId w:val="900"/>
        </w:numPr>
        <w:spacing w:before="0" w:after="0"/>
      </w:pPr>
      <w:r>
        <w:t>Selecting Relevant Metrics</w:t>
      </w:r>
    </w:p>
    <w:p>
      <w:pPr>
        <w:numPr>
          <w:ilvl w:val="3"/>
          <w:numId w:val="900"/>
        </w:numPr>
        <w:spacing w:before="0" w:after="0"/>
      </w:pPr>
      <w:r>
        <w:t>Metric Validation Process</w:t>
      </w:r>
    </w:p>
    <w:p>
      <w:pPr>
        <w:numPr>
          <w:ilvl w:val="1"/>
          <w:numId w:val="900"/>
        </w:numPr>
        <w:spacing w:before="0" w:after="0"/>
      </w:pPr>
      <w:r>
        <w:t>SMART Criteria for Metrics</w:t>
      </w:r>
    </w:p>
    <w:p>
      <w:pPr>
        <w:numPr>
          <w:ilvl w:val="2"/>
          <w:numId w:val="900"/>
        </w:numPr>
        <w:spacing w:before="0" w:after="0"/>
      </w:pPr>
      <w:r>
        <w:t>Specific</w:t>
      </w:r>
    </w:p>
    <w:p>
      <w:pPr>
        <w:numPr>
          <w:ilvl w:val="3"/>
          <w:numId w:val="900"/>
        </w:numPr>
        <w:spacing w:before="0" w:after="0"/>
      </w:pPr>
      <w:r>
        <w:t>Clear and Unambiguous Definitions</w:t>
      </w:r>
    </w:p>
    <w:p>
      <w:pPr>
        <w:numPr>
          <w:ilvl w:val="3"/>
          <w:numId w:val="900"/>
        </w:numPr>
        <w:spacing w:before="0" w:after="0"/>
      </w:pPr>
      <w:r>
        <w:t>Avoiding Vague Terminology</w:t>
      </w:r>
    </w:p>
    <w:p>
      <w:pPr>
        <w:numPr>
          <w:ilvl w:val="2"/>
          <w:numId w:val="900"/>
        </w:numPr>
        <w:spacing w:before="0" w:after="0"/>
      </w:pPr>
      <w:r>
        <w:t>Measurable</w:t>
      </w:r>
    </w:p>
    <w:p>
      <w:pPr>
        <w:numPr>
          <w:ilvl w:val="3"/>
          <w:numId w:val="900"/>
        </w:numPr>
        <w:spacing w:before="0" w:after="0"/>
      </w:pPr>
      <w:r>
        <w:t>Quantifiable Outcomes</w:t>
      </w:r>
    </w:p>
    <w:p>
      <w:pPr>
        <w:numPr>
          <w:ilvl w:val="3"/>
          <w:numId w:val="900"/>
        </w:numPr>
        <w:spacing w:before="0" w:after="0"/>
      </w:pPr>
      <w:r>
        <w:t>Measurement Methods</w:t>
      </w:r>
    </w:p>
    <w:p>
      <w:pPr>
        <w:numPr>
          <w:ilvl w:val="2"/>
          <w:numId w:val="900"/>
        </w:numPr>
        <w:spacing w:before="0" w:after="0"/>
      </w:pPr>
      <w:r>
        <w:t>Achievable</w:t>
      </w:r>
    </w:p>
    <w:p>
      <w:pPr>
        <w:numPr>
          <w:ilvl w:val="3"/>
          <w:numId w:val="900"/>
        </w:numPr>
        <w:spacing w:before="0" w:after="0"/>
      </w:pPr>
      <w:r>
        <w:t>Realistic Targets</w:t>
      </w:r>
    </w:p>
    <w:p>
      <w:pPr>
        <w:numPr>
          <w:ilvl w:val="3"/>
          <w:numId w:val="900"/>
        </w:numPr>
        <w:spacing w:before="0" w:after="0"/>
      </w:pPr>
      <w:r>
        <w:t>Resource Considerations</w:t>
      </w:r>
    </w:p>
    <w:p>
      <w:pPr>
        <w:numPr>
          <w:ilvl w:val="2"/>
          <w:numId w:val="900"/>
        </w:numPr>
        <w:spacing w:before="0" w:after="0"/>
      </w:pPr>
      <w:r>
        <w:t>Relevant</w:t>
      </w:r>
    </w:p>
    <w:p>
      <w:pPr>
        <w:numPr>
          <w:ilvl w:val="3"/>
          <w:numId w:val="900"/>
        </w:numPr>
        <w:spacing w:before="0" w:after="0"/>
      </w:pPr>
      <w:r>
        <w:t>Alignment with Objectives</w:t>
      </w:r>
    </w:p>
    <w:p>
      <w:pPr>
        <w:numPr>
          <w:ilvl w:val="3"/>
          <w:numId w:val="900"/>
        </w:numPr>
        <w:spacing w:before="0" w:after="0"/>
      </w:pPr>
      <w:r>
        <w:t>Business Value Assessment</w:t>
      </w:r>
    </w:p>
    <w:p>
      <w:pPr>
        <w:numPr>
          <w:ilvl w:val="2"/>
          <w:numId w:val="900"/>
        </w:numPr>
        <w:spacing w:before="0" w:after="0"/>
      </w:pPr>
      <w:r>
        <w:t>Time-bound</w:t>
      </w:r>
    </w:p>
    <w:p>
      <w:pPr>
        <w:numPr>
          <w:ilvl w:val="3"/>
          <w:numId w:val="900"/>
        </w:numPr>
        <w:spacing w:before="0" w:after="0"/>
      </w:pPr>
      <w:r>
        <w:t>Defined Timeframes</w:t>
      </w:r>
    </w:p>
    <w:p>
      <w:pPr>
        <w:numPr>
          <w:ilvl w:val="3"/>
          <w:numId w:val="900"/>
        </w:numPr>
        <w:spacing w:before="0" w:after="0"/>
      </w:pPr>
      <w:r>
        <w:t>Measurement Intervals</w:t>
      </w:r>
    </w:p>
    <w:p>
      <w:pPr>
        <w:numPr>
          <w:ilvl w:val="1"/>
          <w:numId w:val="900"/>
        </w:numPr>
        <w:spacing w:before="0" w:after="0"/>
      </w:pPr>
      <w:r>
        <w:t>Balanced Scorecard Approach</w:t>
      </w:r>
    </w:p>
    <w:p>
      <w:pPr>
        <w:numPr>
          <w:ilvl w:val="2"/>
          <w:numId w:val="900"/>
        </w:numPr>
        <w:spacing w:before="0" w:after="0"/>
      </w:pPr>
      <w:r>
        <w:t>Four Perspectives Framework</w:t>
      </w:r>
    </w:p>
    <w:p>
      <w:pPr>
        <w:numPr>
          <w:ilvl w:val="2"/>
          <w:numId w:val="900"/>
        </w:numPr>
        <w:spacing w:before="0" w:after="0"/>
      </w:pPr>
      <w:r>
        <w:t>Adapting for Security Programs</w:t>
      </w:r>
    </w:p>
    <w:p>
      <w:pPr>
        <w:numPr>
          <w:ilvl w:val="2"/>
          <w:numId w:val="900"/>
        </w:numPr>
        <w:spacing w:before="0" w:after="0"/>
      </w:pPr>
      <w:r>
        <w:t>Strategic Alignment</w:t>
      </w:r>
    </w:p>
    <w:p>
      <w:pPr>
        <w:numPr>
          <w:ilvl w:val="0"/>
          <w:numId w:val="900"/>
        </w:numPr>
        <w:spacing w:before="0" w:after="0"/>
      </w:pPr>
      <w:r>
        <w:t>Common Pitfalls in Security Measurement</w:t>
      </w:r>
    </w:p>
    <w:p>
      <w:pPr>
        <w:numPr>
          <w:ilvl w:val="1"/>
          <w:numId w:val="900"/>
        </w:numPr>
        <w:spacing w:before="0" w:after="0"/>
      </w:pPr>
      <w:r>
        <w:t>Measuring for the Sake of Measuring</w:t>
      </w:r>
    </w:p>
    <w:p>
      <w:pPr>
        <w:numPr>
          <w:ilvl w:val="2"/>
          <w:numId w:val="900"/>
        </w:numPr>
        <w:spacing w:before="0" w:after="0"/>
      </w:pPr>
      <w:r>
        <w:t>Avoiding Unnecessary Metrics</w:t>
      </w:r>
    </w:p>
    <w:p>
      <w:pPr>
        <w:numPr>
          <w:ilvl w:val="2"/>
          <w:numId w:val="900"/>
        </w:numPr>
        <w:spacing w:before="0" w:after="0"/>
      </w:pPr>
      <w:r>
        <w:t>Metric Proliferation Problems</w:t>
      </w:r>
    </w:p>
    <w:p>
      <w:pPr>
        <w:numPr>
          <w:ilvl w:val="1"/>
          <w:numId w:val="900"/>
        </w:numPr>
        <w:spacing w:before="0" w:after="0"/>
      </w:pPr>
      <w:r>
        <w:t>Poor Data Quality Issues</w:t>
      </w:r>
    </w:p>
    <w:p>
      <w:pPr>
        <w:numPr>
          <w:ilvl w:val="2"/>
          <w:numId w:val="900"/>
        </w:numPr>
        <w:spacing w:before="0" w:after="0"/>
      </w:pPr>
      <w:r>
        <w:t>Inaccurate Data Sources</w:t>
      </w:r>
    </w:p>
    <w:p>
      <w:pPr>
        <w:numPr>
          <w:ilvl w:val="2"/>
          <w:numId w:val="900"/>
        </w:numPr>
        <w:spacing w:before="0" w:after="0"/>
      </w:pPr>
      <w:r>
        <w:t>Incomplete Data Collection</w:t>
      </w:r>
    </w:p>
    <w:p>
      <w:pPr>
        <w:numPr>
          <w:ilvl w:val="2"/>
          <w:numId w:val="900"/>
        </w:numPr>
        <w:spacing w:before="0" w:after="0"/>
      </w:pPr>
      <w:r>
        <w:t>Data Integrity Problems</w:t>
      </w:r>
    </w:p>
    <w:p>
      <w:pPr>
        <w:numPr>
          <w:ilvl w:val="1"/>
          <w:numId w:val="900"/>
        </w:numPr>
        <w:spacing w:before="0" w:after="0"/>
      </w:pPr>
      <w:r>
        <w:t>Focusing on Vanity Metrics</w:t>
      </w:r>
    </w:p>
    <w:p>
      <w:pPr>
        <w:numPr>
          <w:ilvl w:val="2"/>
          <w:numId w:val="900"/>
        </w:numPr>
        <w:spacing w:before="0" w:after="0"/>
      </w:pPr>
      <w:r>
        <w:t>Identifying Non-Actionable Metrics</w:t>
      </w:r>
    </w:p>
    <w:p>
      <w:pPr>
        <w:numPr>
          <w:ilvl w:val="2"/>
          <w:numId w:val="900"/>
        </w:numPr>
        <w:spacing w:before="0" w:after="0"/>
      </w:pPr>
      <w:r>
        <w:t>Distinguishing Activity from Outcomes</w:t>
      </w:r>
    </w:p>
    <w:p>
      <w:pPr>
        <w:numPr>
          <w:ilvl w:val="1"/>
          <w:numId w:val="900"/>
        </w:numPr>
        <w:spacing w:before="0" w:after="0"/>
      </w:pPr>
      <w:r>
        <w:t>Misinterpreting or Misrepresenting Data</w:t>
      </w:r>
    </w:p>
    <w:p>
      <w:pPr>
        <w:numPr>
          <w:ilvl w:val="2"/>
          <w:numId w:val="900"/>
        </w:numPr>
        <w:spacing w:before="0" w:after="0"/>
      </w:pPr>
      <w:r>
        <w:t>Avoiding Misleading Conclusions</w:t>
      </w:r>
    </w:p>
    <w:p>
      <w:pPr>
        <w:numPr>
          <w:ilvl w:val="2"/>
          <w:numId w:val="900"/>
        </w:numPr>
        <w:spacing w:before="0" w:after="0"/>
      </w:pPr>
      <w:r>
        <w:t>Statistical Misuse</w:t>
      </w:r>
    </w:p>
    <w:p>
      <w:pPr>
        <w:numPr>
          <w:ilvl w:val="2"/>
          <w:numId w:val="900"/>
        </w:numPr>
        <w:spacing w:before="0" w:after="0"/>
      </w:pPr>
      <w:r>
        <w:t>Context Distortion</w:t>
      </w:r>
    </w:p>
    <w:p>
      <w:pPr>
        <w:numPr>
          <w:ilvl w:val="1"/>
          <w:numId w:val="900"/>
        </w:numPr>
        <w:spacing w:before="0" w:after="0"/>
      </w:pPr>
      <w:r>
        <w:t>Lack of Context and Narrative</w:t>
      </w:r>
    </w:p>
    <w:p>
      <w:pPr>
        <w:numPr>
          <w:ilvl w:val="2"/>
          <w:numId w:val="900"/>
        </w:numPr>
        <w:spacing w:before="0" w:after="0"/>
      </w:pPr>
      <w:r>
        <w:t>Providing Background Information</w:t>
      </w:r>
    </w:p>
    <w:p>
      <w:pPr>
        <w:numPr>
          <w:ilvl w:val="2"/>
          <w:numId w:val="900"/>
        </w:numPr>
        <w:spacing w:before="0" w:after="0"/>
      </w:pPr>
      <w:r>
        <w:t>Explaining Metric Significance</w:t>
      </w:r>
    </w:p>
    <w:p>
      <w:pPr>
        <w:numPr>
          <w:ilvl w:val="1"/>
          <w:numId w:val="900"/>
        </w:numPr>
        <w:spacing w:before="0" w:after="0"/>
      </w:pPr>
      <w:r>
        <w:t>Gaming the Metrics</w:t>
      </w:r>
    </w:p>
    <w:p>
      <w:pPr>
        <w:numPr>
          <w:ilvl w:val="2"/>
          <w:numId w:val="900"/>
        </w:numPr>
        <w:spacing w:before="0" w:after="0"/>
      </w:pPr>
      <w:r>
        <w:t>Unintended Behavioral Consequences</w:t>
      </w:r>
    </w:p>
    <w:p>
      <w:pPr>
        <w:numPr>
          <w:ilvl w:val="2"/>
          <w:numId w:val="900"/>
        </w:numPr>
        <w:spacing w:before="0" w:after="0"/>
      </w:pPr>
      <w:r>
        <w:t>Metric Manipulation Prevention</w:t>
      </w:r>
    </w:p>
    <w:p>
      <w:pPr>
        <w:pStyle w:val="Heading1"/>
      </w:pPr>
      <w:r>
        <w:t>Developing a Security Metrics Program</w:t>
      </w:r>
    </w:p>
    <w:p>
      <w:pPr>
        <w:numPr>
          <w:ilvl w:val="0"/>
          <w:numId w:val="900"/>
        </w:numPr>
        <w:spacing w:before="0" w:after="0"/>
      </w:pPr>
      <w:r>
        <w:t>Program Strategy and Planning</w:t>
      </w:r>
    </w:p>
    <w:p>
      <w:pPr>
        <w:numPr>
          <w:ilvl w:val="1"/>
          <w:numId w:val="900"/>
        </w:numPr>
        <w:spacing w:before="0" w:after="0"/>
      </w:pPr>
      <w:r>
        <w:t>Program Vision and Mission</w:t>
      </w:r>
    </w:p>
    <w:p>
      <w:pPr>
        <w:numPr>
          <w:ilvl w:val="2"/>
          <w:numId w:val="900"/>
        </w:numPr>
        <w:spacing w:before="0" w:after="0"/>
      </w:pPr>
      <w:r>
        <w:t>Defining Program Purpose</w:t>
      </w:r>
    </w:p>
    <w:p>
      <w:pPr>
        <w:numPr>
          <w:ilvl w:val="2"/>
          <w:numId w:val="900"/>
        </w:numPr>
        <w:spacing w:before="0" w:after="0"/>
      </w:pPr>
      <w:r>
        <w:t>Establishing Success Criteria</w:t>
      </w:r>
    </w:p>
    <w:p>
      <w:pPr>
        <w:numPr>
          <w:ilvl w:val="1"/>
          <w:numId w:val="900"/>
        </w:numPr>
        <w:spacing w:before="0" w:after="0"/>
      </w:pPr>
      <w:r>
        <w:t>Stakeholder Analysis and Engagement</w:t>
      </w:r>
    </w:p>
    <w:p>
      <w:pPr>
        <w:numPr>
          <w:ilvl w:val="2"/>
          <w:numId w:val="900"/>
        </w:numPr>
        <w:spacing w:before="0" w:after="0"/>
      </w:pPr>
      <w:r>
        <w:t>Identifying Internal Stakeholders</w:t>
      </w:r>
    </w:p>
    <w:p>
      <w:pPr>
        <w:numPr>
          <w:ilvl w:val="2"/>
          <w:numId w:val="900"/>
        </w:numPr>
        <w:spacing w:before="0" w:after="0"/>
      </w:pPr>
      <w:r>
        <w:t>Identifying External Stakeholders</w:t>
      </w:r>
    </w:p>
    <w:p>
      <w:pPr>
        <w:numPr>
          <w:ilvl w:val="2"/>
          <w:numId w:val="900"/>
        </w:numPr>
        <w:spacing w:before="0" w:after="0"/>
      </w:pPr>
      <w:r>
        <w:t>Stakeholder Requirements Gathering</w:t>
      </w:r>
    </w:p>
    <w:p>
      <w:pPr>
        <w:numPr>
          <w:ilvl w:val="2"/>
          <w:numId w:val="900"/>
        </w:numPr>
        <w:spacing w:before="0" w:after="0"/>
      </w:pPr>
      <w:r>
        <w:t>Communication Strategies</w:t>
      </w:r>
    </w:p>
    <w:p>
      <w:pPr>
        <w:numPr>
          <w:ilvl w:val="1"/>
          <w:numId w:val="900"/>
        </w:numPr>
        <w:spacing w:before="0" w:after="0"/>
      </w:pPr>
      <w:r>
        <w:t>Aligning with Business Objectives</w:t>
      </w:r>
    </w:p>
    <w:p>
      <w:pPr>
        <w:numPr>
          <w:ilvl w:val="2"/>
          <w:numId w:val="900"/>
        </w:numPr>
        <w:spacing w:before="0" w:after="0"/>
      </w:pPr>
      <w:r>
        <w:t>Understanding Organizational Priorities</w:t>
      </w:r>
    </w:p>
    <w:p>
      <w:pPr>
        <w:numPr>
          <w:ilvl w:val="2"/>
          <w:numId w:val="900"/>
        </w:numPr>
        <w:spacing w:before="0" w:after="0"/>
      </w:pPr>
      <w:r>
        <w:t>Risk Appetite Assessment</w:t>
      </w:r>
    </w:p>
    <w:p>
      <w:pPr>
        <w:numPr>
          <w:ilvl w:val="2"/>
          <w:numId w:val="900"/>
        </w:numPr>
        <w:spacing w:before="0" w:after="0"/>
      </w:pPr>
      <w:r>
        <w:t>Strategic Alignment Validation</w:t>
      </w:r>
    </w:p>
    <w:p>
      <w:pPr>
        <w:numPr>
          <w:ilvl w:val="1"/>
          <w:numId w:val="900"/>
        </w:numPr>
        <w:spacing w:before="0" w:after="0"/>
      </w:pPr>
      <w:r>
        <w:t>Securing Management Buy-in</w:t>
      </w:r>
    </w:p>
    <w:p>
      <w:pPr>
        <w:numPr>
          <w:ilvl w:val="2"/>
          <w:numId w:val="900"/>
        </w:numPr>
        <w:spacing w:before="0" w:after="0"/>
      </w:pPr>
      <w:r>
        <w:t>Building the Business Case</w:t>
      </w:r>
    </w:p>
    <w:p>
      <w:pPr>
        <w:numPr>
          <w:ilvl w:val="2"/>
          <w:numId w:val="900"/>
        </w:numPr>
        <w:spacing w:before="0" w:after="0"/>
      </w:pPr>
      <w:r>
        <w:t>Gaining Executive Support</w:t>
      </w:r>
    </w:p>
    <w:p>
      <w:pPr>
        <w:numPr>
          <w:ilvl w:val="2"/>
          <w:numId w:val="900"/>
        </w:numPr>
        <w:spacing w:before="0" w:after="0"/>
      </w:pPr>
      <w:r>
        <w:t>Resource Allocation Requests</w:t>
      </w:r>
    </w:p>
    <w:p>
      <w:pPr>
        <w:numPr>
          <w:ilvl w:val="0"/>
          <w:numId w:val="900"/>
        </w:numPr>
        <w:spacing w:before="0" w:after="0"/>
      </w:pPr>
      <w:r>
        <w:t>Program Scoping and Design</w:t>
      </w:r>
    </w:p>
    <w:p>
      <w:pPr>
        <w:numPr>
          <w:ilvl w:val="1"/>
          <w:numId w:val="900"/>
        </w:numPr>
        <w:spacing w:before="0" w:after="0"/>
      </w:pPr>
      <w:r>
        <w:t>Defining Program Goals and Scope</w:t>
      </w:r>
    </w:p>
    <w:p>
      <w:pPr>
        <w:numPr>
          <w:ilvl w:val="2"/>
          <w:numId w:val="900"/>
        </w:numPr>
        <w:spacing w:before="0" w:after="0"/>
      </w:pPr>
      <w:r>
        <w:t>Setting Clear Objectives</w:t>
      </w:r>
    </w:p>
    <w:p>
      <w:pPr>
        <w:numPr>
          <w:ilvl w:val="2"/>
          <w:numId w:val="900"/>
        </w:numPr>
        <w:spacing w:before="0" w:after="0"/>
      </w:pPr>
      <w:r>
        <w:t>Determining Program Boundaries</w:t>
      </w:r>
    </w:p>
    <w:p>
      <w:pPr>
        <w:numPr>
          <w:ilvl w:val="2"/>
          <w:numId w:val="900"/>
        </w:numPr>
        <w:spacing w:before="0" w:after="0"/>
      </w:pPr>
      <w:r>
        <w:t>Success Metrics for the Program</w:t>
      </w:r>
    </w:p>
    <w:p>
      <w:pPr>
        <w:numPr>
          <w:ilvl w:val="1"/>
          <w:numId w:val="900"/>
        </w:numPr>
        <w:spacing w:before="0" w:after="0"/>
      </w:pPr>
      <w:r>
        <w:t>Maturity Assessment</w:t>
      </w:r>
    </w:p>
    <w:p>
      <w:pPr>
        <w:numPr>
          <w:ilvl w:val="2"/>
          <w:numId w:val="900"/>
        </w:numPr>
        <w:spacing w:before="0" w:after="0"/>
      </w:pPr>
      <w:r>
        <w:t>Current State Analysis</w:t>
      </w:r>
    </w:p>
    <w:p>
      <w:pPr>
        <w:numPr>
          <w:ilvl w:val="2"/>
          <w:numId w:val="900"/>
        </w:numPr>
        <w:spacing w:before="0" w:after="0"/>
      </w:pPr>
      <w:r>
        <w:t>Gap Identification</w:t>
      </w:r>
    </w:p>
    <w:p>
      <w:pPr>
        <w:numPr>
          <w:ilvl w:val="2"/>
          <w:numId w:val="900"/>
        </w:numPr>
        <w:spacing w:before="0" w:after="0"/>
      </w:pPr>
      <w:r>
        <w:t>Roadmap Development</w:t>
      </w:r>
    </w:p>
    <w:p>
      <w:pPr>
        <w:numPr>
          <w:ilvl w:val="1"/>
          <w:numId w:val="900"/>
        </w:numPr>
        <w:spacing w:before="0" w:after="0"/>
      </w:pPr>
      <w:r>
        <w:t>Resource Planning</w:t>
      </w:r>
    </w:p>
    <w:p>
      <w:pPr>
        <w:numPr>
          <w:ilvl w:val="2"/>
          <w:numId w:val="900"/>
        </w:numPr>
        <w:spacing w:before="0" w:after="0"/>
      </w:pPr>
      <w:r>
        <w:t>Staffing Requirements</w:t>
      </w:r>
    </w:p>
    <w:p>
      <w:pPr>
        <w:numPr>
          <w:ilvl w:val="2"/>
          <w:numId w:val="900"/>
        </w:numPr>
        <w:spacing w:before="0" w:after="0"/>
      </w:pPr>
      <w:r>
        <w:t>Technology Requirements</w:t>
      </w:r>
    </w:p>
    <w:p>
      <w:pPr>
        <w:numPr>
          <w:ilvl w:val="2"/>
          <w:numId w:val="900"/>
        </w:numPr>
        <w:spacing w:before="0" w:after="0"/>
      </w:pPr>
      <w:r>
        <w:t>Budget Considerations</w:t>
      </w:r>
    </w:p>
    <w:p>
      <w:pPr>
        <w:numPr>
          <w:ilvl w:val="1"/>
          <w:numId w:val="900"/>
        </w:numPr>
        <w:spacing w:before="0" w:after="0"/>
      </w:pPr>
      <w:r>
        <w:t>Governance Structure</w:t>
      </w:r>
    </w:p>
    <w:p>
      <w:pPr>
        <w:numPr>
          <w:ilvl w:val="2"/>
          <w:numId w:val="900"/>
        </w:numPr>
        <w:spacing w:before="0" w:after="0"/>
      </w:pPr>
      <w:r>
        <w:t>Roles and Responsibilities</w:t>
      </w:r>
    </w:p>
    <w:p>
      <w:pPr>
        <w:numPr>
          <w:ilvl w:val="2"/>
          <w:numId w:val="900"/>
        </w:numPr>
        <w:spacing w:before="0" w:after="0"/>
      </w:pPr>
      <w:r>
        <w:t>Decision-Making Authority</w:t>
      </w:r>
    </w:p>
    <w:p>
      <w:pPr>
        <w:numPr>
          <w:ilvl w:val="2"/>
          <w:numId w:val="900"/>
        </w:numPr>
        <w:spacing w:before="0" w:after="0"/>
      </w:pPr>
      <w:r>
        <w:t>Oversight Mechanisms</w:t>
      </w:r>
    </w:p>
    <w:p>
      <w:pPr>
        <w:numPr>
          <w:ilvl w:val="0"/>
          <w:numId w:val="900"/>
        </w:numPr>
        <w:spacing w:before="0" w:after="0"/>
      </w:pPr>
      <w:r>
        <w:t>The Metrics Lifecycle</w:t>
      </w:r>
    </w:p>
    <w:p>
      <w:pPr>
        <w:numPr>
          <w:ilvl w:val="1"/>
          <w:numId w:val="900"/>
        </w:numPr>
        <w:spacing w:before="0" w:after="0"/>
      </w:pPr>
      <w:r>
        <w:t>Identification and Definition Phase</w:t>
      </w:r>
    </w:p>
    <w:p>
      <w:pPr>
        <w:numPr>
          <w:ilvl w:val="2"/>
          <w:numId w:val="900"/>
        </w:numPr>
        <w:spacing w:before="0" w:after="0"/>
      </w:pPr>
      <w:r>
        <w:t>Determining What to Measure</w:t>
      </w:r>
    </w:p>
    <w:p>
      <w:pPr>
        <w:numPr>
          <w:ilvl w:val="2"/>
          <w:numId w:val="900"/>
        </w:numPr>
        <w:spacing w:before="0" w:after="0"/>
      </w:pPr>
      <w:r>
        <w:t>Establishing Metric Criteria</w:t>
      </w:r>
    </w:p>
    <w:p>
      <w:pPr>
        <w:numPr>
          <w:ilvl w:val="2"/>
          <w:numId w:val="900"/>
        </w:numPr>
        <w:spacing w:before="0" w:after="0"/>
      </w:pPr>
      <w:r>
        <w:t>Metric Documentation Standards</w:t>
      </w:r>
    </w:p>
    <w:p>
      <w:pPr>
        <w:numPr>
          <w:ilvl w:val="1"/>
          <w:numId w:val="900"/>
        </w:numPr>
        <w:spacing w:before="0" w:after="0"/>
      </w:pPr>
      <w:r>
        <w:t>Data Collection and Aggregation Phase</w:t>
      </w:r>
    </w:p>
    <w:p>
      <w:pPr>
        <w:numPr>
          <w:ilvl w:val="2"/>
          <w:numId w:val="900"/>
        </w:numPr>
        <w:spacing w:before="0" w:after="0"/>
      </w:pPr>
      <w:r>
        <w:t>Collection Method Selection</w:t>
      </w:r>
    </w:p>
    <w:p>
      <w:pPr>
        <w:numPr>
          <w:ilvl w:val="2"/>
          <w:numId w:val="900"/>
        </w:numPr>
        <w:spacing w:before="0" w:after="0"/>
      </w:pPr>
      <w:r>
        <w:t>Data Source Integration</w:t>
      </w:r>
    </w:p>
    <w:p>
      <w:pPr>
        <w:numPr>
          <w:ilvl w:val="2"/>
          <w:numId w:val="900"/>
        </w:numPr>
        <w:spacing w:before="0" w:after="0"/>
      </w:pPr>
      <w:r>
        <w:t>Aggregation Techniques</w:t>
      </w:r>
    </w:p>
    <w:p>
      <w:pPr>
        <w:numPr>
          <w:ilvl w:val="1"/>
          <w:numId w:val="900"/>
        </w:numPr>
        <w:spacing w:before="0" w:after="0"/>
      </w:pPr>
      <w:r>
        <w:t>Analysis and Interpretation Phase</w:t>
      </w:r>
    </w:p>
    <w:p>
      <w:pPr>
        <w:numPr>
          <w:ilvl w:val="2"/>
          <w:numId w:val="900"/>
        </w:numPr>
        <w:spacing w:before="0" w:after="0"/>
      </w:pPr>
      <w:r>
        <w:t>Analytical Methods</w:t>
      </w:r>
    </w:p>
    <w:p>
      <w:pPr>
        <w:numPr>
          <w:ilvl w:val="2"/>
          <w:numId w:val="900"/>
        </w:numPr>
        <w:spacing w:before="0" w:after="0"/>
      </w:pPr>
      <w:r>
        <w:t>Trend Identification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1"/>
          <w:numId w:val="900"/>
        </w:numPr>
        <w:spacing w:before="0" w:after="0"/>
      </w:pPr>
      <w:r>
        <w:t>Reporting and Communication Phase</w:t>
      </w:r>
    </w:p>
    <w:p>
      <w:pPr>
        <w:numPr>
          <w:ilvl w:val="2"/>
          <w:numId w:val="900"/>
        </w:numPr>
        <w:spacing w:before="0" w:after="0"/>
      </w:pPr>
      <w:r>
        <w:t>Report Format Selection</w:t>
      </w:r>
    </w:p>
    <w:p>
      <w:pPr>
        <w:numPr>
          <w:ilvl w:val="2"/>
          <w:numId w:val="900"/>
        </w:numPr>
        <w:spacing w:before="0" w:after="0"/>
      </w:pPr>
      <w:r>
        <w:t>Audience-Specific Communication</w:t>
      </w:r>
    </w:p>
    <w:p>
      <w:pPr>
        <w:numPr>
          <w:ilvl w:val="2"/>
          <w:numId w:val="900"/>
        </w:numPr>
        <w:spacing w:before="0" w:after="0"/>
      </w:pPr>
      <w:r>
        <w:t>Distribution Mechanisms</w:t>
      </w:r>
    </w:p>
    <w:p>
      <w:pPr>
        <w:numPr>
          <w:ilvl w:val="1"/>
          <w:numId w:val="900"/>
        </w:numPr>
        <w:spacing w:before="0" w:after="0"/>
      </w:pPr>
      <w:r>
        <w:t>Review and Refinement Phase</w:t>
      </w:r>
    </w:p>
    <w:p>
      <w:pPr>
        <w:numPr>
          <w:ilvl w:val="2"/>
          <w:numId w:val="900"/>
        </w:numPr>
        <w:spacing w:before="0" w:after="0"/>
      </w:pPr>
      <w:r>
        <w:t>Metric Effectiveness Assessment</w:t>
      </w:r>
    </w:p>
    <w:p>
      <w:pPr>
        <w:numPr>
          <w:ilvl w:val="2"/>
          <w:numId w:val="900"/>
        </w:numPr>
        <w:spacing w:before="0" w:after="0"/>
      </w:pPr>
      <w:r>
        <w:t>Continuous Improvement Process</w:t>
      </w:r>
    </w:p>
    <w:p>
      <w:pPr>
        <w:numPr>
          <w:ilvl w:val="2"/>
          <w:numId w:val="900"/>
        </w:numPr>
        <w:spacing w:before="0" w:after="0"/>
      </w:pPr>
      <w:r>
        <w:t>Metric Retirement Criteria</w:t>
      </w:r>
    </w:p>
    <w:p>
      <w:pPr>
        <w:numPr>
          <w:ilvl w:val="0"/>
          <w:numId w:val="900"/>
        </w:numPr>
        <w:spacing w:before="0" w:after="0"/>
      </w:pPr>
      <w:r>
        <w:t>Metric Selection and Design</w:t>
      </w:r>
    </w:p>
    <w:p>
      <w:pPr>
        <w:numPr>
          <w:ilvl w:val="1"/>
          <w:numId w:val="900"/>
        </w:numPr>
        <w:spacing w:before="0" w:after="0"/>
      </w:pPr>
      <w:r>
        <w:t>Metric Identification Process</w:t>
      </w:r>
    </w:p>
    <w:p>
      <w:pPr>
        <w:numPr>
          <w:ilvl w:val="2"/>
          <w:numId w:val="900"/>
        </w:numPr>
        <w:spacing w:before="0" w:after="0"/>
      </w:pPr>
      <w:r>
        <w:t>Business Requirement Analysis</w:t>
      </w:r>
    </w:p>
    <w:p>
      <w:pPr>
        <w:numPr>
          <w:ilvl w:val="2"/>
          <w:numId w:val="900"/>
        </w:numPr>
        <w:spacing w:before="0" w:after="0"/>
      </w:pPr>
      <w:r>
        <w:t>Technical Feasibility Assessment</w:t>
      </w:r>
    </w:p>
    <w:p>
      <w:pPr>
        <w:numPr>
          <w:ilvl w:val="2"/>
          <w:numId w:val="900"/>
        </w:numPr>
        <w:spacing w:before="0" w:after="0"/>
      </w:pPr>
      <w:r>
        <w:t>Cost-Benefit Evaluation</w:t>
      </w:r>
    </w:p>
    <w:p>
      <w:pPr>
        <w:numPr>
          <w:ilvl w:val="1"/>
          <w:numId w:val="900"/>
        </w:numPr>
        <w:spacing w:before="0" w:after="0"/>
      </w:pPr>
      <w:r>
        <w:t>Metric Specification Framework</w:t>
      </w:r>
    </w:p>
    <w:p>
      <w:pPr>
        <w:numPr>
          <w:ilvl w:val="2"/>
          <w:numId w:val="900"/>
        </w:numPr>
        <w:spacing w:before="0" w:after="0"/>
      </w:pPr>
      <w:r>
        <w:t>Metric Name and Description</w:t>
      </w:r>
    </w:p>
    <w:p>
      <w:pPr>
        <w:numPr>
          <w:ilvl w:val="2"/>
          <w:numId w:val="900"/>
        </w:numPr>
        <w:spacing w:before="0" w:after="0"/>
      </w:pPr>
      <w:r>
        <w:t>Purpose and Rationale</w:t>
      </w:r>
    </w:p>
    <w:p>
      <w:pPr>
        <w:numPr>
          <w:ilvl w:val="2"/>
          <w:numId w:val="900"/>
        </w:numPr>
        <w:spacing w:before="0" w:after="0"/>
      </w:pPr>
      <w:r>
        <w:t>Calculation Formula</w:t>
      </w:r>
    </w:p>
    <w:p>
      <w:pPr>
        <w:numPr>
          <w:ilvl w:val="2"/>
          <w:numId w:val="900"/>
        </w:numPr>
        <w:spacing w:before="0" w:after="0"/>
      </w:pPr>
      <w:r>
        <w:t>Data Sources and Collection Methods</w:t>
      </w:r>
    </w:p>
    <w:p>
      <w:pPr>
        <w:numPr>
          <w:ilvl w:val="2"/>
          <w:numId w:val="900"/>
        </w:numPr>
        <w:spacing w:before="0" w:after="0"/>
      </w:pPr>
      <w:r>
        <w:t>Collection Frequency</w:t>
      </w:r>
    </w:p>
    <w:p>
      <w:pPr>
        <w:numPr>
          <w:ilvl w:val="2"/>
          <w:numId w:val="900"/>
        </w:numPr>
        <w:spacing w:before="0" w:after="0"/>
      </w:pPr>
      <w:r>
        <w:t>Reporting Frequency</w:t>
      </w:r>
    </w:p>
    <w:p>
      <w:pPr>
        <w:numPr>
          <w:ilvl w:val="2"/>
          <w:numId w:val="900"/>
        </w:numPr>
        <w:spacing w:before="0" w:after="0"/>
      </w:pPr>
      <w:r>
        <w:t>Target Values and Thresholds</w:t>
      </w:r>
    </w:p>
    <w:p>
      <w:pPr>
        <w:numPr>
          <w:ilvl w:val="2"/>
          <w:numId w:val="900"/>
        </w:numPr>
        <w:spacing w:before="0" w:after="0"/>
      </w:pPr>
      <w:r>
        <w:t>Metric Owner Assignment</w:t>
      </w:r>
    </w:p>
    <w:p>
      <w:pPr>
        <w:numPr>
          <w:ilvl w:val="2"/>
          <w:numId w:val="900"/>
        </w:numPr>
        <w:spacing w:before="0" w:after="0"/>
      </w:pPr>
      <w:r>
        <w:t>Data Retention Requirements</w:t>
      </w:r>
    </w:p>
    <w:p>
      <w:pPr>
        <w:numPr>
          <w:ilvl w:val="1"/>
          <w:numId w:val="900"/>
        </w:numPr>
        <w:spacing w:before="0" w:after="0"/>
      </w:pPr>
      <w:r>
        <w:t>Metric Validation and Testing</w:t>
      </w:r>
    </w:p>
    <w:p>
      <w:pPr>
        <w:numPr>
          <w:ilvl w:val="2"/>
          <w:numId w:val="900"/>
        </w:numPr>
        <w:spacing w:before="0" w:after="0"/>
      </w:pPr>
      <w:r>
        <w:t>Pilot Testing Procedures</w:t>
      </w:r>
    </w:p>
    <w:p>
      <w:pPr>
        <w:numPr>
          <w:ilvl w:val="2"/>
          <w:numId w:val="900"/>
        </w:numPr>
        <w:spacing w:before="0" w:after="0"/>
      </w:pPr>
      <w:r>
        <w:t>Validation Criteria</w:t>
      </w:r>
    </w:p>
    <w:p>
      <w:pPr>
        <w:numPr>
          <w:ilvl w:val="2"/>
          <w:numId w:val="900"/>
        </w:numPr>
        <w:spacing w:before="0" w:after="0"/>
      </w:pPr>
      <w:r>
        <w:t>Feedback Integration</w:t>
      </w:r>
    </w:p>
    <w:p>
      <w:pPr>
        <w:pStyle w:val="Heading1"/>
      </w:pPr>
      <w:r>
        <w:t>Core Security Metric Domains</w:t>
      </w:r>
    </w:p>
    <w:p>
      <w:pPr>
        <w:numPr>
          <w:ilvl w:val="0"/>
          <w:numId w:val="900"/>
        </w:numPr>
        <w:spacing w:before="0" w:after="0"/>
      </w:pPr>
      <w:r>
        <w:t>Vulnerability Management Metrics</w:t>
      </w:r>
    </w:p>
    <w:p>
      <w:pPr>
        <w:numPr>
          <w:ilvl w:val="1"/>
          <w:numId w:val="900"/>
        </w:numPr>
        <w:spacing w:before="0" w:after="0"/>
      </w:pPr>
      <w:r>
        <w:t>Vulnerability Discovery and Coverage</w:t>
      </w:r>
    </w:p>
    <w:p>
      <w:pPr>
        <w:numPr>
          <w:ilvl w:val="2"/>
          <w:numId w:val="900"/>
        </w:numPr>
        <w:spacing w:before="0" w:after="0"/>
      </w:pPr>
      <w:r>
        <w:t>Vulnerability Scanning Coverage</w:t>
      </w:r>
    </w:p>
    <w:p>
      <w:pPr>
        <w:numPr>
          <w:ilvl w:val="3"/>
          <w:numId w:val="900"/>
        </w:numPr>
        <w:spacing w:before="0" w:after="0"/>
      </w:pPr>
      <w:r>
        <w:t>Percentage of Assets Scanned</w:t>
      </w:r>
    </w:p>
    <w:p>
      <w:pPr>
        <w:numPr>
          <w:ilvl w:val="3"/>
          <w:numId w:val="900"/>
        </w:numPr>
        <w:spacing w:before="0" w:after="0"/>
      </w:pPr>
      <w:r>
        <w:t>Scan Frequency Compliance</w:t>
      </w:r>
    </w:p>
    <w:p>
      <w:pPr>
        <w:numPr>
          <w:ilvl w:val="3"/>
          <w:numId w:val="900"/>
        </w:numPr>
        <w:spacing w:before="0" w:after="0"/>
      </w:pPr>
      <w:r>
        <w:t>Coverage by Asset Type</w:t>
      </w:r>
    </w:p>
    <w:p>
      <w:pPr>
        <w:numPr>
          <w:ilvl w:val="2"/>
          <w:numId w:val="900"/>
        </w:numPr>
        <w:spacing w:before="0" w:after="0"/>
      </w:pPr>
      <w:r>
        <w:t>Vulnerability Detection Effectiveness</w:t>
      </w:r>
    </w:p>
    <w:p>
      <w:pPr>
        <w:numPr>
          <w:ilvl w:val="3"/>
          <w:numId w:val="900"/>
        </w:numPr>
        <w:spacing w:before="0" w:after="0"/>
      </w:pPr>
      <w:r>
        <w:t>Time to Detect Vulnerabilities</w:t>
      </w:r>
    </w:p>
    <w:p>
      <w:pPr>
        <w:numPr>
          <w:ilvl w:val="3"/>
          <w:numId w:val="900"/>
        </w:numPr>
        <w:spacing w:before="0" w:after="0"/>
      </w:pPr>
      <w:r>
        <w:t>Detection Rate by Severity</w:t>
      </w:r>
    </w:p>
    <w:p>
      <w:pPr>
        <w:numPr>
          <w:ilvl w:val="3"/>
          <w:numId w:val="900"/>
        </w:numPr>
        <w:spacing w:before="0" w:after="0"/>
      </w:pPr>
      <w:r>
        <w:t>False Positive Rates</w:t>
      </w:r>
    </w:p>
    <w:p>
      <w:pPr>
        <w:numPr>
          <w:ilvl w:val="1"/>
          <w:numId w:val="900"/>
        </w:numPr>
        <w:spacing w:before="0" w:after="0"/>
      </w:pPr>
      <w:r>
        <w:t>Vulnerability Remediation Performance</w:t>
      </w:r>
    </w:p>
    <w:p>
      <w:pPr>
        <w:numPr>
          <w:ilvl w:val="2"/>
          <w:numId w:val="900"/>
        </w:numPr>
        <w:spacing w:before="0" w:after="0"/>
      </w:pPr>
      <w:r>
        <w:t>Time to Remediate Vulnerabilities</w:t>
      </w:r>
    </w:p>
    <w:p>
      <w:pPr>
        <w:numPr>
          <w:ilvl w:val="3"/>
          <w:numId w:val="900"/>
        </w:numPr>
        <w:spacing w:before="0" w:after="0"/>
      </w:pPr>
      <w:r>
        <w:t>By Severity Level</w:t>
      </w:r>
    </w:p>
    <w:p>
      <w:pPr>
        <w:numPr>
          <w:ilvl w:val="4"/>
          <w:numId w:val="900"/>
        </w:numPr>
        <w:spacing w:before="0" w:after="0"/>
      </w:pPr>
      <w:r>
        <w:t>Critical Vulnerabilities</w:t>
      </w:r>
    </w:p>
    <w:p>
      <w:pPr>
        <w:numPr>
          <w:ilvl w:val="4"/>
          <w:numId w:val="900"/>
        </w:numPr>
        <w:spacing w:before="0" w:after="0"/>
      </w:pPr>
      <w:r>
        <w:t>High Severity Vulnerabilities</w:t>
      </w:r>
    </w:p>
    <w:p>
      <w:pPr>
        <w:numPr>
          <w:ilvl w:val="4"/>
          <w:numId w:val="900"/>
        </w:numPr>
        <w:spacing w:before="0" w:after="0"/>
      </w:pPr>
      <w:r>
        <w:t>Medium Severity Vulnerabilities</w:t>
      </w:r>
    </w:p>
    <w:p>
      <w:pPr>
        <w:numPr>
          <w:ilvl w:val="4"/>
          <w:numId w:val="900"/>
        </w:numPr>
        <w:spacing w:before="0" w:after="0"/>
      </w:pPr>
      <w:r>
        <w:t>Low Severity Vulnerabilities</w:t>
      </w:r>
    </w:p>
    <w:p>
      <w:pPr>
        <w:numPr>
          <w:ilvl w:val="3"/>
          <w:numId w:val="900"/>
        </w:numPr>
        <w:spacing w:before="0" w:after="0"/>
      </w:pPr>
      <w:r>
        <w:t>By Asset Criticality</w:t>
      </w:r>
    </w:p>
    <w:p>
      <w:pPr>
        <w:numPr>
          <w:ilvl w:val="4"/>
          <w:numId w:val="900"/>
        </w:numPr>
        <w:spacing w:before="0" w:after="0"/>
      </w:pPr>
      <w:r>
        <w:t>Mission-Critical Assets</w:t>
      </w:r>
    </w:p>
    <w:p>
      <w:pPr>
        <w:numPr>
          <w:ilvl w:val="4"/>
          <w:numId w:val="900"/>
        </w:numPr>
        <w:spacing w:before="0" w:after="0"/>
      </w:pPr>
      <w:r>
        <w:t>High-Value Assets</w:t>
      </w:r>
    </w:p>
    <w:p>
      <w:pPr>
        <w:numPr>
          <w:ilvl w:val="4"/>
          <w:numId w:val="900"/>
        </w:numPr>
        <w:spacing w:before="0" w:after="0"/>
      </w:pPr>
      <w:r>
        <w:t>Standard Assets</w:t>
      </w:r>
    </w:p>
    <w:p>
      <w:pPr>
        <w:numPr>
          <w:ilvl w:val="2"/>
          <w:numId w:val="900"/>
        </w:numPr>
        <w:spacing w:before="0" w:after="0"/>
      </w:pPr>
      <w:r>
        <w:t>Mean Time to Patch (MTTP)</w:t>
      </w:r>
    </w:p>
    <w:p>
      <w:pPr>
        <w:numPr>
          <w:ilvl w:val="3"/>
          <w:numId w:val="900"/>
        </w:numPr>
        <w:spacing w:before="0" w:after="0"/>
      </w:pPr>
      <w:r>
        <w:t>By Vulnerability Type</w:t>
      </w:r>
    </w:p>
    <w:p>
      <w:pPr>
        <w:numPr>
          <w:ilvl w:val="3"/>
          <w:numId w:val="900"/>
        </w:numPr>
        <w:spacing w:before="0" w:after="0"/>
      </w:pPr>
      <w:r>
        <w:t>By System Category</w:t>
      </w:r>
    </w:p>
    <w:p>
      <w:pPr>
        <w:numPr>
          <w:ilvl w:val="2"/>
          <w:numId w:val="900"/>
        </w:numPr>
        <w:spacing w:before="0" w:after="0"/>
      </w:pPr>
      <w:r>
        <w:t>Remediation Rate Trends</w:t>
      </w:r>
    </w:p>
    <w:p>
      <w:pPr>
        <w:numPr>
          <w:ilvl w:val="3"/>
          <w:numId w:val="900"/>
        </w:numPr>
        <w:spacing w:before="0" w:after="0"/>
      </w:pPr>
      <w:r>
        <w:t>Monthly Remediation Rates</w:t>
      </w:r>
    </w:p>
    <w:p>
      <w:pPr>
        <w:numPr>
          <w:ilvl w:val="3"/>
          <w:numId w:val="900"/>
        </w:numPr>
        <w:spacing w:before="0" w:after="0"/>
      </w:pPr>
      <w:r>
        <w:t>Quarterly Performance</w:t>
      </w:r>
    </w:p>
    <w:p>
      <w:pPr>
        <w:numPr>
          <w:ilvl w:val="1"/>
          <w:numId w:val="900"/>
        </w:numPr>
        <w:spacing w:before="0" w:after="0"/>
      </w:pPr>
      <w:r>
        <w:t>Vulnerability Inventory Management</w:t>
      </w:r>
    </w:p>
    <w:p>
      <w:pPr>
        <w:numPr>
          <w:ilvl w:val="2"/>
          <w:numId w:val="900"/>
        </w:numPr>
        <w:spacing w:before="0" w:after="0"/>
      </w:pPr>
      <w:r>
        <w:t>Number of Open Vulnerabilities</w:t>
      </w:r>
    </w:p>
    <w:p>
      <w:pPr>
        <w:numPr>
          <w:ilvl w:val="3"/>
          <w:numId w:val="900"/>
        </w:numPr>
        <w:spacing w:before="0" w:after="0"/>
      </w:pPr>
      <w:r>
        <w:t>By Severity Classification</w:t>
      </w:r>
    </w:p>
    <w:p>
      <w:pPr>
        <w:numPr>
          <w:ilvl w:val="3"/>
          <w:numId w:val="900"/>
        </w:numPr>
        <w:spacing w:before="0" w:after="0"/>
      </w:pPr>
      <w:r>
        <w:t>By Asset Type</w:t>
      </w:r>
    </w:p>
    <w:p>
      <w:pPr>
        <w:numPr>
          <w:ilvl w:val="3"/>
          <w:numId w:val="900"/>
        </w:numPr>
        <w:spacing w:before="0" w:after="0"/>
      </w:pPr>
      <w:r>
        <w:t>By Business Unit</w:t>
      </w:r>
    </w:p>
    <w:p>
      <w:pPr>
        <w:numPr>
          <w:ilvl w:val="2"/>
          <w:numId w:val="900"/>
        </w:numPr>
        <w:spacing w:before="0" w:after="0"/>
      </w:pPr>
      <w:r>
        <w:t>Vulnerability Aging Analysis</w:t>
      </w:r>
    </w:p>
    <w:p>
      <w:pPr>
        <w:numPr>
          <w:ilvl w:val="3"/>
          <w:numId w:val="900"/>
        </w:numPr>
        <w:spacing w:before="0" w:after="0"/>
      </w:pPr>
      <w:r>
        <w:t>Age Distribution</w:t>
      </w:r>
    </w:p>
    <w:p>
      <w:pPr>
        <w:numPr>
          <w:ilvl w:val="3"/>
          <w:numId w:val="900"/>
        </w:numPr>
        <w:spacing w:before="0" w:after="0"/>
      </w:pPr>
      <w:r>
        <w:t>Overdue Remediation Tracking</w:t>
      </w:r>
    </w:p>
    <w:p>
      <w:pPr>
        <w:numPr>
          <w:ilvl w:val="2"/>
          <w:numId w:val="900"/>
        </w:numPr>
        <w:spacing w:before="0" w:after="0"/>
      </w:pPr>
      <w:r>
        <w:t>Vulnerability Re-opening Rate</w:t>
      </w:r>
    </w:p>
    <w:p>
      <w:pPr>
        <w:numPr>
          <w:ilvl w:val="3"/>
          <w:numId w:val="900"/>
        </w:numPr>
        <w:spacing w:before="0" w:after="0"/>
      </w:pPr>
      <w:r>
        <w:t>Root Cause Analysis</w:t>
      </w:r>
    </w:p>
    <w:p>
      <w:pPr>
        <w:numPr>
          <w:ilvl w:val="3"/>
          <w:numId w:val="900"/>
        </w:numPr>
        <w:spacing w:before="0" w:after="0"/>
      </w:pPr>
      <w:r>
        <w:t>Prevention Measures</w:t>
      </w:r>
    </w:p>
    <w:p>
      <w:pPr>
        <w:numPr>
          <w:ilvl w:val="0"/>
          <w:numId w:val="900"/>
        </w:numPr>
        <w:spacing w:before="0" w:after="0"/>
      </w:pPr>
      <w:r>
        <w:t>Incident Response and Management Metrics</w:t>
      </w:r>
    </w:p>
    <w:p>
      <w:pPr>
        <w:numPr>
          <w:ilvl w:val="1"/>
          <w:numId w:val="900"/>
        </w:numPr>
        <w:spacing w:before="0" w:after="0"/>
      </w:pPr>
      <w:r>
        <w:t>Incident Detection Performance</w:t>
      </w:r>
    </w:p>
    <w:p>
      <w:pPr>
        <w:numPr>
          <w:ilvl w:val="2"/>
          <w:numId w:val="900"/>
        </w:numPr>
        <w:spacing w:before="0" w:after="0"/>
      </w:pPr>
      <w:r>
        <w:t>Mean Time to Detect (MTTD)</w:t>
      </w:r>
    </w:p>
    <w:p>
      <w:pPr>
        <w:numPr>
          <w:ilvl w:val="3"/>
          <w:numId w:val="900"/>
        </w:numPr>
        <w:spacing w:before="0" w:after="0"/>
      </w:pPr>
      <w:r>
        <w:t>By Incident Type</w:t>
      </w:r>
    </w:p>
    <w:p>
      <w:pPr>
        <w:numPr>
          <w:ilvl w:val="3"/>
          <w:numId w:val="900"/>
        </w:numPr>
        <w:spacing w:before="0" w:after="0"/>
      </w:pPr>
      <w:r>
        <w:t>By Detection Method</w:t>
      </w:r>
    </w:p>
    <w:p>
      <w:pPr>
        <w:numPr>
          <w:ilvl w:val="2"/>
          <w:numId w:val="900"/>
        </w:numPr>
        <w:spacing w:before="0" w:after="0"/>
      </w:pPr>
      <w:r>
        <w:t>Detection Source Analysis</w:t>
      </w:r>
    </w:p>
    <w:p>
      <w:pPr>
        <w:numPr>
          <w:ilvl w:val="3"/>
          <w:numId w:val="900"/>
        </w:numPr>
        <w:spacing w:before="0" w:after="0"/>
      </w:pPr>
      <w:r>
        <w:t>Automated Detection</w:t>
      </w:r>
    </w:p>
    <w:p>
      <w:pPr>
        <w:numPr>
          <w:ilvl w:val="3"/>
          <w:numId w:val="900"/>
        </w:numPr>
        <w:spacing w:before="0" w:after="0"/>
      </w:pPr>
      <w:r>
        <w:t>Manual Detection</w:t>
      </w:r>
    </w:p>
    <w:p>
      <w:pPr>
        <w:numPr>
          <w:ilvl w:val="3"/>
          <w:numId w:val="900"/>
        </w:numPr>
        <w:spacing w:before="0" w:after="0"/>
      </w:pPr>
      <w:r>
        <w:t>External Notification</w:t>
      </w:r>
    </w:p>
    <w:p>
      <w:pPr>
        <w:numPr>
          <w:ilvl w:val="1"/>
          <w:numId w:val="900"/>
        </w:numPr>
        <w:spacing w:before="0" w:after="0"/>
      </w:pPr>
      <w:r>
        <w:t>Incident Response Timeliness</w:t>
      </w:r>
    </w:p>
    <w:p>
      <w:pPr>
        <w:numPr>
          <w:ilvl w:val="2"/>
          <w:numId w:val="900"/>
        </w:numPr>
        <w:spacing w:before="0" w:after="0"/>
      </w:pPr>
      <w:r>
        <w:t>Mean Time to Acknowledge (MTTA)</w:t>
      </w:r>
    </w:p>
    <w:p>
      <w:pPr>
        <w:numPr>
          <w:ilvl w:val="3"/>
          <w:numId w:val="900"/>
        </w:numPr>
        <w:spacing w:before="0" w:after="0"/>
      </w:pPr>
      <w:r>
        <w:t>By Severity Level</w:t>
      </w:r>
    </w:p>
    <w:p>
      <w:pPr>
        <w:numPr>
          <w:ilvl w:val="3"/>
          <w:numId w:val="900"/>
        </w:numPr>
        <w:spacing w:before="0" w:after="0"/>
      </w:pPr>
      <w:r>
        <w:t>By Response Team</w:t>
      </w:r>
    </w:p>
    <w:p>
      <w:pPr>
        <w:numPr>
          <w:ilvl w:val="2"/>
          <w:numId w:val="900"/>
        </w:numPr>
        <w:spacing w:before="0" w:after="0"/>
      </w:pPr>
      <w:r>
        <w:t>Mean Time to Contain (MTTC)</w:t>
      </w:r>
    </w:p>
    <w:p>
      <w:pPr>
        <w:numPr>
          <w:ilvl w:val="3"/>
          <w:numId w:val="900"/>
        </w:numPr>
        <w:spacing w:before="0" w:after="0"/>
      </w:pPr>
      <w:r>
        <w:t>Containment Effectiveness</w:t>
      </w:r>
    </w:p>
    <w:p>
      <w:pPr>
        <w:numPr>
          <w:ilvl w:val="3"/>
          <w:numId w:val="900"/>
        </w:numPr>
        <w:spacing w:before="0" w:after="0"/>
      </w:pPr>
      <w:r>
        <w:t>Escalation Procedures</w:t>
      </w:r>
    </w:p>
    <w:p>
      <w:pPr>
        <w:numPr>
          <w:ilvl w:val="2"/>
          <w:numId w:val="900"/>
        </w:numPr>
        <w:spacing w:before="0" w:after="0"/>
      </w:pPr>
      <w:r>
        <w:t>Mean Time to Resolve (MTTR)</w:t>
      </w:r>
    </w:p>
    <w:p>
      <w:pPr>
        <w:numPr>
          <w:ilvl w:val="3"/>
          <w:numId w:val="900"/>
        </w:numPr>
        <w:spacing w:before="0" w:after="0"/>
      </w:pPr>
      <w:r>
        <w:t>Resolution Quality Metrics</w:t>
      </w:r>
    </w:p>
    <w:p>
      <w:pPr>
        <w:numPr>
          <w:ilvl w:val="3"/>
          <w:numId w:val="900"/>
        </w:numPr>
        <w:spacing w:before="0" w:after="0"/>
      </w:pPr>
      <w:r>
        <w:t>Customer Satisfaction</w:t>
      </w:r>
    </w:p>
    <w:p>
      <w:pPr>
        <w:numPr>
          <w:ilvl w:val="1"/>
          <w:numId w:val="900"/>
        </w:numPr>
        <w:spacing w:before="0" w:after="0"/>
      </w:pPr>
      <w:r>
        <w:t>Incident Volume and Classification</w:t>
      </w:r>
    </w:p>
    <w:p>
      <w:pPr>
        <w:numPr>
          <w:ilvl w:val="2"/>
          <w:numId w:val="900"/>
        </w:numPr>
        <w:spacing w:before="0" w:after="0"/>
      </w:pPr>
      <w:r>
        <w:t>Number of Security Incidents</w:t>
      </w:r>
    </w:p>
    <w:p>
      <w:pPr>
        <w:numPr>
          <w:ilvl w:val="3"/>
          <w:numId w:val="900"/>
        </w:numPr>
        <w:spacing w:before="0" w:after="0"/>
      </w:pPr>
      <w:r>
        <w:t>By Incident Type</w:t>
      </w:r>
    </w:p>
    <w:p>
      <w:pPr>
        <w:numPr>
          <w:ilvl w:val="4"/>
          <w:numId w:val="900"/>
        </w:numPr>
        <w:spacing w:before="0" w:after="0"/>
      </w:pPr>
      <w:r>
        <w:t>Malware Infections</w:t>
      </w:r>
    </w:p>
    <w:p>
      <w:pPr>
        <w:numPr>
          <w:ilvl w:val="4"/>
          <w:numId w:val="900"/>
        </w:numPr>
        <w:spacing w:before="0" w:after="0"/>
      </w:pPr>
      <w:r>
        <w:t>Phishing Attacks</w:t>
      </w:r>
    </w:p>
    <w:p>
      <w:pPr>
        <w:numPr>
          <w:ilvl w:val="4"/>
          <w:numId w:val="900"/>
        </w:numPr>
        <w:spacing w:before="0" w:after="0"/>
      </w:pPr>
      <w:r>
        <w:t>DDoS Attacks</w:t>
      </w:r>
    </w:p>
    <w:p>
      <w:pPr>
        <w:numPr>
          <w:ilvl w:val="4"/>
          <w:numId w:val="900"/>
        </w:numPr>
        <w:spacing w:before="0" w:after="0"/>
      </w:pPr>
      <w:r>
        <w:t>Insider Threats</w:t>
      </w:r>
    </w:p>
    <w:p>
      <w:pPr>
        <w:numPr>
          <w:ilvl w:val="4"/>
          <w:numId w:val="900"/>
        </w:numPr>
        <w:spacing w:before="0" w:after="0"/>
      </w:pPr>
      <w:r>
        <w:t>Data Breaches</w:t>
      </w:r>
    </w:p>
    <w:p>
      <w:pPr>
        <w:numPr>
          <w:ilvl w:val="3"/>
          <w:numId w:val="900"/>
        </w:numPr>
        <w:spacing w:before="0" w:after="0"/>
      </w:pPr>
      <w:r>
        <w:t>By Severity Classification</w:t>
      </w:r>
    </w:p>
    <w:p>
      <w:pPr>
        <w:numPr>
          <w:ilvl w:val="4"/>
          <w:numId w:val="900"/>
        </w:numPr>
        <w:spacing w:before="0" w:after="0"/>
      </w:pPr>
      <w:r>
        <w:t>Critical Incidents</w:t>
      </w:r>
    </w:p>
    <w:p>
      <w:pPr>
        <w:numPr>
          <w:ilvl w:val="4"/>
          <w:numId w:val="900"/>
        </w:numPr>
        <w:spacing w:before="0" w:after="0"/>
      </w:pPr>
      <w:r>
        <w:t>High Priority Incidents</w:t>
      </w:r>
    </w:p>
    <w:p>
      <w:pPr>
        <w:numPr>
          <w:ilvl w:val="4"/>
          <w:numId w:val="900"/>
        </w:numPr>
        <w:spacing w:before="0" w:after="0"/>
      </w:pPr>
      <w:r>
        <w:t>Medium Priority Incidents</w:t>
      </w:r>
    </w:p>
    <w:p>
      <w:pPr>
        <w:numPr>
          <w:ilvl w:val="4"/>
          <w:numId w:val="900"/>
        </w:numPr>
        <w:spacing w:before="0" w:after="0"/>
      </w:pPr>
      <w:r>
        <w:t>Low Priority Incidents</w:t>
      </w:r>
    </w:p>
    <w:p>
      <w:pPr>
        <w:numPr>
          <w:ilvl w:val="3"/>
          <w:numId w:val="900"/>
        </w:numPr>
        <w:spacing w:before="0" w:after="0"/>
      </w:pPr>
      <w:r>
        <w:t>By Source or Vector</w:t>
      </w:r>
    </w:p>
    <w:p>
      <w:pPr>
        <w:numPr>
          <w:ilvl w:val="1"/>
          <w:numId w:val="900"/>
        </w:numPr>
        <w:spacing w:before="0" w:after="0"/>
      </w:pPr>
      <w:r>
        <w:t>Incident Management Efficiency</w:t>
      </w:r>
    </w:p>
    <w:p>
      <w:pPr>
        <w:numPr>
          <w:ilvl w:val="2"/>
          <w:numId w:val="900"/>
        </w:numPr>
        <w:spacing w:before="0" w:after="0"/>
      </w:pPr>
      <w:r>
        <w:t>Incident Backlog Management</w:t>
      </w:r>
    </w:p>
    <w:p>
      <w:pPr>
        <w:numPr>
          <w:ilvl w:val="3"/>
          <w:numId w:val="900"/>
        </w:numPr>
        <w:spacing w:before="0" w:after="0"/>
      </w:pPr>
      <w:r>
        <w:t>Number of Unresolved Incidents</w:t>
      </w:r>
    </w:p>
    <w:p>
      <w:pPr>
        <w:numPr>
          <w:ilvl w:val="3"/>
          <w:numId w:val="900"/>
        </w:numPr>
        <w:spacing w:before="0" w:after="0"/>
      </w:pPr>
      <w:r>
        <w:t>Average Age of Open Incidents</w:t>
      </w:r>
    </w:p>
    <w:p>
      <w:pPr>
        <w:numPr>
          <w:ilvl w:val="3"/>
          <w:numId w:val="900"/>
        </w:numPr>
        <w:spacing w:before="0" w:after="0"/>
      </w:pPr>
      <w:r>
        <w:t>Backlog Trends</w:t>
      </w:r>
    </w:p>
    <w:p>
      <w:pPr>
        <w:numPr>
          <w:ilvl w:val="2"/>
          <w:numId w:val="900"/>
        </w:numPr>
        <w:spacing w:before="0" w:after="0"/>
      </w:pPr>
      <w:r>
        <w:t>Resource Utilization</w:t>
      </w:r>
    </w:p>
    <w:p>
      <w:pPr>
        <w:numPr>
          <w:ilvl w:val="3"/>
          <w:numId w:val="900"/>
        </w:numPr>
        <w:spacing w:before="0" w:after="0"/>
      </w:pPr>
      <w:r>
        <w:t>Response Team Workload</w:t>
      </w:r>
    </w:p>
    <w:p>
      <w:pPr>
        <w:numPr>
          <w:ilvl w:val="3"/>
          <w:numId w:val="900"/>
        </w:numPr>
        <w:spacing w:before="0" w:after="0"/>
      </w:pPr>
      <w:r>
        <w:t>Escalation Frequency</w:t>
      </w:r>
    </w:p>
    <w:p>
      <w:pPr>
        <w:numPr>
          <w:ilvl w:val="1"/>
          <w:numId w:val="900"/>
        </w:numPr>
        <w:spacing w:before="0" w:after="0"/>
      </w:pPr>
      <w:r>
        <w:t>Incident Cost Analysis</w:t>
      </w:r>
    </w:p>
    <w:p>
      <w:pPr>
        <w:numPr>
          <w:ilvl w:val="2"/>
          <w:numId w:val="900"/>
        </w:numPr>
        <w:spacing w:before="0" w:after="0"/>
      </w:pPr>
      <w:r>
        <w:t>Cost per Incident</w:t>
      </w:r>
    </w:p>
    <w:p>
      <w:pPr>
        <w:numPr>
          <w:ilvl w:val="3"/>
          <w:numId w:val="900"/>
        </w:numPr>
        <w:spacing w:before="0" w:after="0"/>
      </w:pPr>
      <w:r>
        <w:t>Direct Response Costs</w:t>
      </w:r>
    </w:p>
    <w:p>
      <w:pPr>
        <w:numPr>
          <w:ilvl w:val="3"/>
          <w:numId w:val="900"/>
        </w:numPr>
        <w:spacing w:before="0" w:after="0"/>
      </w:pPr>
      <w:r>
        <w:t>Indirect Business Impact</w:t>
      </w:r>
    </w:p>
    <w:p>
      <w:pPr>
        <w:numPr>
          <w:ilvl w:val="3"/>
          <w:numId w:val="900"/>
        </w:numPr>
        <w:spacing w:before="0" w:after="0"/>
      </w:pPr>
      <w:r>
        <w:t>Recovery Costs</w:t>
      </w:r>
    </w:p>
    <w:p>
      <w:pPr>
        <w:numPr>
          <w:ilvl w:val="2"/>
          <w:numId w:val="900"/>
        </w:numPr>
        <w:spacing w:before="0" w:after="0"/>
      </w:pPr>
      <w:r>
        <w:t>Total Cost of Incidents</w:t>
      </w:r>
    </w:p>
    <w:p>
      <w:pPr>
        <w:numPr>
          <w:ilvl w:val="3"/>
          <w:numId w:val="900"/>
        </w:numPr>
        <w:spacing w:before="0" w:after="0"/>
      </w:pPr>
      <w:r>
        <w:t>Monthly and Annual Totals</w:t>
      </w:r>
    </w:p>
    <w:p>
      <w:pPr>
        <w:numPr>
          <w:ilvl w:val="3"/>
          <w:numId w:val="900"/>
        </w:numPr>
        <w:spacing w:before="0" w:after="0"/>
      </w:pPr>
      <w:r>
        <w:t>Cost Trend Analysis</w:t>
      </w:r>
    </w:p>
    <w:p>
      <w:pPr>
        <w:numPr>
          <w:ilvl w:val="0"/>
          <w:numId w:val="900"/>
        </w:numPr>
        <w:spacing w:before="0" w:after="0"/>
      </w:pPr>
      <w:r>
        <w:t>Identity and Access Management (IAM) Metrics</w:t>
      </w:r>
    </w:p>
    <w:p>
      <w:pPr>
        <w:numPr>
          <w:ilvl w:val="1"/>
          <w:numId w:val="900"/>
        </w:numPr>
        <w:spacing w:before="0" w:after="0"/>
      </w:pPr>
      <w:r>
        <w:t>Access Governance Metrics</w:t>
      </w:r>
    </w:p>
    <w:p>
      <w:pPr>
        <w:numPr>
          <w:ilvl w:val="2"/>
          <w:numId w:val="900"/>
        </w:numPr>
        <w:spacing w:before="0" w:after="0"/>
      </w:pPr>
      <w:r>
        <w:t>Privileged Access Management</w:t>
      </w:r>
    </w:p>
    <w:p>
      <w:pPr>
        <w:numPr>
          <w:ilvl w:val="3"/>
          <w:numId w:val="900"/>
        </w:numPr>
        <w:spacing w:before="0" w:after="0"/>
      </w:pPr>
      <w:r>
        <w:t>Percentage of Privileged Accounts</w:t>
      </w:r>
    </w:p>
    <w:p>
      <w:pPr>
        <w:numPr>
          <w:ilvl w:val="3"/>
          <w:numId w:val="900"/>
        </w:numPr>
        <w:spacing w:before="0" w:after="0"/>
      </w:pPr>
      <w:r>
        <w:t>Privileged Access Review Frequency</w:t>
      </w:r>
    </w:p>
    <w:p>
      <w:pPr>
        <w:numPr>
          <w:ilvl w:val="3"/>
          <w:numId w:val="900"/>
        </w:numPr>
        <w:spacing w:before="0" w:after="0"/>
      </w:pPr>
      <w:r>
        <w:t>Number of Privileged Access Violations</w:t>
      </w:r>
    </w:p>
    <w:p>
      <w:pPr>
        <w:numPr>
          <w:ilvl w:val="3"/>
          <w:numId w:val="900"/>
        </w:numPr>
        <w:spacing w:before="0" w:after="0"/>
      </w:pPr>
      <w:r>
        <w:t>Privileged Session Monitoring</w:t>
      </w:r>
    </w:p>
    <w:p>
      <w:pPr>
        <w:numPr>
          <w:ilvl w:val="2"/>
          <w:numId w:val="900"/>
        </w:numPr>
        <w:spacing w:before="0" w:after="0"/>
      </w:pPr>
      <w:r>
        <w:t>User Access Lifecycle Management</w:t>
      </w:r>
    </w:p>
    <w:p>
      <w:pPr>
        <w:numPr>
          <w:ilvl w:val="3"/>
          <w:numId w:val="900"/>
        </w:numPr>
        <w:spacing w:before="0" w:after="0"/>
      </w:pPr>
      <w:r>
        <w:t>Account Provisioning Time</w:t>
      </w:r>
    </w:p>
    <w:p>
      <w:pPr>
        <w:numPr>
          <w:ilvl w:val="3"/>
          <w:numId w:val="900"/>
        </w:numPr>
        <w:spacing w:before="0" w:after="0"/>
      </w:pPr>
      <w:r>
        <w:t>Access Recertification Completion Rate</w:t>
      </w:r>
    </w:p>
    <w:p>
      <w:pPr>
        <w:numPr>
          <w:ilvl w:val="3"/>
          <w:numId w:val="900"/>
        </w:numPr>
        <w:spacing w:before="0" w:after="0"/>
      </w:pPr>
      <w:r>
        <w:t>Time to De-provision Access</w:t>
      </w:r>
    </w:p>
    <w:p>
      <w:pPr>
        <w:numPr>
          <w:ilvl w:val="3"/>
          <w:numId w:val="900"/>
        </w:numPr>
        <w:spacing w:before="0" w:after="0"/>
      </w:pPr>
      <w:r>
        <w:t>Number of Orphaned Accounts</w:t>
      </w:r>
    </w:p>
    <w:p>
      <w:pPr>
        <w:numPr>
          <w:ilvl w:val="2"/>
          <w:numId w:val="900"/>
        </w:numPr>
        <w:spacing w:before="0" w:after="0"/>
      </w:pPr>
      <w:r>
        <w:t>Role-Based Access Control (RBAC) Effectiveness</w:t>
      </w:r>
    </w:p>
    <w:p>
      <w:pPr>
        <w:numPr>
          <w:ilvl w:val="3"/>
          <w:numId w:val="900"/>
        </w:numPr>
        <w:spacing w:before="0" w:after="0"/>
      </w:pPr>
      <w:r>
        <w:t>Role Assignment Accuracy</w:t>
      </w:r>
    </w:p>
    <w:p>
      <w:pPr>
        <w:numPr>
          <w:ilvl w:val="3"/>
          <w:numId w:val="900"/>
        </w:numPr>
        <w:spacing w:before="0" w:after="0"/>
      </w:pPr>
      <w:r>
        <w:t>Role Review Frequency</w:t>
      </w:r>
    </w:p>
    <w:p>
      <w:pPr>
        <w:numPr>
          <w:ilvl w:val="3"/>
          <w:numId w:val="900"/>
        </w:numPr>
        <w:spacing w:before="0" w:after="0"/>
      </w:pPr>
      <w:r>
        <w:t>Segregation of Duties Violations</w:t>
      </w:r>
    </w:p>
    <w:p>
      <w:pPr>
        <w:numPr>
          <w:ilvl w:val="1"/>
          <w:numId w:val="900"/>
        </w:numPr>
        <w:spacing w:before="0" w:after="0"/>
      </w:pPr>
      <w:r>
        <w:t>Authentication Security Metrics</w:t>
      </w:r>
    </w:p>
    <w:p>
      <w:pPr>
        <w:numPr>
          <w:ilvl w:val="2"/>
          <w:numId w:val="900"/>
        </w:numPr>
        <w:spacing w:before="0" w:after="0"/>
      </w:pPr>
      <w:r>
        <w:t>Password Policy Compliance</w:t>
      </w:r>
    </w:p>
    <w:p>
      <w:pPr>
        <w:numPr>
          <w:ilvl w:val="3"/>
          <w:numId w:val="900"/>
        </w:numPr>
        <w:spacing w:before="0" w:after="0"/>
      </w:pPr>
      <w:r>
        <w:t>Percentage of Users Compliant</w:t>
      </w:r>
    </w:p>
    <w:p>
      <w:pPr>
        <w:numPr>
          <w:ilvl w:val="3"/>
          <w:numId w:val="900"/>
        </w:numPr>
        <w:spacing w:before="0" w:after="0"/>
      </w:pPr>
      <w:r>
        <w:t>Number of Policy Violations</w:t>
      </w:r>
    </w:p>
    <w:p>
      <w:pPr>
        <w:numPr>
          <w:ilvl w:val="3"/>
          <w:numId w:val="900"/>
        </w:numPr>
        <w:spacing w:before="0" w:after="0"/>
      </w:pPr>
      <w:r>
        <w:t>Password Reset Frequency</w:t>
      </w:r>
    </w:p>
    <w:p>
      <w:pPr>
        <w:numPr>
          <w:ilvl w:val="2"/>
          <w:numId w:val="900"/>
        </w:numPr>
        <w:spacing w:before="0" w:after="0"/>
      </w:pPr>
      <w:r>
        <w:t>Multi-Factor Authentication (MFA) Metrics</w:t>
      </w:r>
    </w:p>
    <w:p>
      <w:pPr>
        <w:numPr>
          <w:ilvl w:val="3"/>
          <w:numId w:val="900"/>
        </w:numPr>
        <w:spacing w:before="0" w:after="0"/>
      </w:pPr>
      <w:r>
        <w:t>MFA Adoption Rate</w:t>
      </w:r>
    </w:p>
    <w:p>
      <w:pPr>
        <w:numPr>
          <w:ilvl w:val="3"/>
          <w:numId w:val="900"/>
        </w:numPr>
        <w:spacing w:before="0" w:after="0"/>
      </w:pPr>
      <w:r>
        <w:t>Coverage by System or Application</w:t>
      </w:r>
    </w:p>
    <w:p>
      <w:pPr>
        <w:numPr>
          <w:ilvl w:val="3"/>
          <w:numId w:val="900"/>
        </w:numPr>
        <w:spacing w:before="0" w:after="0"/>
      </w:pPr>
      <w:r>
        <w:t>MFA Bypass Incidents</w:t>
      </w:r>
    </w:p>
    <w:p>
      <w:pPr>
        <w:numPr>
          <w:ilvl w:val="2"/>
          <w:numId w:val="900"/>
        </w:numPr>
        <w:spacing w:before="0" w:after="0"/>
      </w:pPr>
      <w:r>
        <w:t>Authentication Failure Analysis</w:t>
      </w:r>
    </w:p>
    <w:p>
      <w:pPr>
        <w:numPr>
          <w:ilvl w:val="3"/>
          <w:numId w:val="900"/>
        </w:numPr>
        <w:spacing w:before="0" w:after="0"/>
      </w:pPr>
      <w:r>
        <w:t>Failed Login Attempts</w:t>
      </w:r>
    </w:p>
    <w:p>
      <w:pPr>
        <w:numPr>
          <w:ilvl w:val="3"/>
          <w:numId w:val="900"/>
        </w:numPr>
        <w:spacing w:before="0" w:after="0"/>
      </w:pPr>
      <w:r>
        <w:t>Account Lockout Frequency</w:t>
      </w:r>
    </w:p>
    <w:p>
      <w:pPr>
        <w:numPr>
          <w:ilvl w:val="3"/>
          <w:numId w:val="900"/>
        </w:numPr>
        <w:spacing w:before="0" w:after="0"/>
      </w:pPr>
      <w:r>
        <w:t>Suspicious Authentication Activity</w:t>
      </w:r>
    </w:p>
    <w:p>
      <w:pPr>
        <w:numPr>
          <w:ilvl w:val="1"/>
          <w:numId w:val="900"/>
        </w:numPr>
        <w:spacing w:before="0" w:after="0"/>
      </w:pPr>
      <w:r>
        <w:t>Identity Risk Indicators</w:t>
      </w:r>
    </w:p>
    <w:p>
      <w:pPr>
        <w:numPr>
          <w:ilvl w:val="2"/>
          <w:numId w:val="900"/>
        </w:numPr>
        <w:spacing w:before="0" w:after="0"/>
      </w:pPr>
      <w:r>
        <w:t>Dormant Account Management</w:t>
      </w:r>
    </w:p>
    <w:p>
      <w:pPr>
        <w:numPr>
          <w:ilvl w:val="3"/>
          <w:numId w:val="900"/>
        </w:numPr>
        <w:spacing w:before="0" w:after="0"/>
      </w:pPr>
      <w:r>
        <w:t>Number of Inactive Accounts</w:t>
      </w:r>
    </w:p>
    <w:p>
      <w:pPr>
        <w:numPr>
          <w:ilvl w:val="3"/>
          <w:numId w:val="900"/>
        </w:numPr>
        <w:spacing w:before="0" w:after="0"/>
      </w:pPr>
      <w:r>
        <w:t>Account Cleanup Frequency</w:t>
      </w:r>
    </w:p>
    <w:p>
      <w:pPr>
        <w:numPr>
          <w:ilvl w:val="2"/>
          <w:numId w:val="900"/>
        </w:numPr>
        <w:spacing w:before="0" w:after="0"/>
      </w:pPr>
      <w:r>
        <w:t>Access Anomaly Detection</w:t>
      </w:r>
    </w:p>
    <w:p>
      <w:pPr>
        <w:numPr>
          <w:ilvl w:val="3"/>
          <w:numId w:val="900"/>
        </w:numPr>
        <w:spacing w:before="0" w:after="0"/>
      </w:pPr>
      <w:r>
        <w:t>Unusual Access Patterns</w:t>
      </w:r>
    </w:p>
    <w:p>
      <w:pPr>
        <w:numPr>
          <w:ilvl w:val="3"/>
          <w:numId w:val="900"/>
        </w:numPr>
        <w:spacing w:before="0" w:after="0"/>
      </w:pPr>
      <w:r>
        <w:t>Off-Hours Access Attempts</w:t>
      </w:r>
    </w:p>
    <w:p>
      <w:pPr>
        <w:numPr>
          <w:ilvl w:val="3"/>
          <w:numId w:val="900"/>
        </w:numPr>
        <w:spacing w:before="0" w:after="0"/>
      </w:pPr>
      <w:r>
        <w:t>Geographic Access Anomalies</w:t>
      </w:r>
    </w:p>
    <w:p>
      <w:pPr>
        <w:numPr>
          <w:ilvl w:val="0"/>
          <w:numId w:val="900"/>
        </w:numPr>
        <w:spacing w:before="0" w:after="0"/>
      </w:pPr>
      <w:r>
        <w:t>Security Awareness and Training Metrics</w:t>
      </w:r>
    </w:p>
    <w:p>
      <w:pPr>
        <w:numPr>
          <w:ilvl w:val="1"/>
          <w:numId w:val="900"/>
        </w:numPr>
        <w:spacing w:before="0" w:after="0"/>
      </w:pPr>
      <w:r>
        <w:t>Phishing Simulation Performance</w:t>
      </w:r>
    </w:p>
    <w:p>
      <w:pPr>
        <w:numPr>
          <w:ilvl w:val="2"/>
          <w:numId w:val="900"/>
        </w:numPr>
        <w:spacing w:before="0" w:after="0"/>
      </w:pPr>
      <w:r>
        <w:t>Phishing Click Rates</w:t>
      </w:r>
    </w:p>
    <w:p>
      <w:pPr>
        <w:numPr>
          <w:ilvl w:val="3"/>
          <w:numId w:val="900"/>
        </w:numPr>
        <w:spacing w:before="0" w:after="0"/>
      </w:pPr>
      <w:r>
        <w:t>Overall Click Rate</w:t>
      </w:r>
    </w:p>
    <w:p>
      <w:pPr>
        <w:numPr>
          <w:ilvl w:val="3"/>
          <w:numId w:val="900"/>
        </w:numPr>
        <w:spacing w:before="0" w:after="0"/>
      </w:pPr>
      <w:r>
        <w:t>Click Rate by Department</w:t>
      </w:r>
    </w:p>
    <w:p>
      <w:pPr>
        <w:numPr>
          <w:ilvl w:val="3"/>
          <w:numId w:val="900"/>
        </w:numPr>
        <w:spacing w:before="0" w:after="0"/>
      </w:pPr>
      <w:r>
        <w:t>Click Rate Trends</w:t>
      </w:r>
    </w:p>
    <w:p>
      <w:pPr>
        <w:numPr>
          <w:ilvl w:val="2"/>
          <w:numId w:val="900"/>
        </w:numPr>
        <w:spacing w:before="0" w:after="0"/>
      </w:pPr>
      <w:r>
        <w:t>Phishing Reporting Rates</w:t>
      </w:r>
    </w:p>
    <w:p>
      <w:pPr>
        <w:numPr>
          <w:ilvl w:val="3"/>
          <w:numId w:val="900"/>
        </w:numPr>
        <w:spacing w:before="0" w:after="0"/>
      </w:pPr>
      <w:r>
        <w:t>Suspicious Email Reports</w:t>
      </w:r>
    </w:p>
    <w:p>
      <w:pPr>
        <w:numPr>
          <w:ilvl w:val="3"/>
          <w:numId w:val="900"/>
        </w:numPr>
        <w:spacing w:before="0" w:after="0"/>
      </w:pPr>
      <w:r>
        <w:t>Reporting Response Time</w:t>
      </w:r>
    </w:p>
    <w:p>
      <w:pPr>
        <w:numPr>
          <w:ilvl w:val="2"/>
          <w:numId w:val="900"/>
        </w:numPr>
        <w:spacing w:before="0" w:after="0"/>
      </w:pPr>
      <w:r>
        <w:t>Credential Submission Rates</w:t>
      </w:r>
    </w:p>
    <w:p>
      <w:pPr>
        <w:numPr>
          <w:ilvl w:val="3"/>
          <w:numId w:val="900"/>
        </w:numPr>
        <w:spacing w:before="0" w:after="0"/>
      </w:pPr>
      <w:r>
        <w:t>Data Entry on Fake Sites</w:t>
      </w:r>
    </w:p>
    <w:p>
      <w:pPr>
        <w:numPr>
          <w:ilvl w:val="3"/>
          <w:numId w:val="900"/>
        </w:numPr>
        <w:spacing w:before="0" w:after="0"/>
      </w:pPr>
      <w:r>
        <w:t>Credential Harvesting Success</w:t>
      </w:r>
    </w:p>
    <w:p>
      <w:pPr>
        <w:numPr>
          <w:ilvl w:val="2"/>
          <w:numId w:val="900"/>
        </w:numPr>
        <w:spacing w:before="0" w:after="0"/>
      </w:pPr>
      <w:r>
        <w:t>Repeat Offender Analysis</w:t>
      </w:r>
    </w:p>
    <w:p>
      <w:pPr>
        <w:numPr>
          <w:ilvl w:val="3"/>
          <w:numId w:val="900"/>
        </w:numPr>
        <w:spacing w:before="0" w:after="0"/>
      </w:pPr>
      <w:r>
        <w:t>Multiple Failure Tracking</w:t>
      </w:r>
    </w:p>
    <w:p>
      <w:pPr>
        <w:numPr>
          <w:ilvl w:val="3"/>
          <w:numId w:val="900"/>
        </w:numPr>
        <w:spacing w:before="0" w:after="0"/>
      </w:pPr>
      <w:r>
        <w:t>Targeted Training Effectiveness</w:t>
      </w:r>
    </w:p>
    <w:p>
      <w:pPr>
        <w:numPr>
          <w:ilvl w:val="1"/>
          <w:numId w:val="900"/>
        </w:numPr>
        <w:spacing w:before="0" w:after="0"/>
      </w:pPr>
      <w:r>
        <w:t>Training Program Effectiveness</w:t>
      </w:r>
    </w:p>
    <w:p>
      <w:pPr>
        <w:numPr>
          <w:ilvl w:val="2"/>
          <w:numId w:val="900"/>
        </w:numPr>
        <w:spacing w:before="0" w:after="0"/>
      </w:pPr>
      <w:r>
        <w:t>Training Completion Rates</w:t>
      </w:r>
    </w:p>
    <w:p>
      <w:pPr>
        <w:numPr>
          <w:ilvl w:val="3"/>
          <w:numId w:val="900"/>
        </w:numPr>
        <w:spacing w:before="0" w:after="0"/>
      </w:pPr>
      <w:r>
        <w:t>By Department or Business Unit</w:t>
      </w:r>
    </w:p>
    <w:p>
      <w:pPr>
        <w:numPr>
          <w:ilvl w:val="3"/>
          <w:numId w:val="900"/>
        </w:numPr>
        <w:spacing w:before="0" w:after="0"/>
      </w:pPr>
      <w:r>
        <w:t>By Employee Role</w:t>
      </w:r>
    </w:p>
    <w:p>
      <w:pPr>
        <w:numPr>
          <w:ilvl w:val="3"/>
          <w:numId w:val="900"/>
        </w:numPr>
        <w:spacing w:before="0" w:after="0"/>
      </w:pPr>
      <w:r>
        <w:t>By Training Module</w:t>
      </w:r>
    </w:p>
    <w:p>
      <w:pPr>
        <w:numPr>
          <w:ilvl w:val="2"/>
          <w:numId w:val="900"/>
        </w:numPr>
        <w:spacing w:before="0" w:after="0"/>
      </w:pPr>
      <w:r>
        <w:t>Training Assessment Scores</w:t>
      </w:r>
    </w:p>
    <w:p>
      <w:pPr>
        <w:numPr>
          <w:ilvl w:val="3"/>
          <w:numId w:val="900"/>
        </w:numPr>
        <w:spacing w:before="0" w:after="0"/>
      </w:pPr>
      <w:r>
        <w:t>Pre-training Assessments</w:t>
      </w:r>
    </w:p>
    <w:p>
      <w:pPr>
        <w:numPr>
          <w:ilvl w:val="3"/>
          <w:numId w:val="900"/>
        </w:numPr>
        <w:spacing w:before="0" w:after="0"/>
      </w:pPr>
      <w:r>
        <w:t>Post-training Assessments</w:t>
      </w:r>
    </w:p>
    <w:p>
      <w:pPr>
        <w:numPr>
          <w:ilvl w:val="3"/>
          <w:numId w:val="900"/>
        </w:numPr>
        <w:spacing w:before="0" w:after="0"/>
      </w:pPr>
      <w:r>
        <w:t>Knowledge Retention Testing</w:t>
      </w:r>
    </w:p>
    <w:p>
      <w:pPr>
        <w:numPr>
          <w:ilvl w:val="2"/>
          <w:numId w:val="900"/>
        </w:numPr>
        <w:spacing w:before="0" w:after="0"/>
      </w:pPr>
      <w:r>
        <w:t>Training Currency</w:t>
      </w:r>
    </w:p>
    <w:p>
      <w:pPr>
        <w:numPr>
          <w:ilvl w:val="3"/>
          <w:numId w:val="900"/>
        </w:numPr>
        <w:spacing w:before="0" w:after="0"/>
      </w:pPr>
      <w:r>
        <w:t>Percentage of Current Training</w:t>
      </w:r>
    </w:p>
    <w:p>
      <w:pPr>
        <w:numPr>
          <w:ilvl w:val="3"/>
          <w:numId w:val="900"/>
        </w:numPr>
        <w:spacing w:before="0" w:after="0"/>
      </w:pPr>
      <w:r>
        <w:t>Training Refresh Compliance</w:t>
      </w:r>
    </w:p>
    <w:p>
      <w:pPr>
        <w:numPr>
          <w:ilvl w:val="1"/>
          <w:numId w:val="900"/>
        </w:numPr>
        <w:spacing w:before="0" w:after="0"/>
      </w:pPr>
      <w:r>
        <w:t>Policy and Compliance Awareness</w:t>
      </w:r>
    </w:p>
    <w:p>
      <w:pPr>
        <w:numPr>
          <w:ilvl w:val="2"/>
          <w:numId w:val="900"/>
        </w:numPr>
        <w:spacing w:before="0" w:after="0"/>
      </w:pPr>
      <w:r>
        <w:t>Security Policy Acknowledgment</w:t>
      </w:r>
    </w:p>
    <w:p>
      <w:pPr>
        <w:numPr>
          <w:ilvl w:val="3"/>
          <w:numId w:val="900"/>
        </w:numPr>
        <w:spacing w:before="0" w:after="0"/>
      </w:pPr>
      <w:r>
        <w:t>Acknowledgment Rate</w:t>
      </w:r>
    </w:p>
    <w:p>
      <w:pPr>
        <w:numPr>
          <w:ilvl w:val="3"/>
          <w:numId w:val="900"/>
        </w:numPr>
        <w:spacing w:before="0" w:after="0"/>
      </w:pPr>
      <w:r>
        <w:t>Acknowledgment Timeliness</w:t>
      </w:r>
    </w:p>
    <w:p>
      <w:pPr>
        <w:numPr>
          <w:ilvl w:val="3"/>
          <w:numId w:val="900"/>
        </w:numPr>
        <w:spacing w:before="0" w:after="0"/>
      </w:pPr>
      <w:r>
        <w:t>Policy Update Communication</w:t>
      </w:r>
    </w:p>
    <w:p>
      <w:pPr>
        <w:numPr>
          <w:ilvl w:val="2"/>
          <w:numId w:val="900"/>
        </w:numPr>
        <w:spacing w:before="0" w:after="0"/>
      </w:pPr>
      <w:r>
        <w:t>Compliance Training Metrics</w:t>
      </w:r>
    </w:p>
    <w:p>
      <w:pPr>
        <w:numPr>
          <w:ilvl w:val="3"/>
          <w:numId w:val="900"/>
        </w:numPr>
        <w:spacing w:before="0" w:after="0"/>
      </w:pPr>
      <w:r>
        <w:t>Regulatory Training Completion</w:t>
      </w:r>
    </w:p>
    <w:p>
      <w:pPr>
        <w:numPr>
          <w:ilvl w:val="3"/>
          <w:numId w:val="900"/>
        </w:numPr>
        <w:spacing w:before="0" w:after="0"/>
      </w:pPr>
      <w:r>
        <w:t>Certification Maintenance</w:t>
      </w:r>
    </w:p>
    <w:p>
      <w:pPr>
        <w:numPr>
          <w:ilvl w:val="0"/>
          <w:numId w:val="900"/>
        </w:numPr>
        <w:spacing w:before="0" w:after="0"/>
      </w:pPr>
      <w:r>
        <w:t>Endpoint Security Metrics</w:t>
      </w:r>
    </w:p>
    <w:p>
      <w:pPr>
        <w:numPr>
          <w:ilvl w:val="1"/>
          <w:numId w:val="900"/>
        </w:numPr>
        <w:spacing w:before="0" w:after="0"/>
      </w:pPr>
      <w:r>
        <w:t>Endpoint Protection Coverage</w:t>
      </w:r>
    </w:p>
    <w:p>
      <w:pPr>
        <w:numPr>
          <w:ilvl w:val="2"/>
          <w:numId w:val="900"/>
        </w:numPr>
        <w:spacing w:before="0" w:after="0"/>
      </w:pPr>
      <w:r>
        <w:t>Anti-Malware Deployment</w:t>
      </w:r>
    </w:p>
    <w:p>
      <w:pPr>
        <w:numPr>
          <w:ilvl w:val="3"/>
          <w:numId w:val="900"/>
        </w:numPr>
        <w:spacing w:before="0" w:after="0"/>
      </w:pPr>
      <w:r>
        <w:t>Percentage of Devices Protected</w:t>
      </w:r>
    </w:p>
    <w:p>
      <w:pPr>
        <w:numPr>
          <w:ilvl w:val="3"/>
          <w:numId w:val="900"/>
        </w:numPr>
        <w:spacing w:before="0" w:after="0"/>
      </w:pPr>
      <w:r>
        <w:t>Protection Software Currency</w:t>
      </w:r>
    </w:p>
    <w:p>
      <w:pPr>
        <w:numPr>
          <w:ilvl w:val="3"/>
          <w:numId w:val="900"/>
        </w:numPr>
        <w:spacing w:before="0" w:after="0"/>
      </w:pPr>
      <w:r>
        <w:t>Update Compliance Rate</w:t>
      </w:r>
    </w:p>
    <w:p>
      <w:pPr>
        <w:numPr>
          <w:ilvl w:val="2"/>
          <w:numId w:val="900"/>
        </w:numPr>
        <w:spacing w:before="0" w:after="0"/>
      </w:pPr>
      <w:r>
        <w:t>Endpoint Detection and Response (EDR)</w:t>
      </w:r>
    </w:p>
    <w:p>
      <w:pPr>
        <w:numPr>
          <w:ilvl w:val="3"/>
          <w:numId w:val="900"/>
        </w:numPr>
        <w:spacing w:before="0" w:after="0"/>
      </w:pPr>
      <w:r>
        <w:t>Agent Deployment Rate</w:t>
      </w:r>
    </w:p>
    <w:p>
      <w:pPr>
        <w:numPr>
          <w:ilvl w:val="3"/>
          <w:numId w:val="900"/>
        </w:numPr>
        <w:spacing w:before="0" w:after="0"/>
      </w:pPr>
      <w:r>
        <w:t>Agent Health Status</w:t>
      </w:r>
    </w:p>
    <w:p>
      <w:pPr>
        <w:numPr>
          <w:ilvl w:val="3"/>
          <w:numId w:val="900"/>
        </w:numPr>
        <w:spacing w:before="0" w:after="0"/>
      </w:pPr>
      <w:r>
        <w:t>Detection Capability Coverage</w:t>
      </w:r>
    </w:p>
    <w:p>
      <w:pPr>
        <w:numPr>
          <w:ilvl w:val="1"/>
          <w:numId w:val="900"/>
        </w:numPr>
        <w:spacing w:before="0" w:after="0"/>
      </w:pPr>
      <w:r>
        <w:t>Endpoint Configuration Management</w:t>
      </w:r>
    </w:p>
    <w:p>
      <w:pPr>
        <w:numPr>
          <w:ilvl w:val="2"/>
          <w:numId w:val="900"/>
        </w:numPr>
        <w:spacing w:before="0" w:after="0"/>
      </w:pPr>
      <w:r>
        <w:t>Device Encryption Status</w:t>
      </w:r>
    </w:p>
    <w:p>
      <w:pPr>
        <w:numPr>
          <w:ilvl w:val="3"/>
          <w:numId w:val="900"/>
        </w:numPr>
        <w:spacing w:before="0" w:after="0"/>
      </w:pPr>
      <w:r>
        <w:t>Percentage of Encrypted Devices</w:t>
      </w:r>
    </w:p>
    <w:p>
      <w:pPr>
        <w:numPr>
          <w:ilvl w:val="3"/>
          <w:numId w:val="900"/>
        </w:numPr>
        <w:spacing w:before="0" w:after="0"/>
      </w:pPr>
      <w:r>
        <w:t>Encryption by Device Type</w:t>
      </w:r>
    </w:p>
    <w:p>
      <w:pPr>
        <w:numPr>
          <w:ilvl w:val="3"/>
          <w:numId w:val="900"/>
        </w:numPr>
        <w:spacing w:before="0" w:after="0"/>
      </w:pPr>
      <w:r>
        <w:t>Encryption Policy Compliance</w:t>
      </w:r>
    </w:p>
    <w:p>
      <w:pPr>
        <w:numPr>
          <w:ilvl w:val="2"/>
          <w:numId w:val="900"/>
        </w:numPr>
        <w:spacing w:before="0" w:after="0"/>
      </w:pPr>
      <w:r>
        <w:t>Configuration Compliance</w:t>
      </w:r>
    </w:p>
    <w:p>
      <w:pPr>
        <w:numPr>
          <w:ilvl w:val="3"/>
          <w:numId w:val="900"/>
        </w:numPr>
        <w:spacing w:before="0" w:after="0"/>
      </w:pPr>
      <w:r>
        <w:t>Security Baseline Adherence</w:t>
      </w:r>
    </w:p>
    <w:p>
      <w:pPr>
        <w:numPr>
          <w:ilvl w:val="3"/>
          <w:numId w:val="900"/>
        </w:numPr>
        <w:spacing w:before="0" w:after="0"/>
      </w:pPr>
      <w:r>
        <w:t>Configuration Drift Detection</w:t>
      </w:r>
    </w:p>
    <w:p>
      <w:pPr>
        <w:numPr>
          <w:ilvl w:val="3"/>
          <w:numId w:val="900"/>
        </w:numPr>
        <w:spacing w:before="0" w:after="0"/>
      </w:pPr>
      <w:r>
        <w:t>Remediation Tracking</w:t>
      </w:r>
    </w:p>
    <w:p>
      <w:pPr>
        <w:numPr>
          <w:ilvl w:val="1"/>
          <w:numId w:val="900"/>
        </w:numPr>
        <w:spacing w:before="0" w:after="0"/>
      </w:pPr>
      <w:r>
        <w:t>Endpoint Threat Landscape</w:t>
      </w:r>
    </w:p>
    <w:p>
      <w:pPr>
        <w:numPr>
          <w:ilvl w:val="2"/>
          <w:numId w:val="900"/>
        </w:numPr>
        <w:spacing w:before="0" w:after="0"/>
      </w:pPr>
      <w:r>
        <w:t>Malware Detection and Response</w:t>
      </w:r>
    </w:p>
    <w:p>
      <w:pPr>
        <w:numPr>
          <w:ilvl w:val="3"/>
          <w:numId w:val="900"/>
        </w:numPr>
        <w:spacing w:before="0" w:after="0"/>
      </w:pPr>
      <w:r>
        <w:t>Malware Incidents by Type</w:t>
      </w:r>
    </w:p>
    <w:p>
      <w:pPr>
        <w:numPr>
          <w:ilvl w:val="3"/>
          <w:numId w:val="900"/>
        </w:numPr>
        <w:spacing w:before="0" w:after="0"/>
      </w:pPr>
      <w:r>
        <w:t>Detection and Cleanup Time</w:t>
      </w:r>
    </w:p>
    <w:p>
      <w:pPr>
        <w:numPr>
          <w:ilvl w:val="3"/>
          <w:numId w:val="900"/>
        </w:numPr>
        <w:spacing w:before="0" w:after="0"/>
      </w:pPr>
      <w:r>
        <w:t>Infection Rate Trends</w:t>
      </w:r>
    </w:p>
    <w:p>
      <w:pPr>
        <w:numPr>
          <w:ilvl w:val="2"/>
          <w:numId w:val="900"/>
        </w:numPr>
        <w:spacing w:before="0" w:after="0"/>
      </w:pPr>
      <w:r>
        <w:t>Unauthorized Software Management</w:t>
      </w:r>
    </w:p>
    <w:p>
      <w:pPr>
        <w:numPr>
          <w:ilvl w:val="3"/>
          <w:numId w:val="900"/>
        </w:numPr>
        <w:spacing w:before="0" w:after="0"/>
      </w:pPr>
      <w:r>
        <w:t>Number of Unauthorized Applications</w:t>
      </w:r>
    </w:p>
    <w:p>
      <w:pPr>
        <w:numPr>
          <w:ilvl w:val="3"/>
          <w:numId w:val="900"/>
        </w:numPr>
        <w:spacing w:before="0" w:after="0"/>
      </w:pPr>
      <w:r>
        <w:t>Software Whitelist Compliance</w:t>
      </w:r>
    </w:p>
    <w:p>
      <w:pPr>
        <w:numPr>
          <w:ilvl w:val="3"/>
          <w:numId w:val="900"/>
        </w:numPr>
        <w:spacing w:before="0" w:after="0"/>
      </w:pPr>
      <w:r>
        <w:t>Remediation Rate</w:t>
      </w:r>
    </w:p>
    <w:p>
      <w:pPr>
        <w:numPr>
          <w:ilvl w:val="0"/>
          <w:numId w:val="900"/>
        </w:numPr>
        <w:spacing w:before="0" w:after="0"/>
      </w:pPr>
      <w:r>
        <w:t>Network Security Metrics</w:t>
      </w:r>
    </w:p>
    <w:p>
      <w:pPr>
        <w:numPr>
          <w:ilvl w:val="1"/>
          <w:numId w:val="900"/>
        </w:numPr>
        <w:spacing w:before="0" w:after="0"/>
      </w:pPr>
      <w:r>
        <w:t>Network Access Control</w:t>
      </w:r>
    </w:p>
    <w:p>
      <w:pPr>
        <w:numPr>
          <w:ilvl w:val="2"/>
          <w:numId w:val="900"/>
        </w:numPr>
        <w:spacing w:before="0" w:after="0"/>
      </w:pPr>
      <w:r>
        <w:t>Firewall Management</w:t>
      </w:r>
    </w:p>
    <w:p>
      <w:pPr>
        <w:numPr>
          <w:ilvl w:val="3"/>
          <w:numId w:val="900"/>
        </w:numPr>
        <w:spacing w:before="0" w:after="0"/>
      </w:pPr>
      <w:r>
        <w:t>Firewall Rule Review Frequency</w:t>
      </w:r>
    </w:p>
    <w:p>
      <w:pPr>
        <w:numPr>
          <w:ilvl w:val="3"/>
          <w:numId w:val="900"/>
        </w:numPr>
        <w:spacing w:before="0" w:after="0"/>
      </w:pPr>
      <w:r>
        <w:t>Number of Rules Reviewed</w:t>
      </w:r>
    </w:p>
    <w:p>
      <w:pPr>
        <w:numPr>
          <w:ilvl w:val="3"/>
          <w:numId w:val="900"/>
        </w:numPr>
        <w:spacing w:before="0" w:after="0"/>
      </w:pPr>
      <w:r>
        <w:t>Rule Optimization Metrics</w:t>
      </w:r>
    </w:p>
    <w:p>
      <w:pPr>
        <w:numPr>
          <w:ilvl w:val="2"/>
          <w:numId w:val="900"/>
        </w:numPr>
        <w:spacing w:before="0" w:after="0"/>
      </w:pPr>
      <w:r>
        <w:t>Network Segmentation Effectiveness</w:t>
      </w:r>
    </w:p>
    <w:p>
      <w:pPr>
        <w:numPr>
          <w:ilvl w:val="3"/>
          <w:numId w:val="900"/>
        </w:numPr>
        <w:spacing w:before="0" w:after="0"/>
      </w:pPr>
      <w:r>
        <w:t>Segment Isolation Testing</w:t>
      </w:r>
    </w:p>
    <w:p>
      <w:pPr>
        <w:numPr>
          <w:ilvl w:val="3"/>
          <w:numId w:val="900"/>
        </w:numPr>
        <w:spacing w:before="0" w:after="0"/>
      </w:pPr>
      <w:r>
        <w:t>Cross-Segment Traffic Analysis</w:t>
      </w:r>
    </w:p>
    <w:p>
      <w:pPr>
        <w:numPr>
          <w:ilvl w:val="3"/>
          <w:numId w:val="900"/>
        </w:numPr>
        <w:spacing w:before="0" w:after="0"/>
      </w:pPr>
      <w:r>
        <w:t>Micro-segmentation Coverage</w:t>
      </w:r>
    </w:p>
    <w:p>
      <w:pPr>
        <w:numPr>
          <w:ilvl w:val="1"/>
          <w:numId w:val="900"/>
        </w:numPr>
        <w:spacing w:before="0" w:after="0"/>
      </w:pPr>
      <w:r>
        <w:t>Network Monitoring and Detection</w:t>
      </w:r>
    </w:p>
    <w:p>
      <w:pPr>
        <w:numPr>
          <w:ilvl w:val="2"/>
          <w:numId w:val="900"/>
        </w:numPr>
        <w:spacing w:before="0" w:after="0"/>
      </w:pPr>
      <w:r>
        <w:t>Intrusion Detection and Prevention</w:t>
      </w:r>
    </w:p>
    <w:p>
      <w:pPr>
        <w:numPr>
          <w:ilvl w:val="3"/>
          <w:numId w:val="900"/>
        </w:numPr>
        <w:spacing w:before="0" w:after="0"/>
      </w:pPr>
      <w:r>
        <w:t>IDS/IPS Alert Volume</w:t>
      </w:r>
    </w:p>
    <w:p>
      <w:pPr>
        <w:numPr>
          <w:ilvl w:val="3"/>
          <w:numId w:val="900"/>
        </w:numPr>
        <w:spacing w:before="0" w:after="0"/>
      </w:pPr>
      <w:r>
        <w:t>True Positive Rate</w:t>
      </w:r>
    </w:p>
    <w:p>
      <w:pPr>
        <w:numPr>
          <w:ilvl w:val="3"/>
          <w:numId w:val="900"/>
        </w:numPr>
        <w:spacing w:before="0" w:after="0"/>
      </w:pPr>
      <w:r>
        <w:t>False Positive Rate</w:t>
      </w:r>
    </w:p>
    <w:p>
      <w:pPr>
        <w:numPr>
          <w:ilvl w:val="3"/>
          <w:numId w:val="900"/>
        </w:numPr>
        <w:spacing w:before="0" w:after="0"/>
      </w:pPr>
      <w:r>
        <w:t>Alert Response Time</w:t>
      </w:r>
    </w:p>
    <w:p>
      <w:pPr>
        <w:numPr>
          <w:ilvl w:val="2"/>
          <w:numId w:val="900"/>
        </w:numPr>
        <w:spacing w:before="0" w:after="0"/>
      </w:pPr>
      <w:r>
        <w:t>Network Traffic Analysis</w:t>
      </w:r>
    </w:p>
    <w:p>
      <w:pPr>
        <w:numPr>
          <w:ilvl w:val="3"/>
          <w:numId w:val="900"/>
        </w:numPr>
        <w:spacing w:before="0" w:after="0"/>
      </w:pPr>
      <w:r>
        <w:t>Baseline Traffic Patterns</w:t>
      </w:r>
    </w:p>
    <w:p>
      <w:pPr>
        <w:numPr>
          <w:ilvl w:val="3"/>
          <w:numId w:val="900"/>
        </w:numPr>
        <w:spacing w:before="0" w:after="0"/>
      </w:pPr>
      <w:r>
        <w:t>Anomalous Traffic Detection</w:t>
      </w:r>
    </w:p>
    <w:p>
      <w:pPr>
        <w:numPr>
          <w:ilvl w:val="3"/>
          <w:numId w:val="900"/>
        </w:numPr>
        <w:spacing w:before="0" w:after="0"/>
      </w:pPr>
      <w:r>
        <w:t>Bandwidth Utilization Security</w:t>
      </w:r>
    </w:p>
    <w:p>
      <w:pPr>
        <w:numPr>
          <w:ilvl w:val="1"/>
          <w:numId w:val="900"/>
        </w:numPr>
        <w:spacing w:before="0" w:after="0"/>
      </w:pPr>
      <w:r>
        <w:t>Network Infrastructure Security</w:t>
      </w:r>
    </w:p>
    <w:p>
      <w:pPr>
        <w:numPr>
          <w:ilvl w:val="2"/>
          <w:numId w:val="900"/>
        </w:numPr>
        <w:spacing w:before="0" w:after="0"/>
      </w:pPr>
      <w:r>
        <w:t>Port and Service Management</w:t>
      </w:r>
    </w:p>
    <w:p>
      <w:pPr>
        <w:numPr>
          <w:ilvl w:val="3"/>
          <w:numId w:val="900"/>
        </w:numPr>
        <w:spacing w:before="0" w:after="0"/>
      </w:pPr>
      <w:r>
        <w:t>Number of Open Ports</w:t>
      </w:r>
    </w:p>
    <w:p>
      <w:pPr>
        <w:numPr>
          <w:ilvl w:val="3"/>
          <w:numId w:val="900"/>
        </w:numPr>
        <w:spacing w:before="0" w:after="0"/>
      </w:pPr>
      <w:r>
        <w:t>Unused Port Identification</w:t>
      </w:r>
    </w:p>
    <w:p>
      <w:pPr>
        <w:numPr>
          <w:ilvl w:val="3"/>
          <w:numId w:val="900"/>
        </w:numPr>
        <w:spacing w:before="0" w:after="0"/>
      </w:pPr>
      <w:r>
        <w:t>Service Hardening Status</w:t>
      </w:r>
    </w:p>
    <w:p>
      <w:pPr>
        <w:numPr>
          <w:ilvl w:val="2"/>
          <w:numId w:val="900"/>
        </w:numPr>
        <w:spacing w:before="0" w:after="0"/>
      </w:pPr>
      <w:r>
        <w:t>Network Device Security</w:t>
      </w:r>
    </w:p>
    <w:p>
      <w:pPr>
        <w:numPr>
          <w:ilvl w:val="3"/>
          <w:numId w:val="900"/>
        </w:numPr>
        <w:spacing w:before="0" w:after="0"/>
      </w:pPr>
      <w:r>
        <w:t>Device Configuration Compliance</w:t>
      </w:r>
    </w:p>
    <w:p>
      <w:pPr>
        <w:numPr>
          <w:ilvl w:val="3"/>
          <w:numId w:val="900"/>
        </w:numPr>
        <w:spacing w:before="0" w:after="0"/>
      </w:pPr>
      <w:r>
        <w:t>Firmware Update Status</w:t>
      </w:r>
    </w:p>
    <w:p>
      <w:pPr>
        <w:numPr>
          <w:ilvl w:val="3"/>
          <w:numId w:val="900"/>
        </w:numPr>
        <w:spacing w:before="0" w:after="0"/>
      </w:pPr>
      <w:r>
        <w:t>Access Control Implementation</w:t>
      </w:r>
    </w:p>
    <w:p>
      <w:pPr>
        <w:numPr>
          <w:ilvl w:val="0"/>
          <w:numId w:val="900"/>
        </w:numPr>
        <w:spacing w:before="0" w:after="0"/>
      </w:pPr>
      <w:r>
        <w:t>Application Security (AppSec) Metrics</w:t>
      </w:r>
    </w:p>
    <w:p>
      <w:pPr>
        <w:numPr>
          <w:ilvl w:val="1"/>
          <w:numId w:val="900"/>
        </w:numPr>
        <w:spacing w:before="0" w:after="0"/>
      </w:pPr>
      <w:r>
        <w:t>Secure Development Lifecycle</w:t>
      </w:r>
    </w:p>
    <w:p>
      <w:pPr>
        <w:numPr>
          <w:ilvl w:val="2"/>
          <w:numId w:val="900"/>
        </w:numPr>
        <w:spacing w:before="0" w:after="0"/>
      </w:pPr>
      <w:r>
        <w:t>Developer Security Training</w:t>
      </w:r>
    </w:p>
    <w:p>
      <w:pPr>
        <w:numPr>
          <w:ilvl w:val="3"/>
          <w:numId w:val="900"/>
        </w:numPr>
        <w:spacing w:before="0" w:after="0"/>
      </w:pPr>
      <w:r>
        <w:t>Percentage of Developers Trained</w:t>
      </w:r>
    </w:p>
    <w:p>
      <w:pPr>
        <w:numPr>
          <w:ilvl w:val="3"/>
          <w:numId w:val="900"/>
        </w:numPr>
        <w:spacing w:before="0" w:after="0"/>
      </w:pPr>
      <w:r>
        <w:t>Training Frequency and Currency</w:t>
      </w:r>
    </w:p>
    <w:p>
      <w:pPr>
        <w:numPr>
          <w:ilvl w:val="3"/>
          <w:numId w:val="900"/>
        </w:numPr>
        <w:spacing w:before="0" w:after="0"/>
      </w:pPr>
      <w:r>
        <w:t>Secure Coding Competency</w:t>
      </w:r>
    </w:p>
    <w:p>
      <w:pPr>
        <w:numPr>
          <w:ilvl w:val="2"/>
          <w:numId w:val="900"/>
        </w:numPr>
        <w:spacing w:before="0" w:after="0"/>
      </w:pPr>
      <w:r>
        <w:t>Security Testing Integration</w:t>
      </w:r>
    </w:p>
    <w:p>
      <w:pPr>
        <w:numPr>
          <w:ilvl w:val="3"/>
          <w:numId w:val="900"/>
        </w:numPr>
        <w:spacing w:before="0" w:after="0"/>
      </w:pPr>
      <w:r>
        <w:t>Percentage of Applications Tested</w:t>
      </w:r>
    </w:p>
    <w:p>
      <w:pPr>
        <w:numPr>
          <w:ilvl w:val="3"/>
          <w:numId w:val="900"/>
        </w:numPr>
        <w:spacing w:before="0" w:after="0"/>
      </w:pPr>
      <w:r>
        <w:t>Testing Frequency</w:t>
      </w:r>
    </w:p>
    <w:p>
      <w:pPr>
        <w:numPr>
          <w:ilvl w:val="3"/>
          <w:numId w:val="900"/>
        </w:numPr>
        <w:spacing w:before="0" w:after="0"/>
      </w:pPr>
      <w:r>
        <w:t>Test Coverage Metrics</w:t>
      </w:r>
    </w:p>
    <w:p>
      <w:pPr>
        <w:numPr>
          <w:ilvl w:val="1"/>
          <w:numId w:val="900"/>
        </w:numPr>
        <w:spacing w:before="0" w:after="0"/>
      </w:pPr>
      <w:r>
        <w:t>Application Vulnerability Management</w:t>
      </w:r>
    </w:p>
    <w:p>
      <w:pPr>
        <w:numPr>
          <w:ilvl w:val="2"/>
          <w:numId w:val="900"/>
        </w:numPr>
        <w:spacing w:before="0" w:after="0"/>
      </w:pPr>
      <w:r>
        <w:t>Static Application Security Testing (SAST)</w:t>
      </w:r>
    </w:p>
    <w:p>
      <w:pPr>
        <w:numPr>
          <w:ilvl w:val="3"/>
          <w:numId w:val="900"/>
        </w:numPr>
        <w:spacing w:before="0" w:after="0"/>
      </w:pPr>
      <w:r>
        <w:t>Vulnerabilities Found per Scan</w:t>
      </w:r>
    </w:p>
    <w:p>
      <w:pPr>
        <w:numPr>
          <w:ilvl w:val="3"/>
          <w:numId w:val="900"/>
        </w:numPr>
        <w:spacing w:before="0" w:after="0"/>
      </w:pPr>
      <w:r>
        <w:t>Vulnerability Density Metrics</w:t>
      </w:r>
    </w:p>
    <w:p>
      <w:pPr>
        <w:numPr>
          <w:ilvl w:val="3"/>
          <w:numId w:val="900"/>
        </w:numPr>
        <w:spacing w:before="0" w:after="0"/>
      </w:pPr>
      <w:r>
        <w:t>Code Quality Trends</w:t>
      </w:r>
    </w:p>
    <w:p>
      <w:pPr>
        <w:numPr>
          <w:ilvl w:val="2"/>
          <w:numId w:val="900"/>
        </w:numPr>
        <w:spacing w:before="0" w:after="0"/>
      </w:pPr>
      <w:r>
        <w:t>Dynamic Application Security Testing (DAST)</w:t>
      </w:r>
    </w:p>
    <w:p>
      <w:pPr>
        <w:numPr>
          <w:ilvl w:val="3"/>
          <w:numId w:val="900"/>
        </w:numPr>
        <w:spacing w:before="0" w:after="0"/>
      </w:pPr>
      <w:r>
        <w:t>Runtime Vulnerability Detection</w:t>
      </w:r>
    </w:p>
    <w:p>
      <w:pPr>
        <w:numPr>
          <w:ilvl w:val="3"/>
          <w:numId w:val="900"/>
        </w:numPr>
        <w:spacing w:before="0" w:after="0"/>
      </w:pPr>
      <w:r>
        <w:t>Penetration Testing Results</w:t>
      </w:r>
    </w:p>
    <w:p>
      <w:pPr>
        <w:numPr>
          <w:ilvl w:val="3"/>
          <w:numId w:val="900"/>
        </w:numPr>
        <w:spacing w:before="0" w:after="0"/>
      </w:pPr>
      <w:r>
        <w:t>Web Application Firewall Effectiveness</w:t>
      </w:r>
    </w:p>
    <w:p>
      <w:pPr>
        <w:numPr>
          <w:ilvl w:val="2"/>
          <w:numId w:val="900"/>
        </w:numPr>
        <w:spacing w:before="0" w:after="0"/>
      </w:pPr>
      <w:r>
        <w:t>Vulnerability Remediation</w:t>
      </w:r>
    </w:p>
    <w:p>
      <w:pPr>
        <w:numPr>
          <w:ilvl w:val="3"/>
          <w:numId w:val="900"/>
        </w:numPr>
        <w:spacing w:before="0" w:after="0"/>
      </w:pPr>
      <w:r>
        <w:t>Time to Remediate Code Flaws</w:t>
      </w:r>
    </w:p>
    <w:p>
      <w:pPr>
        <w:numPr>
          <w:ilvl w:val="3"/>
          <w:numId w:val="900"/>
        </w:numPr>
        <w:spacing w:before="0" w:after="0"/>
      </w:pPr>
      <w:r>
        <w:t>Remediation Rate by Severity</w:t>
      </w:r>
    </w:p>
    <w:p>
      <w:pPr>
        <w:numPr>
          <w:ilvl w:val="3"/>
          <w:numId w:val="900"/>
        </w:numPr>
        <w:spacing w:before="0" w:after="0"/>
      </w:pPr>
      <w:r>
        <w:t>Re-introduction Rate</w:t>
      </w:r>
    </w:p>
    <w:p>
      <w:pPr>
        <w:numPr>
          <w:ilvl w:val="1"/>
          <w:numId w:val="900"/>
        </w:numPr>
        <w:spacing w:before="0" w:after="0"/>
      </w:pPr>
      <w:r>
        <w:t>Application Security Reviews</w:t>
      </w:r>
    </w:p>
    <w:p>
      <w:pPr>
        <w:numPr>
          <w:ilvl w:val="2"/>
          <w:numId w:val="900"/>
        </w:numPr>
        <w:spacing w:before="0" w:after="0"/>
      </w:pPr>
      <w:r>
        <w:t>Security Review Coverage</w:t>
      </w:r>
    </w:p>
    <w:p>
      <w:pPr>
        <w:numPr>
          <w:ilvl w:val="3"/>
          <w:numId w:val="900"/>
        </w:numPr>
        <w:spacing w:before="0" w:after="0"/>
      </w:pPr>
      <w:r>
        <w:t>Percentage of Applications Reviewed</w:t>
      </w:r>
    </w:p>
    <w:p>
      <w:pPr>
        <w:numPr>
          <w:ilvl w:val="3"/>
          <w:numId w:val="900"/>
        </w:numPr>
        <w:spacing w:before="0" w:after="0"/>
      </w:pPr>
      <w:r>
        <w:t>Review Frequency</w:t>
      </w:r>
    </w:p>
    <w:p>
      <w:pPr>
        <w:numPr>
          <w:ilvl w:val="3"/>
          <w:numId w:val="900"/>
        </w:numPr>
        <w:spacing w:before="0" w:after="0"/>
      </w:pPr>
      <w:r>
        <w:t>Review Depth and Quality</w:t>
      </w:r>
    </w:p>
    <w:p>
      <w:pPr>
        <w:numPr>
          <w:ilvl w:val="2"/>
          <w:numId w:val="900"/>
        </w:numPr>
        <w:spacing w:before="0" w:after="0"/>
      </w:pPr>
      <w:r>
        <w:t>Threat Modeling Metrics</w:t>
      </w:r>
    </w:p>
    <w:p>
      <w:pPr>
        <w:numPr>
          <w:ilvl w:val="3"/>
          <w:numId w:val="900"/>
        </w:numPr>
        <w:spacing w:before="0" w:after="0"/>
      </w:pPr>
      <w:r>
        <w:t>Threat Model Coverage</w:t>
      </w:r>
    </w:p>
    <w:p>
      <w:pPr>
        <w:numPr>
          <w:ilvl w:val="3"/>
          <w:numId w:val="900"/>
        </w:numPr>
        <w:spacing w:before="0" w:after="0"/>
      </w:pPr>
      <w:r>
        <w:t>Threat Identification Effectiveness</w:t>
      </w:r>
    </w:p>
    <w:p>
      <w:pPr>
        <w:numPr>
          <w:ilvl w:val="3"/>
          <w:numId w:val="900"/>
        </w:numPr>
        <w:spacing w:before="0" w:after="0"/>
      </w:pPr>
      <w:r>
        <w:t>Mitigation Implementation Rate</w:t>
      </w:r>
    </w:p>
    <w:p>
      <w:pPr>
        <w:numPr>
          <w:ilvl w:val="0"/>
          <w:numId w:val="900"/>
        </w:numPr>
        <w:spacing w:before="0" w:after="0"/>
      </w:pPr>
      <w:r>
        <w:t>Governance, Risk, and Compliance (GRC) Metrics</w:t>
      </w:r>
    </w:p>
    <w:p>
      <w:pPr>
        <w:numPr>
          <w:ilvl w:val="1"/>
          <w:numId w:val="900"/>
        </w:numPr>
        <w:spacing w:before="0" w:after="0"/>
      </w:pPr>
      <w:r>
        <w:t>Control Effectiveness Measurement</w:t>
      </w:r>
    </w:p>
    <w:p>
      <w:pPr>
        <w:numPr>
          <w:ilvl w:val="2"/>
          <w:numId w:val="900"/>
        </w:numPr>
        <w:spacing w:before="0" w:after="0"/>
      </w:pPr>
      <w:r>
        <w:t>Control Performance Scoring</w:t>
      </w:r>
    </w:p>
    <w:p>
      <w:pPr>
        <w:numPr>
          <w:ilvl w:val="3"/>
          <w:numId w:val="900"/>
        </w:numPr>
        <w:spacing w:before="0" w:after="0"/>
      </w:pPr>
      <w:r>
        <w:t>Control Effectiveness Score</w:t>
      </w:r>
    </w:p>
    <w:p>
      <w:pPr>
        <w:numPr>
          <w:ilvl w:val="3"/>
          <w:numId w:val="900"/>
        </w:numPr>
        <w:spacing w:before="0" w:after="0"/>
      </w:pPr>
      <w:r>
        <w:t>Scoring Methodology</w:t>
      </w:r>
    </w:p>
    <w:p>
      <w:pPr>
        <w:numPr>
          <w:ilvl w:val="3"/>
          <w:numId w:val="900"/>
        </w:numPr>
        <w:spacing w:before="0" w:after="0"/>
      </w:pPr>
      <w:r>
        <w:t>Performance Trends</w:t>
      </w:r>
    </w:p>
    <w:p>
      <w:pPr>
        <w:numPr>
          <w:ilvl w:val="2"/>
          <w:numId w:val="900"/>
        </w:numPr>
        <w:spacing w:before="0" w:after="0"/>
      </w:pPr>
      <w:r>
        <w:t>Control Testing Coverage</w:t>
      </w:r>
    </w:p>
    <w:p>
      <w:pPr>
        <w:numPr>
          <w:ilvl w:val="3"/>
          <w:numId w:val="900"/>
        </w:numPr>
        <w:spacing w:before="0" w:after="0"/>
      </w:pPr>
      <w:r>
        <w:t>Percentage of Controls Tested</w:t>
      </w:r>
    </w:p>
    <w:p>
      <w:pPr>
        <w:numPr>
          <w:ilvl w:val="3"/>
          <w:numId w:val="900"/>
        </w:numPr>
        <w:spacing w:before="0" w:after="0"/>
      </w:pPr>
      <w:r>
        <w:t>Testing Frequency</w:t>
      </w:r>
    </w:p>
    <w:p>
      <w:pPr>
        <w:numPr>
          <w:ilvl w:val="3"/>
          <w:numId w:val="900"/>
        </w:numPr>
        <w:spacing w:before="0" w:after="0"/>
      </w:pPr>
      <w:r>
        <w:t>Test Result Analysis</w:t>
      </w:r>
    </w:p>
    <w:p>
      <w:pPr>
        <w:numPr>
          <w:ilvl w:val="1"/>
          <w:numId w:val="900"/>
        </w:numPr>
        <w:spacing w:before="0" w:after="0"/>
      </w:pPr>
      <w:r>
        <w:t>Policy and Exception Management</w:t>
      </w:r>
    </w:p>
    <w:p>
      <w:pPr>
        <w:numPr>
          <w:ilvl w:val="2"/>
          <w:numId w:val="900"/>
        </w:numPr>
        <w:spacing w:before="0" w:after="0"/>
      </w:pPr>
      <w:r>
        <w:t>Policy Compliance Metrics</w:t>
      </w:r>
    </w:p>
    <w:p>
      <w:pPr>
        <w:numPr>
          <w:ilvl w:val="3"/>
          <w:numId w:val="900"/>
        </w:numPr>
        <w:spacing w:before="0" w:after="0"/>
      </w:pPr>
      <w:r>
        <w:t>Policy Adherence Rates</w:t>
      </w:r>
    </w:p>
    <w:p>
      <w:pPr>
        <w:numPr>
          <w:ilvl w:val="3"/>
          <w:numId w:val="900"/>
        </w:numPr>
        <w:spacing w:before="0" w:after="0"/>
      </w:pPr>
      <w:r>
        <w:t>Policy Violation Tracking</w:t>
      </w:r>
    </w:p>
    <w:p>
      <w:pPr>
        <w:numPr>
          <w:ilvl w:val="3"/>
          <w:numId w:val="900"/>
        </w:numPr>
        <w:spacing w:before="0" w:after="0"/>
      </w:pPr>
      <w:r>
        <w:t>Policy Update Compliance</w:t>
      </w:r>
    </w:p>
    <w:p>
      <w:pPr>
        <w:numPr>
          <w:ilvl w:val="2"/>
          <w:numId w:val="900"/>
        </w:numPr>
        <w:spacing w:before="0" w:after="0"/>
      </w:pPr>
      <w:r>
        <w:t>Exception Management</w:t>
      </w:r>
    </w:p>
    <w:p>
      <w:pPr>
        <w:numPr>
          <w:ilvl w:val="3"/>
          <w:numId w:val="900"/>
        </w:numPr>
        <w:spacing w:before="0" w:after="0"/>
      </w:pPr>
      <w:r>
        <w:t>Number of Policy Exceptions</w:t>
      </w:r>
    </w:p>
    <w:p>
      <w:pPr>
        <w:numPr>
          <w:ilvl w:val="3"/>
          <w:numId w:val="900"/>
        </w:numPr>
        <w:spacing w:before="0" w:after="0"/>
      </w:pPr>
      <w:r>
        <w:t>Exception Approval Process</w:t>
      </w:r>
    </w:p>
    <w:p>
      <w:pPr>
        <w:numPr>
          <w:ilvl w:val="3"/>
          <w:numId w:val="900"/>
        </w:numPr>
        <w:spacing w:before="0" w:after="0"/>
      </w:pPr>
      <w:r>
        <w:t>Exception Aging and Closure</w:t>
      </w:r>
    </w:p>
    <w:p>
      <w:pPr>
        <w:numPr>
          <w:ilvl w:val="1"/>
          <w:numId w:val="900"/>
        </w:numPr>
        <w:spacing w:before="0" w:after="0"/>
      </w:pPr>
      <w:r>
        <w:t>Audit and Assessment Management</w:t>
      </w:r>
    </w:p>
    <w:p>
      <w:pPr>
        <w:numPr>
          <w:ilvl w:val="2"/>
          <w:numId w:val="900"/>
        </w:numPr>
        <w:spacing w:before="0" w:after="0"/>
      </w:pPr>
      <w:r>
        <w:t>Audit Finding Management</w:t>
      </w:r>
    </w:p>
    <w:p>
      <w:pPr>
        <w:numPr>
          <w:ilvl w:val="3"/>
          <w:numId w:val="900"/>
        </w:numPr>
        <w:spacing w:before="0" w:after="0"/>
      </w:pPr>
      <w:r>
        <w:t>Number of Open Findings</w:t>
      </w:r>
    </w:p>
    <w:p>
      <w:pPr>
        <w:numPr>
          <w:ilvl w:val="3"/>
          <w:numId w:val="900"/>
        </w:numPr>
        <w:spacing w:before="0" w:after="0"/>
      </w:pPr>
      <w:r>
        <w:t>Time to Close Findings</w:t>
      </w:r>
    </w:p>
    <w:p>
      <w:pPr>
        <w:numPr>
          <w:ilvl w:val="3"/>
          <w:numId w:val="900"/>
        </w:numPr>
        <w:spacing w:before="0" w:after="0"/>
      </w:pPr>
      <w:r>
        <w:t>Finding Recurrence Rate</w:t>
      </w:r>
    </w:p>
    <w:p>
      <w:pPr>
        <w:numPr>
          <w:ilvl w:val="2"/>
          <w:numId w:val="900"/>
        </w:numPr>
        <w:spacing w:before="0" w:after="0"/>
      </w:pPr>
      <w:r>
        <w:t>Assessment Program Metrics</w:t>
      </w:r>
    </w:p>
    <w:p>
      <w:pPr>
        <w:numPr>
          <w:ilvl w:val="3"/>
          <w:numId w:val="900"/>
        </w:numPr>
        <w:spacing w:before="0" w:after="0"/>
      </w:pPr>
      <w:r>
        <w:t>Assessment Coverage</w:t>
      </w:r>
    </w:p>
    <w:p>
      <w:pPr>
        <w:numPr>
          <w:ilvl w:val="3"/>
          <w:numId w:val="900"/>
        </w:numPr>
        <w:spacing w:before="0" w:after="0"/>
      </w:pPr>
      <w:r>
        <w:t>Assessment Frequency</w:t>
      </w:r>
    </w:p>
    <w:p>
      <w:pPr>
        <w:numPr>
          <w:ilvl w:val="3"/>
          <w:numId w:val="900"/>
        </w:numPr>
        <w:spacing w:before="0" w:after="0"/>
      </w:pPr>
      <w:r>
        <w:t>Remediation Tracking</w:t>
      </w:r>
    </w:p>
    <w:p>
      <w:pPr>
        <w:pStyle w:val="Heading1"/>
      </w:pPr>
      <w:r>
        <w:t>Data Collection, Aggregation, and Analysis</w:t>
      </w:r>
    </w:p>
    <w:p>
      <w:pPr>
        <w:numPr>
          <w:ilvl w:val="0"/>
          <w:numId w:val="900"/>
        </w:numPr>
        <w:spacing w:before="0" w:after="0"/>
      </w:pPr>
      <w:r>
        <w:t>Data Source Identification and Management</w:t>
      </w:r>
    </w:p>
    <w:p>
      <w:pPr>
        <w:numPr>
          <w:ilvl w:val="1"/>
          <w:numId w:val="900"/>
        </w:numPr>
        <w:spacing w:before="0" w:after="0"/>
      </w:pPr>
      <w:r>
        <w:t>Security Tool Integration</w:t>
      </w:r>
    </w:p>
    <w:p>
      <w:pPr>
        <w:numPr>
          <w:ilvl w:val="2"/>
          <w:numId w:val="900"/>
        </w:numPr>
        <w:spacing w:before="0" w:after="0"/>
      </w:pPr>
      <w:r>
        <w:t>Security Information and Event Management (SIEM)</w:t>
      </w:r>
    </w:p>
    <w:p>
      <w:pPr>
        <w:numPr>
          <w:ilvl w:val="3"/>
          <w:numId w:val="900"/>
        </w:numPr>
        <w:spacing w:before="0" w:after="0"/>
      </w:pPr>
      <w:r>
        <w:t>Log Source Coverage</w:t>
      </w:r>
    </w:p>
    <w:p>
      <w:pPr>
        <w:numPr>
          <w:ilvl w:val="3"/>
          <w:numId w:val="900"/>
        </w:numPr>
        <w:spacing w:before="0" w:after="0"/>
      </w:pPr>
      <w:r>
        <w:t>Data Ingestion Rates</w:t>
      </w:r>
    </w:p>
    <w:p>
      <w:pPr>
        <w:numPr>
          <w:ilvl w:val="3"/>
          <w:numId w:val="900"/>
        </w:numPr>
        <w:spacing w:before="0" w:after="0"/>
      </w:pPr>
      <w:r>
        <w:t>Correlation Rule Effectiveness</w:t>
      </w:r>
    </w:p>
    <w:p>
      <w:pPr>
        <w:numPr>
          <w:ilvl w:val="2"/>
          <w:numId w:val="900"/>
        </w:numPr>
        <w:spacing w:before="0" w:after="0"/>
      </w:pPr>
      <w:r>
        <w:t>Vulnerability Management Platforms</w:t>
      </w:r>
    </w:p>
    <w:p>
      <w:pPr>
        <w:numPr>
          <w:ilvl w:val="3"/>
          <w:numId w:val="900"/>
        </w:numPr>
        <w:spacing w:before="0" w:after="0"/>
      </w:pPr>
      <w:r>
        <w:t>Scan Data Integration</w:t>
      </w:r>
    </w:p>
    <w:p>
      <w:pPr>
        <w:numPr>
          <w:ilvl w:val="3"/>
          <w:numId w:val="900"/>
        </w:numPr>
        <w:spacing w:before="0" w:after="0"/>
      </w:pPr>
      <w:r>
        <w:t>Asset Discovery Accuracy</w:t>
      </w:r>
    </w:p>
    <w:p>
      <w:pPr>
        <w:numPr>
          <w:ilvl w:val="3"/>
          <w:numId w:val="900"/>
        </w:numPr>
        <w:spacing w:before="0" w:after="0"/>
      </w:pPr>
      <w:r>
        <w:t>Vulnerability Database Synchronization</w:t>
      </w:r>
    </w:p>
    <w:p>
      <w:pPr>
        <w:numPr>
          <w:ilvl w:val="2"/>
          <w:numId w:val="900"/>
        </w:numPr>
        <w:spacing w:before="0" w:after="0"/>
      </w:pPr>
      <w:r>
        <w:t>Endpoint Detection and Response (EDR)</w:t>
      </w:r>
    </w:p>
    <w:p>
      <w:pPr>
        <w:numPr>
          <w:ilvl w:val="3"/>
          <w:numId w:val="900"/>
        </w:numPr>
        <w:spacing w:before="0" w:after="0"/>
      </w:pPr>
      <w:r>
        <w:t>Agent Data Collection</w:t>
      </w:r>
    </w:p>
    <w:p>
      <w:pPr>
        <w:numPr>
          <w:ilvl w:val="3"/>
          <w:numId w:val="900"/>
        </w:numPr>
        <w:spacing w:before="0" w:after="0"/>
      </w:pPr>
      <w:r>
        <w:t>Behavioral Analytics Data</w:t>
      </w:r>
    </w:p>
    <w:p>
      <w:pPr>
        <w:numPr>
          <w:ilvl w:val="3"/>
          <w:numId w:val="900"/>
        </w:numPr>
        <w:spacing w:before="0" w:after="0"/>
      </w:pPr>
      <w:r>
        <w:t>Threat Intelligence Integration</w:t>
      </w:r>
    </w:p>
    <w:p>
      <w:pPr>
        <w:numPr>
          <w:ilvl w:val="2"/>
          <w:numId w:val="900"/>
        </w:numPr>
        <w:spacing w:before="0" w:after="0"/>
      </w:pPr>
      <w:r>
        <w:t>Extended Detection and Response (XDR)</w:t>
      </w:r>
    </w:p>
    <w:p>
      <w:pPr>
        <w:numPr>
          <w:ilvl w:val="3"/>
          <w:numId w:val="900"/>
        </w:numPr>
        <w:spacing w:before="0" w:after="0"/>
      </w:pPr>
      <w:r>
        <w:t>Multi-Vector Data Correlation</w:t>
      </w:r>
    </w:p>
    <w:p>
      <w:pPr>
        <w:numPr>
          <w:ilvl w:val="3"/>
          <w:numId w:val="900"/>
        </w:numPr>
        <w:spacing w:before="0" w:after="0"/>
      </w:pPr>
      <w:r>
        <w:t>Cross-Platform Visibility</w:t>
      </w:r>
    </w:p>
    <w:p>
      <w:pPr>
        <w:numPr>
          <w:ilvl w:val="3"/>
          <w:numId w:val="900"/>
        </w:numPr>
        <w:spacing w:before="0" w:after="0"/>
      </w:pPr>
      <w:r>
        <w:t>Unified Data Models</w:t>
      </w:r>
    </w:p>
    <w:p>
      <w:pPr>
        <w:numPr>
          <w:ilvl w:val="2"/>
          <w:numId w:val="900"/>
        </w:numPr>
        <w:spacing w:before="0" w:after="0"/>
      </w:pPr>
      <w:r>
        <w:t>Identity and Access Management (IAM) Systems</w:t>
      </w:r>
    </w:p>
    <w:p>
      <w:pPr>
        <w:numPr>
          <w:ilvl w:val="3"/>
          <w:numId w:val="900"/>
        </w:numPr>
        <w:spacing w:before="0" w:after="0"/>
      </w:pPr>
      <w:r>
        <w:t>User Activity Logs</w:t>
      </w:r>
    </w:p>
    <w:p>
      <w:pPr>
        <w:numPr>
          <w:ilvl w:val="3"/>
          <w:numId w:val="900"/>
        </w:numPr>
        <w:spacing w:before="0" w:after="0"/>
      </w:pPr>
      <w:r>
        <w:t>Access Request Data</w:t>
      </w:r>
    </w:p>
    <w:p>
      <w:pPr>
        <w:numPr>
          <w:ilvl w:val="3"/>
          <w:numId w:val="900"/>
        </w:numPr>
        <w:spacing w:before="0" w:after="0"/>
      </w:pPr>
      <w:r>
        <w:t>Authentication Event Data</w:t>
      </w:r>
    </w:p>
    <w:p>
      <w:pPr>
        <w:numPr>
          <w:ilvl w:val="1"/>
          <w:numId w:val="900"/>
        </w:numPr>
        <w:spacing w:before="0" w:after="0"/>
      </w:pPr>
      <w:r>
        <w:t>IT Infrastructure Data Sources</w:t>
      </w:r>
    </w:p>
    <w:p>
      <w:pPr>
        <w:numPr>
          <w:ilvl w:val="2"/>
          <w:numId w:val="900"/>
        </w:numPr>
        <w:spacing w:before="0" w:after="0"/>
      </w:pPr>
      <w:r>
        <w:t>Configuration Management Database (CMDB)</w:t>
      </w:r>
    </w:p>
    <w:p>
      <w:pPr>
        <w:numPr>
          <w:ilvl w:val="3"/>
          <w:numId w:val="900"/>
        </w:numPr>
        <w:spacing w:before="0" w:after="0"/>
      </w:pPr>
      <w:r>
        <w:t>Asset Inventory Data</w:t>
      </w:r>
    </w:p>
    <w:p>
      <w:pPr>
        <w:numPr>
          <w:ilvl w:val="3"/>
          <w:numId w:val="900"/>
        </w:numPr>
        <w:spacing w:before="0" w:after="0"/>
      </w:pPr>
      <w:r>
        <w:t>Configuration Item Relationships</w:t>
      </w:r>
    </w:p>
    <w:p>
      <w:pPr>
        <w:numPr>
          <w:ilvl w:val="3"/>
          <w:numId w:val="900"/>
        </w:numPr>
        <w:spacing w:before="0" w:after="0"/>
      </w:pPr>
      <w:r>
        <w:t>Change Management Data</w:t>
      </w:r>
    </w:p>
    <w:p>
      <w:pPr>
        <w:numPr>
          <w:ilvl w:val="2"/>
          <w:numId w:val="900"/>
        </w:numPr>
        <w:spacing w:before="0" w:after="0"/>
      </w:pPr>
      <w:r>
        <w:t>Human Resources (HR) Systems</w:t>
      </w:r>
    </w:p>
    <w:p>
      <w:pPr>
        <w:numPr>
          <w:ilvl w:val="3"/>
          <w:numId w:val="900"/>
        </w:numPr>
        <w:spacing w:before="0" w:after="0"/>
      </w:pPr>
      <w:r>
        <w:t>Employee Lifecycle Data</w:t>
      </w:r>
    </w:p>
    <w:p>
      <w:pPr>
        <w:numPr>
          <w:ilvl w:val="3"/>
          <w:numId w:val="900"/>
        </w:numPr>
        <w:spacing w:before="0" w:after="0"/>
      </w:pPr>
      <w:r>
        <w:t>Organizational Structure Data</w:t>
      </w:r>
    </w:p>
    <w:p>
      <w:pPr>
        <w:numPr>
          <w:ilvl w:val="3"/>
          <w:numId w:val="900"/>
        </w:numPr>
        <w:spacing w:before="0" w:after="0"/>
      </w:pPr>
      <w:r>
        <w:t>Role Assignment Information</w:t>
      </w:r>
    </w:p>
    <w:p>
      <w:pPr>
        <w:numPr>
          <w:ilvl w:val="2"/>
          <w:numId w:val="900"/>
        </w:numPr>
        <w:spacing w:before="0" w:after="0"/>
      </w:pPr>
      <w:r>
        <w:t>IT Service Management (ITSM) Platforms</w:t>
      </w:r>
    </w:p>
    <w:p>
      <w:pPr>
        <w:numPr>
          <w:ilvl w:val="3"/>
          <w:numId w:val="900"/>
        </w:numPr>
        <w:spacing w:before="0" w:after="0"/>
      </w:pPr>
      <w:r>
        <w:t>Incident and Request Data</w:t>
      </w:r>
    </w:p>
    <w:p>
      <w:pPr>
        <w:numPr>
          <w:ilvl w:val="3"/>
          <w:numId w:val="900"/>
        </w:numPr>
        <w:spacing w:before="0" w:after="0"/>
      </w:pPr>
      <w:r>
        <w:t>Change Management Records</w:t>
      </w:r>
    </w:p>
    <w:p>
      <w:pPr>
        <w:numPr>
          <w:ilvl w:val="3"/>
          <w:numId w:val="900"/>
        </w:numPr>
        <w:spacing w:before="0" w:after="0"/>
      </w:pPr>
      <w:r>
        <w:t>Problem Management Data</w:t>
      </w:r>
    </w:p>
    <w:p>
      <w:pPr>
        <w:numPr>
          <w:ilvl w:val="1"/>
          <w:numId w:val="900"/>
        </w:numPr>
        <w:spacing w:before="0" w:after="0"/>
      </w:pPr>
      <w:r>
        <w:t>External Data Sources</w:t>
      </w:r>
    </w:p>
    <w:p>
      <w:pPr>
        <w:numPr>
          <w:ilvl w:val="2"/>
          <w:numId w:val="900"/>
        </w:numPr>
        <w:spacing w:before="0" w:after="0"/>
      </w:pPr>
      <w:r>
        <w:t>Threat Intelligence Feeds</w:t>
      </w:r>
    </w:p>
    <w:p>
      <w:pPr>
        <w:numPr>
          <w:ilvl w:val="3"/>
          <w:numId w:val="900"/>
        </w:numPr>
        <w:spacing w:before="0" w:after="0"/>
      </w:pPr>
      <w:r>
        <w:t>Indicator of Compromise (IoC) Data</w:t>
      </w:r>
    </w:p>
    <w:p>
      <w:pPr>
        <w:numPr>
          <w:ilvl w:val="3"/>
          <w:numId w:val="900"/>
        </w:numPr>
        <w:spacing w:before="0" w:after="0"/>
      </w:pPr>
      <w:r>
        <w:t>Threat Actor Information</w:t>
      </w:r>
    </w:p>
    <w:p>
      <w:pPr>
        <w:numPr>
          <w:ilvl w:val="3"/>
          <w:numId w:val="900"/>
        </w:numPr>
        <w:spacing w:before="0" w:after="0"/>
      </w:pPr>
      <w:r>
        <w:t>Vulnerability Intelligence</w:t>
      </w:r>
    </w:p>
    <w:p>
      <w:pPr>
        <w:numPr>
          <w:ilvl w:val="2"/>
          <w:numId w:val="900"/>
        </w:numPr>
        <w:spacing w:before="0" w:after="0"/>
      </w:pPr>
      <w:r>
        <w:t>Regulatory and Compliance Databases</w:t>
      </w:r>
    </w:p>
    <w:p>
      <w:pPr>
        <w:numPr>
          <w:ilvl w:val="3"/>
          <w:numId w:val="900"/>
        </w:numPr>
        <w:spacing w:before="0" w:after="0"/>
      </w:pPr>
      <w:r>
        <w:t>Compliance Requirement Updates</w:t>
      </w:r>
    </w:p>
    <w:p>
      <w:pPr>
        <w:numPr>
          <w:ilvl w:val="3"/>
          <w:numId w:val="900"/>
        </w:numPr>
        <w:spacing w:before="0" w:after="0"/>
      </w:pPr>
      <w:r>
        <w:t>Industry Best Practices</w:t>
      </w:r>
    </w:p>
    <w:p>
      <w:pPr>
        <w:numPr>
          <w:ilvl w:val="3"/>
          <w:numId w:val="900"/>
        </w:numPr>
        <w:spacing w:before="0" w:after="0"/>
      </w:pPr>
      <w:r>
        <w:t>Benchmark Data</w:t>
      </w:r>
    </w:p>
    <w:p>
      <w:pPr>
        <w:numPr>
          <w:ilvl w:val="0"/>
          <w:numId w:val="900"/>
        </w:numPr>
        <w:spacing w:before="0" w:after="0"/>
      </w:pPr>
      <w:r>
        <w:t>Data Collection Methodologies</w:t>
      </w:r>
    </w:p>
    <w:p>
      <w:pPr>
        <w:numPr>
          <w:ilvl w:val="1"/>
          <w:numId w:val="900"/>
        </w:numPr>
        <w:spacing w:before="0" w:after="0"/>
      </w:pPr>
      <w:r>
        <w:t>Automated Data Collection</w:t>
      </w:r>
    </w:p>
    <w:p>
      <w:pPr>
        <w:numPr>
          <w:ilvl w:val="2"/>
          <w:numId w:val="900"/>
        </w:numPr>
        <w:spacing w:before="0" w:after="0"/>
      </w:pPr>
      <w:r>
        <w:t>API-Based Integration</w:t>
      </w:r>
    </w:p>
    <w:p>
      <w:pPr>
        <w:numPr>
          <w:ilvl w:val="3"/>
          <w:numId w:val="900"/>
        </w:numPr>
        <w:spacing w:before="0" w:after="0"/>
      </w:pPr>
      <w:r>
        <w:t>RESTful API Implementation</w:t>
      </w:r>
    </w:p>
    <w:p>
      <w:pPr>
        <w:numPr>
          <w:ilvl w:val="3"/>
          <w:numId w:val="900"/>
        </w:numPr>
        <w:spacing w:before="0" w:after="0"/>
      </w:pPr>
      <w:r>
        <w:t>Authentication and Authorization</w:t>
      </w:r>
    </w:p>
    <w:p>
      <w:pPr>
        <w:numPr>
          <w:ilvl w:val="3"/>
          <w:numId w:val="900"/>
        </w:numPr>
        <w:spacing w:before="0" w:after="0"/>
      </w:pPr>
      <w:r>
        <w:t>Rate Limiting and Error Handling</w:t>
      </w:r>
    </w:p>
    <w:p>
      <w:pPr>
        <w:numPr>
          <w:ilvl w:val="2"/>
          <w:numId w:val="900"/>
        </w:numPr>
        <w:spacing w:before="0" w:after="0"/>
      </w:pPr>
      <w:r>
        <w:t>Database Queries and Extracts</w:t>
      </w:r>
    </w:p>
    <w:p>
      <w:pPr>
        <w:numPr>
          <w:ilvl w:val="3"/>
          <w:numId w:val="900"/>
        </w:numPr>
        <w:spacing w:before="0" w:after="0"/>
      </w:pPr>
      <w:r>
        <w:t>SQL Query Optimization</w:t>
      </w:r>
    </w:p>
    <w:p>
      <w:pPr>
        <w:numPr>
          <w:ilvl w:val="3"/>
          <w:numId w:val="900"/>
        </w:numPr>
        <w:spacing w:before="0" w:after="0"/>
      </w:pPr>
      <w:r>
        <w:t>Data Extraction Scheduling</w:t>
      </w:r>
    </w:p>
    <w:p>
      <w:pPr>
        <w:numPr>
          <w:ilvl w:val="3"/>
          <w:numId w:val="900"/>
        </w:numPr>
        <w:spacing w:before="0" w:after="0"/>
      </w:pPr>
      <w:r>
        <w:t>Incremental Data Updates</w:t>
      </w:r>
    </w:p>
    <w:p>
      <w:pPr>
        <w:numPr>
          <w:ilvl w:val="2"/>
          <w:numId w:val="900"/>
        </w:numPr>
        <w:spacing w:before="0" w:after="0"/>
      </w:pPr>
      <w:r>
        <w:t>Log File Processing</w:t>
      </w:r>
    </w:p>
    <w:p>
      <w:pPr>
        <w:numPr>
          <w:ilvl w:val="3"/>
          <w:numId w:val="900"/>
        </w:numPr>
        <w:spacing w:before="0" w:after="0"/>
      </w:pPr>
      <w:r>
        <w:t>Log Parsing Techniques</w:t>
      </w:r>
    </w:p>
    <w:p>
      <w:pPr>
        <w:numPr>
          <w:ilvl w:val="3"/>
          <w:numId w:val="900"/>
        </w:numPr>
        <w:spacing w:before="0" w:after="0"/>
      </w:pPr>
      <w:r>
        <w:t>Real-Time vs. Batch Processing</w:t>
      </w:r>
    </w:p>
    <w:p>
      <w:pPr>
        <w:numPr>
          <w:ilvl w:val="3"/>
          <w:numId w:val="900"/>
        </w:numPr>
        <w:spacing w:before="0" w:after="0"/>
      </w:pPr>
      <w:r>
        <w:t>Log Retention Management</w:t>
      </w:r>
    </w:p>
    <w:p>
      <w:pPr>
        <w:numPr>
          <w:ilvl w:val="1"/>
          <w:numId w:val="900"/>
        </w:numPr>
        <w:spacing w:before="0" w:after="0"/>
      </w:pPr>
      <w:r>
        <w:t>Manual Data Collection Processes</w:t>
      </w:r>
    </w:p>
    <w:p>
      <w:pPr>
        <w:numPr>
          <w:ilvl w:val="2"/>
          <w:numId w:val="900"/>
        </w:numPr>
        <w:spacing w:before="0" w:after="0"/>
      </w:pPr>
      <w:r>
        <w:t>Survey and Questionnaire Methods</w:t>
      </w:r>
    </w:p>
    <w:p>
      <w:pPr>
        <w:numPr>
          <w:ilvl w:val="3"/>
          <w:numId w:val="900"/>
        </w:numPr>
        <w:spacing w:before="0" w:after="0"/>
      </w:pPr>
      <w:r>
        <w:t>Survey Design Principles</w:t>
      </w:r>
    </w:p>
    <w:p>
      <w:pPr>
        <w:numPr>
          <w:ilvl w:val="3"/>
          <w:numId w:val="900"/>
        </w:numPr>
        <w:spacing w:before="0" w:after="0"/>
      </w:pPr>
      <w:r>
        <w:t>Response Rate Optimization</w:t>
      </w:r>
    </w:p>
    <w:p>
      <w:pPr>
        <w:numPr>
          <w:ilvl w:val="3"/>
          <w:numId w:val="900"/>
        </w:numPr>
        <w:spacing w:before="0" w:after="0"/>
      </w:pPr>
      <w:r>
        <w:t>Data Validation Techniques</w:t>
      </w:r>
    </w:p>
    <w:p>
      <w:pPr>
        <w:numPr>
          <w:ilvl w:val="2"/>
          <w:numId w:val="900"/>
        </w:numPr>
        <w:spacing w:before="0" w:after="0"/>
      </w:pPr>
      <w:r>
        <w:t>Interview and Assessment Data</w:t>
      </w:r>
    </w:p>
    <w:p>
      <w:pPr>
        <w:numPr>
          <w:ilvl w:val="3"/>
          <w:numId w:val="900"/>
        </w:numPr>
        <w:spacing w:before="0" w:after="0"/>
      </w:pPr>
      <w:r>
        <w:t>Structured Interview Protocols</w:t>
      </w:r>
    </w:p>
    <w:p>
      <w:pPr>
        <w:numPr>
          <w:ilvl w:val="3"/>
          <w:numId w:val="900"/>
        </w:numPr>
        <w:spacing w:before="0" w:after="0"/>
      </w:pPr>
      <w:r>
        <w:t>Assessment Scoring Methods</w:t>
      </w:r>
    </w:p>
    <w:p>
      <w:pPr>
        <w:numPr>
          <w:ilvl w:val="3"/>
          <w:numId w:val="900"/>
        </w:numPr>
        <w:spacing w:before="0" w:after="0"/>
      </w:pPr>
      <w:r>
        <w:t>Qualitative Data Quantification</w:t>
      </w:r>
    </w:p>
    <w:p>
      <w:pPr>
        <w:numPr>
          <w:ilvl w:val="2"/>
          <w:numId w:val="900"/>
        </w:numPr>
        <w:spacing w:before="0" w:after="0"/>
      </w:pPr>
      <w:r>
        <w:t>Spreadsheet-Based Collection</w:t>
      </w:r>
    </w:p>
    <w:p>
      <w:pPr>
        <w:numPr>
          <w:ilvl w:val="3"/>
          <w:numId w:val="900"/>
        </w:numPr>
        <w:spacing w:before="0" w:after="0"/>
      </w:pPr>
      <w:r>
        <w:t>Template Standardization</w:t>
      </w:r>
    </w:p>
    <w:p>
      <w:pPr>
        <w:numPr>
          <w:ilvl w:val="3"/>
          <w:numId w:val="900"/>
        </w:numPr>
        <w:spacing w:before="0" w:after="0"/>
      </w:pPr>
      <w:r>
        <w:t>Data Entry Validation</w:t>
      </w:r>
    </w:p>
    <w:p>
      <w:pPr>
        <w:numPr>
          <w:ilvl w:val="3"/>
          <w:numId w:val="900"/>
        </w:numPr>
        <w:spacing w:before="0" w:after="0"/>
      </w:pPr>
      <w:r>
        <w:t>Version Control Management</w:t>
      </w:r>
    </w:p>
    <w:p>
      <w:pPr>
        <w:numPr>
          <w:ilvl w:val="1"/>
          <w:numId w:val="900"/>
        </w:numPr>
        <w:spacing w:before="0" w:after="0"/>
      </w:pPr>
      <w:r>
        <w:t>Hybrid Collection Approaches</w:t>
      </w:r>
    </w:p>
    <w:p>
      <w:pPr>
        <w:numPr>
          <w:ilvl w:val="2"/>
          <w:numId w:val="900"/>
        </w:numPr>
        <w:spacing w:before="0" w:after="0"/>
      </w:pPr>
      <w:r>
        <w:t>Semi-Automated Workflows</w:t>
      </w:r>
    </w:p>
    <w:p>
      <w:pPr>
        <w:numPr>
          <w:ilvl w:val="3"/>
          <w:numId w:val="900"/>
        </w:numPr>
        <w:spacing w:before="0" w:after="0"/>
      </w:pPr>
      <w:r>
        <w:t>Human-in-the-Loop Processes</w:t>
      </w:r>
    </w:p>
    <w:p>
      <w:pPr>
        <w:numPr>
          <w:ilvl w:val="3"/>
          <w:numId w:val="900"/>
        </w:numPr>
        <w:spacing w:before="0" w:after="0"/>
      </w:pPr>
      <w:r>
        <w:t>Approval and Validation Steps</w:t>
      </w:r>
    </w:p>
    <w:p>
      <w:pPr>
        <w:numPr>
          <w:ilvl w:val="3"/>
          <w:numId w:val="900"/>
        </w:numPr>
        <w:spacing w:before="0" w:after="0"/>
      </w:pPr>
      <w:r>
        <w:t>Exception Handling Procedures</w:t>
      </w:r>
    </w:p>
    <w:p>
      <w:pPr>
        <w:numPr>
          <w:ilvl w:val="2"/>
          <w:numId w:val="900"/>
        </w:numPr>
        <w:spacing w:before="0" w:after="0"/>
      </w:pPr>
      <w:r>
        <w:t>Scheduled Data Synchronization</w:t>
      </w:r>
    </w:p>
    <w:p>
      <w:pPr>
        <w:numPr>
          <w:ilvl w:val="3"/>
          <w:numId w:val="900"/>
        </w:numPr>
        <w:spacing w:before="0" w:after="0"/>
      </w:pPr>
      <w:r>
        <w:t>Batch Processing Windows</w:t>
      </w:r>
    </w:p>
    <w:p>
      <w:pPr>
        <w:numPr>
          <w:ilvl w:val="3"/>
          <w:numId w:val="900"/>
        </w:numPr>
        <w:spacing w:before="0" w:after="0"/>
      </w:pPr>
      <w:r>
        <w:t>Data Freshness Requirements</w:t>
      </w:r>
    </w:p>
    <w:p>
      <w:pPr>
        <w:numPr>
          <w:ilvl w:val="3"/>
          <w:numId w:val="900"/>
        </w:numPr>
        <w:spacing w:before="0" w:after="0"/>
      </w:pPr>
      <w:r>
        <w:t>Synchronization Monitoring</w:t>
      </w:r>
    </w:p>
    <w:p>
      <w:pPr>
        <w:numPr>
          <w:ilvl w:val="0"/>
          <w:numId w:val="900"/>
        </w:numPr>
        <w:spacing w:before="0" w:after="0"/>
      </w:pPr>
      <w:r>
        <w:t>Data Quality Management</w:t>
      </w:r>
    </w:p>
    <w:p>
      <w:pPr>
        <w:numPr>
          <w:ilvl w:val="1"/>
          <w:numId w:val="900"/>
        </w:numPr>
        <w:spacing w:before="0" w:after="0"/>
      </w:pPr>
      <w:r>
        <w:t>Data Accuracy Assurance</w:t>
      </w:r>
    </w:p>
    <w:p>
      <w:pPr>
        <w:numPr>
          <w:ilvl w:val="2"/>
          <w:numId w:val="900"/>
        </w:numPr>
        <w:spacing w:before="0" w:after="0"/>
      </w:pPr>
      <w:r>
        <w:t>Source Data Validation</w:t>
      </w:r>
    </w:p>
    <w:p>
      <w:pPr>
        <w:numPr>
          <w:ilvl w:val="3"/>
          <w:numId w:val="900"/>
        </w:numPr>
        <w:spacing w:before="0" w:after="0"/>
      </w:pPr>
      <w:r>
        <w:t>Input Validation Rules</w:t>
      </w:r>
    </w:p>
    <w:p>
      <w:pPr>
        <w:numPr>
          <w:ilvl w:val="3"/>
          <w:numId w:val="900"/>
        </w:numPr>
        <w:spacing w:before="0" w:after="0"/>
      </w:pPr>
      <w:r>
        <w:t>Cross-Reference Verification</w:t>
      </w:r>
    </w:p>
    <w:p>
      <w:pPr>
        <w:numPr>
          <w:ilvl w:val="3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Data Cleansing Procedures</w:t>
      </w:r>
    </w:p>
    <w:p>
      <w:pPr>
        <w:numPr>
          <w:ilvl w:val="3"/>
          <w:numId w:val="900"/>
        </w:numPr>
        <w:spacing w:before="0" w:after="0"/>
      </w:pPr>
      <w:r>
        <w:t>Duplicate Record Handling</w:t>
      </w:r>
    </w:p>
    <w:p>
      <w:pPr>
        <w:numPr>
          <w:ilvl w:val="3"/>
          <w:numId w:val="900"/>
        </w:numPr>
        <w:spacing w:before="0" w:after="0"/>
      </w:pPr>
      <w:r>
        <w:t>Standardization Processes</w:t>
      </w:r>
    </w:p>
    <w:p>
      <w:pPr>
        <w:numPr>
          <w:ilvl w:val="3"/>
          <w:numId w:val="900"/>
        </w:numPr>
        <w:spacing w:before="0" w:after="0"/>
      </w:pPr>
      <w:r>
        <w:t>Error Correction Workflows</w:t>
      </w:r>
    </w:p>
    <w:p>
      <w:pPr>
        <w:numPr>
          <w:ilvl w:val="1"/>
          <w:numId w:val="900"/>
        </w:numPr>
        <w:spacing w:before="0" w:after="0"/>
      </w:pPr>
      <w:r>
        <w:t>Data Completeness Management</w:t>
      </w:r>
    </w:p>
    <w:p>
      <w:pPr>
        <w:numPr>
          <w:ilvl w:val="2"/>
          <w:numId w:val="900"/>
        </w:numPr>
        <w:spacing w:before="0" w:after="0"/>
      </w:pPr>
      <w:r>
        <w:t>Missing Data Identification</w:t>
      </w:r>
    </w:p>
    <w:p>
      <w:pPr>
        <w:numPr>
          <w:ilvl w:val="3"/>
          <w:numId w:val="900"/>
        </w:numPr>
        <w:spacing w:before="0" w:after="0"/>
      </w:pPr>
      <w:r>
        <w:t>Completeness Metrics</w:t>
      </w:r>
    </w:p>
    <w:p>
      <w:pPr>
        <w:numPr>
          <w:ilvl w:val="3"/>
          <w:numId w:val="900"/>
        </w:numPr>
        <w:spacing w:before="0" w:after="0"/>
      </w:pPr>
      <w:r>
        <w:t>Gap Analysis Procedures</w:t>
      </w:r>
    </w:p>
    <w:p>
      <w:pPr>
        <w:numPr>
          <w:ilvl w:val="3"/>
          <w:numId w:val="900"/>
        </w:numPr>
        <w:spacing w:before="0" w:after="0"/>
      </w:pPr>
      <w:r>
        <w:t>Data Imputation Methods</w:t>
      </w:r>
    </w:p>
    <w:p>
      <w:pPr>
        <w:numPr>
          <w:ilvl w:val="2"/>
          <w:numId w:val="900"/>
        </w:numPr>
        <w:spacing w:before="0" w:after="0"/>
      </w:pPr>
      <w:r>
        <w:t>Data Collection Monitoring</w:t>
      </w:r>
    </w:p>
    <w:p>
      <w:pPr>
        <w:numPr>
          <w:ilvl w:val="3"/>
          <w:numId w:val="900"/>
        </w:numPr>
        <w:spacing w:before="0" w:after="0"/>
      </w:pPr>
      <w:r>
        <w:t>Collection Success Rates</w:t>
      </w:r>
    </w:p>
    <w:p>
      <w:pPr>
        <w:numPr>
          <w:ilvl w:val="3"/>
          <w:numId w:val="900"/>
        </w:numPr>
        <w:spacing w:before="0" w:after="0"/>
      </w:pPr>
      <w:r>
        <w:t>Failed Collection Alerting</w:t>
      </w:r>
    </w:p>
    <w:p>
      <w:pPr>
        <w:numPr>
          <w:ilvl w:val="3"/>
          <w:numId w:val="900"/>
        </w:numPr>
        <w:spacing w:before="0" w:after="0"/>
      </w:pPr>
      <w:r>
        <w:t>Recovery Procedures</w:t>
      </w:r>
    </w:p>
    <w:p>
      <w:pPr>
        <w:numPr>
          <w:ilvl w:val="1"/>
          <w:numId w:val="900"/>
        </w:numPr>
        <w:spacing w:before="0" w:after="0"/>
      </w:pPr>
      <w:r>
        <w:t>Data Timeliness and Currency</w:t>
      </w:r>
    </w:p>
    <w:p>
      <w:pPr>
        <w:numPr>
          <w:ilvl w:val="2"/>
          <w:numId w:val="900"/>
        </w:numPr>
        <w:spacing w:before="0" w:after="0"/>
      </w:pPr>
      <w:r>
        <w:t>Data Freshness Monitoring</w:t>
      </w:r>
    </w:p>
    <w:p>
      <w:pPr>
        <w:numPr>
          <w:ilvl w:val="3"/>
          <w:numId w:val="900"/>
        </w:numPr>
        <w:spacing w:before="0" w:after="0"/>
      </w:pPr>
      <w:r>
        <w:t>Age-Based Quality Metrics</w:t>
      </w:r>
    </w:p>
    <w:p>
      <w:pPr>
        <w:numPr>
          <w:ilvl w:val="3"/>
          <w:numId w:val="900"/>
        </w:numPr>
        <w:spacing w:before="0" w:after="0"/>
      </w:pPr>
      <w:r>
        <w:t>Staleness Detection</w:t>
      </w:r>
    </w:p>
    <w:p>
      <w:pPr>
        <w:numPr>
          <w:ilvl w:val="3"/>
          <w:numId w:val="900"/>
        </w:numPr>
        <w:spacing w:before="0" w:after="0"/>
      </w:pPr>
      <w:r>
        <w:t>Refresh Scheduling</w:t>
      </w:r>
    </w:p>
    <w:p>
      <w:pPr>
        <w:numPr>
          <w:ilvl w:val="2"/>
          <w:numId w:val="900"/>
        </w:numPr>
        <w:spacing w:before="0" w:after="0"/>
      </w:pPr>
      <w:r>
        <w:t>Real-Time vs. Batch Considerations</w:t>
      </w:r>
    </w:p>
    <w:p>
      <w:pPr>
        <w:numPr>
          <w:ilvl w:val="3"/>
          <w:numId w:val="900"/>
        </w:numPr>
        <w:spacing w:before="0" w:after="0"/>
      </w:pPr>
      <w:r>
        <w:t>Latency Requirements</w:t>
      </w:r>
    </w:p>
    <w:p>
      <w:pPr>
        <w:numPr>
          <w:ilvl w:val="3"/>
          <w:numId w:val="900"/>
        </w:numPr>
        <w:spacing w:before="0" w:after="0"/>
      </w:pPr>
      <w:r>
        <w:t>Processing Trade-offs</w:t>
      </w:r>
    </w:p>
    <w:p>
      <w:pPr>
        <w:numPr>
          <w:ilvl w:val="3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Data Standardization and Normalization</w:t>
      </w:r>
    </w:p>
    <w:p>
      <w:pPr>
        <w:numPr>
          <w:ilvl w:val="2"/>
          <w:numId w:val="900"/>
        </w:numPr>
        <w:spacing w:before="0" w:after="0"/>
      </w:pPr>
      <w:r>
        <w:t>Format Standardization</w:t>
      </w:r>
    </w:p>
    <w:p>
      <w:pPr>
        <w:numPr>
          <w:ilvl w:val="3"/>
          <w:numId w:val="900"/>
        </w:numPr>
        <w:spacing w:before="0" w:after="0"/>
      </w:pPr>
      <w:r>
        <w:t>Data Type Consistency</w:t>
      </w:r>
    </w:p>
    <w:p>
      <w:pPr>
        <w:numPr>
          <w:ilvl w:val="3"/>
          <w:numId w:val="900"/>
        </w:numPr>
        <w:spacing w:before="0" w:after="0"/>
      </w:pPr>
      <w:r>
        <w:t>Unit of Measure Normalization</w:t>
      </w:r>
    </w:p>
    <w:p>
      <w:pPr>
        <w:numPr>
          <w:ilvl w:val="3"/>
          <w:numId w:val="900"/>
        </w:numPr>
        <w:spacing w:before="0" w:after="0"/>
      </w:pPr>
      <w:r>
        <w:t>Encoding Standardization</w:t>
      </w:r>
    </w:p>
    <w:p>
      <w:pPr>
        <w:numPr>
          <w:ilvl w:val="2"/>
          <w:numId w:val="900"/>
        </w:numPr>
        <w:spacing w:before="0" w:after="0"/>
      </w:pPr>
      <w:r>
        <w:t>Taxonomy and Classification</w:t>
      </w:r>
    </w:p>
    <w:p>
      <w:pPr>
        <w:numPr>
          <w:ilvl w:val="3"/>
          <w:numId w:val="900"/>
        </w:numPr>
        <w:spacing w:before="0" w:after="0"/>
      </w:pPr>
      <w:r>
        <w:t>Consistent Categorization</w:t>
      </w:r>
    </w:p>
    <w:p>
      <w:pPr>
        <w:numPr>
          <w:ilvl w:val="3"/>
          <w:numId w:val="900"/>
        </w:numPr>
        <w:spacing w:before="0" w:after="0"/>
      </w:pPr>
      <w:r>
        <w:t>Hierarchical Structures</w:t>
      </w:r>
    </w:p>
    <w:p>
      <w:pPr>
        <w:numPr>
          <w:ilvl w:val="3"/>
          <w:numId w:val="900"/>
        </w:numPr>
        <w:spacing w:before="0" w:after="0"/>
      </w:pPr>
      <w:r>
        <w:t>Mapping and Translation</w:t>
      </w:r>
    </w:p>
    <w:p>
      <w:pPr>
        <w:numPr>
          <w:ilvl w:val="0"/>
          <w:numId w:val="900"/>
        </w:numPr>
        <w:spacing w:before="0" w:after="0"/>
      </w:pPr>
      <w:r>
        <w:t>Data Analysis Techniques and Methods</w:t>
      </w:r>
    </w:p>
    <w:p>
      <w:pPr>
        <w:numPr>
          <w:ilvl w:val="1"/>
          <w:numId w:val="900"/>
        </w:numPr>
        <w:spacing w:before="0" w:after="0"/>
      </w:pPr>
      <w:r>
        <w:t>Descriptive Analytics</w:t>
      </w:r>
    </w:p>
    <w:p>
      <w:pPr>
        <w:numPr>
          <w:ilvl w:val="2"/>
          <w:numId w:val="900"/>
        </w:numPr>
        <w:spacing w:before="0" w:after="0"/>
      </w:pPr>
      <w:r>
        <w:t>Statistical Measures</w:t>
      </w:r>
    </w:p>
    <w:p>
      <w:pPr>
        <w:numPr>
          <w:ilvl w:val="3"/>
          <w:numId w:val="900"/>
        </w:numPr>
        <w:spacing w:before="0" w:after="0"/>
      </w:pPr>
      <w:r>
        <w:t>Central Tendency Measures</w:t>
      </w:r>
    </w:p>
    <w:p>
      <w:pPr>
        <w:numPr>
          <w:ilvl w:val="4"/>
          <w:numId w:val="900"/>
        </w:numPr>
        <w:spacing w:before="0" w:after="0"/>
      </w:pPr>
      <w:r>
        <w:t>Mean Calculations</w:t>
      </w:r>
    </w:p>
    <w:p>
      <w:pPr>
        <w:numPr>
          <w:ilvl w:val="4"/>
          <w:numId w:val="900"/>
        </w:numPr>
        <w:spacing w:before="0" w:after="0"/>
      </w:pPr>
      <w:r>
        <w:t>Median Analysis</w:t>
      </w:r>
    </w:p>
    <w:p>
      <w:pPr>
        <w:numPr>
          <w:ilvl w:val="4"/>
          <w:numId w:val="900"/>
        </w:numPr>
        <w:spacing w:before="0" w:after="0"/>
      </w:pPr>
      <w:r>
        <w:t>Mode Identification</w:t>
      </w:r>
    </w:p>
    <w:p>
      <w:pPr>
        <w:numPr>
          <w:ilvl w:val="3"/>
          <w:numId w:val="900"/>
        </w:numPr>
        <w:spacing w:before="0" w:after="0"/>
      </w:pPr>
      <w:r>
        <w:t>Variability Measures</w:t>
      </w:r>
    </w:p>
    <w:p>
      <w:pPr>
        <w:numPr>
          <w:ilvl w:val="4"/>
          <w:numId w:val="900"/>
        </w:numPr>
        <w:spacing w:before="0" w:after="0"/>
      </w:pPr>
      <w:r>
        <w:t>Standard Deviation</w:t>
      </w:r>
    </w:p>
    <w:p>
      <w:pPr>
        <w:numPr>
          <w:ilvl w:val="4"/>
          <w:numId w:val="900"/>
        </w:numPr>
        <w:spacing w:before="0" w:after="0"/>
      </w:pPr>
      <w:r>
        <w:t>Variance Analysis</w:t>
      </w:r>
    </w:p>
    <w:p>
      <w:pPr>
        <w:numPr>
          <w:ilvl w:val="4"/>
          <w:numId w:val="900"/>
        </w:numPr>
        <w:spacing w:before="0" w:after="0"/>
      </w:pPr>
      <w:r>
        <w:t>Range Calculations</w:t>
      </w:r>
    </w:p>
    <w:p>
      <w:pPr>
        <w:numPr>
          <w:ilvl w:val="2"/>
          <w:numId w:val="900"/>
        </w:numPr>
        <w:spacing w:before="0" w:after="0"/>
      </w:pPr>
      <w:r>
        <w:t>Distribution Analysis</w:t>
      </w:r>
    </w:p>
    <w:p>
      <w:pPr>
        <w:numPr>
          <w:ilvl w:val="3"/>
          <w:numId w:val="900"/>
        </w:numPr>
        <w:spacing w:before="0" w:after="0"/>
      </w:pPr>
      <w:r>
        <w:t>Frequency Distributions</w:t>
      </w:r>
    </w:p>
    <w:p>
      <w:pPr>
        <w:numPr>
          <w:ilvl w:val="3"/>
          <w:numId w:val="900"/>
        </w:numPr>
        <w:spacing w:before="0" w:after="0"/>
      </w:pPr>
      <w:r>
        <w:t>Percentile Analysis</w:t>
      </w:r>
    </w:p>
    <w:p>
      <w:pPr>
        <w:numPr>
          <w:ilvl w:val="3"/>
          <w:numId w:val="900"/>
        </w:numPr>
        <w:spacing w:before="0" w:after="0"/>
      </w:pPr>
      <w:r>
        <w:t>Outlier Detection</w:t>
      </w:r>
    </w:p>
    <w:p>
      <w:pPr>
        <w:numPr>
          <w:ilvl w:val="1"/>
          <w:numId w:val="900"/>
        </w:numPr>
        <w:spacing w:before="0" w:after="0"/>
      </w:pPr>
      <w:r>
        <w:t>Trend and Pattern Analysis</w:t>
      </w:r>
    </w:p>
    <w:p>
      <w:pPr>
        <w:numPr>
          <w:ilvl w:val="2"/>
          <w:numId w:val="900"/>
        </w:numPr>
        <w:spacing w:before="0" w:after="0"/>
      </w:pPr>
      <w:r>
        <w:t>Time Series Analysis</w:t>
      </w:r>
    </w:p>
    <w:p>
      <w:pPr>
        <w:numPr>
          <w:ilvl w:val="3"/>
          <w:numId w:val="900"/>
        </w:numPr>
        <w:spacing w:before="0" w:after="0"/>
      </w:pPr>
      <w:r>
        <w:t>Seasonal Pattern Identification</w:t>
      </w:r>
    </w:p>
    <w:p>
      <w:pPr>
        <w:numPr>
          <w:ilvl w:val="3"/>
          <w:numId w:val="900"/>
        </w:numPr>
        <w:spacing w:before="0" w:after="0"/>
      </w:pPr>
      <w:r>
        <w:t>Trend Line Calculation</w:t>
      </w:r>
    </w:p>
    <w:p>
      <w:pPr>
        <w:numPr>
          <w:ilvl w:val="3"/>
          <w:numId w:val="900"/>
        </w:numPr>
        <w:spacing w:before="0" w:after="0"/>
      </w:pPr>
      <w:r>
        <w:t>Cyclical Behavior Analysis</w:t>
      </w:r>
    </w:p>
    <w:p>
      <w:pPr>
        <w:numPr>
          <w:ilvl w:val="2"/>
          <w:numId w:val="900"/>
        </w:numPr>
        <w:spacing w:before="0" w:after="0"/>
      </w:pPr>
      <w:r>
        <w:t>Comparative Analysis</w:t>
      </w:r>
    </w:p>
    <w:p>
      <w:pPr>
        <w:numPr>
          <w:ilvl w:val="3"/>
          <w:numId w:val="900"/>
        </w:numPr>
        <w:spacing w:before="0" w:after="0"/>
      </w:pPr>
      <w:r>
        <w:t>Period-over-Period Comparison</w:t>
      </w:r>
    </w:p>
    <w:p>
      <w:pPr>
        <w:numPr>
          <w:ilvl w:val="3"/>
          <w:numId w:val="900"/>
        </w:numPr>
        <w:spacing w:before="0" w:after="0"/>
      </w:pPr>
      <w:r>
        <w:t>Benchmark Comparison</w:t>
      </w:r>
    </w:p>
    <w:p>
      <w:pPr>
        <w:numPr>
          <w:ilvl w:val="3"/>
          <w:numId w:val="900"/>
        </w:numPr>
        <w:spacing w:before="0" w:after="0"/>
      </w:pPr>
      <w:r>
        <w:t>Peer Group Analysis</w:t>
      </w:r>
    </w:p>
    <w:p>
      <w:pPr>
        <w:numPr>
          <w:ilvl w:val="1"/>
          <w:numId w:val="900"/>
        </w:numPr>
        <w:spacing w:before="0" w:after="0"/>
      </w:pPr>
      <w:r>
        <w:t>Correlation and Relationship Analysis</w:t>
      </w:r>
    </w:p>
    <w:p>
      <w:pPr>
        <w:numPr>
          <w:ilvl w:val="2"/>
          <w:numId w:val="900"/>
        </w:numPr>
        <w:spacing w:before="0" w:after="0"/>
      </w:pPr>
      <w:r>
        <w:t>Statistical Correlation</w:t>
      </w:r>
    </w:p>
    <w:p>
      <w:pPr>
        <w:numPr>
          <w:ilvl w:val="3"/>
          <w:numId w:val="900"/>
        </w:numPr>
        <w:spacing w:before="0" w:after="0"/>
      </w:pPr>
      <w:r>
        <w:t>Pearson Correlation Coefficient</w:t>
      </w:r>
    </w:p>
    <w:p>
      <w:pPr>
        <w:numPr>
          <w:ilvl w:val="3"/>
          <w:numId w:val="900"/>
        </w:numPr>
        <w:spacing w:before="0" w:after="0"/>
      </w:pPr>
      <w:r>
        <w:t>Spearman Rank Correlation</w:t>
      </w:r>
    </w:p>
    <w:p>
      <w:pPr>
        <w:numPr>
          <w:ilvl w:val="3"/>
          <w:numId w:val="900"/>
        </w:numPr>
        <w:spacing w:before="0" w:after="0"/>
      </w:pPr>
      <w:r>
        <w:t>Correlation Significance Testing</w:t>
      </w:r>
    </w:p>
    <w:p>
      <w:pPr>
        <w:numPr>
          <w:ilvl w:val="2"/>
          <w:numId w:val="900"/>
        </w:numPr>
        <w:spacing w:before="0" w:after="0"/>
      </w:pPr>
      <w:r>
        <w:t>Causal Relationship Investigation</w:t>
      </w:r>
    </w:p>
    <w:p>
      <w:pPr>
        <w:numPr>
          <w:ilvl w:val="3"/>
          <w:numId w:val="900"/>
        </w:numPr>
        <w:spacing w:before="0" w:after="0"/>
      </w:pPr>
      <w:r>
        <w:t>Root Cause Analysis Techniques</w:t>
      </w:r>
    </w:p>
    <w:p>
      <w:pPr>
        <w:numPr>
          <w:ilvl w:val="3"/>
          <w:numId w:val="900"/>
        </w:numPr>
        <w:spacing w:before="0" w:after="0"/>
      </w:pPr>
      <w:r>
        <w:t>Factor Analysis</w:t>
      </w:r>
    </w:p>
    <w:p>
      <w:pPr>
        <w:numPr>
          <w:ilvl w:val="3"/>
          <w:numId w:val="900"/>
        </w:numPr>
        <w:spacing w:before="0" w:after="0"/>
      </w:pPr>
      <w:r>
        <w:t>Regression Analysis</w:t>
      </w:r>
    </w:p>
    <w:p>
      <w:pPr>
        <w:numPr>
          <w:ilvl w:val="1"/>
          <w:numId w:val="900"/>
        </w:numPr>
        <w:spacing w:before="0" w:after="0"/>
      </w:pPr>
      <w:r>
        <w:t>Predictive Analytics Foundations</w:t>
      </w:r>
    </w:p>
    <w:p>
      <w:pPr>
        <w:numPr>
          <w:ilvl w:val="2"/>
          <w:numId w:val="900"/>
        </w:numPr>
        <w:spacing w:before="0" w:after="0"/>
      </w:pPr>
      <w:r>
        <w:t>Forecasting Methods</w:t>
      </w:r>
    </w:p>
    <w:p>
      <w:pPr>
        <w:numPr>
          <w:ilvl w:val="3"/>
          <w:numId w:val="900"/>
        </w:numPr>
        <w:spacing w:before="0" w:after="0"/>
      </w:pPr>
      <w:r>
        <w:t>Moving Averages</w:t>
      </w:r>
    </w:p>
    <w:p>
      <w:pPr>
        <w:numPr>
          <w:ilvl w:val="3"/>
          <w:numId w:val="900"/>
        </w:numPr>
        <w:spacing w:before="0" w:after="0"/>
      </w:pPr>
      <w:r>
        <w:t>Exponential Smoothing</w:t>
      </w:r>
    </w:p>
    <w:p>
      <w:pPr>
        <w:numPr>
          <w:ilvl w:val="3"/>
          <w:numId w:val="900"/>
        </w:numPr>
        <w:spacing w:before="0" w:after="0"/>
      </w:pPr>
      <w:r>
        <w:t>Linear Regression</w:t>
      </w:r>
    </w:p>
    <w:p>
      <w:pPr>
        <w:numPr>
          <w:ilvl w:val="2"/>
          <w:numId w:val="900"/>
        </w:numPr>
        <w:spacing w:before="0" w:after="0"/>
      </w:pPr>
      <w:r>
        <w:t>Risk Modeling</w:t>
      </w:r>
    </w:p>
    <w:p>
      <w:pPr>
        <w:numPr>
          <w:ilvl w:val="3"/>
          <w:numId w:val="900"/>
        </w:numPr>
        <w:spacing w:before="0" w:after="0"/>
      </w:pPr>
      <w:r>
        <w:t>Probability Distributions</w:t>
      </w:r>
    </w:p>
    <w:p>
      <w:pPr>
        <w:numPr>
          <w:ilvl w:val="3"/>
          <w:numId w:val="900"/>
        </w:numPr>
        <w:spacing w:before="0" w:after="0"/>
      </w:pPr>
      <w:r>
        <w:t>Monte Carlo Simulation</w:t>
      </w:r>
    </w:p>
    <w:p>
      <w:pPr>
        <w:numPr>
          <w:ilvl w:val="3"/>
          <w:numId w:val="900"/>
        </w:numPr>
        <w:spacing w:before="0" w:after="0"/>
      </w:pPr>
      <w:r>
        <w:t>Scenario Analysis</w:t>
      </w:r>
    </w:p>
    <w:p>
      <w:pPr>
        <w:pStyle w:val="Heading1"/>
      </w:pPr>
      <w:r>
        <w:t>Reporting and Communicating Metrics</w:t>
      </w:r>
    </w:p>
    <w:p>
      <w:pPr>
        <w:numPr>
          <w:ilvl w:val="0"/>
          <w:numId w:val="900"/>
        </w:numPr>
        <w:spacing w:before="0" w:after="0"/>
      </w:pPr>
      <w:r>
        <w:t>Visualization Design and Implementation</w:t>
      </w:r>
    </w:p>
    <w:p>
      <w:pPr>
        <w:numPr>
          <w:ilvl w:val="1"/>
          <w:numId w:val="900"/>
        </w:numPr>
        <w:spacing w:before="0" w:after="0"/>
      </w:pPr>
      <w:r>
        <w:t>Dashboard Development</w:t>
      </w:r>
    </w:p>
    <w:p>
      <w:pPr>
        <w:numPr>
          <w:ilvl w:val="2"/>
          <w:numId w:val="900"/>
        </w:numPr>
        <w:spacing w:before="0" w:after="0"/>
      </w:pPr>
      <w:r>
        <w:t>Real-Time Dashboard Design</w:t>
      </w:r>
    </w:p>
    <w:p>
      <w:pPr>
        <w:numPr>
          <w:ilvl w:val="3"/>
          <w:numId w:val="900"/>
        </w:numPr>
        <w:spacing w:before="0" w:after="0"/>
      </w:pPr>
      <w:r>
        <w:t>Key Performance Indicator (KPI) Display</w:t>
      </w:r>
    </w:p>
    <w:p>
      <w:pPr>
        <w:numPr>
          <w:ilvl w:val="3"/>
          <w:numId w:val="900"/>
        </w:numPr>
        <w:spacing w:before="0" w:after="0"/>
      </w:pPr>
      <w:r>
        <w:t>Alert and Notification Integration</w:t>
      </w:r>
    </w:p>
    <w:p>
      <w:pPr>
        <w:numPr>
          <w:ilvl w:val="3"/>
          <w:numId w:val="900"/>
        </w:numPr>
        <w:spacing w:before="0" w:after="0"/>
      </w:pPr>
      <w:r>
        <w:t>Drill-Down Capabilities</w:t>
      </w:r>
    </w:p>
    <w:p>
      <w:pPr>
        <w:numPr>
          <w:ilvl w:val="2"/>
          <w:numId w:val="900"/>
        </w:numPr>
        <w:spacing w:before="0" w:after="0"/>
      </w:pPr>
      <w:r>
        <w:t>Role-Based Dashboard Customization</w:t>
      </w:r>
    </w:p>
    <w:p>
      <w:pPr>
        <w:numPr>
          <w:ilvl w:val="3"/>
          <w:numId w:val="900"/>
        </w:numPr>
        <w:spacing w:before="0" w:after="0"/>
      </w:pPr>
      <w:r>
        <w:t>Executive Dashboard Views</w:t>
      </w:r>
    </w:p>
    <w:p>
      <w:pPr>
        <w:numPr>
          <w:ilvl w:val="3"/>
          <w:numId w:val="900"/>
        </w:numPr>
        <w:spacing w:before="0" w:after="0"/>
      </w:pPr>
      <w:r>
        <w:t>Operational Dashboard Views</w:t>
      </w:r>
    </w:p>
    <w:p>
      <w:pPr>
        <w:numPr>
          <w:ilvl w:val="3"/>
          <w:numId w:val="900"/>
        </w:numPr>
        <w:spacing w:before="0" w:after="0"/>
      </w:pPr>
      <w:r>
        <w:t>Analyst Dashboard Views</w:t>
      </w:r>
    </w:p>
    <w:p>
      <w:pPr>
        <w:numPr>
          <w:ilvl w:val="2"/>
          <w:numId w:val="900"/>
        </w:numPr>
        <w:spacing w:before="0" w:after="0"/>
      </w:pPr>
      <w:r>
        <w:t>Interactive Dashboard Features</w:t>
      </w:r>
    </w:p>
    <w:p>
      <w:pPr>
        <w:numPr>
          <w:ilvl w:val="3"/>
          <w:numId w:val="900"/>
        </w:numPr>
        <w:spacing w:before="0" w:after="0"/>
      </w:pPr>
      <w:r>
        <w:t>Filtering and Sorting Options</w:t>
      </w:r>
    </w:p>
    <w:p>
      <w:pPr>
        <w:numPr>
          <w:ilvl w:val="3"/>
          <w:numId w:val="900"/>
        </w:numPr>
        <w:spacing w:before="0" w:after="0"/>
      </w:pPr>
      <w:r>
        <w:t>Time Range Selection</w:t>
      </w:r>
    </w:p>
    <w:p>
      <w:pPr>
        <w:numPr>
          <w:ilvl w:val="3"/>
          <w:numId w:val="900"/>
        </w:numPr>
        <w:spacing w:before="0" w:after="0"/>
      </w:pPr>
      <w:r>
        <w:t>Comparative View Options</w:t>
      </w:r>
    </w:p>
    <w:p>
      <w:pPr>
        <w:numPr>
          <w:ilvl w:val="1"/>
          <w:numId w:val="900"/>
        </w:numPr>
        <w:spacing w:before="0" w:after="0"/>
      </w:pPr>
      <w:r>
        <w:t>Chart and Graph Selection</w:t>
      </w:r>
    </w:p>
    <w:p>
      <w:pPr>
        <w:numPr>
          <w:ilvl w:val="2"/>
          <w:numId w:val="900"/>
        </w:numPr>
        <w:spacing w:before="0" w:after="0"/>
      </w:pPr>
      <w:r>
        <w:t>Time Series Visualizations</w:t>
      </w:r>
    </w:p>
    <w:p>
      <w:pPr>
        <w:numPr>
          <w:ilvl w:val="3"/>
          <w:numId w:val="900"/>
        </w:numPr>
        <w:spacing w:before="0" w:after="0"/>
      </w:pPr>
      <w:r>
        <w:t>Line Charts for Trends</w:t>
      </w:r>
    </w:p>
    <w:p>
      <w:pPr>
        <w:numPr>
          <w:ilvl w:val="3"/>
          <w:numId w:val="900"/>
        </w:numPr>
        <w:spacing w:before="0" w:after="0"/>
      </w:pPr>
      <w:r>
        <w:t>Area Charts for Volume</w:t>
      </w:r>
    </w:p>
    <w:p>
      <w:pPr>
        <w:numPr>
          <w:ilvl w:val="3"/>
          <w:numId w:val="900"/>
        </w:numPr>
        <w:spacing w:before="0" w:after="0"/>
      </w:pPr>
      <w:r>
        <w:t>Candlestick Charts for Ranges</w:t>
      </w:r>
    </w:p>
    <w:p>
      <w:pPr>
        <w:numPr>
          <w:ilvl w:val="2"/>
          <w:numId w:val="900"/>
        </w:numPr>
        <w:spacing w:before="0" w:after="0"/>
      </w:pPr>
      <w:r>
        <w:t>Categorical Data Visualization</w:t>
      </w:r>
    </w:p>
    <w:p>
      <w:pPr>
        <w:numPr>
          <w:ilvl w:val="3"/>
          <w:numId w:val="900"/>
        </w:numPr>
        <w:spacing w:before="0" w:after="0"/>
      </w:pPr>
      <w:r>
        <w:t>Bar Charts and Column Charts</w:t>
      </w:r>
    </w:p>
    <w:p>
      <w:pPr>
        <w:numPr>
          <w:ilvl w:val="3"/>
          <w:numId w:val="900"/>
        </w:numPr>
        <w:spacing w:before="0" w:after="0"/>
      </w:pPr>
      <w:r>
        <w:t>Pie Charts and Donut Charts</w:t>
      </w:r>
    </w:p>
    <w:p>
      <w:pPr>
        <w:numPr>
          <w:ilvl w:val="3"/>
          <w:numId w:val="900"/>
        </w:numPr>
        <w:spacing w:before="0" w:after="0"/>
      </w:pPr>
      <w:r>
        <w:t>Stacked Charts for Composition</w:t>
      </w:r>
    </w:p>
    <w:p>
      <w:pPr>
        <w:numPr>
          <w:ilvl w:val="2"/>
          <w:numId w:val="900"/>
        </w:numPr>
        <w:spacing w:before="0" w:after="0"/>
      </w:pPr>
      <w:r>
        <w:t>Relationship and Correlation Charts</w:t>
      </w:r>
    </w:p>
    <w:p>
      <w:pPr>
        <w:numPr>
          <w:ilvl w:val="3"/>
          <w:numId w:val="900"/>
        </w:numPr>
        <w:spacing w:before="0" w:after="0"/>
      </w:pPr>
      <w:r>
        <w:t>Scatter Plots</w:t>
      </w:r>
    </w:p>
    <w:p>
      <w:pPr>
        <w:numPr>
          <w:ilvl w:val="3"/>
          <w:numId w:val="900"/>
        </w:numPr>
        <w:spacing w:before="0" w:after="0"/>
      </w:pPr>
      <w:r>
        <w:t>Bubble Charts</w:t>
      </w:r>
    </w:p>
    <w:p>
      <w:pPr>
        <w:numPr>
          <w:ilvl w:val="3"/>
          <w:numId w:val="900"/>
        </w:numPr>
        <w:spacing w:before="0" w:after="0"/>
      </w:pPr>
      <w:r>
        <w:t>Heat Maps</w:t>
      </w:r>
    </w:p>
    <w:p>
      <w:pPr>
        <w:numPr>
          <w:ilvl w:val="1"/>
          <w:numId w:val="900"/>
        </w:numPr>
        <w:spacing w:before="0" w:after="0"/>
      </w:pPr>
      <w:r>
        <w:t>Scorecard and Report Card Design</w:t>
      </w:r>
    </w:p>
    <w:p>
      <w:pPr>
        <w:numPr>
          <w:ilvl w:val="2"/>
          <w:numId w:val="900"/>
        </w:numPr>
        <w:spacing w:before="0" w:after="0"/>
      </w:pPr>
      <w:r>
        <w:t>Balanced Scorecard Implementation</w:t>
      </w:r>
    </w:p>
    <w:p>
      <w:pPr>
        <w:numPr>
          <w:ilvl w:val="3"/>
          <w:numId w:val="900"/>
        </w:numPr>
        <w:spacing w:before="0" w:after="0"/>
      </w:pPr>
      <w:r>
        <w:t>Multi-Perspective Views</w:t>
      </w:r>
    </w:p>
    <w:p>
      <w:pPr>
        <w:numPr>
          <w:ilvl w:val="3"/>
          <w:numId w:val="900"/>
        </w:numPr>
        <w:spacing w:before="0" w:after="0"/>
      </w:pPr>
      <w:r>
        <w:t>Strategic Objective Alignment</w:t>
      </w:r>
    </w:p>
    <w:p>
      <w:pPr>
        <w:numPr>
          <w:ilvl w:val="3"/>
          <w:numId w:val="900"/>
        </w:numPr>
        <w:spacing w:before="0" w:after="0"/>
      </w:pPr>
      <w:r>
        <w:t>Performance Indicator Weighting</w:t>
      </w:r>
    </w:p>
    <w:p>
      <w:pPr>
        <w:numPr>
          <w:ilvl w:val="2"/>
          <w:numId w:val="900"/>
        </w:numPr>
        <w:spacing w:before="0" w:after="0"/>
      </w:pPr>
      <w:r>
        <w:t>Traffic Light Systems</w:t>
      </w:r>
    </w:p>
    <w:p>
      <w:pPr>
        <w:numPr>
          <w:ilvl w:val="3"/>
          <w:numId w:val="900"/>
        </w:numPr>
        <w:spacing w:before="0" w:after="0"/>
      </w:pPr>
      <w:r>
        <w:t>Red-Yellow-Green Indicators</w:t>
      </w:r>
    </w:p>
    <w:p>
      <w:pPr>
        <w:numPr>
          <w:ilvl w:val="3"/>
          <w:numId w:val="900"/>
        </w:numPr>
        <w:spacing w:before="0" w:after="0"/>
      </w:pPr>
      <w:r>
        <w:t>Threshold-Based Coloring</w:t>
      </w:r>
    </w:p>
    <w:p>
      <w:pPr>
        <w:numPr>
          <w:ilvl w:val="3"/>
          <w:numId w:val="900"/>
        </w:numPr>
        <w:spacing w:before="0" w:after="0"/>
      </w:pPr>
      <w:r>
        <w:t>Status Change Tracking</w:t>
      </w:r>
    </w:p>
    <w:p>
      <w:pPr>
        <w:numPr>
          <w:ilvl w:val="0"/>
          <w:numId w:val="900"/>
        </w:numPr>
        <w:spacing w:before="0" w:after="0"/>
      </w:pPr>
      <w:r>
        <w:t>Audience-Specific Communication Strategies</w:t>
      </w:r>
    </w:p>
    <w:p>
      <w:pPr>
        <w:numPr>
          <w:ilvl w:val="1"/>
          <w:numId w:val="900"/>
        </w:numPr>
        <w:spacing w:before="0" w:after="0"/>
      </w:pPr>
      <w:r>
        <w:t>Executive Leadership Communication</w:t>
      </w:r>
    </w:p>
    <w:p>
      <w:pPr>
        <w:numPr>
          <w:ilvl w:val="2"/>
          <w:numId w:val="900"/>
        </w:numPr>
        <w:spacing w:before="0" w:after="0"/>
      </w:pPr>
      <w:r>
        <w:t>Risk-Focused Messaging</w:t>
      </w:r>
    </w:p>
    <w:p>
      <w:pPr>
        <w:numPr>
          <w:ilvl w:val="3"/>
          <w:numId w:val="900"/>
        </w:numPr>
        <w:spacing w:before="0" w:after="0"/>
      </w:pPr>
      <w:r>
        <w:t>Business Risk Translation</w:t>
      </w:r>
    </w:p>
    <w:p>
      <w:pPr>
        <w:numPr>
          <w:ilvl w:val="3"/>
          <w:numId w:val="900"/>
        </w:numPr>
        <w:spacing w:before="0" w:after="0"/>
      </w:pPr>
      <w:r>
        <w:t>Risk Appetite Alignment</w:t>
      </w:r>
    </w:p>
    <w:p>
      <w:pPr>
        <w:numPr>
          <w:ilvl w:val="3"/>
          <w:numId w:val="900"/>
        </w:numPr>
        <w:spacing w:before="0" w:after="0"/>
      </w:pPr>
      <w:r>
        <w:t>Risk Mitigation Progress</w:t>
      </w:r>
    </w:p>
    <w:p>
      <w:pPr>
        <w:numPr>
          <w:ilvl w:val="2"/>
          <w:numId w:val="900"/>
        </w:numPr>
        <w:spacing w:before="0" w:after="0"/>
      </w:pPr>
      <w:r>
        <w:t>Business Impact Emphasis</w:t>
      </w:r>
    </w:p>
    <w:p>
      <w:pPr>
        <w:numPr>
          <w:ilvl w:val="3"/>
          <w:numId w:val="900"/>
        </w:numPr>
        <w:spacing w:before="0" w:after="0"/>
      </w:pPr>
      <w:r>
        <w:t>Financial Impact Quantification</w:t>
      </w:r>
    </w:p>
    <w:p>
      <w:pPr>
        <w:numPr>
          <w:ilvl w:val="3"/>
          <w:numId w:val="900"/>
        </w:numPr>
        <w:spacing w:before="0" w:after="0"/>
      </w:pPr>
      <w:r>
        <w:t>Operational Impact Assessment</w:t>
      </w:r>
    </w:p>
    <w:p>
      <w:pPr>
        <w:numPr>
          <w:ilvl w:val="3"/>
          <w:numId w:val="900"/>
        </w:numPr>
        <w:spacing w:before="0" w:after="0"/>
      </w:pPr>
      <w:r>
        <w:t>Reputational Risk Considerations</w:t>
      </w:r>
    </w:p>
    <w:p>
      <w:pPr>
        <w:numPr>
          <w:ilvl w:val="2"/>
          <w:numId w:val="900"/>
        </w:numPr>
        <w:spacing w:before="0" w:after="0"/>
      </w:pPr>
      <w:r>
        <w:t>Return on Investment (ROI) Presentation</w:t>
      </w:r>
    </w:p>
    <w:p>
      <w:pPr>
        <w:numPr>
          <w:ilvl w:val="3"/>
          <w:numId w:val="900"/>
        </w:numPr>
        <w:spacing w:before="0" w:after="0"/>
      </w:pPr>
      <w:r>
        <w:t>Cost-Benefit Analysis</w:t>
      </w:r>
    </w:p>
    <w:p>
      <w:pPr>
        <w:numPr>
          <w:ilvl w:val="3"/>
          <w:numId w:val="900"/>
        </w:numPr>
        <w:spacing w:before="0" w:after="0"/>
      </w:pPr>
      <w:r>
        <w:t>Investment Justification</w:t>
      </w:r>
    </w:p>
    <w:p>
      <w:pPr>
        <w:numPr>
          <w:ilvl w:val="3"/>
          <w:numId w:val="900"/>
        </w:numPr>
        <w:spacing w:before="0" w:after="0"/>
      </w:pPr>
      <w:r>
        <w:t>Value Realization Tracking</w:t>
      </w:r>
    </w:p>
    <w:p>
      <w:pPr>
        <w:numPr>
          <w:ilvl w:val="2"/>
          <w:numId w:val="900"/>
        </w:numPr>
        <w:spacing w:before="0" w:after="0"/>
      </w:pPr>
      <w:r>
        <w:t>Strategic Alignment Demonstration</w:t>
      </w:r>
    </w:p>
    <w:p>
      <w:pPr>
        <w:numPr>
          <w:ilvl w:val="3"/>
          <w:numId w:val="900"/>
        </w:numPr>
        <w:spacing w:before="0" w:after="0"/>
      </w:pPr>
      <w:r>
        <w:t>Business Objective Mapping</w:t>
      </w:r>
    </w:p>
    <w:p>
      <w:pPr>
        <w:numPr>
          <w:ilvl w:val="3"/>
          <w:numId w:val="900"/>
        </w:numPr>
        <w:spacing w:before="0" w:after="0"/>
      </w:pPr>
      <w:r>
        <w:t>Competitive Advantage</w:t>
      </w:r>
    </w:p>
    <w:p>
      <w:pPr>
        <w:numPr>
          <w:ilvl w:val="3"/>
          <w:numId w:val="900"/>
        </w:numPr>
        <w:spacing w:before="0" w:after="0"/>
      </w:pPr>
      <w:r>
        <w:t>Market Positioning</w:t>
      </w:r>
    </w:p>
    <w:p>
      <w:pPr>
        <w:numPr>
          <w:ilvl w:val="1"/>
          <w:numId w:val="900"/>
        </w:numPr>
        <w:spacing w:before="0" w:after="0"/>
      </w:pPr>
      <w:r>
        <w:t>Security and IT Management Communication</w:t>
      </w:r>
    </w:p>
    <w:p>
      <w:pPr>
        <w:numPr>
          <w:ilvl w:val="2"/>
          <w:numId w:val="900"/>
        </w:numPr>
        <w:spacing w:before="0" w:after="0"/>
      </w:pPr>
      <w:r>
        <w:t>Operational Effectiveness Focus</w:t>
      </w:r>
    </w:p>
    <w:p>
      <w:pPr>
        <w:numPr>
          <w:ilvl w:val="3"/>
          <w:numId w:val="900"/>
        </w:numPr>
        <w:spacing w:before="0" w:after="0"/>
      </w:pPr>
      <w:r>
        <w:t>Process Efficiency Metrics</w:t>
      </w:r>
    </w:p>
    <w:p>
      <w:pPr>
        <w:numPr>
          <w:ilvl w:val="3"/>
          <w:numId w:val="900"/>
        </w:numPr>
        <w:spacing w:before="0" w:after="0"/>
      </w:pPr>
      <w:r>
        <w:t>Resource Utilization Analysis</w:t>
      </w:r>
    </w:p>
    <w:p>
      <w:pPr>
        <w:numPr>
          <w:ilvl w:val="3"/>
          <w:numId w:val="900"/>
        </w:numPr>
        <w:spacing w:before="0" w:after="0"/>
      </w:pPr>
      <w:r>
        <w:t>Service Level Achievement</w:t>
      </w:r>
    </w:p>
    <w:p>
      <w:pPr>
        <w:numPr>
          <w:ilvl w:val="2"/>
          <w:numId w:val="900"/>
        </w:numPr>
        <w:spacing w:before="0" w:after="0"/>
      </w:pPr>
      <w:r>
        <w:t>Performance Trend Analysis</w:t>
      </w:r>
    </w:p>
    <w:p>
      <w:pPr>
        <w:numPr>
          <w:ilvl w:val="3"/>
          <w:numId w:val="900"/>
        </w:numPr>
        <w:spacing w:before="0" w:after="0"/>
      </w:pPr>
      <w:r>
        <w:t>Historical Performance Comparison</w:t>
      </w:r>
    </w:p>
    <w:p>
      <w:pPr>
        <w:numPr>
          <w:ilvl w:val="3"/>
          <w:numId w:val="900"/>
        </w:numPr>
        <w:spacing w:before="0" w:after="0"/>
      </w:pPr>
      <w:r>
        <w:t>Improvement Trajectory</w:t>
      </w:r>
    </w:p>
    <w:p>
      <w:pPr>
        <w:numPr>
          <w:ilvl w:val="3"/>
          <w:numId w:val="900"/>
        </w:numPr>
        <w:spacing w:before="0" w:after="0"/>
      </w:pPr>
      <w:r>
        <w:t>Performance Variance Analysis</w:t>
      </w:r>
    </w:p>
    <w:p>
      <w:pPr>
        <w:numPr>
          <w:ilvl w:val="2"/>
          <w:numId w:val="900"/>
        </w:numPr>
        <w:spacing w:before="0" w:after="0"/>
      </w:pPr>
      <w:r>
        <w:t>Tactical Decision Support</w:t>
      </w:r>
    </w:p>
    <w:p>
      <w:pPr>
        <w:numPr>
          <w:ilvl w:val="3"/>
          <w:numId w:val="900"/>
        </w:numPr>
        <w:spacing w:before="0" w:after="0"/>
      </w:pPr>
      <w:r>
        <w:t>Resource Allocation Guidance</w:t>
      </w:r>
    </w:p>
    <w:p>
      <w:pPr>
        <w:numPr>
          <w:ilvl w:val="3"/>
          <w:numId w:val="900"/>
        </w:numPr>
        <w:spacing w:before="0" w:after="0"/>
      </w:pPr>
      <w:r>
        <w:t>Priority Setting Information</w:t>
      </w:r>
    </w:p>
    <w:p>
      <w:pPr>
        <w:numPr>
          <w:ilvl w:val="3"/>
          <w:numId w:val="900"/>
        </w:numPr>
        <w:spacing w:before="0" w:after="0"/>
      </w:pPr>
      <w:r>
        <w:t>Operational Planning Data</w:t>
      </w:r>
    </w:p>
    <w:p>
      <w:pPr>
        <w:numPr>
          <w:ilvl w:val="1"/>
          <w:numId w:val="900"/>
        </w:numPr>
        <w:spacing w:before="0" w:after="0"/>
      </w:pPr>
      <w:r>
        <w:t>Technical Team Communication</w:t>
      </w:r>
    </w:p>
    <w:p>
      <w:pPr>
        <w:numPr>
          <w:ilvl w:val="2"/>
          <w:numId w:val="900"/>
        </w:numPr>
        <w:spacing w:before="0" w:after="0"/>
      </w:pPr>
      <w:r>
        <w:t>Actionable Data Presentation</w:t>
      </w:r>
    </w:p>
    <w:p>
      <w:pPr>
        <w:numPr>
          <w:ilvl w:val="3"/>
          <w:numId w:val="900"/>
        </w:numPr>
        <w:spacing w:before="0" w:after="0"/>
      </w:pPr>
      <w:r>
        <w:t>Specific Remediation Targets</w:t>
      </w:r>
    </w:p>
    <w:p>
      <w:pPr>
        <w:numPr>
          <w:ilvl w:val="3"/>
          <w:numId w:val="900"/>
        </w:numPr>
        <w:spacing w:before="0" w:after="0"/>
      </w:pPr>
      <w:r>
        <w:t>Technical Implementation Guidance</w:t>
      </w:r>
    </w:p>
    <w:p>
      <w:pPr>
        <w:numPr>
          <w:ilvl w:val="3"/>
          <w:numId w:val="900"/>
        </w:numPr>
        <w:spacing w:before="0" w:after="0"/>
      </w:pPr>
      <w:r>
        <w:t>Tool Configuration Recommendations</w:t>
      </w:r>
    </w:p>
    <w:p>
      <w:pPr>
        <w:numPr>
          <w:ilvl w:val="2"/>
          <w:numId w:val="900"/>
        </w:numPr>
        <w:spacing w:before="0" w:after="0"/>
      </w:pPr>
      <w:r>
        <w:t>Granular Analysis Provision</w:t>
      </w:r>
    </w:p>
    <w:p>
      <w:pPr>
        <w:numPr>
          <w:ilvl w:val="3"/>
          <w:numId w:val="900"/>
        </w:numPr>
        <w:spacing w:before="0" w:after="0"/>
      </w:pPr>
      <w:r>
        <w:t>Detailed Breakdown Data</w:t>
      </w:r>
    </w:p>
    <w:p>
      <w:pPr>
        <w:numPr>
          <w:ilvl w:val="3"/>
          <w:numId w:val="900"/>
        </w:numPr>
        <w:spacing w:before="0" w:after="0"/>
      </w:pPr>
      <w:r>
        <w:t>Root Cause Investigation</w:t>
      </w:r>
    </w:p>
    <w:p>
      <w:pPr>
        <w:numPr>
          <w:ilvl w:val="3"/>
          <w:numId w:val="900"/>
        </w:numPr>
        <w:spacing w:before="0" w:after="0"/>
      </w:pPr>
      <w:r>
        <w:t>Technical Correlation Analysis</w:t>
      </w:r>
    </w:p>
    <w:p>
      <w:pPr>
        <w:numPr>
          <w:ilvl w:val="2"/>
          <w:numId w:val="900"/>
        </w:numPr>
        <w:spacing w:before="0" w:after="0"/>
      </w:pPr>
      <w:r>
        <w:t>Raw Data Access</w:t>
      </w:r>
    </w:p>
    <w:p>
      <w:pPr>
        <w:numPr>
          <w:ilvl w:val="3"/>
          <w:numId w:val="900"/>
        </w:numPr>
        <w:spacing w:before="0" w:after="0"/>
      </w:pPr>
      <w:r>
        <w:t>Data Export Capabilities</w:t>
      </w:r>
    </w:p>
    <w:p>
      <w:pPr>
        <w:numPr>
          <w:ilvl w:val="3"/>
          <w:numId w:val="900"/>
        </w:numPr>
        <w:spacing w:before="0" w:after="0"/>
      </w:pPr>
      <w:r>
        <w:t>API Access for Analysis</w:t>
      </w:r>
    </w:p>
    <w:p>
      <w:pPr>
        <w:numPr>
          <w:ilvl w:val="3"/>
          <w:numId w:val="900"/>
        </w:numPr>
        <w:spacing w:before="0" w:after="0"/>
      </w:pPr>
      <w:r>
        <w:t>Custom Query Interfaces</w:t>
      </w:r>
    </w:p>
    <w:p>
      <w:pPr>
        <w:numPr>
          <w:ilvl w:val="0"/>
          <w:numId w:val="900"/>
        </w:numPr>
        <w:spacing w:before="0" w:after="0"/>
      </w:pPr>
      <w:r>
        <w:t>Report Delivery and Distribution</w:t>
      </w:r>
    </w:p>
    <w:p>
      <w:pPr>
        <w:numPr>
          <w:ilvl w:val="1"/>
          <w:numId w:val="900"/>
        </w:numPr>
        <w:spacing w:before="0" w:after="0"/>
      </w:pPr>
      <w:r>
        <w:t>Reporting Cadence Management</w:t>
      </w:r>
    </w:p>
    <w:p>
      <w:pPr>
        <w:numPr>
          <w:ilvl w:val="2"/>
          <w:numId w:val="900"/>
        </w:numPr>
        <w:spacing w:before="0" w:after="0"/>
      </w:pPr>
      <w:r>
        <w:t>Real-Time Monitoring</w:t>
      </w:r>
    </w:p>
    <w:p>
      <w:pPr>
        <w:numPr>
          <w:ilvl w:val="3"/>
          <w:numId w:val="900"/>
        </w:numPr>
        <w:spacing w:before="0" w:after="0"/>
      </w:pPr>
      <w:r>
        <w:t>Continuous Dashboard Updates</w:t>
      </w:r>
    </w:p>
    <w:p>
      <w:pPr>
        <w:numPr>
          <w:ilvl w:val="3"/>
          <w:numId w:val="900"/>
        </w:numPr>
        <w:spacing w:before="0" w:after="0"/>
      </w:pPr>
      <w:r>
        <w:t>Alert-Based Notifications</w:t>
      </w:r>
    </w:p>
    <w:p>
      <w:pPr>
        <w:numPr>
          <w:ilvl w:val="3"/>
          <w:numId w:val="900"/>
        </w:numPr>
        <w:spacing w:before="0" w:after="0"/>
      </w:pPr>
      <w:r>
        <w:t>Exception Reporting</w:t>
      </w:r>
    </w:p>
    <w:p>
      <w:pPr>
        <w:numPr>
          <w:ilvl w:val="2"/>
          <w:numId w:val="900"/>
        </w:numPr>
        <w:spacing w:before="0" w:after="0"/>
      </w:pPr>
      <w:r>
        <w:t>Scheduled Report Distribution</w:t>
      </w:r>
    </w:p>
    <w:p>
      <w:pPr>
        <w:numPr>
          <w:ilvl w:val="3"/>
          <w:numId w:val="900"/>
        </w:numPr>
        <w:spacing w:before="0" w:after="0"/>
      </w:pPr>
      <w:r>
        <w:t>Daily Operational Reports</w:t>
      </w:r>
    </w:p>
    <w:p>
      <w:pPr>
        <w:numPr>
          <w:ilvl w:val="3"/>
          <w:numId w:val="900"/>
        </w:numPr>
        <w:spacing w:before="0" w:after="0"/>
      </w:pPr>
      <w:r>
        <w:t>Weekly Summary Reports</w:t>
      </w:r>
    </w:p>
    <w:p>
      <w:pPr>
        <w:numPr>
          <w:ilvl w:val="3"/>
          <w:numId w:val="900"/>
        </w:numPr>
        <w:spacing w:before="0" w:after="0"/>
      </w:pPr>
      <w:r>
        <w:t>Monthly Management Reports</w:t>
      </w:r>
    </w:p>
    <w:p>
      <w:pPr>
        <w:numPr>
          <w:ilvl w:val="3"/>
          <w:numId w:val="900"/>
        </w:numPr>
        <w:spacing w:before="0" w:after="0"/>
      </w:pPr>
      <w:r>
        <w:t>Quarterly Business Reviews</w:t>
      </w:r>
    </w:p>
    <w:p>
      <w:pPr>
        <w:numPr>
          <w:ilvl w:val="2"/>
          <w:numId w:val="900"/>
        </w:numPr>
        <w:spacing w:before="0" w:after="0"/>
      </w:pPr>
      <w:r>
        <w:t>Ad-Hoc and On-Demand Reporting</w:t>
      </w:r>
    </w:p>
    <w:p>
      <w:pPr>
        <w:numPr>
          <w:ilvl w:val="3"/>
          <w:numId w:val="900"/>
        </w:numPr>
        <w:spacing w:before="0" w:after="0"/>
      </w:pPr>
      <w:r>
        <w:t>Custom Report Generation</w:t>
      </w:r>
    </w:p>
    <w:p>
      <w:pPr>
        <w:numPr>
          <w:ilvl w:val="3"/>
          <w:numId w:val="900"/>
        </w:numPr>
        <w:spacing w:before="0" w:after="0"/>
      </w:pPr>
      <w:r>
        <w:t>Incident-Specific Reports</w:t>
      </w:r>
    </w:p>
    <w:p>
      <w:pPr>
        <w:numPr>
          <w:ilvl w:val="3"/>
          <w:numId w:val="900"/>
        </w:numPr>
        <w:spacing w:before="0" w:after="0"/>
      </w:pPr>
      <w:r>
        <w:t>Investigation Support Reports</w:t>
      </w:r>
    </w:p>
    <w:p>
      <w:pPr>
        <w:numPr>
          <w:ilvl w:val="1"/>
          <w:numId w:val="900"/>
        </w:numPr>
        <w:spacing w:before="0" w:after="0"/>
      </w:pPr>
      <w:r>
        <w:t>Distribution Channel Management</w:t>
      </w:r>
    </w:p>
    <w:p>
      <w:pPr>
        <w:numPr>
          <w:ilvl w:val="2"/>
          <w:numId w:val="900"/>
        </w:numPr>
        <w:spacing w:before="0" w:after="0"/>
      </w:pPr>
      <w:r>
        <w:t>Electronic Distribution</w:t>
      </w:r>
    </w:p>
    <w:p>
      <w:pPr>
        <w:numPr>
          <w:ilvl w:val="3"/>
          <w:numId w:val="900"/>
        </w:numPr>
        <w:spacing w:before="0" w:after="0"/>
      </w:pPr>
      <w:r>
        <w:t>Email Report Delivery</w:t>
      </w:r>
    </w:p>
    <w:p>
      <w:pPr>
        <w:numPr>
          <w:ilvl w:val="3"/>
          <w:numId w:val="900"/>
        </w:numPr>
        <w:spacing w:before="0" w:after="0"/>
      </w:pPr>
      <w:r>
        <w:t>Portal-Based Access</w:t>
      </w:r>
    </w:p>
    <w:p>
      <w:pPr>
        <w:numPr>
          <w:ilvl w:val="3"/>
          <w:numId w:val="900"/>
        </w:numPr>
        <w:spacing w:before="0" w:after="0"/>
      </w:pPr>
      <w:r>
        <w:t>Mobile Application Access</w:t>
      </w:r>
    </w:p>
    <w:p>
      <w:pPr>
        <w:numPr>
          <w:ilvl w:val="2"/>
          <w:numId w:val="900"/>
        </w:numPr>
        <w:spacing w:before="0" w:after="0"/>
      </w:pPr>
      <w:r>
        <w:t>Meeting and Presentation Integration</w:t>
      </w:r>
    </w:p>
    <w:p>
      <w:pPr>
        <w:numPr>
          <w:ilvl w:val="3"/>
          <w:numId w:val="900"/>
        </w:numPr>
        <w:spacing w:before="0" w:after="0"/>
      </w:pPr>
      <w:r>
        <w:t>Executive Briefing Materials</w:t>
      </w:r>
    </w:p>
    <w:p>
      <w:pPr>
        <w:numPr>
          <w:ilvl w:val="3"/>
          <w:numId w:val="900"/>
        </w:numPr>
        <w:spacing w:before="0" w:after="0"/>
      </w:pPr>
      <w:r>
        <w:t>Team Meeting Reports</w:t>
      </w:r>
    </w:p>
    <w:p>
      <w:pPr>
        <w:numPr>
          <w:ilvl w:val="3"/>
          <w:numId w:val="900"/>
        </w:numPr>
        <w:spacing w:before="0" w:after="0"/>
      </w:pPr>
      <w:r>
        <w:t>Board Presentation Summaries</w:t>
      </w:r>
    </w:p>
    <w:p>
      <w:pPr>
        <w:numPr>
          <w:ilvl w:val="1"/>
          <w:numId w:val="900"/>
        </w:numPr>
        <w:spacing w:before="0" w:after="0"/>
      </w:pPr>
      <w:r>
        <w:t>Report Access Control and Security</w:t>
      </w:r>
    </w:p>
    <w:p>
      <w:pPr>
        <w:numPr>
          <w:ilvl w:val="2"/>
          <w:numId w:val="900"/>
        </w:numPr>
        <w:spacing w:before="0" w:after="0"/>
      </w:pPr>
      <w:r>
        <w:t>Role-Based Access Control</w:t>
      </w:r>
    </w:p>
    <w:p>
      <w:pPr>
        <w:numPr>
          <w:ilvl w:val="3"/>
          <w:numId w:val="900"/>
        </w:numPr>
        <w:spacing w:before="0" w:after="0"/>
      </w:pPr>
      <w:r>
        <w:t>Viewer Permission Management</w:t>
      </w:r>
    </w:p>
    <w:p>
      <w:pPr>
        <w:numPr>
          <w:ilvl w:val="3"/>
          <w:numId w:val="900"/>
        </w:numPr>
        <w:spacing w:before="0" w:after="0"/>
      </w:pPr>
      <w:r>
        <w:t>Data Sensitivity Classification</w:t>
      </w:r>
    </w:p>
    <w:p>
      <w:pPr>
        <w:numPr>
          <w:ilvl w:val="3"/>
          <w:numId w:val="900"/>
        </w:numPr>
        <w:spacing w:before="0" w:after="0"/>
      </w:pPr>
      <w:r>
        <w:t>Distribution List Management</w:t>
      </w:r>
    </w:p>
    <w:p>
      <w:pPr>
        <w:numPr>
          <w:ilvl w:val="2"/>
          <w:numId w:val="900"/>
        </w:numPr>
        <w:spacing w:before="0" w:after="0"/>
      </w:pPr>
      <w:r>
        <w:t>Audit Trail Maintenance</w:t>
      </w:r>
    </w:p>
    <w:p>
      <w:pPr>
        <w:numPr>
          <w:ilvl w:val="3"/>
          <w:numId w:val="900"/>
        </w:numPr>
        <w:spacing w:before="0" w:after="0"/>
      </w:pPr>
      <w:r>
        <w:t>Access Logging</w:t>
      </w:r>
    </w:p>
    <w:p>
      <w:pPr>
        <w:numPr>
          <w:ilvl w:val="3"/>
          <w:numId w:val="900"/>
        </w:numPr>
        <w:spacing w:before="0" w:after="0"/>
      </w:pPr>
      <w:r>
        <w:t>Distribution Tracking</w:t>
      </w:r>
    </w:p>
    <w:p>
      <w:pPr>
        <w:numPr>
          <w:ilvl w:val="3"/>
          <w:numId w:val="900"/>
        </w:numPr>
        <w:spacing w:before="0" w:after="0"/>
      </w:pPr>
      <w:r>
        <w:t>Version Control</w:t>
      </w:r>
    </w:p>
    <w:p>
      <w:pPr>
        <w:numPr>
          <w:ilvl w:val="0"/>
          <w:numId w:val="900"/>
        </w:numPr>
        <w:spacing w:before="0" w:after="0"/>
      </w:pPr>
      <w:r>
        <w:t>Contextual Communication and Storytelling</w:t>
      </w:r>
    </w:p>
    <w:p>
      <w:pPr>
        <w:numPr>
          <w:ilvl w:val="1"/>
          <w:numId w:val="900"/>
        </w:numPr>
        <w:spacing w:before="0" w:after="0"/>
      </w:pPr>
      <w:r>
        <w:t>Data Narrative Development</w:t>
      </w:r>
    </w:p>
    <w:p>
      <w:pPr>
        <w:numPr>
          <w:ilvl w:val="2"/>
          <w:numId w:val="900"/>
        </w:numPr>
        <w:spacing w:before="0" w:after="0"/>
      </w:pPr>
      <w:r>
        <w:t>Story Arc Construction</w:t>
      </w:r>
    </w:p>
    <w:p>
      <w:pPr>
        <w:numPr>
          <w:ilvl w:val="3"/>
          <w:numId w:val="900"/>
        </w:numPr>
        <w:spacing w:before="0" w:after="0"/>
      </w:pPr>
      <w:r>
        <w:t>Current State Description</w:t>
      </w:r>
    </w:p>
    <w:p>
      <w:pPr>
        <w:numPr>
          <w:ilvl w:val="3"/>
          <w:numId w:val="900"/>
        </w:numPr>
        <w:spacing w:before="0" w:after="0"/>
      </w:pPr>
      <w:r>
        <w:t>Historical Context Provision</w:t>
      </w:r>
    </w:p>
    <w:p>
      <w:pPr>
        <w:numPr>
          <w:ilvl w:val="3"/>
          <w:numId w:val="900"/>
        </w:numPr>
        <w:spacing w:before="0" w:after="0"/>
      </w:pPr>
      <w:r>
        <w:t>Future State Projection</w:t>
      </w:r>
    </w:p>
    <w:p>
      <w:pPr>
        <w:numPr>
          <w:ilvl w:val="2"/>
          <w:numId w:val="900"/>
        </w:numPr>
        <w:spacing w:before="0" w:after="0"/>
      </w:pPr>
      <w:r>
        <w:t>Key Message Identification</w:t>
      </w:r>
    </w:p>
    <w:p>
      <w:pPr>
        <w:numPr>
          <w:ilvl w:val="3"/>
          <w:numId w:val="900"/>
        </w:numPr>
        <w:spacing w:before="0" w:after="0"/>
      </w:pPr>
      <w:r>
        <w:t>Primary Insights Highlighting</w:t>
      </w:r>
    </w:p>
    <w:p>
      <w:pPr>
        <w:numPr>
          <w:ilvl w:val="3"/>
          <w:numId w:val="900"/>
        </w:numPr>
        <w:spacing w:before="0" w:after="0"/>
      </w:pPr>
      <w:r>
        <w:t>Action Item Emphasis</w:t>
      </w:r>
    </w:p>
    <w:p>
      <w:pPr>
        <w:numPr>
          <w:ilvl w:val="3"/>
          <w:numId w:val="900"/>
        </w:numPr>
        <w:spacing w:before="0" w:after="0"/>
      </w:pPr>
      <w:r>
        <w:t>Success Story Communication</w:t>
      </w:r>
    </w:p>
    <w:p>
      <w:pPr>
        <w:numPr>
          <w:ilvl w:val="1"/>
          <w:numId w:val="900"/>
        </w:numPr>
        <w:spacing w:before="0" w:after="0"/>
      </w:pPr>
      <w:r>
        <w:t>Contextual Information Provision</w:t>
      </w:r>
    </w:p>
    <w:p>
      <w:pPr>
        <w:numPr>
          <w:ilvl w:val="2"/>
          <w:numId w:val="900"/>
        </w:numPr>
        <w:spacing w:before="0" w:after="0"/>
      </w:pPr>
      <w:r>
        <w:t>Environmental Factor Explanation</w:t>
      </w:r>
    </w:p>
    <w:p>
      <w:pPr>
        <w:numPr>
          <w:ilvl w:val="3"/>
          <w:numId w:val="900"/>
        </w:numPr>
        <w:spacing w:before="0" w:after="0"/>
      </w:pPr>
      <w:r>
        <w:t>Industry Threat Landscape</w:t>
      </w:r>
    </w:p>
    <w:p>
      <w:pPr>
        <w:numPr>
          <w:ilvl w:val="3"/>
          <w:numId w:val="900"/>
        </w:numPr>
        <w:spacing w:before="0" w:after="0"/>
      </w:pPr>
      <w:r>
        <w:t>Regulatory Environment Changes</w:t>
      </w:r>
    </w:p>
    <w:p>
      <w:pPr>
        <w:numPr>
          <w:ilvl w:val="3"/>
          <w:numId w:val="900"/>
        </w:numPr>
        <w:spacing w:before="0" w:after="0"/>
      </w:pPr>
      <w:r>
        <w:t>Technology Evolution Impact</w:t>
      </w:r>
    </w:p>
    <w:p>
      <w:pPr>
        <w:numPr>
          <w:ilvl w:val="2"/>
          <w:numId w:val="900"/>
        </w:numPr>
        <w:spacing w:before="0" w:after="0"/>
      </w:pPr>
      <w:r>
        <w:t>Comparative Context</w:t>
      </w:r>
    </w:p>
    <w:p>
      <w:pPr>
        <w:numPr>
          <w:ilvl w:val="3"/>
          <w:numId w:val="900"/>
        </w:numPr>
        <w:spacing w:before="0" w:after="0"/>
      </w:pPr>
      <w:r>
        <w:t>Industry Benchmark Comparison</w:t>
      </w:r>
    </w:p>
    <w:p>
      <w:pPr>
        <w:numPr>
          <w:ilvl w:val="3"/>
          <w:numId w:val="900"/>
        </w:numPr>
        <w:spacing w:before="0" w:after="0"/>
      </w:pPr>
      <w:r>
        <w:t>Historical Performance Context</w:t>
      </w:r>
    </w:p>
    <w:p>
      <w:pPr>
        <w:numPr>
          <w:ilvl w:val="3"/>
          <w:numId w:val="900"/>
        </w:numPr>
        <w:spacing w:before="0" w:after="0"/>
      </w:pPr>
      <w:r>
        <w:t>Peer Organization Comparison</w:t>
      </w:r>
    </w:p>
    <w:p>
      <w:pPr>
        <w:numPr>
          <w:ilvl w:val="1"/>
          <w:numId w:val="900"/>
        </w:numPr>
        <w:spacing w:before="0" w:after="0"/>
      </w:pPr>
      <w:r>
        <w:t>Recommendation and Action Planning</w:t>
      </w:r>
    </w:p>
    <w:p>
      <w:pPr>
        <w:numPr>
          <w:ilvl w:val="2"/>
          <w:numId w:val="900"/>
        </w:numPr>
        <w:spacing w:before="0" w:after="0"/>
      </w:pPr>
      <w:r>
        <w:t>Specific Recommendation Formulation</w:t>
      </w:r>
    </w:p>
    <w:p>
      <w:pPr>
        <w:numPr>
          <w:ilvl w:val="3"/>
          <w:numId w:val="900"/>
        </w:numPr>
        <w:spacing w:before="0" w:after="0"/>
      </w:pPr>
      <w:r>
        <w:t>Prioritized Action Items</w:t>
      </w:r>
    </w:p>
    <w:p>
      <w:pPr>
        <w:numPr>
          <w:ilvl w:val="3"/>
          <w:numId w:val="900"/>
        </w:numPr>
        <w:spacing w:before="0" w:after="0"/>
      </w:pPr>
      <w:r>
        <w:t>Resource Requirement Identification</w:t>
      </w:r>
    </w:p>
    <w:p>
      <w:pPr>
        <w:numPr>
          <w:ilvl w:val="3"/>
          <w:numId w:val="900"/>
        </w:numPr>
        <w:spacing w:before="0" w:after="0"/>
      </w:pPr>
      <w:r>
        <w:t>Timeline Establishment</w:t>
      </w:r>
    </w:p>
    <w:p>
      <w:pPr>
        <w:numPr>
          <w:ilvl w:val="2"/>
          <w:numId w:val="900"/>
        </w:numPr>
        <w:spacing w:before="0" w:after="0"/>
      </w:pPr>
      <w:r>
        <w:t>Implementation Guidance</w:t>
      </w:r>
    </w:p>
    <w:p>
      <w:pPr>
        <w:numPr>
          <w:ilvl w:val="3"/>
          <w:numId w:val="900"/>
        </w:numPr>
        <w:spacing w:before="0" w:after="0"/>
      </w:pPr>
      <w:r>
        <w:t>Step-by-Step Procedures</w:t>
      </w:r>
    </w:p>
    <w:p>
      <w:pPr>
        <w:numPr>
          <w:ilvl w:val="3"/>
          <w:numId w:val="900"/>
        </w:numPr>
        <w:spacing w:before="0" w:after="0"/>
      </w:pPr>
      <w:r>
        <w:t>Success Criteria Definition</w:t>
      </w:r>
    </w:p>
    <w:p>
      <w:pPr>
        <w:numPr>
          <w:ilvl w:val="3"/>
          <w:numId w:val="900"/>
        </w:numPr>
        <w:spacing w:before="0" w:after="0"/>
      </w:pPr>
      <w:r>
        <w:t>Risk Mitigation Strategies</w:t>
      </w:r>
    </w:p>
    <w:p>
      <w:pPr>
        <w:pStyle w:val="Heading1"/>
      </w:pPr>
      <w:r>
        <w:t>Advanced Topics and Program Integration</w:t>
      </w:r>
    </w:p>
    <w:p>
      <w:pPr>
        <w:numPr>
          <w:ilvl w:val="0"/>
          <w:numId w:val="900"/>
        </w:numPr>
        <w:spacing w:before="0" w:after="0"/>
      </w:pPr>
      <w:r>
        <w:t>Security Program Maturity Assessment</w:t>
      </w:r>
    </w:p>
    <w:p>
      <w:pPr>
        <w:numPr>
          <w:ilvl w:val="1"/>
          <w:numId w:val="900"/>
        </w:numPr>
        <w:spacing w:before="0" w:after="0"/>
      </w:pPr>
      <w:r>
        <w:t>Maturity Model Frameworks</w:t>
      </w:r>
    </w:p>
    <w:p>
      <w:pPr>
        <w:numPr>
          <w:ilvl w:val="2"/>
          <w:numId w:val="900"/>
        </w:numPr>
        <w:spacing w:before="0" w:after="0"/>
      </w:pPr>
      <w:r>
        <w:t>Capability Maturity Model Integration (CMMI)</w:t>
      </w:r>
    </w:p>
    <w:p>
      <w:pPr>
        <w:numPr>
          <w:ilvl w:val="3"/>
          <w:numId w:val="900"/>
        </w:numPr>
        <w:spacing w:before="0" w:after="0"/>
      </w:pPr>
      <w:r>
        <w:t>CMMI Structure and Levels</w:t>
      </w:r>
    </w:p>
    <w:p>
      <w:pPr>
        <w:numPr>
          <w:ilvl w:val="3"/>
          <w:numId w:val="900"/>
        </w:numPr>
        <w:spacing w:before="0" w:after="0"/>
      </w:pPr>
      <w:r>
        <w:t>Process Area Application</w:t>
      </w:r>
    </w:p>
    <w:p>
      <w:pPr>
        <w:numPr>
          <w:ilvl w:val="3"/>
          <w:numId w:val="900"/>
        </w:numPr>
        <w:spacing w:before="0" w:after="0"/>
      </w:pPr>
      <w:r>
        <w:t>Maturity Level Assessment</w:t>
      </w:r>
    </w:p>
    <w:p>
      <w:pPr>
        <w:numPr>
          <w:ilvl w:val="2"/>
          <w:numId w:val="900"/>
        </w:numPr>
        <w:spacing w:before="0" w:after="0"/>
      </w:pPr>
      <w:r>
        <w:t>Security-Specific Maturity Models</w:t>
      </w:r>
    </w:p>
    <w:p>
      <w:pPr>
        <w:numPr>
          <w:ilvl w:val="3"/>
          <w:numId w:val="900"/>
        </w:numPr>
        <w:spacing w:before="0" w:after="0"/>
      </w:pPr>
      <w:r>
        <w:t>NIST Cybersecurity Framework Maturity</w:t>
      </w:r>
    </w:p>
    <w:p>
      <w:pPr>
        <w:numPr>
          <w:ilvl w:val="3"/>
          <w:numId w:val="900"/>
        </w:numPr>
        <w:spacing w:before="0" w:after="0"/>
      </w:pPr>
      <w:r>
        <w:t>ISO 27001 Maturity Assessment</w:t>
      </w:r>
    </w:p>
    <w:p>
      <w:pPr>
        <w:numPr>
          <w:ilvl w:val="3"/>
          <w:numId w:val="900"/>
        </w:numPr>
        <w:spacing w:before="0" w:after="0"/>
      </w:pPr>
      <w:r>
        <w:t>Custom Maturity Model Development</w:t>
      </w:r>
    </w:p>
    <w:p>
      <w:pPr>
        <w:numPr>
          <w:ilvl w:val="1"/>
          <w:numId w:val="900"/>
        </w:numPr>
        <w:spacing w:before="0" w:after="0"/>
      </w:pPr>
      <w:r>
        <w:t>Maturity Measurement Techniques</w:t>
      </w:r>
    </w:p>
    <w:p>
      <w:pPr>
        <w:numPr>
          <w:ilvl w:val="2"/>
          <w:numId w:val="900"/>
        </w:numPr>
        <w:spacing w:before="0" w:after="0"/>
      </w:pPr>
      <w:r>
        <w:t>Assessment Methodologies</w:t>
      </w:r>
    </w:p>
    <w:p>
      <w:pPr>
        <w:numPr>
          <w:ilvl w:val="3"/>
          <w:numId w:val="900"/>
        </w:numPr>
        <w:spacing w:before="0" w:after="0"/>
      </w:pPr>
      <w:r>
        <w:t>Self-Assessment Approaches</w:t>
      </w:r>
    </w:p>
    <w:p>
      <w:pPr>
        <w:numPr>
          <w:ilvl w:val="3"/>
          <w:numId w:val="900"/>
        </w:numPr>
        <w:spacing w:before="0" w:after="0"/>
      </w:pPr>
      <w:r>
        <w:t>Third-Party Assessment Methods</w:t>
      </w:r>
    </w:p>
    <w:p>
      <w:pPr>
        <w:numPr>
          <w:ilvl w:val="3"/>
          <w:numId w:val="900"/>
        </w:numPr>
        <w:spacing w:before="0" w:after="0"/>
      </w:pPr>
      <w:r>
        <w:t>Continuous Maturity Monitoring</w:t>
      </w:r>
    </w:p>
    <w:p>
      <w:pPr>
        <w:numPr>
          <w:ilvl w:val="2"/>
          <w:numId w:val="900"/>
        </w:numPr>
        <w:spacing w:before="0" w:after="0"/>
      </w:pPr>
      <w:r>
        <w:t>Maturity Scoring Systems</w:t>
      </w:r>
    </w:p>
    <w:p>
      <w:pPr>
        <w:numPr>
          <w:ilvl w:val="3"/>
          <w:numId w:val="900"/>
        </w:numPr>
        <w:spacing w:before="0" w:after="0"/>
      </w:pPr>
      <w:r>
        <w:t>Quantitative Scoring Methods</w:t>
      </w:r>
    </w:p>
    <w:p>
      <w:pPr>
        <w:numPr>
          <w:ilvl w:val="3"/>
          <w:numId w:val="900"/>
        </w:numPr>
        <w:spacing w:before="0" w:after="0"/>
      </w:pPr>
      <w:r>
        <w:t>Qualitative Assessment Criteria</w:t>
      </w:r>
    </w:p>
    <w:p>
      <w:pPr>
        <w:numPr>
          <w:ilvl w:val="3"/>
          <w:numId w:val="900"/>
        </w:numPr>
        <w:spacing w:before="0" w:after="0"/>
      </w:pPr>
      <w:r>
        <w:t>Weighted Scoring Models</w:t>
      </w:r>
    </w:p>
    <w:p>
      <w:pPr>
        <w:numPr>
          <w:ilvl w:val="1"/>
          <w:numId w:val="900"/>
        </w:numPr>
        <w:spacing w:before="0" w:after="0"/>
      </w:pPr>
      <w:r>
        <w:t>Benchmarking and Comparative Analysis</w:t>
      </w:r>
    </w:p>
    <w:p>
      <w:pPr>
        <w:numPr>
          <w:ilvl w:val="2"/>
          <w:numId w:val="900"/>
        </w:numPr>
        <w:spacing w:before="0" w:after="0"/>
      </w:pPr>
      <w:r>
        <w:t>Industry Benchmarking</w:t>
      </w:r>
    </w:p>
    <w:p>
      <w:pPr>
        <w:numPr>
          <w:ilvl w:val="3"/>
          <w:numId w:val="900"/>
        </w:numPr>
        <w:spacing w:before="0" w:after="0"/>
      </w:pPr>
      <w:r>
        <w:t>Peer Group Identification</w:t>
      </w:r>
    </w:p>
    <w:p>
      <w:pPr>
        <w:numPr>
          <w:ilvl w:val="3"/>
          <w:numId w:val="900"/>
        </w:numPr>
        <w:spacing w:before="0" w:after="0"/>
      </w:pPr>
      <w:r>
        <w:t>Benchmark Data Collection</w:t>
      </w:r>
    </w:p>
    <w:p>
      <w:pPr>
        <w:numPr>
          <w:ilvl w:val="3"/>
          <w:numId w:val="900"/>
        </w:numPr>
        <w:spacing w:before="0" w:after="0"/>
      </w:pPr>
      <w:r>
        <w:t>Comparative Performance Analysis</w:t>
      </w:r>
    </w:p>
    <w:p>
      <w:pPr>
        <w:numPr>
          <w:ilvl w:val="2"/>
          <w:numId w:val="900"/>
        </w:numPr>
        <w:spacing w:before="0" w:after="0"/>
      </w:pPr>
      <w:r>
        <w:t>Best Practice Identification</w:t>
      </w:r>
    </w:p>
    <w:p>
      <w:pPr>
        <w:numPr>
          <w:ilvl w:val="3"/>
          <w:numId w:val="900"/>
        </w:numPr>
        <w:spacing w:before="0" w:after="0"/>
      </w:pPr>
      <w:r>
        <w:t>Leading Practice Research</w:t>
      </w:r>
    </w:p>
    <w:p>
      <w:pPr>
        <w:numPr>
          <w:ilvl w:val="3"/>
          <w:numId w:val="900"/>
        </w:numPr>
        <w:spacing w:before="0" w:after="0"/>
      </w:pPr>
      <w:r>
        <w:t>Gap Analysis Techniques</w:t>
      </w:r>
    </w:p>
    <w:p>
      <w:pPr>
        <w:numPr>
          <w:ilvl w:val="3"/>
          <w:numId w:val="900"/>
        </w:numPr>
        <w:spacing w:before="0" w:after="0"/>
      </w:pPr>
      <w:r>
        <w:t>Improvement Opportunity Identification</w:t>
      </w:r>
    </w:p>
    <w:p>
      <w:pPr>
        <w:numPr>
          <w:ilvl w:val="0"/>
          <w:numId w:val="900"/>
        </w:numPr>
        <w:spacing w:before="0" w:after="0"/>
      </w:pPr>
      <w:r>
        <w:t>Risk-Integrated Metrics Programs</w:t>
      </w:r>
    </w:p>
    <w:p>
      <w:pPr>
        <w:numPr>
          <w:ilvl w:val="1"/>
          <w:numId w:val="900"/>
        </w:numPr>
        <w:spacing w:before="0" w:after="0"/>
      </w:pPr>
      <w:r>
        <w:t>Risk Quantification Through Metrics</w:t>
      </w:r>
    </w:p>
    <w:p>
      <w:pPr>
        <w:numPr>
          <w:ilvl w:val="2"/>
          <w:numId w:val="900"/>
        </w:numPr>
        <w:spacing w:before="0" w:after="0"/>
      </w:pPr>
      <w:r>
        <w:t>Risk Exposure Measurement</w:t>
      </w:r>
    </w:p>
    <w:p>
      <w:pPr>
        <w:numPr>
          <w:ilvl w:val="3"/>
          <w:numId w:val="900"/>
        </w:numPr>
        <w:spacing w:before="0" w:after="0"/>
      </w:pPr>
      <w:r>
        <w:t>Threat Likelihood Assessment</w:t>
      </w:r>
    </w:p>
    <w:p>
      <w:pPr>
        <w:numPr>
          <w:ilvl w:val="3"/>
          <w:numId w:val="900"/>
        </w:numPr>
        <w:spacing w:before="0" w:after="0"/>
      </w:pPr>
      <w:r>
        <w:t>Impact Magnitude Quantification</w:t>
      </w:r>
    </w:p>
    <w:p>
      <w:pPr>
        <w:numPr>
          <w:ilvl w:val="3"/>
          <w:numId w:val="900"/>
        </w:numPr>
        <w:spacing w:before="0" w:after="0"/>
      </w:pPr>
      <w:r>
        <w:t>Risk Score Calculation</w:t>
      </w:r>
    </w:p>
    <w:p>
      <w:pPr>
        <w:numPr>
          <w:ilvl w:val="2"/>
          <w:numId w:val="900"/>
        </w:numPr>
        <w:spacing w:before="0" w:after="0"/>
      </w:pPr>
      <w:r>
        <w:t>Risk Trend Analysis</w:t>
      </w:r>
    </w:p>
    <w:p>
      <w:pPr>
        <w:numPr>
          <w:ilvl w:val="3"/>
          <w:numId w:val="900"/>
        </w:numPr>
        <w:spacing w:before="0" w:after="0"/>
      </w:pPr>
      <w:r>
        <w:t>Risk Profile Evolution</w:t>
      </w:r>
    </w:p>
    <w:p>
      <w:pPr>
        <w:numPr>
          <w:ilvl w:val="3"/>
          <w:numId w:val="900"/>
        </w:numPr>
        <w:spacing w:before="0" w:after="0"/>
      </w:pPr>
      <w:r>
        <w:t>Risk Reduction Tracking</w:t>
      </w:r>
    </w:p>
    <w:p>
      <w:pPr>
        <w:numPr>
          <w:ilvl w:val="3"/>
          <w:numId w:val="900"/>
        </w:numPr>
        <w:spacing w:before="0" w:after="0"/>
      </w:pPr>
      <w:r>
        <w:t>Emerging Risk Identification</w:t>
      </w:r>
    </w:p>
    <w:p>
      <w:pPr>
        <w:numPr>
          <w:ilvl w:val="1"/>
          <w:numId w:val="900"/>
        </w:numPr>
        <w:spacing w:before="0" w:after="0"/>
      </w:pPr>
      <w:r>
        <w:t>Risk-Based Metric Prioritization</w:t>
      </w:r>
    </w:p>
    <w:p>
      <w:pPr>
        <w:numPr>
          <w:ilvl w:val="2"/>
          <w:numId w:val="900"/>
        </w:numPr>
        <w:spacing w:before="0" w:after="0"/>
      </w:pPr>
      <w:r>
        <w:t>Risk-Weighted Metric Selection</w:t>
      </w:r>
    </w:p>
    <w:p>
      <w:pPr>
        <w:numPr>
          <w:ilvl w:val="3"/>
          <w:numId w:val="900"/>
        </w:numPr>
        <w:spacing w:before="0" w:after="0"/>
      </w:pPr>
      <w:r>
        <w:t>High-Risk Area Focus</w:t>
      </w:r>
    </w:p>
    <w:p>
      <w:pPr>
        <w:numPr>
          <w:ilvl w:val="3"/>
          <w:numId w:val="900"/>
        </w:numPr>
        <w:spacing w:before="0" w:after="0"/>
      </w:pPr>
      <w:r>
        <w:t>Critical Asset Prioritization</w:t>
      </w:r>
    </w:p>
    <w:p>
      <w:pPr>
        <w:numPr>
          <w:ilvl w:val="3"/>
          <w:numId w:val="900"/>
        </w:numPr>
        <w:spacing w:before="0" w:after="0"/>
      </w:pPr>
      <w:r>
        <w:t>Threat-Based Metric Design</w:t>
      </w:r>
    </w:p>
    <w:p>
      <w:pPr>
        <w:numPr>
          <w:ilvl w:val="2"/>
          <w:numId w:val="900"/>
        </w:numPr>
        <w:spacing w:before="0" w:after="0"/>
      </w:pPr>
      <w:r>
        <w:t>Risk Appetite Integration</w:t>
      </w:r>
    </w:p>
    <w:p>
      <w:pPr>
        <w:numPr>
          <w:ilvl w:val="3"/>
          <w:numId w:val="900"/>
        </w:numPr>
        <w:spacing w:before="0" w:after="0"/>
      </w:pPr>
      <w:r>
        <w:t>Risk Tolerance Thresholds</w:t>
      </w:r>
    </w:p>
    <w:p>
      <w:pPr>
        <w:numPr>
          <w:ilvl w:val="3"/>
          <w:numId w:val="900"/>
        </w:numPr>
        <w:spacing w:before="0" w:after="0"/>
      </w:pPr>
      <w:r>
        <w:t>Acceptable Risk Level Definition</w:t>
      </w:r>
    </w:p>
    <w:p>
      <w:pPr>
        <w:numPr>
          <w:ilvl w:val="3"/>
          <w:numId w:val="900"/>
        </w:numPr>
        <w:spacing w:before="0" w:after="0"/>
      </w:pPr>
      <w:r>
        <w:t>Risk Escalation Triggers</w:t>
      </w:r>
    </w:p>
    <w:p>
      <w:pPr>
        <w:numPr>
          <w:ilvl w:val="1"/>
          <w:numId w:val="900"/>
        </w:numPr>
        <w:spacing w:before="0" w:after="0"/>
      </w:pPr>
      <w:r>
        <w:t>Risk Management Process Integration</w:t>
      </w:r>
    </w:p>
    <w:p>
      <w:pPr>
        <w:numPr>
          <w:ilvl w:val="2"/>
          <w:numId w:val="900"/>
        </w:numPr>
        <w:spacing w:before="0" w:after="0"/>
      </w:pPr>
      <w:r>
        <w:t>Risk Register Integration</w:t>
      </w:r>
    </w:p>
    <w:p>
      <w:pPr>
        <w:numPr>
          <w:ilvl w:val="3"/>
          <w:numId w:val="900"/>
        </w:numPr>
        <w:spacing w:before="0" w:after="0"/>
      </w:pPr>
      <w:r>
        <w:t>Metric-Driven Risk Updates</w:t>
      </w:r>
    </w:p>
    <w:p>
      <w:pPr>
        <w:numPr>
          <w:ilvl w:val="3"/>
          <w:numId w:val="900"/>
        </w:numPr>
        <w:spacing w:before="0" w:after="0"/>
      </w:pPr>
      <w:r>
        <w:t>Risk Status Tracking</w:t>
      </w:r>
    </w:p>
    <w:p>
      <w:pPr>
        <w:numPr>
          <w:ilvl w:val="3"/>
          <w:numId w:val="900"/>
        </w:numPr>
        <w:spacing w:before="0" w:after="0"/>
      </w:pPr>
      <w:r>
        <w:t>Risk Mitigation Effectiveness</w:t>
      </w:r>
    </w:p>
    <w:p>
      <w:pPr>
        <w:numPr>
          <w:ilvl w:val="2"/>
          <w:numId w:val="900"/>
        </w:numPr>
        <w:spacing w:before="0" w:after="0"/>
      </w:pPr>
      <w:r>
        <w:t>Risk Assessment Validation</w:t>
      </w:r>
    </w:p>
    <w:p>
      <w:pPr>
        <w:numPr>
          <w:ilvl w:val="3"/>
          <w:numId w:val="900"/>
        </w:numPr>
        <w:spacing w:before="0" w:after="0"/>
      </w:pPr>
      <w:r>
        <w:t>Metric-Based Risk Validation</w:t>
      </w:r>
    </w:p>
    <w:p>
      <w:pPr>
        <w:numPr>
          <w:ilvl w:val="3"/>
          <w:numId w:val="900"/>
        </w:numPr>
        <w:spacing w:before="0" w:after="0"/>
      </w:pPr>
      <w:r>
        <w:t>Assumption Testing</w:t>
      </w:r>
    </w:p>
    <w:p>
      <w:pPr>
        <w:numPr>
          <w:ilvl w:val="3"/>
          <w:numId w:val="900"/>
        </w:numPr>
        <w:spacing w:before="0" w:after="0"/>
      </w:pPr>
      <w:r>
        <w:t>Risk Model Calibration</w:t>
      </w:r>
    </w:p>
    <w:p>
      <w:pPr>
        <w:numPr>
          <w:ilvl w:val="0"/>
          <w:numId w:val="900"/>
        </w:numPr>
        <w:spacing w:before="0" w:after="0"/>
      </w:pPr>
      <w:r>
        <w:t>Predictive Analytics and Advanced Analysis</w:t>
      </w:r>
    </w:p>
    <w:p>
      <w:pPr>
        <w:numPr>
          <w:ilvl w:val="1"/>
          <w:numId w:val="900"/>
        </w:numPr>
        <w:spacing w:before="0" w:after="0"/>
      </w:pPr>
      <w:r>
        <w:t>Forecasting and Prediction Models</w:t>
      </w:r>
    </w:p>
    <w:p>
      <w:pPr>
        <w:numPr>
          <w:ilvl w:val="2"/>
          <w:numId w:val="900"/>
        </w:numPr>
        <w:spacing w:before="0" w:after="0"/>
      </w:pPr>
      <w:r>
        <w:t>Time Series Forecasting</w:t>
      </w:r>
    </w:p>
    <w:p>
      <w:pPr>
        <w:numPr>
          <w:ilvl w:val="3"/>
          <w:numId w:val="900"/>
        </w:numPr>
        <w:spacing w:before="0" w:after="0"/>
      </w:pPr>
      <w:r>
        <w:t>ARIMA Models</w:t>
      </w:r>
    </w:p>
    <w:p>
      <w:pPr>
        <w:numPr>
          <w:ilvl w:val="3"/>
          <w:numId w:val="900"/>
        </w:numPr>
        <w:spacing w:before="0" w:after="0"/>
      </w:pPr>
      <w:r>
        <w:t>Exponential Smoothing</w:t>
      </w:r>
    </w:p>
    <w:p>
      <w:pPr>
        <w:numPr>
          <w:ilvl w:val="3"/>
          <w:numId w:val="900"/>
        </w:numPr>
        <w:spacing w:before="0" w:after="0"/>
      </w:pPr>
      <w:r>
        <w:t>Seasonal Decomposition</w:t>
      </w:r>
    </w:p>
    <w:p>
      <w:pPr>
        <w:numPr>
          <w:ilvl w:val="2"/>
          <w:numId w:val="900"/>
        </w:numPr>
        <w:spacing w:before="0" w:after="0"/>
      </w:pPr>
      <w:r>
        <w:t>Machine Learning Applications</w:t>
      </w:r>
    </w:p>
    <w:p>
      <w:pPr>
        <w:numPr>
          <w:ilvl w:val="3"/>
          <w:numId w:val="900"/>
        </w:numPr>
        <w:spacing w:before="0" w:after="0"/>
      </w:pPr>
      <w:r>
        <w:t>Supervised Learning Models</w:t>
      </w:r>
    </w:p>
    <w:p>
      <w:pPr>
        <w:numPr>
          <w:ilvl w:val="3"/>
          <w:numId w:val="900"/>
        </w:numPr>
        <w:spacing w:before="0" w:after="0"/>
      </w:pPr>
      <w:r>
        <w:t>Unsupervised Learning Techniques</w:t>
      </w:r>
    </w:p>
    <w:p>
      <w:pPr>
        <w:numPr>
          <w:ilvl w:val="3"/>
          <w:numId w:val="900"/>
        </w:numPr>
        <w:spacing w:before="0" w:after="0"/>
      </w:pPr>
      <w:r>
        <w:t>Deep Learning Applications</w:t>
      </w:r>
    </w:p>
    <w:p>
      <w:pPr>
        <w:numPr>
          <w:ilvl w:val="1"/>
          <w:numId w:val="900"/>
        </w:numPr>
        <w:spacing w:before="0" w:after="0"/>
      </w:pPr>
      <w:r>
        <w:t>Anomaly Detection and Pattern Recognition</w:t>
      </w:r>
    </w:p>
    <w:p>
      <w:pPr>
        <w:numPr>
          <w:ilvl w:val="2"/>
          <w:numId w:val="900"/>
        </w:numPr>
        <w:spacing w:before="0" w:after="0"/>
      </w:pPr>
      <w:r>
        <w:t>Statistical Anomaly Detection</w:t>
      </w:r>
    </w:p>
    <w:p>
      <w:pPr>
        <w:numPr>
          <w:ilvl w:val="3"/>
          <w:numId w:val="900"/>
        </w:numPr>
        <w:spacing w:before="0" w:after="0"/>
      </w:pPr>
      <w:r>
        <w:t>Control Chart Methods</w:t>
      </w:r>
    </w:p>
    <w:p>
      <w:pPr>
        <w:numPr>
          <w:ilvl w:val="3"/>
          <w:numId w:val="900"/>
        </w:numPr>
        <w:spacing w:before="0" w:after="0"/>
      </w:pPr>
      <w:r>
        <w:t>Z-Score Analysis</w:t>
      </w:r>
    </w:p>
    <w:p>
      <w:pPr>
        <w:numPr>
          <w:ilvl w:val="3"/>
          <w:numId w:val="900"/>
        </w:numPr>
        <w:spacing w:before="0" w:after="0"/>
      </w:pPr>
      <w:r>
        <w:t>Isolation Forest Techniques</w:t>
      </w:r>
    </w:p>
    <w:p>
      <w:pPr>
        <w:numPr>
          <w:ilvl w:val="2"/>
          <w:numId w:val="900"/>
        </w:numPr>
        <w:spacing w:before="0" w:after="0"/>
      </w:pPr>
      <w:r>
        <w:t>Behavioral Analytics</w:t>
      </w:r>
    </w:p>
    <w:p>
      <w:pPr>
        <w:numPr>
          <w:ilvl w:val="3"/>
          <w:numId w:val="900"/>
        </w:numPr>
        <w:spacing w:before="0" w:after="0"/>
      </w:pPr>
      <w:r>
        <w:t>User Behavior Analysis</w:t>
      </w:r>
    </w:p>
    <w:p>
      <w:pPr>
        <w:numPr>
          <w:ilvl w:val="3"/>
          <w:numId w:val="900"/>
        </w:numPr>
        <w:spacing w:before="0" w:after="0"/>
      </w:pPr>
      <w:r>
        <w:t>Entity Behavior Analytics</w:t>
      </w:r>
    </w:p>
    <w:p>
      <w:pPr>
        <w:numPr>
          <w:ilvl w:val="3"/>
          <w:numId w:val="900"/>
        </w:numPr>
        <w:spacing w:before="0" w:after="0"/>
      </w:pPr>
      <w:r>
        <w:t>Network Behavior Monitoring</w:t>
      </w:r>
    </w:p>
    <w:p>
      <w:pPr>
        <w:numPr>
          <w:ilvl w:val="1"/>
          <w:numId w:val="900"/>
        </w:numPr>
        <w:spacing w:before="0" w:after="0"/>
      </w:pPr>
      <w:r>
        <w:t>Predictive Risk Modeling</w:t>
      </w:r>
    </w:p>
    <w:p>
      <w:pPr>
        <w:numPr>
          <w:ilvl w:val="2"/>
          <w:numId w:val="900"/>
        </w:numPr>
        <w:spacing w:before="0" w:after="0"/>
      </w:pPr>
      <w:r>
        <w:t>Threat Prediction Models</w:t>
      </w:r>
    </w:p>
    <w:p>
      <w:pPr>
        <w:numPr>
          <w:ilvl w:val="3"/>
          <w:numId w:val="900"/>
        </w:numPr>
        <w:spacing w:before="0" w:after="0"/>
      </w:pPr>
      <w:r>
        <w:t>Attack Likelihood Forecasting</w:t>
      </w:r>
    </w:p>
    <w:p>
      <w:pPr>
        <w:numPr>
          <w:ilvl w:val="3"/>
          <w:numId w:val="900"/>
        </w:numPr>
        <w:spacing w:before="0" w:after="0"/>
      </w:pPr>
      <w:r>
        <w:t>Vulnerability Exploitation Prediction</w:t>
      </w:r>
    </w:p>
    <w:p>
      <w:pPr>
        <w:numPr>
          <w:ilvl w:val="3"/>
          <w:numId w:val="900"/>
        </w:numPr>
        <w:spacing w:before="0" w:after="0"/>
      </w:pPr>
      <w:r>
        <w:t>Incident Probability Modeling</w:t>
      </w:r>
    </w:p>
    <w:p>
      <w:pPr>
        <w:numPr>
          <w:ilvl w:val="2"/>
          <w:numId w:val="900"/>
        </w:numPr>
        <w:spacing w:before="0" w:after="0"/>
      </w:pPr>
      <w:r>
        <w:t>Resource Demand Forecasting</w:t>
      </w:r>
    </w:p>
    <w:p>
      <w:pPr>
        <w:numPr>
          <w:ilvl w:val="3"/>
          <w:numId w:val="900"/>
        </w:numPr>
        <w:spacing w:before="0" w:after="0"/>
      </w:pPr>
      <w:r>
        <w:t>Capacity Planning Models</w:t>
      </w:r>
    </w:p>
    <w:p>
      <w:pPr>
        <w:numPr>
          <w:ilvl w:val="3"/>
          <w:numId w:val="900"/>
        </w:numPr>
        <w:spacing w:before="0" w:after="0"/>
      </w:pPr>
      <w:r>
        <w:t>Workload Prediction</w:t>
      </w:r>
    </w:p>
    <w:p>
      <w:pPr>
        <w:numPr>
          <w:ilvl w:val="3"/>
          <w:numId w:val="900"/>
        </w:numPr>
        <w:spacing w:before="0" w:after="0"/>
      </w:pPr>
      <w:r>
        <w:t>Resource Optimization</w:t>
      </w:r>
    </w:p>
    <w:p>
      <w:pPr>
        <w:numPr>
          <w:ilvl w:val="0"/>
          <w:numId w:val="900"/>
        </w:numPr>
        <w:spacing w:before="0" w:after="0"/>
      </w:pPr>
      <w:r>
        <w:t>Automation and Technology Integration</w:t>
      </w:r>
    </w:p>
    <w:p>
      <w:pPr>
        <w:numPr>
          <w:ilvl w:val="1"/>
          <w:numId w:val="900"/>
        </w:numPr>
        <w:spacing w:before="0" w:after="0"/>
      </w:pPr>
      <w:r>
        <w:t>Security Performance Management (SPM) Platforms</w:t>
      </w:r>
    </w:p>
    <w:p>
      <w:pPr>
        <w:numPr>
          <w:ilvl w:val="2"/>
          <w:numId w:val="900"/>
        </w:numPr>
        <w:spacing w:before="0" w:after="0"/>
      </w:pPr>
      <w:r>
        <w:t>Platform Selection Criteria</w:t>
      </w:r>
    </w:p>
    <w:p>
      <w:pPr>
        <w:numPr>
          <w:ilvl w:val="3"/>
          <w:numId w:val="900"/>
        </w:numPr>
        <w:spacing w:before="0" w:after="0"/>
      </w:pPr>
      <w:r>
        <w:t>Functional Requirements</w:t>
      </w:r>
    </w:p>
    <w:p>
      <w:pPr>
        <w:numPr>
          <w:ilvl w:val="3"/>
          <w:numId w:val="900"/>
        </w:numPr>
        <w:spacing w:before="0" w:after="0"/>
      </w:pPr>
      <w:r>
        <w:t>Integration Capabilities</w:t>
      </w:r>
    </w:p>
    <w:p>
      <w:pPr>
        <w:numPr>
          <w:ilvl w:val="3"/>
          <w:numId w:val="900"/>
        </w:numPr>
        <w:spacing w:before="0" w:after="0"/>
      </w:pPr>
      <w:r>
        <w:t>Scalability Considerations</w:t>
      </w:r>
    </w:p>
    <w:p>
      <w:pPr>
        <w:numPr>
          <w:ilvl w:val="2"/>
          <w:numId w:val="900"/>
        </w:numPr>
        <w:spacing w:before="0" w:after="0"/>
      </w:pPr>
      <w:r>
        <w:t>Implementation Strategies</w:t>
      </w:r>
    </w:p>
    <w:p>
      <w:pPr>
        <w:numPr>
          <w:ilvl w:val="3"/>
          <w:numId w:val="900"/>
        </w:numPr>
        <w:spacing w:before="0" w:after="0"/>
      </w:pPr>
      <w:r>
        <w:t>Phased Deployment Approaches</w:t>
      </w:r>
    </w:p>
    <w:p>
      <w:pPr>
        <w:numPr>
          <w:ilvl w:val="3"/>
          <w:numId w:val="900"/>
        </w:numPr>
        <w:spacing w:before="0" w:after="0"/>
      </w:pPr>
      <w:r>
        <w:t>Data Migration Planning</w:t>
      </w:r>
    </w:p>
    <w:p>
      <w:pPr>
        <w:numPr>
          <w:ilvl w:val="3"/>
          <w:numId w:val="900"/>
        </w:numPr>
        <w:spacing w:before="0" w:after="0"/>
      </w:pPr>
      <w:r>
        <w:t>User Training Programs</w:t>
      </w:r>
    </w:p>
    <w:p>
      <w:pPr>
        <w:numPr>
          <w:ilvl w:val="1"/>
          <w:numId w:val="900"/>
        </w:numPr>
        <w:spacing w:before="0" w:after="0"/>
      </w:pPr>
      <w:r>
        <w:t>Automated Data Collection and Processing</w:t>
      </w:r>
    </w:p>
    <w:p>
      <w:pPr>
        <w:numPr>
          <w:ilvl w:val="2"/>
          <w:numId w:val="900"/>
        </w:numPr>
        <w:spacing w:before="0" w:after="0"/>
      </w:pPr>
      <w:r>
        <w:t>API Integration Automation</w:t>
      </w:r>
    </w:p>
    <w:p>
      <w:pPr>
        <w:numPr>
          <w:ilvl w:val="3"/>
          <w:numId w:val="900"/>
        </w:numPr>
        <w:spacing w:before="0" w:after="0"/>
      </w:pPr>
      <w:r>
        <w:t>Automated Data Ingestion</w:t>
      </w:r>
    </w:p>
    <w:p>
      <w:pPr>
        <w:numPr>
          <w:ilvl w:val="3"/>
          <w:numId w:val="900"/>
        </w:numPr>
        <w:spacing w:before="0" w:after="0"/>
      </w:pPr>
      <w:r>
        <w:t>Real-Time Data Streaming</w:t>
      </w:r>
    </w:p>
    <w:p>
      <w:pPr>
        <w:numPr>
          <w:ilvl w:val="3"/>
          <w:numId w:val="900"/>
        </w:numPr>
        <w:spacing w:before="0" w:after="0"/>
      </w:pPr>
      <w:r>
        <w:t>Error Handling and Recovery</w:t>
      </w:r>
    </w:p>
    <w:p>
      <w:pPr>
        <w:numPr>
          <w:ilvl w:val="2"/>
          <w:numId w:val="900"/>
        </w:numPr>
        <w:spacing w:before="0" w:after="0"/>
      </w:pPr>
      <w:r>
        <w:t>Robotic Process Automation (RPA)</w:t>
      </w:r>
    </w:p>
    <w:p>
      <w:pPr>
        <w:numPr>
          <w:ilvl w:val="3"/>
          <w:numId w:val="900"/>
        </w:numPr>
        <w:spacing w:before="0" w:after="0"/>
      </w:pPr>
      <w:r>
        <w:t>Manual Process Automation</w:t>
      </w:r>
    </w:p>
    <w:p>
      <w:pPr>
        <w:numPr>
          <w:ilvl w:val="3"/>
          <w:numId w:val="900"/>
        </w:numPr>
        <w:spacing w:before="0" w:after="0"/>
      </w:pPr>
      <w:r>
        <w:t>Data Entry Automation</w:t>
      </w:r>
    </w:p>
    <w:p>
      <w:pPr>
        <w:numPr>
          <w:ilvl w:val="3"/>
          <w:numId w:val="900"/>
        </w:numPr>
        <w:spacing w:before="0" w:after="0"/>
      </w:pPr>
      <w:r>
        <w:t>Report Generation Automation</w:t>
      </w:r>
    </w:p>
    <w:p>
      <w:pPr>
        <w:numPr>
          <w:ilvl w:val="1"/>
          <w:numId w:val="900"/>
        </w:numPr>
        <w:spacing w:before="0" w:after="0"/>
      </w:pPr>
      <w:r>
        <w:t>Automated Reporting and Alerting</w:t>
      </w:r>
    </w:p>
    <w:p>
      <w:pPr>
        <w:numPr>
          <w:ilvl w:val="2"/>
          <w:numId w:val="900"/>
        </w:numPr>
        <w:spacing w:before="0" w:after="0"/>
      </w:pPr>
      <w:r>
        <w:t>Intelligent Report Generation</w:t>
      </w:r>
    </w:p>
    <w:p>
      <w:pPr>
        <w:numPr>
          <w:ilvl w:val="3"/>
          <w:numId w:val="900"/>
        </w:numPr>
        <w:spacing w:before="0" w:after="0"/>
      </w:pPr>
      <w:r>
        <w:t>Template-Based Automation</w:t>
      </w:r>
    </w:p>
    <w:p>
      <w:pPr>
        <w:numPr>
          <w:ilvl w:val="3"/>
          <w:numId w:val="900"/>
        </w:numPr>
        <w:spacing w:before="0" w:after="0"/>
      </w:pPr>
      <w:r>
        <w:t>Dynamic Content Generation</w:t>
      </w:r>
    </w:p>
    <w:p>
      <w:pPr>
        <w:numPr>
          <w:ilvl w:val="3"/>
          <w:numId w:val="900"/>
        </w:numPr>
        <w:spacing w:before="0" w:after="0"/>
      </w:pPr>
      <w:r>
        <w:t>Personalized Report Creation</w:t>
      </w:r>
    </w:p>
    <w:p>
      <w:pPr>
        <w:numPr>
          <w:ilvl w:val="2"/>
          <w:numId w:val="900"/>
        </w:numPr>
        <w:spacing w:before="0" w:after="0"/>
      </w:pPr>
      <w:r>
        <w:t>Alert and Notification Systems</w:t>
      </w:r>
    </w:p>
    <w:p>
      <w:pPr>
        <w:numPr>
          <w:ilvl w:val="3"/>
          <w:numId w:val="900"/>
        </w:numPr>
        <w:spacing w:before="0" w:after="0"/>
      </w:pPr>
      <w:r>
        <w:t>Threshold-Based Alerting</w:t>
      </w:r>
    </w:p>
    <w:p>
      <w:pPr>
        <w:numPr>
          <w:ilvl w:val="3"/>
          <w:numId w:val="900"/>
        </w:numPr>
        <w:spacing w:before="0" w:after="0"/>
      </w:pPr>
      <w:r>
        <w:t>Escalation Procedures</w:t>
      </w:r>
    </w:p>
    <w:p>
      <w:pPr>
        <w:numPr>
          <w:ilvl w:val="3"/>
          <w:numId w:val="900"/>
        </w:numPr>
        <w:spacing w:before="0" w:after="0"/>
      </w:pPr>
      <w:r>
        <w:t>Multi-Channel Notifications</w:t>
      </w:r>
    </w:p>
    <w:p>
      <w:pPr>
        <w:numPr>
          <w:ilvl w:val="0"/>
          <w:numId w:val="900"/>
        </w:numPr>
        <w:spacing w:before="0" w:after="0"/>
      </w:pPr>
      <w:r>
        <w:t>Continuous Improvement and Program Evolution</w:t>
      </w:r>
    </w:p>
    <w:p>
      <w:pPr>
        <w:numPr>
          <w:ilvl w:val="1"/>
          <w:numId w:val="900"/>
        </w:numPr>
        <w:spacing w:before="0" w:after="0"/>
      </w:pPr>
      <w:r>
        <w:t>Stakeholder Feedback Integration</w:t>
      </w:r>
    </w:p>
    <w:p>
      <w:pPr>
        <w:numPr>
          <w:ilvl w:val="2"/>
          <w:numId w:val="900"/>
        </w:numPr>
        <w:spacing w:before="0" w:after="0"/>
      </w:pPr>
      <w:r>
        <w:t>Feedback Collection Methods</w:t>
      </w:r>
    </w:p>
    <w:p>
      <w:pPr>
        <w:numPr>
          <w:ilvl w:val="3"/>
          <w:numId w:val="900"/>
        </w:numPr>
        <w:spacing w:before="0" w:after="0"/>
      </w:pPr>
      <w:r>
        <w:t>Survey-Based Feedback</w:t>
      </w:r>
    </w:p>
    <w:p>
      <w:pPr>
        <w:numPr>
          <w:ilvl w:val="3"/>
          <w:numId w:val="900"/>
        </w:numPr>
        <w:spacing w:before="0" w:after="0"/>
      </w:pPr>
      <w:r>
        <w:t>Interview-Based Feedback</w:t>
      </w:r>
    </w:p>
    <w:p>
      <w:pPr>
        <w:numPr>
          <w:ilvl w:val="3"/>
          <w:numId w:val="900"/>
        </w:numPr>
        <w:spacing w:before="0" w:after="0"/>
      </w:pPr>
      <w:r>
        <w:t>Usage Analytics</w:t>
      </w:r>
    </w:p>
    <w:p>
      <w:pPr>
        <w:numPr>
          <w:ilvl w:val="2"/>
          <w:numId w:val="900"/>
        </w:numPr>
        <w:spacing w:before="0" w:after="0"/>
      </w:pPr>
      <w:r>
        <w:t>Feedback Analysis and Prioritization</w:t>
      </w:r>
    </w:p>
    <w:p>
      <w:pPr>
        <w:numPr>
          <w:ilvl w:val="3"/>
          <w:numId w:val="900"/>
        </w:numPr>
        <w:spacing w:before="0" w:after="0"/>
      </w:pPr>
      <w:r>
        <w:t>Feedback Categorization</w:t>
      </w:r>
    </w:p>
    <w:p>
      <w:pPr>
        <w:numPr>
          <w:ilvl w:val="3"/>
          <w:numId w:val="900"/>
        </w:numPr>
        <w:spacing w:before="0" w:after="0"/>
      </w:pPr>
      <w:r>
        <w:t>Impact Assessment</w:t>
      </w:r>
    </w:p>
    <w:p>
      <w:pPr>
        <w:numPr>
          <w:ilvl w:val="3"/>
          <w:numId w:val="900"/>
        </w:numPr>
        <w:spacing w:before="0" w:after="0"/>
      </w:pPr>
      <w:r>
        <w:t>Implementation Planning</w:t>
      </w:r>
    </w:p>
    <w:p>
      <w:pPr>
        <w:numPr>
          <w:ilvl w:val="1"/>
          <w:numId w:val="900"/>
        </w:numPr>
        <w:spacing w:before="0" w:after="0"/>
      </w:pPr>
      <w:r>
        <w:t>Metric Lifecycle Management</w:t>
      </w:r>
    </w:p>
    <w:p>
      <w:pPr>
        <w:numPr>
          <w:ilvl w:val="2"/>
          <w:numId w:val="900"/>
        </w:numPr>
        <w:spacing w:before="0" w:after="0"/>
      </w:pPr>
      <w:r>
        <w:t>Metric Performance Review</w:t>
      </w:r>
    </w:p>
    <w:p>
      <w:pPr>
        <w:numPr>
          <w:ilvl w:val="3"/>
          <w:numId w:val="900"/>
        </w:numPr>
        <w:spacing w:before="0" w:after="0"/>
      </w:pPr>
      <w:r>
        <w:t>Effectiveness Assessment</w:t>
      </w:r>
    </w:p>
    <w:p>
      <w:pPr>
        <w:numPr>
          <w:ilvl w:val="3"/>
          <w:numId w:val="900"/>
        </w:numPr>
        <w:spacing w:before="0" w:after="0"/>
      </w:pPr>
      <w:r>
        <w:t>Relevance Evaluation</w:t>
      </w:r>
    </w:p>
    <w:p>
      <w:pPr>
        <w:numPr>
          <w:ilvl w:val="3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Metric Evolution and Retirement</w:t>
      </w:r>
    </w:p>
    <w:p>
      <w:pPr>
        <w:numPr>
          <w:ilvl w:val="3"/>
          <w:numId w:val="900"/>
        </w:numPr>
        <w:spacing w:before="0" w:after="0"/>
      </w:pPr>
      <w:r>
        <w:t>Metric Update Procedures</w:t>
      </w:r>
    </w:p>
    <w:p>
      <w:pPr>
        <w:numPr>
          <w:ilvl w:val="3"/>
          <w:numId w:val="900"/>
        </w:numPr>
        <w:spacing w:before="0" w:after="0"/>
      </w:pPr>
      <w:r>
        <w:t>Retirement Criteria</w:t>
      </w:r>
    </w:p>
    <w:p>
      <w:pPr>
        <w:numPr>
          <w:ilvl w:val="3"/>
          <w:numId w:val="900"/>
        </w:numPr>
        <w:spacing w:before="0" w:after="0"/>
      </w:pPr>
      <w:r>
        <w:t>Replacement Planning</w:t>
      </w:r>
    </w:p>
    <w:p>
      <w:pPr>
        <w:numPr>
          <w:ilvl w:val="1"/>
          <w:numId w:val="900"/>
        </w:numPr>
        <w:spacing w:before="0" w:after="0"/>
      </w:pPr>
      <w:r>
        <w:t>Program Adaptation and Scaling</w:t>
      </w:r>
    </w:p>
    <w:p>
      <w:pPr>
        <w:numPr>
          <w:ilvl w:val="2"/>
          <w:numId w:val="900"/>
        </w:numPr>
        <w:spacing w:before="0" w:after="0"/>
      </w:pPr>
      <w:r>
        <w:t>Threat Landscape Evolution</w:t>
      </w:r>
    </w:p>
    <w:p>
      <w:pPr>
        <w:numPr>
          <w:ilvl w:val="3"/>
          <w:numId w:val="900"/>
        </w:numPr>
        <w:spacing w:before="0" w:after="0"/>
      </w:pPr>
      <w:r>
        <w:t>Emerging Threat Integration</w:t>
      </w:r>
    </w:p>
    <w:p>
      <w:pPr>
        <w:numPr>
          <w:ilvl w:val="3"/>
          <w:numId w:val="900"/>
        </w:numPr>
        <w:spacing w:before="0" w:after="0"/>
      </w:pPr>
      <w:r>
        <w:t>Attack Vector Monitoring</w:t>
      </w:r>
    </w:p>
    <w:p>
      <w:pPr>
        <w:numPr>
          <w:ilvl w:val="3"/>
          <w:numId w:val="900"/>
        </w:numPr>
        <w:spacing w:before="0" w:after="0"/>
      </w:pPr>
      <w:r>
        <w:t>Threat Intelligence Integration</w:t>
      </w:r>
    </w:p>
    <w:p>
      <w:pPr>
        <w:numPr>
          <w:ilvl w:val="2"/>
          <w:numId w:val="900"/>
        </w:numPr>
        <w:spacing w:before="0" w:after="0"/>
      </w:pPr>
      <w:r>
        <w:t>Organizational Change Management</w:t>
      </w:r>
    </w:p>
    <w:p>
      <w:pPr>
        <w:numPr>
          <w:ilvl w:val="3"/>
          <w:numId w:val="900"/>
        </w:numPr>
        <w:spacing w:before="0" w:after="0"/>
      </w:pPr>
      <w:r>
        <w:t>Business Growth Accommodation</w:t>
      </w:r>
    </w:p>
    <w:p>
      <w:pPr>
        <w:numPr>
          <w:ilvl w:val="3"/>
          <w:numId w:val="900"/>
        </w:numPr>
        <w:spacing w:before="0" w:after="0"/>
      </w:pPr>
      <w:r>
        <w:t>Technology Evolution Adaptation</w:t>
      </w:r>
    </w:p>
    <w:p>
      <w:pPr>
        <w:numPr>
          <w:ilvl w:val="3"/>
          <w:numId w:val="900"/>
        </w:numPr>
        <w:spacing w:before="0" w:after="0"/>
      </w:pPr>
      <w:r>
        <w:t>Regulatory Change Response</w:t>
      </w:r>
    </w:p>
    <w:p>
      <w:pPr>
        <w:numPr>
          <w:ilvl w:val="1"/>
          <w:numId w:val="900"/>
        </w:numPr>
        <w:spacing w:before="0" w:after="0"/>
      </w:pPr>
      <w:r>
        <w:t>Lessons Learned Integration</w:t>
      </w:r>
    </w:p>
    <w:p>
      <w:pPr>
        <w:numPr>
          <w:ilvl w:val="2"/>
          <w:numId w:val="900"/>
        </w:numPr>
        <w:spacing w:before="0" w:after="0"/>
      </w:pPr>
      <w:r>
        <w:t>Knowledge Management</w:t>
      </w:r>
    </w:p>
    <w:p>
      <w:pPr>
        <w:numPr>
          <w:ilvl w:val="3"/>
          <w:numId w:val="900"/>
        </w:numPr>
        <w:spacing w:before="0" w:after="0"/>
      </w:pPr>
      <w:r>
        <w:t>Best Practice Documentation</w:t>
      </w:r>
    </w:p>
    <w:p>
      <w:pPr>
        <w:numPr>
          <w:ilvl w:val="3"/>
          <w:numId w:val="900"/>
        </w:numPr>
        <w:spacing w:before="0" w:after="0"/>
      </w:pPr>
      <w:r>
        <w:t>Failure Analysis</w:t>
      </w:r>
    </w:p>
    <w:p>
      <w:pPr>
        <w:numPr>
          <w:ilvl w:val="3"/>
          <w:numId w:val="900"/>
        </w:numPr>
        <w:spacing w:before="0" w:after="0"/>
      </w:pPr>
      <w:r>
        <w:t>Success Factor Identification</w:t>
      </w:r>
    </w:p>
    <w:p>
      <w:pPr>
        <w:numPr>
          <w:ilvl w:val="2"/>
          <w:numId w:val="900"/>
        </w:numPr>
        <w:spacing w:before="0" w:after="0"/>
      </w:pPr>
      <w:r>
        <w:t>Organizational Learning</w:t>
      </w:r>
    </w:p>
    <w:p>
      <w:pPr>
        <w:numPr>
          <w:ilvl w:val="3"/>
          <w:numId w:val="900"/>
        </w:numPr>
        <w:spacing w:before="0" w:after="0"/>
      </w:pPr>
      <w:r>
        <w:t>Training Program Updates</w:t>
      </w:r>
    </w:p>
    <w:p>
      <w:pPr>
        <w:numPr>
          <w:ilvl w:val="3"/>
          <w:numId w:val="900"/>
        </w:numPr>
        <w:spacing w:before="0" w:after="0"/>
      </w:pPr>
      <w:r>
        <w:t>Process Improvement</w:t>
      </w:r>
    </w:p>
    <w:p>
      <w:pPr>
        <w:numPr>
          <w:ilvl w:val="3"/>
          <w:numId w:val="900"/>
        </w:numPr>
        <w:spacing w:before="0" w:after="0"/>
      </w:pPr>
      <w:r>
        <w:t>Cultural Change Management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