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Risk Management and Insurance</w:t>
      </w:r>
    </w:p>
    <w:p>
      <w:pPr>
        <w:pStyle w:val="Heading1"/>
      </w:pPr>
      <w:r>
        <w:t>Introduction to Risk and Risk Management</w:t>
      </w:r>
    </w:p>
    <w:p>
      <w:pPr>
        <w:numPr>
          <w:ilvl w:val="0"/>
          <w:numId w:val="900"/>
        </w:numPr>
        <w:spacing w:before="0" w:after="0"/>
      </w:pPr>
      <w:r>
        <w:t>Nature of Risk</w:t>
      </w:r>
    </w:p>
    <w:p>
      <w:pPr>
        <w:numPr>
          <w:ilvl w:val="1"/>
          <w:numId w:val="900"/>
        </w:numPr>
        <w:spacing w:before="0" w:after="0"/>
      </w:pPr>
      <w:r>
        <w:t>Definition of Risk</w:t>
      </w:r>
    </w:p>
    <w:p>
      <w:pPr>
        <w:numPr>
          <w:ilvl w:val="1"/>
          <w:numId w:val="900"/>
        </w:numPr>
        <w:spacing w:before="0" w:after="0"/>
      </w:pPr>
      <w:r>
        <w:t>Definition of Uncertainty</w:t>
      </w:r>
    </w:p>
    <w:p>
      <w:pPr>
        <w:numPr>
          <w:ilvl w:val="1"/>
          <w:numId w:val="900"/>
        </w:numPr>
        <w:spacing w:before="0" w:after="0"/>
      </w:pPr>
      <w:r>
        <w:t>Relationship Between Risk and Uncertainty</w:t>
      </w:r>
    </w:p>
    <w:p>
      <w:pPr>
        <w:numPr>
          <w:ilvl w:val="1"/>
          <w:numId w:val="900"/>
        </w:numPr>
        <w:spacing w:before="0" w:after="0"/>
      </w:pPr>
      <w:r>
        <w:t>Risk vs. Uncertainty in Decision Making</w:t>
      </w:r>
    </w:p>
    <w:p>
      <w:pPr>
        <w:numPr>
          <w:ilvl w:val="0"/>
          <w:numId w:val="900"/>
        </w:numPr>
        <w:spacing w:before="0" w:after="0"/>
      </w:pPr>
      <w:r>
        <w:t>Classifications of Risk</w:t>
      </w:r>
    </w:p>
    <w:p>
      <w:pPr>
        <w:numPr>
          <w:ilvl w:val="1"/>
          <w:numId w:val="900"/>
        </w:numPr>
        <w:spacing w:before="0" w:after="0"/>
      </w:pPr>
      <w:r>
        <w:t>Pure Risk</w:t>
      </w:r>
    </w:p>
    <w:p>
      <w:pPr>
        <w:numPr>
          <w:ilvl w:val="2"/>
          <w:numId w:val="900"/>
        </w:numPr>
        <w:spacing w:before="0" w:after="0"/>
      </w:pPr>
      <w:r>
        <w:t>Characteristics of Pure Risk</w:t>
      </w:r>
    </w:p>
    <w:p>
      <w:pPr>
        <w:numPr>
          <w:ilvl w:val="2"/>
          <w:numId w:val="900"/>
        </w:numPr>
        <w:spacing w:before="0" w:after="0"/>
      </w:pPr>
      <w:r>
        <w:t>Examples of Pure Risk</w:t>
      </w:r>
    </w:p>
    <w:p>
      <w:pPr>
        <w:numPr>
          <w:ilvl w:val="2"/>
          <w:numId w:val="900"/>
        </w:numPr>
        <w:spacing w:before="0" w:after="0"/>
      </w:pPr>
      <w:r>
        <w:t>Insurability of Pure Risk</w:t>
      </w:r>
    </w:p>
    <w:p>
      <w:pPr>
        <w:numPr>
          <w:ilvl w:val="1"/>
          <w:numId w:val="900"/>
        </w:numPr>
        <w:spacing w:before="0" w:after="0"/>
      </w:pPr>
      <w:r>
        <w:t>Speculative Risk</w:t>
      </w:r>
    </w:p>
    <w:p>
      <w:pPr>
        <w:numPr>
          <w:ilvl w:val="2"/>
          <w:numId w:val="900"/>
        </w:numPr>
        <w:spacing w:before="0" w:after="0"/>
      </w:pPr>
      <w:r>
        <w:t>Characteristics of Speculative Risk</w:t>
      </w:r>
    </w:p>
    <w:p>
      <w:pPr>
        <w:numPr>
          <w:ilvl w:val="2"/>
          <w:numId w:val="900"/>
        </w:numPr>
        <w:spacing w:before="0" w:after="0"/>
      </w:pPr>
      <w:r>
        <w:t>Examples of Speculative Risk</w:t>
      </w:r>
    </w:p>
    <w:p>
      <w:pPr>
        <w:numPr>
          <w:ilvl w:val="2"/>
          <w:numId w:val="900"/>
        </w:numPr>
        <w:spacing w:before="0" w:after="0"/>
      </w:pPr>
      <w:r>
        <w:t>Risk Management Approaches</w:t>
      </w:r>
    </w:p>
    <w:p>
      <w:pPr>
        <w:numPr>
          <w:ilvl w:val="1"/>
          <w:numId w:val="900"/>
        </w:numPr>
        <w:spacing w:before="0" w:after="0"/>
      </w:pPr>
      <w:r>
        <w:t>Dynamic Risk</w:t>
      </w:r>
    </w:p>
    <w:p>
      <w:pPr>
        <w:numPr>
          <w:ilvl w:val="2"/>
          <w:numId w:val="900"/>
        </w:numPr>
        <w:spacing w:before="0" w:after="0"/>
      </w:pPr>
      <w:r>
        <w:t>Sources of Dynamic Risk</w:t>
      </w:r>
    </w:p>
    <w:p>
      <w:pPr>
        <w:numPr>
          <w:ilvl w:val="2"/>
          <w:numId w:val="900"/>
        </w:numPr>
        <w:spacing w:before="0" w:after="0"/>
      </w:pPr>
      <w:r>
        <w:t>Economic and Social Changes</w:t>
      </w:r>
    </w:p>
    <w:p>
      <w:pPr>
        <w:numPr>
          <w:ilvl w:val="2"/>
          <w:numId w:val="900"/>
        </w:numPr>
        <w:spacing w:before="0" w:after="0"/>
      </w:pPr>
      <w:r>
        <w:t>Technological Innovation Impact</w:t>
      </w:r>
    </w:p>
    <w:p>
      <w:pPr>
        <w:numPr>
          <w:ilvl w:val="1"/>
          <w:numId w:val="900"/>
        </w:numPr>
        <w:spacing w:before="0" w:after="0"/>
      </w:pPr>
      <w:r>
        <w:t>Static Risk</w:t>
      </w:r>
    </w:p>
    <w:p>
      <w:pPr>
        <w:numPr>
          <w:ilvl w:val="2"/>
          <w:numId w:val="900"/>
        </w:numPr>
        <w:spacing w:before="0" w:after="0"/>
      </w:pPr>
      <w:r>
        <w:t>Sources of Static Risk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Human Behavior Factors</w:t>
      </w:r>
    </w:p>
    <w:p>
      <w:pPr>
        <w:numPr>
          <w:ilvl w:val="1"/>
          <w:numId w:val="900"/>
        </w:numPr>
        <w:spacing w:before="0" w:after="0"/>
      </w:pPr>
      <w:r>
        <w:t>Fundamental Risk</w:t>
      </w:r>
    </w:p>
    <w:p>
      <w:pPr>
        <w:numPr>
          <w:ilvl w:val="2"/>
          <w:numId w:val="900"/>
        </w:numPr>
        <w:spacing w:before="0" w:after="0"/>
      </w:pPr>
      <w:r>
        <w:t>Characteristics of Fundamental Risk</w:t>
      </w:r>
    </w:p>
    <w:p>
      <w:pPr>
        <w:numPr>
          <w:ilvl w:val="2"/>
          <w:numId w:val="900"/>
        </w:numPr>
        <w:spacing w:before="0" w:after="0"/>
      </w:pPr>
      <w:r>
        <w:t>Societal Impact</w:t>
      </w:r>
    </w:p>
    <w:p>
      <w:pPr>
        <w:numPr>
          <w:ilvl w:val="2"/>
          <w:numId w:val="900"/>
        </w:numPr>
        <w:spacing w:before="0" w:after="0"/>
      </w:pPr>
      <w:r>
        <w:t>Examples and Consequences</w:t>
      </w:r>
    </w:p>
    <w:p>
      <w:pPr>
        <w:numPr>
          <w:ilvl w:val="1"/>
          <w:numId w:val="900"/>
        </w:numPr>
        <w:spacing w:before="0" w:after="0"/>
      </w:pPr>
      <w:r>
        <w:t>Particular Risk</w:t>
      </w:r>
    </w:p>
    <w:p>
      <w:pPr>
        <w:numPr>
          <w:ilvl w:val="2"/>
          <w:numId w:val="900"/>
        </w:numPr>
        <w:spacing w:before="0" w:after="0"/>
      </w:pPr>
      <w:r>
        <w:t>Individual or Localized Impact</w:t>
      </w:r>
    </w:p>
    <w:p>
      <w:pPr>
        <w:numPr>
          <w:ilvl w:val="2"/>
          <w:numId w:val="900"/>
        </w:numPr>
        <w:spacing w:before="0" w:after="0"/>
      </w:pPr>
      <w:r>
        <w:t>Examples and Management</w:t>
      </w:r>
    </w:p>
    <w:p>
      <w:pPr>
        <w:numPr>
          <w:ilvl w:val="1"/>
          <w:numId w:val="900"/>
        </w:numPr>
        <w:spacing w:before="0" w:after="0"/>
      </w:pPr>
      <w:r>
        <w:t>Subjective Risk</w:t>
      </w:r>
    </w:p>
    <w:p>
      <w:pPr>
        <w:numPr>
          <w:ilvl w:val="2"/>
          <w:numId w:val="900"/>
        </w:numPr>
        <w:spacing w:before="0" w:after="0"/>
      </w:pPr>
      <w:r>
        <w:t>Perception-Based Risk Assessment</w:t>
      </w:r>
    </w:p>
    <w:p>
      <w:pPr>
        <w:numPr>
          <w:ilvl w:val="2"/>
          <w:numId w:val="900"/>
        </w:numPr>
        <w:spacing w:before="0" w:after="0"/>
      </w:pPr>
      <w:r>
        <w:t>Individual Risk Tolerance</w:t>
      </w:r>
    </w:p>
    <w:p>
      <w:pPr>
        <w:numPr>
          <w:ilvl w:val="2"/>
          <w:numId w:val="900"/>
        </w:numPr>
        <w:spacing w:before="0" w:after="0"/>
      </w:pPr>
      <w:r>
        <w:t>Psychological Factors</w:t>
      </w:r>
    </w:p>
    <w:p>
      <w:pPr>
        <w:numPr>
          <w:ilvl w:val="1"/>
          <w:numId w:val="900"/>
        </w:numPr>
        <w:spacing w:before="0" w:after="0"/>
      </w:pPr>
      <w:r>
        <w:t>Objective Risk</w:t>
      </w:r>
    </w:p>
    <w:p>
      <w:pPr>
        <w:numPr>
          <w:ilvl w:val="2"/>
          <w:numId w:val="900"/>
        </w:numPr>
        <w:spacing w:before="0" w:after="0"/>
      </w:pPr>
      <w:r>
        <w:t>Statistical Measurement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Data-Driven Assessment</w:t>
      </w:r>
    </w:p>
    <w:p>
      <w:pPr>
        <w:numPr>
          <w:ilvl w:val="0"/>
          <w:numId w:val="900"/>
        </w:numPr>
        <w:spacing w:before="0" w:after="0"/>
      </w:pPr>
      <w:r>
        <w:t>Perils and Hazards</w:t>
      </w:r>
    </w:p>
    <w:p>
      <w:pPr>
        <w:numPr>
          <w:ilvl w:val="1"/>
          <w:numId w:val="900"/>
        </w:numPr>
        <w:spacing w:before="0" w:after="0"/>
      </w:pPr>
      <w:r>
        <w:t>Understanding Perils</w:t>
      </w:r>
    </w:p>
    <w:p>
      <w:pPr>
        <w:numPr>
          <w:ilvl w:val="2"/>
          <w:numId w:val="900"/>
        </w:numPr>
        <w:spacing w:before="0" w:after="0"/>
      </w:pPr>
      <w:r>
        <w:t>Definition of Perils</w:t>
      </w:r>
    </w:p>
    <w:p>
      <w:pPr>
        <w:numPr>
          <w:ilvl w:val="2"/>
          <w:numId w:val="900"/>
        </w:numPr>
        <w:spacing w:before="0" w:after="0"/>
      </w:pPr>
      <w:r>
        <w:t>Natural Perils</w:t>
      </w:r>
    </w:p>
    <w:p>
      <w:pPr>
        <w:numPr>
          <w:ilvl w:val="2"/>
          <w:numId w:val="900"/>
        </w:numPr>
        <w:spacing w:before="0" w:after="0"/>
      </w:pPr>
      <w:r>
        <w:t>Human Perils</w:t>
      </w:r>
    </w:p>
    <w:p>
      <w:pPr>
        <w:numPr>
          <w:ilvl w:val="2"/>
          <w:numId w:val="900"/>
        </w:numPr>
        <w:spacing w:before="0" w:after="0"/>
      </w:pPr>
      <w:r>
        <w:t>Economic Perils</w:t>
      </w:r>
    </w:p>
    <w:p>
      <w:pPr>
        <w:numPr>
          <w:ilvl w:val="1"/>
          <w:numId w:val="900"/>
        </w:numPr>
        <w:spacing w:before="0" w:after="0"/>
      </w:pPr>
      <w:r>
        <w:t>Types of Hazards</w:t>
      </w:r>
    </w:p>
    <w:p>
      <w:pPr>
        <w:numPr>
          <w:ilvl w:val="2"/>
          <w:numId w:val="900"/>
        </w:numPr>
        <w:spacing w:before="0" w:after="0"/>
      </w:pPr>
      <w:r>
        <w:t>Physical Hazards</w:t>
      </w:r>
    </w:p>
    <w:p>
      <w:pPr>
        <w:numPr>
          <w:ilvl w:val="3"/>
          <w:numId w:val="900"/>
        </w:numPr>
        <w:spacing w:before="0" w:after="0"/>
      </w:pPr>
      <w:r>
        <w:t>Tangible Risk Factors</w:t>
      </w:r>
    </w:p>
    <w:p>
      <w:pPr>
        <w:numPr>
          <w:ilvl w:val="3"/>
          <w:numId w:val="900"/>
        </w:numPr>
        <w:spacing w:before="0" w:after="0"/>
      </w:pPr>
      <w:r>
        <w:t>Environmental Conditions</w:t>
      </w:r>
    </w:p>
    <w:p>
      <w:pPr>
        <w:numPr>
          <w:ilvl w:val="3"/>
          <w:numId w:val="900"/>
        </w:numPr>
        <w:spacing w:before="0" w:after="0"/>
      </w:pPr>
      <w:r>
        <w:t>Structural Deficiencies</w:t>
      </w:r>
    </w:p>
    <w:p>
      <w:pPr>
        <w:numPr>
          <w:ilvl w:val="2"/>
          <w:numId w:val="900"/>
        </w:numPr>
        <w:spacing w:before="0" w:after="0"/>
      </w:pPr>
      <w:r>
        <w:t>Moral Hazards</w:t>
      </w:r>
    </w:p>
    <w:p>
      <w:pPr>
        <w:numPr>
          <w:ilvl w:val="3"/>
          <w:numId w:val="900"/>
        </w:numPr>
        <w:spacing w:before="0" w:after="0"/>
      </w:pPr>
      <w:r>
        <w:t>Intentional Risk Creation</w:t>
      </w:r>
    </w:p>
    <w:p>
      <w:pPr>
        <w:numPr>
          <w:ilvl w:val="3"/>
          <w:numId w:val="900"/>
        </w:numPr>
        <w:spacing w:before="0" w:after="0"/>
      </w:pPr>
      <w:r>
        <w:t>Fraudulent Behavior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Morale Hazards</w:t>
      </w:r>
    </w:p>
    <w:p>
      <w:pPr>
        <w:numPr>
          <w:ilvl w:val="3"/>
          <w:numId w:val="900"/>
        </w:numPr>
        <w:spacing w:before="0" w:after="0"/>
      </w:pPr>
      <w:r>
        <w:t>Careless Behavior</w:t>
      </w:r>
    </w:p>
    <w:p>
      <w:pPr>
        <w:numPr>
          <w:ilvl w:val="3"/>
          <w:numId w:val="900"/>
        </w:numPr>
        <w:spacing w:before="0" w:after="0"/>
      </w:pPr>
      <w:r>
        <w:t>Indifference to Loss</w:t>
      </w:r>
    </w:p>
    <w:p>
      <w:pPr>
        <w:numPr>
          <w:ilvl w:val="3"/>
          <w:numId w:val="900"/>
        </w:numPr>
        <w:spacing w:before="0" w:after="0"/>
      </w:pPr>
      <w:r>
        <w:t>Psychological Factors</w:t>
      </w:r>
    </w:p>
    <w:p>
      <w:pPr>
        <w:numPr>
          <w:ilvl w:val="2"/>
          <w:numId w:val="900"/>
        </w:numPr>
        <w:spacing w:before="0" w:after="0"/>
      </w:pPr>
      <w:r>
        <w:t>Legal Hazards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Litigation Risk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Economic and Social Impact of Risk</w:t>
      </w:r>
    </w:p>
    <w:p>
      <w:pPr>
        <w:numPr>
          <w:ilvl w:val="1"/>
          <w:numId w:val="900"/>
        </w:numPr>
        <w:spacing w:before="0" w:after="0"/>
      </w:pPr>
      <w:r>
        <w:t>Cost of Risk to Society</w:t>
      </w:r>
    </w:p>
    <w:p>
      <w:pPr>
        <w:numPr>
          <w:ilvl w:val="2"/>
          <w:numId w:val="900"/>
        </w:numPr>
        <w:spacing w:before="0" w:after="0"/>
      </w:pPr>
      <w:r>
        <w:t>Direct Costs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1"/>
          <w:numId w:val="900"/>
        </w:numPr>
        <w:spacing w:before="0" w:after="0"/>
      </w:pPr>
      <w:r>
        <w:t>Impact on Economic Growth</w:t>
      </w:r>
    </w:p>
    <w:p>
      <w:pPr>
        <w:numPr>
          <w:ilvl w:val="1"/>
          <w:numId w:val="900"/>
        </w:numPr>
        <w:spacing w:before="0" w:after="0"/>
      </w:pPr>
      <w:r>
        <w:t>Resource Allocation Effects</w:t>
      </w:r>
    </w:p>
    <w:p>
      <w:pPr>
        <w:numPr>
          <w:ilvl w:val="1"/>
          <w:numId w:val="900"/>
        </w:numPr>
        <w:spacing w:before="0" w:after="0"/>
      </w:pPr>
      <w:r>
        <w:t>Social Welfare Considerations</w:t>
      </w:r>
    </w:p>
    <w:p>
      <w:pPr>
        <w:pStyle w:val="Heading1"/>
      </w:pPr>
      <w:r>
        <w:t>Risk Management Process and Techniques</w:t>
      </w:r>
    </w:p>
    <w:p>
      <w:pPr>
        <w:numPr>
          <w:ilvl w:val="0"/>
          <w:numId w:val="900"/>
        </w:numPr>
        <w:spacing w:before="0" w:after="0"/>
      </w:pPr>
      <w:r>
        <w:t>Risk Management Framework</w:t>
      </w:r>
    </w:p>
    <w:p>
      <w:pPr>
        <w:numPr>
          <w:ilvl w:val="1"/>
          <w:numId w:val="900"/>
        </w:numPr>
        <w:spacing w:before="0" w:after="0"/>
      </w:pPr>
      <w:r>
        <w:t>Objectives of Risk Management</w:t>
      </w:r>
    </w:p>
    <w:p>
      <w:pPr>
        <w:numPr>
          <w:ilvl w:val="2"/>
          <w:numId w:val="900"/>
        </w:numPr>
        <w:spacing w:before="0" w:after="0"/>
      </w:pPr>
      <w:r>
        <w:t>Pre-Loss Objectives</w:t>
      </w:r>
    </w:p>
    <w:p>
      <w:pPr>
        <w:numPr>
          <w:ilvl w:val="2"/>
          <w:numId w:val="900"/>
        </w:numPr>
        <w:spacing w:before="0" w:after="0"/>
      </w:pPr>
      <w:r>
        <w:t>Post-Loss Objectives</w:t>
      </w:r>
    </w:p>
    <w:p>
      <w:pPr>
        <w:numPr>
          <w:ilvl w:val="2"/>
          <w:numId w:val="900"/>
        </w:numPr>
        <w:spacing w:before="0" w:after="0"/>
      </w:pPr>
      <w:r>
        <w:t>Balancing Cost and Benefit</w:t>
      </w:r>
    </w:p>
    <w:p>
      <w:pPr>
        <w:numPr>
          <w:ilvl w:val="1"/>
          <w:numId w:val="900"/>
        </w:numPr>
        <w:spacing w:before="0" w:after="0"/>
      </w:pPr>
      <w:r>
        <w:t>Risk Management Philosophy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1"/>
          <w:numId w:val="900"/>
        </w:numPr>
        <w:spacing w:before="0" w:after="0"/>
      </w:pPr>
      <w:r>
        <w:t>Role of Risk Manager</w:t>
      </w:r>
    </w:p>
    <w:p>
      <w:pPr>
        <w:numPr>
          <w:ilvl w:val="0"/>
          <w:numId w:val="900"/>
        </w:numPr>
        <w:spacing w:before="0" w:after="0"/>
      </w:pPr>
      <w:r>
        <w:t>Risk Identification</w:t>
      </w:r>
    </w:p>
    <w:p>
      <w:pPr>
        <w:numPr>
          <w:ilvl w:val="1"/>
          <w:numId w:val="900"/>
        </w:numPr>
        <w:spacing w:before="0" w:after="0"/>
      </w:pPr>
      <w:r>
        <w:t>Systematic Identification Methods</w:t>
      </w:r>
    </w:p>
    <w:p>
      <w:pPr>
        <w:numPr>
          <w:ilvl w:val="2"/>
          <w:numId w:val="900"/>
        </w:numPr>
        <w:spacing w:before="0" w:after="0"/>
      </w:pPr>
      <w:r>
        <w:t>Risk Assessment Checklists</w:t>
      </w:r>
    </w:p>
    <w:p>
      <w:pPr>
        <w:numPr>
          <w:ilvl w:val="2"/>
          <w:numId w:val="900"/>
        </w:numPr>
        <w:spacing w:before="0" w:after="0"/>
      </w:pPr>
      <w:r>
        <w:t>Standardized Questionnaires</w:t>
      </w:r>
    </w:p>
    <w:p>
      <w:pPr>
        <w:numPr>
          <w:ilvl w:val="2"/>
          <w:numId w:val="900"/>
        </w:numPr>
        <w:spacing w:before="0" w:after="0"/>
      </w:pPr>
      <w:r>
        <w:t>Industry-Specific Tools</w:t>
      </w:r>
    </w:p>
    <w:p>
      <w:pPr>
        <w:numPr>
          <w:ilvl w:val="1"/>
          <w:numId w:val="900"/>
        </w:numPr>
        <w:spacing w:before="0" w:after="0"/>
      </w:pPr>
      <w:r>
        <w:t>Financial Analysis Techniques</w:t>
      </w:r>
    </w:p>
    <w:p>
      <w:pPr>
        <w:numPr>
          <w:ilvl w:val="2"/>
          <w:numId w:val="900"/>
        </w:numPr>
        <w:spacing w:before="0" w:after="0"/>
      </w:pPr>
      <w:r>
        <w:t>Balance Sheet Analysis</w:t>
      </w:r>
    </w:p>
    <w:p>
      <w:pPr>
        <w:numPr>
          <w:ilvl w:val="2"/>
          <w:numId w:val="900"/>
        </w:numPr>
        <w:spacing w:before="0" w:after="0"/>
      </w:pPr>
      <w:r>
        <w:t>Income Statement Review</w:t>
      </w:r>
    </w:p>
    <w:p>
      <w:pPr>
        <w:numPr>
          <w:ilvl w:val="2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Financial Ratio Analysis</w:t>
      </w:r>
    </w:p>
    <w:p>
      <w:pPr>
        <w:numPr>
          <w:ilvl w:val="1"/>
          <w:numId w:val="900"/>
        </w:numPr>
        <w:spacing w:before="0" w:after="0"/>
      </w:pPr>
      <w:r>
        <w:t>Operational Analysis Methods</w:t>
      </w:r>
    </w:p>
    <w:p>
      <w:pPr>
        <w:numPr>
          <w:ilvl w:val="2"/>
          <w:numId w:val="900"/>
        </w:numPr>
        <w:spacing w:before="0" w:after="0"/>
      </w:pPr>
      <w:r>
        <w:t>Process Flowcharts</w:t>
      </w:r>
    </w:p>
    <w:p>
      <w:pPr>
        <w:numPr>
          <w:ilvl w:val="2"/>
          <w:numId w:val="900"/>
        </w:numPr>
        <w:spacing w:before="0" w:after="0"/>
      </w:pPr>
      <w:r>
        <w:t>Organizational Charts</w:t>
      </w:r>
    </w:p>
    <w:p>
      <w:pPr>
        <w:numPr>
          <w:ilvl w:val="2"/>
          <w:numId w:val="900"/>
        </w:numPr>
        <w:spacing w:before="0" w:after="0"/>
      </w:pPr>
      <w:r>
        <w:t>Facility Inspections</w:t>
      </w:r>
    </w:p>
    <w:p>
      <w:pPr>
        <w:numPr>
          <w:ilvl w:val="2"/>
          <w:numId w:val="900"/>
        </w:numPr>
        <w:spacing w:before="0" w:after="0"/>
      </w:pPr>
      <w:r>
        <w:t>Safety Audits</w:t>
      </w:r>
    </w:p>
    <w:p>
      <w:pPr>
        <w:numPr>
          <w:ilvl w:val="1"/>
          <w:numId w:val="900"/>
        </w:numPr>
        <w:spacing w:before="0" w:after="0"/>
      </w:pPr>
      <w:r>
        <w:t>Stakeholder Consultation</w:t>
      </w:r>
    </w:p>
    <w:p>
      <w:pPr>
        <w:numPr>
          <w:ilvl w:val="2"/>
          <w:numId w:val="900"/>
        </w:numPr>
        <w:spacing w:before="0" w:after="0"/>
      </w:pPr>
      <w:r>
        <w:t>Management Interviews</w:t>
      </w:r>
    </w:p>
    <w:p>
      <w:pPr>
        <w:numPr>
          <w:ilvl w:val="2"/>
          <w:numId w:val="900"/>
        </w:numPr>
        <w:spacing w:before="0" w:after="0"/>
      </w:pPr>
      <w:r>
        <w:t>Employee Surveys</w:t>
      </w:r>
    </w:p>
    <w:p>
      <w:pPr>
        <w:numPr>
          <w:ilvl w:val="2"/>
          <w:numId w:val="900"/>
        </w:numPr>
        <w:spacing w:before="0" w:after="0"/>
      </w:pPr>
      <w:r>
        <w:t>Expert Consultations</w:t>
      </w:r>
    </w:p>
    <w:p>
      <w:pPr>
        <w:numPr>
          <w:ilvl w:val="2"/>
          <w:numId w:val="900"/>
        </w:numPr>
        <w:spacing w:before="0" w:after="0"/>
      </w:pPr>
      <w:r>
        <w:t>Cross-Departmental Reviews</w:t>
      </w:r>
    </w:p>
    <w:p>
      <w:pPr>
        <w:numPr>
          <w:ilvl w:val="1"/>
          <w:numId w:val="900"/>
        </w:numPr>
        <w:spacing w:before="0" w:after="0"/>
      </w:pPr>
      <w:r>
        <w:t>Technology-Assisted Identification</w:t>
      </w:r>
    </w:p>
    <w:p>
      <w:pPr>
        <w:numPr>
          <w:ilvl w:val="2"/>
          <w:numId w:val="900"/>
        </w:numPr>
        <w:spacing w:before="0" w:after="0"/>
      </w:pPr>
      <w:r>
        <w:t>Risk Management Software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0"/>
          <w:numId w:val="900"/>
        </w:numPr>
        <w:spacing w:before="0" w:after="0"/>
      </w:pPr>
      <w:r>
        <w:t>Risk Analysis and Measurement</w:t>
      </w:r>
    </w:p>
    <w:p>
      <w:pPr>
        <w:numPr>
          <w:ilvl w:val="1"/>
          <w:numId w:val="900"/>
        </w:numPr>
        <w:spacing w:before="0" w:after="0"/>
      </w:pPr>
      <w:r>
        <w:t>Quantitative Risk Assessment</w:t>
      </w:r>
    </w:p>
    <w:p>
      <w:pPr>
        <w:numPr>
          <w:ilvl w:val="2"/>
          <w:numId w:val="900"/>
        </w:numPr>
        <w:spacing w:before="0" w:after="0"/>
      </w:pPr>
      <w:r>
        <w:t>Loss Frequency Analysis</w:t>
      </w:r>
    </w:p>
    <w:p>
      <w:pPr>
        <w:numPr>
          <w:ilvl w:val="3"/>
          <w:numId w:val="900"/>
        </w:numPr>
        <w:spacing w:before="0" w:after="0"/>
      </w:pPr>
      <w:r>
        <w:t>Historical Data Analysis</w:t>
      </w:r>
    </w:p>
    <w:p>
      <w:pPr>
        <w:numPr>
          <w:ilvl w:val="3"/>
          <w:numId w:val="900"/>
        </w:numPr>
        <w:spacing w:before="0" w:after="0"/>
      </w:pPr>
      <w:r>
        <w:t>Frequency Distributions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Loss Severity Analysis</w:t>
      </w:r>
    </w:p>
    <w:p>
      <w:pPr>
        <w:numPr>
          <w:ilvl w:val="3"/>
          <w:numId w:val="900"/>
        </w:numPr>
        <w:spacing w:before="0" w:after="0"/>
      </w:pPr>
      <w:r>
        <w:t>Severity Distributions</w:t>
      </w:r>
    </w:p>
    <w:p>
      <w:pPr>
        <w:numPr>
          <w:ilvl w:val="3"/>
          <w:numId w:val="900"/>
        </w:numPr>
        <w:spacing w:before="0" w:after="0"/>
      </w:pPr>
      <w:r>
        <w:t>Maximum Loss Potential</w:t>
      </w:r>
    </w:p>
    <w:p>
      <w:pPr>
        <w:numPr>
          <w:ilvl w:val="3"/>
          <w:numId w:val="900"/>
        </w:numPr>
        <w:spacing w:before="0" w:after="0"/>
      </w:pPr>
      <w:r>
        <w:t>Average Loss Calculations</w:t>
      </w:r>
    </w:p>
    <w:p>
      <w:pPr>
        <w:numPr>
          <w:ilvl w:val="1"/>
          <w:numId w:val="900"/>
        </w:numPr>
        <w:spacing w:before="0" w:after="0"/>
      </w:pPr>
      <w:r>
        <w:t>Probability Analysis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1"/>
          <w:numId w:val="900"/>
        </w:numPr>
        <w:spacing w:before="0" w:after="0"/>
      </w:pPr>
      <w:r>
        <w:t>Risk Metrics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Value at Risk (VaR)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Best Case Scenarios</w:t>
      </w:r>
    </w:p>
    <w:p>
      <w:pPr>
        <w:numPr>
          <w:ilvl w:val="2"/>
          <w:numId w:val="900"/>
        </w:numPr>
        <w:spacing w:before="0" w:after="0"/>
      </w:pPr>
      <w:r>
        <w:t>Worst Case Scenarios</w:t>
      </w:r>
    </w:p>
    <w:p>
      <w:pPr>
        <w:numPr>
          <w:ilvl w:val="2"/>
          <w:numId w:val="900"/>
        </w:numPr>
        <w:spacing w:before="0" w:after="0"/>
      </w:pPr>
      <w:r>
        <w:t>Most Likely Scenarios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0"/>
          <w:numId w:val="900"/>
        </w:numPr>
        <w:spacing w:before="0" w:after="0"/>
      </w:pPr>
      <w:r>
        <w:t>Risk Evaluation and Prioritization</w:t>
      </w:r>
    </w:p>
    <w:p>
      <w:pPr>
        <w:numPr>
          <w:ilvl w:val="1"/>
          <w:numId w:val="900"/>
        </w:numPr>
        <w:spacing w:before="0" w:after="0"/>
      </w:pPr>
      <w:r>
        <w:t>Risk Assessment Matrices</w:t>
      </w:r>
    </w:p>
    <w:p>
      <w:pPr>
        <w:numPr>
          <w:ilvl w:val="2"/>
          <w:numId w:val="900"/>
        </w:numPr>
        <w:spacing w:before="0" w:after="0"/>
      </w:pPr>
      <w:r>
        <w:t>Frequency-Severity Grids</w:t>
      </w:r>
    </w:p>
    <w:p>
      <w:pPr>
        <w:numPr>
          <w:ilvl w:val="2"/>
          <w:numId w:val="900"/>
        </w:numPr>
        <w:spacing w:before="0" w:after="0"/>
      </w:pPr>
      <w:r>
        <w:t>Risk Heat Maps</w:t>
      </w:r>
    </w:p>
    <w:p>
      <w:pPr>
        <w:numPr>
          <w:ilvl w:val="2"/>
          <w:numId w:val="900"/>
        </w:numPr>
        <w:spacing w:before="0" w:after="0"/>
      </w:pPr>
      <w:r>
        <w:t>Color-Coded Systems</w:t>
      </w:r>
    </w:p>
    <w:p>
      <w:pPr>
        <w:numPr>
          <w:ilvl w:val="1"/>
          <w:numId w:val="900"/>
        </w:numPr>
        <w:spacing w:before="0" w:after="0"/>
      </w:pPr>
      <w:r>
        <w:t>Risk Ranking Methods</w:t>
      </w:r>
    </w:p>
    <w:p>
      <w:pPr>
        <w:numPr>
          <w:ilvl w:val="2"/>
          <w:numId w:val="900"/>
        </w:numPr>
        <w:spacing w:before="0" w:after="0"/>
      </w:pPr>
      <w:r>
        <w:t>Quantitative Ranking</w:t>
      </w:r>
    </w:p>
    <w:p>
      <w:pPr>
        <w:numPr>
          <w:ilvl w:val="2"/>
          <w:numId w:val="900"/>
        </w:numPr>
        <w:spacing w:before="0" w:after="0"/>
      </w:pPr>
      <w:r>
        <w:t>Qualitative Ranking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1"/>
          <w:numId w:val="900"/>
        </w:numPr>
        <w:spacing w:before="0" w:after="0"/>
      </w:pPr>
      <w:r>
        <w:t>Risk Appetite and Tolerance</w:t>
      </w:r>
    </w:p>
    <w:p>
      <w:pPr>
        <w:numPr>
          <w:ilvl w:val="2"/>
          <w:numId w:val="900"/>
        </w:numPr>
        <w:spacing w:before="0" w:after="0"/>
      </w:pPr>
      <w:r>
        <w:t>Defining Risk Appetite</w:t>
      </w:r>
    </w:p>
    <w:p>
      <w:pPr>
        <w:numPr>
          <w:ilvl w:val="2"/>
          <w:numId w:val="900"/>
        </w:numPr>
        <w:spacing w:before="0" w:after="0"/>
      </w:pPr>
      <w:r>
        <w:t>Risk Tolerance Levels</w:t>
      </w:r>
    </w:p>
    <w:p>
      <w:pPr>
        <w:numPr>
          <w:ilvl w:val="2"/>
          <w:numId w:val="900"/>
        </w:numPr>
        <w:spacing w:before="0" w:after="0"/>
      </w:pPr>
      <w:r>
        <w:t>Risk Capacity Assessment</w:t>
      </w:r>
    </w:p>
    <w:p>
      <w:pPr>
        <w:numPr>
          <w:ilvl w:val="0"/>
          <w:numId w:val="900"/>
        </w:numPr>
        <w:spacing w:before="0" w:after="0"/>
      </w:pPr>
      <w:r>
        <w:t>Risk Treatment Strategies</w:t>
      </w:r>
    </w:p>
    <w:p>
      <w:pPr>
        <w:numPr>
          <w:ilvl w:val="1"/>
          <w:numId w:val="900"/>
        </w:numPr>
        <w:spacing w:before="0" w:after="0"/>
      </w:pPr>
      <w:r>
        <w:t>Risk Control Techniques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3"/>
          <w:numId w:val="900"/>
        </w:numPr>
        <w:spacing w:before="0" w:after="0"/>
      </w:pPr>
      <w:r>
        <w:t>Activity Elimination</w:t>
      </w:r>
    </w:p>
    <w:p>
      <w:pPr>
        <w:numPr>
          <w:ilvl w:val="3"/>
          <w:numId w:val="900"/>
        </w:numPr>
        <w:spacing w:before="0" w:after="0"/>
      </w:pPr>
      <w:r>
        <w:t>Market Exit Strategies</w:t>
      </w:r>
    </w:p>
    <w:p>
      <w:pPr>
        <w:numPr>
          <w:ilvl w:val="3"/>
          <w:numId w:val="900"/>
        </w:numPr>
        <w:spacing w:before="0" w:after="0"/>
      </w:pPr>
      <w:r>
        <w:t>Product Discontinuation</w:t>
      </w:r>
    </w:p>
    <w:p>
      <w:pPr>
        <w:numPr>
          <w:ilvl w:val="2"/>
          <w:numId w:val="900"/>
        </w:numPr>
        <w:spacing w:before="0" w:after="0"/>
      </w:pPr>
      <w:r>
        <w:t>Loss Prevention</w:t>
      </w:r>
    </w:p>
    <w:p>
      <w:pPr>
        <w:numPr>
          <w:ilvl w:val="3"/>
          <w:numId w:val="900"/>
        </w:numPr>
        <w:spacing w:before="0" w:after="0"/>
      </w:pPr>
      <w:r>
        <w:t>Safety Programs</w:t>
      </w:r>
    </w:p>
    <w:p>
      <w:pPr>
        <w:numPr>
          <w:ilvl w:val="3"/>
          <w:numId w:val="900"/>
        </w:numPr>
        <w:spacing w:before="0" w:after="0"/>
      </w:pPr>
      <w:r>
        <w:t>Training and Education</w:t>
      </w:r>
    </w:p>
    <w:p>
      <w:pPr>
        <w:numPr>
          <w:ilvl w:val="3"/>
          <w:numId w:val="900"/>
        </w:numPr>
        <w:spacing w:before="0" w:after="0"/>
      </w:pPr>
      <w:r>
        <w:t>Equipment Maintenance</w:t>
      </w:r>
    </w:p>
    <w:p>
      <w:pPr>
        <w:numPr>
          <w:ilvl w:val="3"/>
          <w:numId w:val="900"/>
        </w:numPr>
        <w:spacing w:before="0" w:after="0"/>
      </w:pPr>
      <w:r>
        <w:t>Security Measures</w:t>
      </w:r>
    </w:p>
    <w:p>
      <w:pPr>
        <w:numPr>
          <w:ilvl w:val="2"/>
          <w:numId w:val="900"/>
        </w:numPr>
        <w:spacing w:before="0" w:after="0"/>
      </w:pPr>
      <w:r>
        <w:t>Loss Reduction</w:t>
      </w:r>
    </w:p>
    <w:p>
      <w:pPr>
        <w:numPr>
          <w:ilvl w:val="3"/>
          <w:numId w:val="900"/>
        </w:numPr>
        <w:spacing w:before="0" w:after="0"/>
      </w:pPr>
      <w:r>
        <w:t>Pre-Loss Mitigation</w:t>
      </w:r>
    </w:p>
    <w:p>
      <w:pPr>
        <w:numPr>
          <w:ilvl w:val="3"/>
          <w:numId w:val="900"/>
        </w:numPr>
        <w:spacing w:before="0" w:after="0"/>
      </w:pPr>
      <w:r>
        <w:t>Post-Loss Minimization</w:t>
      </w:r>
    </w:p>
    <w:p>
      <w:pPr>
        <w:numPr>
          <w:ilvl w:val="3"/>
          <w:numId w:val="900"/>
        </w:numPr>
        <w:spacing w:before="0" w:after="0"/>
      </w:pPr>
      <w:r>
        <w:t>Emergency Response Planning</w:t>
      </w:r>
    </w:p>
    <w:p>
      <w:pPr>
        <w:numPr>
          <w:ilvl w:val="3"/>
          <w:numId w:val="900"/>
        </w:numPr>
        <w:spacing w:before="0" w:after="0"/>
      </w:pPr>
      <w:r>
        <w:t>Business Continuity Planning</w:t>
      </w:r>
    </w:p>
    <w:p>
      <w:pPr>
        <w:numPr>
          <w:ilvl w:val="1"/>
          <w:numId w:val="900"/>
        </w:numPr>
        <w:spacing w:before="0" w:after="0"/>
      </w:pPr>
      <w:r>
        <w:t>Risk Financing Techniques</w:t>
      </w:r>
    </w:p>
    <w:p>
      <w:pPr>
        <w:numPr>
          <w:ilvl w:val="2"/>
          <w:numId w:val="900"/>
        </w:numPr>
        <w:spacing w:before="0" w:after="0"/>
      </w:pPr>
      <w:r>
        <w:t>Risk Retention</w:t>
      </w:r>
    </w:p>
    <w:p>
      <w:pPr>
        <w:numPr>
          <w:ilvl w:val="3"/>
          <w:numId w:val="900"/>
        </w:numPr>
        <w:spacing w:before="0" w:after="0"/>
      </w:pPr>
      <w:r>
        <w:t>Current Expensing</w:t>
      </w:r>
    </w:p>
    <w:p>
      <w:pPr>
        <w:numPr>
          <w:ilvl w:val="3"/>
          <w:numId w:val="900"/>
        </w:numPr>
        <w:spacing w:before="0" w:after="0"/>
      </w:pPr>
      <w:r>
        <w:t>Unfunded Reserves</w:t>
      </w:r>
    </w:p>
    <w:p>
      <w:pPr>
        <w:numPr>
          <w:ilvl w:val="3"/>
          <w:numId w:val="900"/>
        </w:numPr>
        <w:spacing w:before="0" w:after="0"/>
      </w:pPr>
      <w:r>
        <w:t>Funded Reserves</w:t>
      </w:r>
    </w:p>
    <w:p>
      <w:pPr>
        <w:numPr>
          <w:ilvl w:val="3"/>
          <w:numId w:val="900"/>
        </w:numPr>
        <w:spacing w:before="0" w:after="0"/>
      </w:pPr>
      <w:r>
        <w:t>Self-Insurance Programs</w:t>
      </w:r>
    </w:p>
    <w:p>
      <w:pPr>
        <w:numPr>
          <w:ilvl w:val="3"/>
          <w:numId w:val="900"/>
        </w:numPr>
        <w:spacing w:before="0" w:after="0"/>
      </w:pPr>
      <w:r>
        <w:t>Captive Insurance Companies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3"/>
          <w:numId w:val="900"/>
        </w:numPr>
        <w:spacing w:before="0" w:after="0"/>
      </w:pPr>
      <w:r>
        <w:t>Insurance Transfer</w:t>
      </w:r>
    </w:p>
    <w:p>
      <w:pPr>
        <w:numPr>
          <w:ilvl w:val="3"/>
          <w:numId w:val="900"/>
        </w:numPr>
        <w:spacing w:before="0" w:after="0"/>
      </w:pPr>
      <w:r>
        <w:t>Contractual Transfer</w:t>
      </w:r>
    </w:p>
    <w:p>
      <w:pPr>
        <w:numPr>
          <w:ilvl w:val="4"/>
          <w:numId w:val="900"/>
        </w:numPr>
        <w:spacing w:before="0" w:after="0"/>
      </w:pPr>
      <w:r>
        <w:t>Hold Harmless Agreements</w:t>
      </w:r>
    </w:p>
    <w:p>
      <w:pPr>
        <w:numPr>
          <w:ilvl w:val="4"/>
          <w:numId w:val="900"/>
        </w:numPr>
        <w:spacing w:before="0" w:after="0"/>
      </w:pPr>
      <w:r>
        <w:t>Indemnification Clauses</w:t>
      </w:r>
    </w:p>
    <w:p>
      <w:pPr>
        <w:numPr>
          <w:ilvl w:val="4"/>
          <w:numId w:val="900"/>
        </w:numPr>
        <w:spacing w:before="0" w:after="0"/>
      </w:pPr>
      <w:r>
        <w:t>Limitation of Liability</w:t>
      </w:r>
    </w:p>
    <w:p>
      <w:pPr>
        <w:numPr>
          <w:ilvl w:val="3"/>
          <w:numId w:val="900"/>
        </w:numPr>
        <w:spacing w:before="0" w:after="0"/>
      </w:pPr>
      <w:r>
        <w:t>Financial Market Transfer</w:t>
      </w:r>
    </w:p>
    <w:p>
      <w:pPr>
        <w:numPr>
          <w:ilvl w:val="4"/>
          <w:numId w:val="900"/>
        </w:numPr>
        <w:spacing w:before="0" w:after="0"/>
      </w:pPr>
      <w:r>
        <w:t>Derivatives</w:t>
      </w:r>
    </w:p>
    <w:p>
      <w:pPr>
        <w:numPr>
          <w:ilvl w:val="4"/>
          <w:numId w:val="900"/>
        </w:numPr>
        <w:spacing w:before="0" w:after="0"/>
      </w:pPr>
      <w:r>
        <w:t>Hedging Strategies</w:t>
      </w:r>
    </w:p>
    <w:p>
      <w:pPr>
        <w:numPr>
          <w:ilvl w:val="4"/>
          <w:numId w:val="900"/>
        </w:numPr>
        <w:spacing w:before="0" w:after="0"/>
      </w:pPr>
      <w:r>
        <w:t>Catastrophe Bonds</w:t>
      </w:r>
    </w:p>
    <w:p>
      <w:pPr>
        <w:numPr>
          <w:ilvl w:val="0"/>
          <w:numId w:val="900"/>
        </w:numPr>
        <w:spacing w:before="0" w:after="0"/>
      </w:pPr>
      <w:r>
        <w:t>Implementation and Monitoring</w:t>
      </w:r>
    </w:p>
    <w:p>
      <w:pPr>
        <w:numPr>
          <w:ilvl w:val="1"/>
          <w:numId w:val="900"/>
        </w:numPr>
        <w:spacing w:before="0" w:after="0"/>
      </w:pPr>
      <w:r>
        <w:t>Risk Management Policy Development</w:t>
      </w:r>
    </w:p>
    <w:p>
      <w:pPr>
        <w:numPr>
          <w:ilvl w:val="2"/>
          <w:numId w:val="900"/>
        </w:numPr>
        <w:spacing w:before="0" w:after="0"/>
      </w:pPr>
      <w:r>
        <w:t>Policy Statement Elements</w:t>
      </w:r>
    </w:p>
    <w:p>
      <w:pPr>
        <w:numPr>
          <w:ilvl w:val="2"/>
          <w:numId w:val="900"/>
        </w:numPr>
        <w:spacing w:before="0" w:after="0"/>
      </w:pPr>
      <w:r>
        <w:t>Authority and Responsibility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Monitoring and Review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Periodic Reviews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pStyle w:val="Heading1"/>
      </w:pPr>
      <w:r>
        <w:t>Insurance Fundamentals</w:t>
      </w:r>
    </w:p>
    <w:p>
      <w:pPr>
        <w:numPr>
          <w:ilvl w:val="0"/>
          <w:numId w:val="900"/>
        </w:numPr>
        <w:spacing w:before="0" w:after="0"/>
      </w:pPr>
      <w:r>
        <w:t>Nature of Insurance</w:t>
      </w:r>
    </w:p>
    <w:p>
      <w:pPr>
        <w:numPr>
          <w:ilvl w:val="1"/>
          <w:numId w:val="900"/>
        </w:numPr>
        <w:spacing w:before="0" w:after="0"/>
      </w:pPr>
      <w:r>
        <w:t>Definition of Insurance</w:t>
      </w:r>
    </w:p>
    <w:p>
      <w:pPr>
        <w:numPr>
          <w:ilvl w:val="1"/>
          <w:numId w:val="900"/>
        </w:numPr>
        <w:spacing w:before="0" w:after="0"/>
      </w:pPr>
      <w:r>
        <w:t>Insurance as Risk Transfer</w:t>
      </w:r>
    </w:p>
    <w:p>
      <w:pPr>
        <w:numPr>
          <w:ilvl w:val="1"/>
          <w:numId w:val="900"/>
        </w:numPr>
        <w:spacing w:before="0" w:after="0"/>
      </w:pPr>
      <w:r>
        <w:t>Social and Economic Functions</w:t>
      </w:r>
    </w:p>
    <w:p>
      <w:pPr>
        <w:numPr>
          <w:ilvl w:val="1"/>
          <w:numId w:val="900"/>
        </w:numPr>
        <w:spacing w:before="0" w:after="0"/>
      </w:pPr>
      <w:r>
        <w:t>Insurance vs. Gambling</w:t>
      </w:r>
    </w:p>
    <w:p>
      <w:pPr>
        <w:numPr>
          <w:ilvl w:val="1"/>
          <w:numId w:val="900"/>
        </w:numPr>
        <w:spacing w:before="0" w:after="0"/>
      </w:pPr>
      <w:r>
        <w:t>Insurance vs. Hedging</w:t>
      </w:r>
    </w:p>
    <w:p>
      <w:pPr>
        <w:numPr>
          <w:ilvl w:val="0"/>
          <w:numId w:val="900"/>
        </w:numPr>
        <w:spacing w:before="0" w:after="0"/>
      </w:pPr>
      <w:r>
        <w:t>Basic Principles of Insurance</w:t>
      </w:r>
    </w:p>
    <w:p>
      <w:pPr>
        <w:numPr>
          <w:ilvl w:val="1"/>
          <w:numId w:val="900"/>
        </w:numPr>
        <w:spacing w:before="0" w:after="0"/>
      </w:pPr>
      <w:r>
        <w:t>Risk Pooling</w:t>
      </w:r>
    </w:p>
    <w:p>
      <w:pPr>
        <w:numPr>
          <w:ilvl w:val="2"/>
          <w:numId w:val="900"/>
        </w:numPr>
        <w:spacing w:before="0" w:after="0"/>
      </w:pPr>
      <w:r>
        <w:t>Law of Large Numbers</w:t>
      </w:r>
    </w:p>
    <w:p>
      <w:pPr>
        <w:numPr>
          <w:ilvl w:val="2"/>
          <w:numId w:val="900"/>
        </w:numPr>
        <w:spacing w:before="0" w:after="0"/>
      </w:pPr>
      <w:r>
        <w:t>Risk Sharing Mechanisms</w:t>
      </w:r>
    </w:p>
    <w:p>
      <w:pPr>
        <w:numPr>
          <w:ilvl w:val="2"/>
          <w:numId w:val="900"/>
        </w:numPr>
        <w:spacing w:before="0" w:after="0"/>
      </w:pPr>
      <w:r>
        <w:t>Diversification Benefits</w:t>
      </w:r>
    </w:p>
    <w:p>
      <w:pPr>
        <w:numPr>
          <w:ilvl w:val="1"/>
          <w:numId w:val="900"/>
        </w:numPr>
        <w:spacing w:before="0" w:after="0"/>
      </w:pPr>
      <w:r>
        <w:t>Fortuitous Losses</w:t>
      </w:r>
    </w:p>
    <w:p>
      <w:pPr>
        <w:numPr>
          <w:ilvl w:val="2"/>
          <w:numId w:val="900"/>
        </w:numPr>
        <w:spacing w:before="0" w:after="0"/>
      </w:pPr>
      <w:r>
        <w:t>Accidental Nature</w:t>
      </w:r>
    </w:p>
    <w:p>
      <w:pPr>
        <w:numPr>
          <w:ilvl w:val="2"/>
          <w:numId w:val="900"/>
        </w:numPr>
        <w:spacing w:before="0" w:after="0"/>
      </w:pPr>
      <w:r>
        <w:t>Unintentional Occurrence</w:t>
      </w:r>
    </w:p>
    <w:p>
      <w:pPr>
        <w:numPr>
          <w:ilvl w:val="2"/>
          <w:numId w:val="900"/>
        </w:numPr>
        <w:spacing w:before="0" w:after="0"/>
      </w:pPr>
      <w:r>
        <w:t>Timing Uncertainty</w:t>
      </w:r>
    </w:p>
    <w:p>
      <w:pPr>
        <w:numPr>
          <w:ilvl w:val="1"/>
          <w:numId w:val="900"/>
        </w:numPr>
        <w:spacing w:before="0" w:after="0"/>
      </w:pPr>
      <w:r>
        <w:t>Risk Transfer Mechanism</w:t>
      </w:r>
    </w:p>
    <w:p>
      <w:pPr>
        <w:numPr>
          <w:ilvl w:val="2"/>
          <w:numId w:val="900"/>
        </w:numPr>
        <w:spacing w:before="0" w:after="0"/>
      </w:pPr>
      <w:r>
        <w:t>Premium Payment</w:t>
      </w:r>
    </w:p>
    <w:p>
      <w:pPr>
        <w:numPr>
          <w:ilvl w:val="2"/>
          <w:numId w:val="900"/>
        </w:numPr>
        <w:spacing w:before="0" w:after="0"/>
      </w:pPr>
      <w:r>
        <w:t>Claims Payment</w:t>
      </w:r>
    </w:p>
    <w:p>
      <w:pPr>
        <w:numPr>
          <w:ilvl w:val="2"/>
          <w:numId w:val="900"/>
        </w:numPr>
        <w:spacing w:before="0" w:after="0"/>
      </w:pPr>
      <w:r>
        <w:t>Risk Distribution</w:t>
      </w:r>
    </w:p>
    <w:p>
      <w:pPr>
        <w:numPr>
          <w:ilvl w:val="1"/>
          <w:numId w:val="900"/>
        </w:numPr>
        <w:spacing w:before="0" w:after="0"/>
      </w:pPr>
      <w:r>
        <w:t>Indemnification Concept</w:t>
      </w:r>
    </w:p>
    <w:p>
      <w:pPr>
        <w:numPr>
          <w:ilvl w:val="2"/>
          <w:numId w:val="900"/>
        </w:numPr>
        <w:spacing w:before="0" w:after="0"/>
      </w:pPr>
      <w:r>
        <w:t>Restoration Principle</w:t>
      </w:r>
    </w:p>
    <w:p>
      <w:pPr>
        <w:numPr>
          <w:ilvl w:val="2"/>
          <w:numId w:val="900"/>
        </w:numPr>
        <w:spacing w:before="0" w:after="0"/>
      </w:pPr>
      <w:r>
        <w:t>Compensation Methods</w:t>
      </w:r>
    </w:p>
    <w:p>
      <w:pPr>
        <w:numPr>
          <w:ilvl w:val="2"/>
          <w:numId w:val="900"/>
        </w:numPr>
        <w:spacing w:before="0" w:after="0"/>
      </w:pPr>
      <w:r>
        <w:t>Loss Measurement</w:t>
      </w:r>
    </w:p>
    <w:p>
      <w:pPr>
        <w:numPr>
          <w:ilvl w:val="0"/>
          <w:numId w:val="900"/>
        </w:numPr>
        <w:spacing w:before="0" w:after="0"/>
      </w:pPr>
      <w:r>
        <w:t>Requirements for Insurability</w:t>
      </w:r>
    </w:p>
    <w:p>
      <w:pPr>
        <w:numPr>
          <w:ilvl w:val="1"/>
          <w:numId w:val="900"/>
        </w:numPr>
        <w:spacing w:before="0" w:after="0"/>
      </w:pPr>
      <w:r>
        <w:t>Large Number of Exposure Units</w:t>
      </w:r>
    </w:p>
    <w:p>
      <w:pPr>
        <w:numPr>
          <w:ilvl w:val="2"/>
          <w:numId w:val="900"/>
        </w:numPr>
        <w:spacing w:before="0" w:after="0"/>
      </w:pPr>
      <w:r>
        <w:t>Statistical Predictability</w:t>
      </w:r>
    </w:p>
    <w:p>
      <w:pPr>
        <w:numPr>
          <w:ilvl w:val="2"/>
          <w:numId w:val="900"/>
        </w:numPr>
        <w:spacing w:before="0" w:after="0"/>
      </w:pPr>
      <w:r>
        <w:t>Risk Pooling Effectiveness</w:t>
      </w:r>
    </w:p>
    <w:p>
      <w:pPr>
        <w:numPr>
          <w:ilvl w:val="2"/>
          <w:numId w:val="900"/>
        </w:numPr>
        <w:spacing w:before="0" w:after="0"/>
      </w:pPr>
      <w:r>
        <w:t>Actuarial Credibility</w:t>
      </w:r>
    </w:p>
    <w:p>
      <w:pPr>
        <w:numPr>
          <w:ilvl w:val="1"/>
          <w:numId w:val="900"/>
        </w:numPr>
        <w:spacing w:before="0" w:after="0"/>
      </w:pPr>
      <w:r>
        <w:t>Accidental and Unintentional Loss</w:t>
      </w:r>
    </w:p>
    <w:p>
      <w:pPr>
        <w:numPr>
          <w:ilvl w:val="2"/>
          <w:numId w:val="900"/>
        </w:numPr>
        <w:spacing w:before="0" w:after="0"/>
      </w:pPr>
      <w:r>
        <w:t>Fortuitous Nature</w:t>
      </w:r>
    </w:p>
    <w:p>
      <w:pPr>
        <w:numPr>
          <w:ilvl w:val="2"/>
          <w:numId w:val="900"/>
        </w:numPr>
        <w:spacing w:before="0" w:after="0"/>
      </w:pPr>
      <w:r>
        <w:t>Moral Hazard Prevention</w:t>
      </w:r>
    </w:p>
    <w:p>
      <w:pPr>
        <w:numPr>
          <w:ilvl w:val="2"/>
          <w:numId w:val="900"/>
        </w:numPr>
        <w:spacing w:before="0" w:after="0"/>
      </w:pPr>
      <w:r>
        <w:t>Intent Considerations</w:t>
      </w:r>
    </w:p>
    <w:p>
      <w:pPr>
        <w:numPr>
          <w:ilvl w:val="1"/>
          <w:numId w:val="900"/>
        </w:numPr>
        <w:spacing w:before="0" w:after="0"/>
      </w:pPr>
      <w:r>
        <w:t>Determinable and Measurable Loss</w:t>
      </w:r>
    </w:p>
    <w:p>
      <w:pPr>
        <w:numPr>
          <w:ilvl w:val="2"/>
          <w:numId w:val="900"/>
        </w:numPr>
        <w:spacing w:before="0" w:after="0"/>
      </w:pPr>
      <w:r>
        <w:t>Clear Loss Definition</w:t>
      </w:r>
    </w:p>
    <w:p>
      <w:pPr>
        <w:numPr>
          <w:ilvl w:val="2"/>
          <w:numId w:val="900"/>
        </w:numPr>
        <w:spacing w:before="0" w:after="0"/>
      </w:pPr>
      <w:r>
        <w:t>Quantifiable Damages</w:t>
      </w:r>
    </w:p>
    <w:p>
      <w:pPr>
        <w:numPr>
          <w:ilvl w:val="2"/>
          <w:numId w:val="900"/>
        </w:numPr>
        <w:spacing w:before="0" w:after="0"/>
      </w:pPr>
      <w:r>
        <w:t>Proof of Loss Requirements</w:t>
      </w:r>
    </w:p>
    <w:p>
      <w:pPr>
        <w:numPr>
          <w:ilvl w:val="1"/>
          <w:numId w:val="900"/>
        </w:numPr>
        <w:spacing w:before="0" w:after="0"/>
      </w:pPr>
      <w:r>
        <w:t>Non-Catastrophic Loss</w:t>
      </w:r>
    </w:p>
    <w:p>
      <w:pPr>
        <w:numPr>
          <w:ilvl w:val="2"/>
          <w:numId w:val="900"/>
        </w:numPr>
        <w:spacing w:before="0" w:after="0"/>
      </w:pPr>
      <w:r>
        <w:t>Diversification Requirements</w:t>
      </w:r>
    </w:p>
    <w:p>
      <w:pPr>
        <w:numPr>
          <w:ilvl w:val="2"/>
          <w:numId w:val="900"/>
        </w:numPr>
        <w:spacing w:before="0" w:after="0"/>
      </w:pPr>
      <w:r>
        <w:t>Reinsurance Considerations</w:t>
      </w:r>
    </w:p>
    <w:p>
      <w:pPr>
        <w:numPr>
          <w:ilvl w:val="2"/>
          <w:numId w:val="900"/>
        </w:numPr>
        <w:spacing w:before="0" w:after="0"/>
      </w:pPr>
      <w:r>
        <w:t>Capacity Limitations</w:t>
      </w:r>
    </w:p>
    <w:p>
      <w:pPr>
        <w:numPr>
          <w:ilvl w:val="1"/>
          <w:numId w:val="900"/>
        </w:numPr>
        <w:spacing w:before="0" w:after="0"/>
      </w:pPr>
      <w:r>
        <w:t>Calculable Probability</w:t>
      </w:r>
    </w:p>
    <w:p>
      <w:pPr>
        <w:numPr>
          <w:ilvl w:val="2"/>
          <w:numId w:val="900"/>
        </w:numPr>
        <w:spacing w:before="0" w:after="0"/>
      </w:pPr>
      <w:r>
        <w:t>Historical Data Availability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Actuarial Modeling</w:t>
      </w:r>
    </w:p>
    <w:p>
      <w:pPr>
        <w:numPr>
          <w:ilvl w:val="1"/>
          <w:numId w:val="900"/>
        </w:numPr>
        <w:spacing w:before="0" w:after="0"/>
      </w:pPr>
      <w:r>
        <w:t>Economically Feasible Premium</w:t>
      </w:r>
    </w:p>
    <w:p>
      <w:pPr>
        <w:numPr>
          <w:ilvl w:val="2"/>
          <w:numId w:val="900"/>
        </w:numPr>
        <w:spacing w:before="0" w:after="0"/>
      </w:pPr>
      <w:r>
        <w:t>Affordability Considerations</w:t>
      </w:r>
    </w:p>
    <w:p>
      <w:pPr>
        <w:numPr>
          <w:ilvl w:val="2"/>
          <w:numId w:val="900"/>
        </w:numPr>
        <w:spacing w:before="0" w:after="0"/>
      </w:pPr>
      <w:r>
        <w:t>Market Demand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Insurance Market Dynamics</w:t>
      </w:r>
    </w:p>
    <w:p>
      <w:pPr>
        <w:numPr>
          <w:ilvl w:val="1"/>
          <w:numId w:val="900"/>
        </w:numPr>
        <w:spacing w:before="0" w:after="0"/>
      </w:pPr>
      <w:r>
        <w:t>Adverse Selection</w:t>
      </w:r>
    </w:p>
    <w:p>
      <w:pPr>
        <w:numPr>
          <w:ilvl w:val="2"/>
          <w:numId w:val="900"/>
        </w:numPr>
        <w:spacing w:before="0" w:after="0"/>
      </w:pPr>
      <w:r>
        <w:t>Information Asymmetry</w:t>
      </w:r>
    </w:p>
    <w:p>
      <w:pPr>
        <w:numPr>
          <w:ilvl w:val="2"/>
          <w:numId w:val="900"/>
        </w:numPr>
        <w:spacing w:before="0" w:after="0"/>
      </w:pPr>
      <w:r>
        <w:t>Risk Classification</w:t>
      </w:r>
    </w:p>
    <w:p>
      <w:pPr>
        <w:numPr>
          <w:ilvl w:val="2"/>
          <w:numId w:val="900"/>
        </w:numPr>
        <w:spacing w:before="0" w:after="0"/>
      </w:pPr>
      <w:r>
        <w:t>Underwriting Response</w:t>
      </w:r>
    </w:p>
    <w:p>
      <w:pPr>
        <w:numPr>
          <w:ilvl w:val="1"/>
          <w:numId w:val="900"/>
        </w:numPr>
        <w:spacing w:before="0" w:after="0"/>
      </w:pPr>
      <w:r>
        <w:t>Moral Hazard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Loss Prevention Incentives</w:t>
      </w:r>
    </w:p>
    <w:p>
      <w:pPr>
        <w:numPr>
          <w:ilvl w:val="2"/>
          <w:numId w:val="900"/>
        </w:numPr>
        <w:spacing w:before="0" w:after="0"/>
      </w:pPr>
      <w:r>
        <w:t>Policy Design Solutions</w:t>
      </w:r>
    </w:p>
    <w:p>
      <w:pPr>
        <w:numPr>
          <w:ilvl w:val="1"/>
          <w:numId w:val="900"/>
        </w:numPr>
        <w:spacing w:before="0" w:after="0"/>
      </w:pPr>
      <w:r>
        <w:t>Market Efficiency</w:t>
      </w:r>
    </w:p>
    <w:p>
      <w:pPr>
        <w:numPr>
          <w:ilvl w:val="2"/>
          <w:numId w:val="900"/>
        </w:numPr>
        <w:spacing w:before="0" w:after="0"/>
      </w:pPr>
      <w:r>
        <w:t>Competition Effects</w:t>
      </w:r>
    </w:p>
    <w:p>
      <w:pPr>
        <w:numPr>
          <w:ilvl w:val="2"/>
          <w:numId w:val="900"/>
        </w:numPr>
        <w:spacing w:before="0" w:after="0"/>
      </w:pPr>
      <w:r>
        <w:t>Regulatory Influence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pStyle w:val="Heading1"/>
      </w:pPr>
      <w:r>
        <w:t>Legal Foundations of Insurance</w:t>
      </w:r>
    </w:p>
    <w:p>
      <w:pPr>
        <w:numPr>
          <w:ilvl w:val="0"/>
          <w:numId w:val="900"/>
        </w:numPr>
        <w:spacing w:before="0" w:after="0"/>
      </w:pPr>
      <w:r>
        <w:t>Fundamental Legal Principles</w:t>
      </w:r>
    </w:p>
    <w:p>
      <w:pPr>
        <w:numPr>
          <w:ilvl w:val="1"/>
          <w:numId w:val="900"/>
        </w:numPr>
        <w:spacing w:before="0" w:after="0"/>
      </w:pPr>
      <w:r>
        <w:t>Principle of Indemnity</w:t>
      </w:r>
    </w:p>
    <w:p>
      <w:pPr>
        <w:numPr>
          <w:ilvl w:val="2"/>
          <w:numId w:val="900"/>
        </w:numPr>
        <w:spacing w:before="0" w:after="0"/>
      </w:pPr>
      <w:r>
        <w:t>Compensation Concept</w:t>
      </w:r>
    </w:p>
    <w:p>
      <w:pPr>
        <w:numPr>
          <w:ilvl w:val="2"/>
          <w:numId w:val="900"/>
        </w:numPr>
        <w:spacing w:before="0" w:after="0"/>
      </w:pPr>
      <w:r>
        <w:t>Actual Cash Value</w:t>
      </w:r>
    </w:p>
    <w:p>
      <w:pPr>
        <w:numPr>
          <w:ilvl w:val="3"/>
          <w:numId w:val="900"/>
        </w:numPr>
        <w:spacing w:before="0" w:after="0"/>
      </w:pPr>
      <w:r>
        <w:t>Replacement Cost Less Depreciation</w:t>
      </w:r>
    </w:p>
    <w:p>
      <w:pPr>
        <w:numPr>
          <w:ilvl w:val="3"/>
          <w:numId w:val="900"/>
        </w:numPr>
        <w:spacing w:before="0" w:after="0"/>
      </w:pPr>
      <w:r>
        <w:t>Market Value Approach</w:t>
      </w:r>
    </w:p>
    <w:p>
      <w:pPr>
        <w:numPr>
          <w:ilvl w:val="3"/>
          <w:numId w:val="900"/>
        </w:numPr>
        <w:spacing w:before="0" w:after="0"/>
      </w:pPr>
      <w:r>
        <w:t>Broad Evidence Rule</w:t>
      </w:r>
    </w:p>
    <w:p>
      <w:pPr>
        <w:numPr>
          <w:ilvl w:val="2"/>
          <w:numId w:val="900"/>
        </w:numPr>
        <w:spacing w:before="0" w:after="0"/>
      </w:pPr>
      <w:r>
        <w:t>Replacement Cost</w:t>
      </w:r>
    </w:p>
    <w:p>
      <w:pPr>
        <w:numPr>
          <w:ilvl w:val="3"/>
          <w:numId w:val="900"/>
        </w:numPr>
        <w:spacing w:before="0" w:after="0"/>
      </w:pPr>
      <w:r>
        <w:t>New for Old</w:t>
      </w:r>
    </w:p>
    <w:p>
      <w:pPr>
        <w:numPr>
          <w:ilvl w:val="3"/>
          <w:numId w:val="900"/>
        </w:numPr>
        <w:spacing w:before="0" w:after="0"/>
      </w:pPr>
      <w:r>
        <w:t>Depreciation Considerations</w:t>
      </w:r>
    </w:p>
    <w:p>
      <w:pPr>
        <w:numPr>
          <w:ilvl w:val="3"/>
          <w:numId w:val="900"/>
        </w:numPr>
        <w:spacing w:before="0" w:after="0"/>
      </w:pPr>
      <w:r>
        <w:t>Policy Provisions</w:t>
      </w:r>
    </w:p>
    <w:p>
      <w:pPr>
        <w:numPr>
          <w:ilvl w:val="2"/>
          <w:numId w:val="900"/>
        </w:numPr>
        <w:spacing w:before="0" w:after="0"/>
      </w:pPr>
      <w:r>
        <w:t>Agreed Value</w:t>
      </w:r>
    </w:p>
    <w:p>
      <w:pPr>
        <w:numPr>
          <w:ilvl w:val="2"/>
          <w:numId w:val="900"/>
        </w:numPr>
        <w:spacing w:before="0" w:after="0"/>
      </w:pPr>
      <w:r>
        <w:t>Valued Policies</w:t>
      </w:r>
    </w:p>
    <w:p>
      <w:pPr>
        <w:numPr>
          <w:ilvl w:val="1"/>
          <w:numId w:val="900"/>
        </w:numPr>
        <w:spacing w:before="0" w:after="0"/>
      </w:pPr>
      <w:r>
        <w:t>Principle of Insurable Interest</w:t>
      </w:r>
    </w:p>
    <w:p>
      <w:pPr>
        <w:numPr>
          <w:ilvl w:val="2"/>
          <w:numId w:val="900"/>
        </w:numPr>
        <w:spacing w:before="0" w:after="0"/>
      </w:pPr>
      <w:r>
        <w:t>Legal Interest Requirement</w:t>
      </w:r>
    </w:p>
    <w:p>
      <w:pPr>
        <w:numPr>
          <w:ilvl w:val="2"/>
          <w:numId w:val="900"/>
        </w:numPr>
        <w:spacing w:before="0" w:after="0"/>
      </w:pPr>
      <w:r>
        <w:t>Financial Interest</w:t>
      </w:r>
    </w:p>
    <w:p>
      <w:pPr>
        <w:numPr>
          <w:ilvl w:val="2"/>
          <w:numId w:val="900"/>
        </w:numPr>
        <w:spacing w:before="0" w:after="0"/>
      </w:pPr>
      <w:r>
        <w:t>Factual Expectancy</w:t>
      </w:r>
    </w:p>
    <w:p>
      <w:pPr>
        <w:numPr>
          <w:ilvl w:val="2"/>
          <w:numId w:val="900"/>
        </w:numPr>
        <w:spacing w:before="0" w:after="0"/>
      </w:pPr>
      <w:r>
        <w:t>When Interest Must Exist</w:t>
      </w:r>
    </w:p>
    <w:p>
      <w:pPr>
        <w:numPr>
          <w:ilvl w:val="3"/>
          <w:numId w:val="900"/>
        </w:numPr>
        <w:spacing w:before="0" w:after="0"/>
      </w:pPr>
      <w:r>
        <w:t>Property Insurance Timing</w:t>
      </w:r>
    </w:p>
    <w:p>
      <w:pPr>
        <w:numPr>
          <w:ilvl w:val="3"/>
          <w:numId w:val="900"/>
        </w:numPr>
        <w:spacing w:before="0" w:after="0"/>
      </w:pPr>
      <w:r>
        <w:t>Life Insurance Timing</w:t>
      </w:r>
    </w:p>
    <w:p>
      <w:pPr>
        <w:numPr>
          <w:ilvl w:val="2"/>
          <w:numId w:val="900"/>
        </w:numPr>
        <w:spacing w:before="0" w:after="0"/>
      </w:pPr>
      <w:r>
        <w:t>Types of Insurable Interest</w:t>
      </w:r>
    </w:p>
    <w:p>
      <w:pPr>
        <w:numPr>
          <w:ilvl w:val="3"/>
          <w:numId w:val="900"/>
        </w:numPr>
        <w:spacing w:before="0" w:after="0"/>
      </w:pPr>
      <w:r>
        <w:t>Ownership Interest</w:t>
      </w:r>
    </w:p>
    <w:p>
      <w:pPr>
        <w:numPr>
          <w:ilvl w:val="3"/>
          <w:numId w:val="900"/>
        </w:numPr>
        <w:spacing w:before="0" w:after="0"/>
      </w:pPr>
      <w:r>
        <w:t>Contractual Interest</w:t>
      </w:r>
    </w:p>
    <w:p>
      <w:pPr>
        <w:numPr>
          <w:ilvl w:val="3"/>
          <w:numId w:val="900"/>
        </w:numPr>
        <w:spacing w:before="0" w:after="0"/>
      </w:pPr>
      <w:r>
        <w:t>Legal Liability Interest</w:t>
      </w:r>
    </w:p>
    <w:p>
      <w:pPr>
        <w:numPr>
          <w:ilvl w:val="1"/>
          <w:numId w:val="900"/>
        </w:numPr>
        <w:spacing w:before="0" w:after="0"/>
      </w:pPr>
      <w:r>
        <w:t>Principle of Subrogation</w:t>
      </w:r>
    </w:p>
    <w:p>
      <w:pPr>
        <w:numPr>
          <w:ilvl w:val="2"/>
          <w:numId w:val="900"/>
        </w:numPr>
        <w:spacing w:before="0" w:after="0"/>
      </w:pPr>
      <w:r>
        <w:t>Insurer's Rights</w:t>
      </w:r>
    </w:p>
    <w:p>
      <w:pPr>
        <w:numPr>
          <w:ilvl w:val="2"/>
          <w:numId w:val="900"/>
        </w:numPr>
        <w:spacing w:before="0" w:after="0"/>
      </w:pPr>
      <w:r>
        <w:t>Recovery from Third Parties</w:t>
      </w:r>
    </w:p>
    <w:p>
      <w:pPr>
        <w:numPr>
          <w:ilvl w:val="2"/>
          <w:numId w:val="900"/>
        </w:numPr>
        <w:spacing w:before="0" w:after="0"/>
      </w:pPr>
      <w:r>
        <w:t>Preservation of Rights</w:t>
      </w:r>
    </w:p>
    <w:p>
      <w:pPr>
        <w:numPr>
          <w:ilvl w:val="2"/>
          <w:numId w:val="900"/>
        </w:numPr>
        <w:spacing w:before="0" w:after="0"/>
      </w:pPr>
      <w:r>
        <w:t>Limitations and Exceptions</w:t>
      </w:r>
    </w:p>
    <w:p>
      <w:pPr>
        <w:numPr>
          <w:ilvl w:val="2"/>
          <w:numId w:val="900"/>
        </w:numPr>
        <w:spacing w:before="0" w:after="0"/>
      </w:pPr>
      <w:r>
        <w:t>Waiver of Subrogation</w:t>
      </w:r>
    </w:p>
    <w:p>
      <w:pPr>
        <w:numPr>
          <w:ilvl w:val="1"/>
          <w:numId w:val="900"/>
        </w:numPr>
        <w:spacing w:before="0" w:after="0"/>
      </w:pPr>
      <w:r>
        <w:t>Principle of Utmost Good Faith</w:t>
      </w:r>
    </w:p>
    <w:p>
      <w:pPr>
        <w:numPr>
          <w:ilvl w:val="2"/>
          <w:numId w:val="900"/>
        </w:numPr>
        <w:spacing w:before="0" w:after="0"/>
      </w:pPr>
      <w:r>
        <w:t>Duty of Disclosure</w:t>
      </w:r>
    </w:p>
    <w:p>
      <w:pPr>
        <w:numPr>
          <w:ilvl w:val="2"/>
          <w:numId w:val="900"/>
        </w:numPr>
        <w:spacing w:before="0" w:after="0"/>
      </w:pPr>
      <w:r>
        <w:t>Material Facts</w:t>
      </w:r>
    </w:p>
    <w:p>
      <w:pPr>
        <w:numPr>
          <w:ilvl w:val="2"/>
          <w:numId w:val="900"/>
        </w:numPr>
        <w:spacing w:before="0" w:after="0"/>
      </w:pPr>
      <w:r>
        <w:t>Representations</w:t>
      </w:r>
    </w:p>
    <w:p>
      <w:pPr>
        <w:numPr>
          <w:ilvl w:val="3"/>
          <w:numId w:val="900"/>
        </w:numPr>
        <w:spacing w:before="0" w:after="0"/>
      </w:pPr>
      <w:r>
        <w:t>Definition and Nature</w:t>
      </w:r>
    </w:p>
    <w:p>
      <w:pPr>
        <w:numPr>
          <w:ilvl w:val="3"/>
          <w:numId w:val="900"/>
        </w:numPr>
        <w:spacing w:before="0" w:after="0"/>
      </w:pPr>
      <w:r>
        <w:t>Material Misrepresentation</w:t>
      </w:r>
    </w:p>
    <w:p>
      <w:pPr>
        <w:numPr>
          <w:ilvl w:val="3"/>
          <w:numId w:val="900"/>
        </w:numPr>
        <w:spacing w:before="0" w:after="0"/>
      </w:pPr>
      <w:r>
        <w:t>Consequences of Misrepresentation</w:t>
      </w:r>
    </w:p>
    <w:p>
      <w:pPr>
        <w:numPr>
          <w:ilvl w:val="2"/>
          <w:numId w:val="900"/>
        </w:numPr>
        <w:spacing w:before="0" w:after="0"/>
      </w:pPr>
      <w:r>
        <w:t>Concealment</w:t>
      </w:r>
    </w:p>
    <w:p>
      <w:pPr>
        <w:numPr>
          <w:ilvl w:val="3"/>
          <w:numId w:val="900"/>
        </w:numPr>
        <w:spacing w:before="0" w:after="0"/>
      </w:pPr>
      <w:r>
        <w:t>Active Concealment</w:t>
      </w:r>
    </w:p>
    <w:p>
      <w:pPr>
        <w:numPr>
          <w:ilvl w:val="3"/>
          <w:numId w:val="900"/>
        </w:numPr>
        <w:spacing w:before="0" w:after="0"/>
      </w:pPr>
      <w:r>
        <w:t>Passive Concealment</w:t>
      </w:r>
    </w:p>
    <w:p>
      <w:pPr>
        <w:numPr>
          <w:ilvl w:val="3"/>
          <w:numId w:val="900"/>
        </w:numPr>
        <w:spacing w:before="0" w:after="0"/>
      </w:pPr>
      <w:r>
        <w:t>Materiality Test</w:t>
      </w:r>
    </w:p>
    <w:p>
      <w:pPr>
        <w:numPr>
          <w:ilvl w:val="2"/>
          <w:numId w:val="900"/>
        </w:numPr>
        <w:spacing w:before="0" w:after="0"/>
      </w:pPr>
      <w:r>
        <w:t>Warranties</w:t>
      </w:r>
    </w:p>
    <w:p>
      <w:pPr>
        <w:numPr>
          <w:ilvl w:val="3"/>
          <w:numId w:val="900"/>
        </w:numPr>
        <w:spacing w:before="0" w:after="0"/>
      </w:pPr>
      <w:r>
        <w:t>Affirmative Warranties</w:t>
      </w:r>
    </w:p>
    <w:p>
      <w:pPr>
        <w:numPr>
          <w:ilvl w:val="3"/>
          <w:numId w:val="900"/>
        </w:numPr>
        <w:spacing w:before="0" w:after="0"/>
      </w:pPr>
      <w:r>
        <w:t>Promissory Warranties</w:t>
      </w:r>
    </w:p>
    <w:p>
      <w:pPr>
        <w:numPr>
          <w:ilvl w:val="3"/>
          <w:numId w:val="900"/>
        </w:numPr>
        <w:spacing w:before="0" w:after="0"/>
      </w:pPr>
      <w:r>
        <w:t>Breach Consequences</w:t>
      </w:r>
    </w:p>
    <w:p>
      <w:pPr>
        <w:numPr>
          <w:ilvl w:val="0"/>
          <w:numId w:val="900"/>
        </w:numPr>
        <w:spacing w:before="0" w:after="0"/>
      </w:pPr>
      <w:r>
        <w:t>Causation in Insurance</w:t>
      </w:r>
    </w:p>
    <w:p>
      <w:pPr>
        <w:numPr>
          <w:ilvl w:val="1"/>
          <w:numId w:val="900"/>
        </w:numPr>
        <w:spacing w:before="0" w:after="0"/>
      </w:pPr>
      <w:r>
        <w:t>Proximate Cause</w:t>
      </w:r>
    </w:p>
    <w:p>
      <w:pPr>
        <w:numPr>
          <w:ilvl w:val="2"/>
          <w:numId w:val="900"/>
        </w:numPr>
        <w:spacing w:before="0" w:after="0"/>
      </w:pPr>
      <w:r>
        <w:t>Definition and Application</w:t>
      </w:r>
    </w:p>
    <w:p>
      <w:pPr>
        <w:numPr>
          <w:ilvl w:val="2"/>
          <w:numId w:val="900"/>
        </w:numPr>
        <w:spacing w:before="0" w:after="0"/>
      </w:pPr>
      <w:r>
        <w:t>Chain of Causation</w:t>
      </w:r>
    </w:p>
    <w:p>
      <w:pPr>
        <w:numPr>
          <w:ilvl w:val="2"/>
          <w:numId w:val="900"/>
        </w:numPr>
        <w:spacing w:before="0" w:after="0"/>
      </w:pPr>
      <w:r>
        <w:t>Intervening Causes</w:t>
      </w:r>
    </w:p>
    <w:p>
      <w:pPr>
        <w:numPr>
          <w:ilvl w:val="2"/>
          <w:numId w:val="900"/>
        </w:numPr>
        <w:spacing w:before="0" w:after="0"/>
      </w:pPr>
      <w:r>
        <w:t>Concurrent Causation</w:t>
      </w:r>
    </w:p>
    <w:p>
      <w:pPr>
        <w:numPr>
          <w:ilvl w:val="1"/>
          <w:numId w:val="900"/>
        </w:numPr>
        <w:spacing w:before="0" w:after="0"/>
      </w:pPr>
      <w:r>
        <w:t>Efficient Proximate Cause Rule</w:t>
      </w:r>
    </w:p>
    <w:p>
      <w:pPr>
        <w:numPr>
          <w:ilvl w:val="1"/>
          <w:numId w:val="900"/>
        </w:numPr>
        <w:spacing w:before="0" w:after="0"/>
      </w:pPr>
      <w:r>
        <w:t>Anti-Concurrent Causation Clauses</w:t>
      </w:r>
    </w:p>
    <w:p>
      <w:pPr>
        <w:pStyle w:val="Heading1"/>
      </w:pPr>
      <w:r>
        <w:t>Insurance Contract Law</w:t>
      </w:r>
    </w:p>
    <w:p>
      <w:pPr>
        <w:numPr>
          <w:ilvl w:val="0"/>
          <w:numId w:val="900"/>
        </w:numPr>
        <w:spacing w:before="0" w:after="0"/>
      </w:pPr>
      <w:r>
        <w:t>Legal Characteristics</w:t>
      </w:r>
    </w:p>
    <w:p>
      <w:pPr>
        <w:numPr>
          <w:ilvl w:val="1"/>
          <w:numId w:val="900"/>
        </w:numPr>
        <w:spacing w:before="0" w:after="0"/>
      </w:pPr>
      <w:r>
        <w:t>Aleatory Contract</w:t>
      </w:r>
    </w:p>
    <w:p>
      <w:pPr>
        <w:numPr>
          <w:ilvl w:val="2"/>
          <w:numId w:val="900"/>
        </w:numPr>
        <w:spacing w:before="0" w:after="0"/>
      </w:pPr>
      <w:r>
        <w:t>Unequal Exchange</w:t>
      </w:r>
    </w:p>
    <w:p>
      <w:pPr>
        <w:numPr>
          <w:ilvl w:val="2"/>
          <w:numId w:val="900"/>
        </w:numPr>
        <w:spacing w:before="0" w:after="0"/>
      </w:pPr>
      <w:r>
        <w:t>Conditional Performance</w:t>
      </w:r>
    </w:p>
    <w:p>
      <w:pPr>
        <w:numPr>
          <w:ilvl w:val="2"/>
          <w:numId w:val="900"/>
        </w:numPr>
        <w:spacing w:before="0" w:after="0"/>
      </w:pPr>
      <w:r>
        <w:t>Chance Element</w:t>
      </w:r>
    </w:p>
    <w:p>
      <w:pPr>
        <w:numPr>
          <w:ilvl w:val="1"/>
          <w:numId w:val="900"/>
        </w:numPr>
        <w:spacing w:before="0" w:after="0"/>
      </w:pPr>
      <w:r>
        <w:t>Unilateral Contract</w:t>
      </w:r>
    </w:p>
    <w:p>
      <w:pPr>
        <w:numPr>
          <w:ilvl w:val="2"/>
          <w:numId w:val="900"/>
        </w:numPr>
        <w:spacing w:before="0" w:after="0"/>
      </w:pPr>
      <w:r>
        <w:t>Insurer Obligations</w:t>
      </w:r>
    </w:p>
    <w:p>
      <w:pPr>
        <w:numPr>
          <w:ilvl w:val="2"/>
          <w:numId w:val="900"/>
        </w:numPr>
        <w:spacing w:before="0" w:after="0"/>
      </w:pPr>
      <w:r>
        <w:t>Insured Conditions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Conditional Contract</w:t>
      </w:r>
    </w:p>
    <w:p>
      <w:pPr>
        <w:numPr>
          <w:ilvl w:val="2"/>
          <w:numId w:val="900"/>
        </w:numPr>
        <w:spacing w:before="0" w:after="0"/>
      </w:pPr>
      <w:r>
        <w:t>Conditions Precedent</w:t>
      </w:r>
    </w:p>
    <w:p>
      <w:pPr>
        <w:numPr>
          <w:ilvl w:val="2"/>
          <w:numId w:val="900"/>
        </w:numPr>
        <w:spacing w:before="0" w:after="0"/>
      </w:pPr>
      <w:r>
        <w:t>Conditions Subsequent</w:t>
      </w:r>
    </w:p>
    <w:p>
      <w:pPr>
        <w:numPr>
          <w:ilvl w:val="2"/>
          <w:numId w:val="900"/>
        </w:numPr>
        <w:spacing w:before="0" w:after="0"/>
      </w:pPr>
      <w:r>
        <w:t>Condition Compliance</w:t>
      </w:r>
    </w:p>
    <w:p>
      <w:pPr>
        <w:numPr>
          <w:ilvl w:val="1"/>
          <w:numId w:val="900"/>
        </w:numPr>
        <w:spacing w:before="0" w:after="0"/>
      </w:pPr>
      <w:r>
        <w:t>Personal Contract</w:t>
      </w:r>
    </w:p>
    <w:p>
      <w:pPr>
        <w:numPr>
          <w:ilvl w:val="2"/>
          <w:numId w:val="900"/>
        </w:numPr>
        <w:spacing w:before="0" w:after="0"/>
      </w:pPr>
      <w:r>
        <w:t>Individual Risk Assessment</w:t>
      </w:r>
    </w:p>
    <w:p>
      <w:pPr>
        <w:numPr>
          <w:ilvl w:val="2"/>
          <w:numId w:val="900"/>
        </w:numPr>
        <w:spacing w:before="0" w:after="0"/>
      </w:pPr>
      <w:r>
        <w:t>Non-Transferability</w:t>
      </w:r>
    </w:p>
    <w:p>
      <w:pPr>
        <w:numPr>
          <w:ilvl w:val="2"/>
          <w:numId w:val="900"/>
        </w:numPr>
        <w:spacing w:before="0" w:after="0"/>
      </w:pPr>
      <w:r>
        <w:t>Assignment Restrictions</w:t>
      </w:r>
    </w:p>
    <w:p>
      <w:pPr>
        <w:numPr>
          <w:ilvl w:val="1"/>
          <w:numId w:val="900"/>
        </w:numPr>
        <w:spacing w:before="0" w:after="0"/>
      </w:pPr>
      <w:r>
        <w:t>Contract of Adhesion</w:t>
      </w:r>
    </w:p>
    <w:p>
      <w:pPr>
        <w:numPr>
          <w:ilvl w:val="2"/>
          <w:numId w:val="900"/>
        </w:numPr>
        <w:spacing w:before="0" w:after="0"/>
      </w:pPr>
      <w:r>
        <w:t>Standard Form Contracts</w:t>
      </w:r>
    </w:p>
    <w:p>
      <w:pPr>
        <w:numPr>
          <w:ilvl w:val="2"/>
          <w:numId w:val="900"/>
        </w:numPr>
        <w:spacing w:before="0" w:after="0"/>
      </w:pPr>
      <w:r>
        <w:t>Ambiguity Interpretation</w:t>
      </w:r>
    </w:p>
    <w:p>
      <w:pPr>
        <w:numPr>
          <w:ilvl w:val="2"/>
          <w:numId w:val="900"/>
        </w:numPr>
        <w:spacing w:before="0" w:after="0"/>
      </w:pPr>
      <w:r>
        <w:t>Reasonable Expectations Doctrine</w:t>
      </w:r>
    </w:p>
    <w:p>
      <w:pPr>
        <w:numPr>
          <w:ilvl w:val="0"/>
          <w:numId w:val="900"/>
        </w:numPr>
        <w:spacing w:before="0" w:after="0"/>
      </w:pPr>
      <w:r>
        <w:t>Contract Formation</w:t>
      </w:r>
    </w:p>
    <w:p>
      <w:pPr>
        <w:numPr>
          <w:ilvl w:val="1"/>
          <w:numId w:val="900"/>
        </w:numPr>
        <w:spacing w:before="0" w:after="0"/>
      </w:pPr>
      <w:r>
        <w:t>Offer and Acceptance</w:t>
      </w:r>
    </w:p>
    <w:p>
      <w:pPr>
        <w:numPr>
          <w:ilvl w:val="1"/>
          <w:numId w:val="900"/>
        </w:numPr>
        <w:spacing w:before="0" w:after="0"/>
      </w:pPr>
      <w:r>
        <w:t>Consideration</w:t>
      </w:r>
    </w:p>
    <w:p>
      <w:pPr>
        <w:numPr>
          <w:ilvl w:val="1"/>
          <w:numId w:val="900"/>
        </w:numPr>
        <w:spacing w:before="0" w:after="0"/>
      </w:pPr>
      <w:r>
        <w:t>Legal Capacity</w:t>
      </w:r>
    </w:p>
    <w:p>
      <w:pPr>
        <w:numPr>
          <w:ilvl w:val="1"/>
          <w:numId w:val="900"/>
        </w:numPr>
        <w:spacing w:before="0" w:after="0"/>
      </w:pPr>
      <w:r>
        <w:t>Legal Purpose</w:t>
      </w:r>
    </w:p>
    <w:p>
      <w:pPr>
        <w:numPr>
          <w:ilvl w:val="1"/>
          <w:numId w:val="900"/>
        </w:numPr>
        <w:spacing w:before="0" w:after="0"/>
      </w:pPr>
      <w:r>
        <w:t>Binder Coverage</w:t>
      </w:r>
    </w:p>
    <w:p>
      <w:pPr>
        <w:numPr>
          <w:ilvl w:val="1"/>
          <w:numId w:val="900"/>
        </w:numPr>
        <w:spacing w:before="0" w:after="0"/>
      </w:pPr>
      <w:r>
        <w:t>Policy Issuance</w:t>
      </w:r>
    </w:p>
    <w:p>
      <w:pPr>
        <w:numPr>
          <w:ilvl w:val="0"/>
          <w:numId w:val="900"/>
        </w:numPr>
        <w:spacing w:before="0" w:after="0"/>
      </w:pPr>
      <w:r>
        <w:t>Policy Structure and Components</w:t>
      </w:r>
    </w:p>
    <w:p>
      <w:pPr>
        <w:numPr>
          <w:ilvl w:val="1"/>
          <w:numId w:val="900"/>
        </w:numPr>
        <w:spacing w:before="0" w:after="0"/>
      </w:pPr>
      <w:r>
        <w:t>Declarations Page</w:t>
      </w:r>
    </w:p>
    <w:p>
      <w:pPr>
        <w:numPr>
          <w:ilvl w:val="2"/>
          <w:numId w:val="900"/>
        </w:numPr>
        <w:spacing w:before="0" w:after="0"/>
      </w:pPr>
      <w:r>
        <w:t>Named Insured</w:t>
      </w:r>
    </w:p>
    <w:p>
      <w:pPr>
        <w:numPr>
          <w:ilvl w:val="2"/>
          <w:numId w:val="900"/>
        </w:numPr>
        <w:spacing w:before="0" w:after="0"/>
      </w:pPr>
      <w:r>
        <w:t>Policy Period</w:t>
      </w:r>
    </w:p>
    <w:p>
      <w:pPr>
        <w:numPr>
          <w:ilvl w:val="2"/>
          <w:numId w:val="900"/>
        </w:numPr>
        <w:spacing w:before="0" w:after="0"/>
      </w:pPr>
      <w:r>
        <w:t>Coverage Limits</w:t>
      </w:r>
    </w:p>
    <w:p>
      <w:pPr>
        <w:numPr>
          <w:ilvl w:val="2"/>
          <w:numId w:val="900"/>
        </w:numPr>
        <w:spacing w:before="0" w:after="0"/>
      </w:pPr>
      <w:r>
        <w:t>Premium Information</w:t>
      </w:r>
    </w:p>
    <w:p>
      <w:pPr>
        <w:numPr>
          <w:ilvl w:val="2"/>
          <w:numId w:val="900"/>
        </w:numPr>
        <w:spacing w:before="0" w:after="0"/>
      </w:pPr>
      <w:r>
        <w:t>Deductibles</w:t>
      </w:r>
    </w:p>
    <w:p>
      <w:pPr>
        <w:numPr>
          <w:ilvl w:val="1"/>
          <w:numId w:val="900"/>
        </w:numPr>
        <w:spacing w:before="0" w:after="0"/>
      </w:pPr>
      <w:r>
        <w:t>Definitions Section</w:t>
      </w:r>
    </w:p>
    <w:p>
      <w:pPr>
        <w:numPr>
          <w:ilvl w:val="2"/>
          <w:numId w:val="900"/>
        </w:numPr>
        <w:spacing w:before="0" w:after="0"/>
      </w:pPr>
      <w:r>
        <w:t>Key Terms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Scope Clarification</w:t>
      </w:r>
    </w:p>
    <w:p>
      <w:pPr>
        <w:numPr>
          <w:ilvl w:val="1"/>
          <w:numId w:val="900"/>
        </w:numPr>
        <w:spacing w:before="0" w:after="0"/>
      </w:pPr>
      <w:r>
        <w:t>Insuring Agreement</w:t>
      </w:r>
    </w:p>
    <w:p>
      <w:pPr>
        <w:numPr>
          <w:ilvl w:val="2"/>
          <w:numId w:val="900"/>
        </w:numPr>
        <w:spacing w:before="0" w:after="0"/>
      </w:pPr>
      <w:r>
        <w:t>Coverage Promise</w:t>
      </w:r>
    </w:p>
    <w:p>
      <w:pPr>
        <w:numPr>
          <w:ilvl w:val="2"/>
          <w:numId w:val="900"/>
        </w:numPr>
        <w:spacing w:before="0" w:after="0"/>
      </w:pPr>
      <w:r>
        <w:t>Covered Perils</w:t>
      </w:r>
    </w:p>
    <w:p>
      <w:pPr>
        <w:numPr>
          <w:ilvl w:val="2"/>
          <w:numId w:val="900"/>
        </w:numPr>
        <w:spacing w:before="0" w:after="0"/>
      </w:pPr>
      <w:r>
        <w:t>Covered Property</w:t>
      </w:r>
    </w:p>
    <w:p>
      <w:pPr>
        <w:numPr>
          <w:ilvl w:val="2"/>
          <w:numId w:val="900"/>
        </w:numPr>
        <w:spacing w:before="0" w:after="0"/>
      </w:pPr>
      <w:r>
        <w:t>Covered Persons</w:t>
      </w:r>
    </w:p>
    <w:p>
      <w:pPr>
        <w:numPr>
          <w:ilvl w:val="1"/>
          <w:numId w:val="900"/>
        </w:numPr>
        <w:spacing w:before="0" w:after="0"/>
      </w:pPr>
      <w:r>
        <w:t>Exclusions</w:t>
      </w:r>
    </w:p>
    <w:p>
      <w:pPr>
        <w:numPr>
          <w:ilvl w:val="2"/>
          <w:numId w:val="900"/>
        </w:numPr>
        <w:spacing w:before="0" w:after="0"/>
      </w:pPr>
      <w:r>
        <w:t>General Exclusions</w:t>
      </w:r>
    </w:p>
    <w:p>
      <w:pPr>
        <w:numPr>
          <w:ilvl w:val="2"/>
          <w:numId w:val="900"/>
        </w:numPr>
        <w:spacing w:before="0" w:after="0"/>
      </w:pPr>
      <w:r>
        <w:t>Specific Exclusions</w:t>
      </w:r>
    </w:p>
    <w:p>
      <w:pPr>
        <w:numPr>
          <w:ilvl w:val="2"/>
          <w:numId w:val="900"/>
        </w:numPr>
        <w:spacing w:before="0" w:after="0"/>
      </w:pPr>
      <w:r>
        <w:t>Rationale for Exclusions</w:t>
      </w:r>
    </w:p>
    <w:p>
      <w:pPr>
        <w:numPr>
          <w:ilvl w:val="1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Policy Conditions</w:t>
      </w:r>
    </w:p>
    <w:p>
      <w:pPr>
        <w:numPr>
          <w:ilvl w:val="2"/>
          <w:numId w:val="900"/>
        </w:numPr>
        <w:spacing w:before="0" w:after="0"/>
      </w:pPr>
      <w:r>
        <w:t>Loss Conditions</w:t>
      </w:r>
    </w:p>
    <w:p>
      <w:pPr>
        <w:numPr>
          <w:ilvl w:val="2"/>
          <w:numId w:val="900"/>
        </w:numPr>
        <w:spacing w:before="0" w:after="0"/>
      </w:pPr>
      <w:r>
        <w:t>General Conditions</w:t>
      </w:r>
    </w:p>
    <w:p>
      <w:pPr>
        <w:numPr>
          <w:ilvl w:val="1"/>
          <w:numId w:val="900"/>
        </w:numPr>
        <w:spacing w:before="0" w:after="0"/>
      </w:pPr>
      <w:r>
        <w:t>Endorsements and Riders</w:t>
      </w:r>
    </w:p>
    <w:p>
      <w:pPr>
        <w:numPr>
          <w:ilvl w:val="2"/>
          <w:numId w:val="900"/>
        </w:numPr>
        <w:spacing w:before="0" w:after="0"/>
      </w:pPr>
      <w:r>
        <w:t>Coverage Modifications</w:t>
      </w:r>
    </w:p>
    <w:p>
      <w:pPr>
        <w:numPr>
          <w:ilvl w:val="2"/>
          <w:numId w:val="900"/>
        </w:numPr>
        <w:spacing w:before="0" w:after="0"/>
      </w:pPr>
      <w:r>
        <w:t>Additional Coverages</w:t>
      </w:r>
    </w:p>
    <w:p>
      <w:pPr>
        <w:numPr>
          <w:ilvl w:val="2"/>
          <w:numId w:val="900"/>
        </w:numPr>
        <w:spacing w:before="0" w:after="0"/>
      </w:pPr>
      <w:r>
        <w:t>Restriction Additions</w:t>
      </w:r>
    </w:p>
    <w:p>
      <w:pPr>
        <w:pStyle w:val="Heading1"/>
      </w:pPr>
      <w:r>
        <w:t>Commercial Insurance Lines</w:t>
      </w:r>
    </w:p>
    <w:p>
      <w:pPr>
        <w:numPr>
          <w:ilvl w:val="0"/>
          <w:numId w:val="900"/>
        </w:numPr>
        <w:spacing w:before="0" w:after="0"/>
      </w:pPr>
      <w:r>
        <w:t>Commercial Property Insurance</w:t>
      </w:r>
    </w:p>
    <w:p>
      <w:pPr>
        <w:numPr>
          <w:ilvl w:val="1"/>
          <w:numId w:val="900"/>
        </w:numPr>
        <w:spacing w:before="0" w:after="0"/>
      </w:pPr>
      <w:r>
        <w:t>Building and Personal Property Coverage</w:t>
      </w:r>
    </w:p>
    <w:p>
      <w:pPr>
        <w:numPr>
          <w:ilvl w:val="2"/>
          <w:numId w:val="900"/>
        </w:numPr>
        <w:spacing w:before="0" w:after="0"/>
      </w:pPr>
      <w:r>
        <w:t>Covered Property</w:t>
      </w:r>
    </w:p>
    <w:p>
      <w:pPr>
        <w:numPr>
          <w:ilvl w:val="3"/>
          <w:numId w:val="900"/>
        </w:numPr>
        <w:spacing w:before="0" w:after="0"/>
      </w:pPr>
      <w:r>
        <w:t>Buildings</w:t>
      </w:r>
    </w:p>
    <w:p>
      <w:pPr>
        <w:numPr>
          <w:ilvl w:val="3"/>
          <w:numId w:val="900"/>
        </w:numPr>
        <w:spacing w:before="0" w:after="0"/>
      </w:pPr>
      <w:r>
        <w:t>Business Personal Property</w:t>
      </w:r>
    </w:p>
    <w:p>
      <w:pPr>
        <w:numPr>
          <w:ilvl w:val="3"/>
          <w:numId w:val="900"/>
        </w:numPr>
        <w:spacing w:before="0" w:after="0"/>
      </w:pPr>
      <w:r>
        <w:t>Personal Property of Others</w:t>
      </w:r>
    </w:p>
    <w:p>
      <w:pPr>
        <w:numPr>
          <w:ilvl w:val="2"/>
          <w:numId w:val="900"/>
        </w:numPr>
        <w:spacing w:before="0" w:after="0"/>
      </w:pPr>
      <w:r>
        <w:t>Property Not Covered</w:t>
      </w:r>
    </w:p>
    <w:p>
      <w:pPr>
        <w:numPr>
          <w:ilvl w:val="2"/>
          <w:numId w:val="900"/>
        </w:numPr>
        <w:spacing w:before="0" w:after="0"/>
      </w:pPr>
      <w:r>
        <w:t>Additional Coverages</w:t>
      </w:r>
    </w:p>
    <w:p>
      <w:pPr>
        <w:numPr>
          <w:ilvl w:val="2"/>
          <w:numId w:val="900"/>
        </w:numPr>
        <w:spacing w:before="0" w:after="0"/>
      </w:pPr>
      <w:r>
        <w:t>Coverage Extensions</w:t>
      </w:r>
    </w:p>
    <w:p>
      <w:pPr>
        <w:numPr>
          <w:ilvl w:val="1"/>
          <w:numId w:val="900"/>
        </w:numPr>
        <w:spacing w:before="0" w:after="0"/>
      </w:pPr>
      <w:r>
        <w:t>Causes of Loss Forms</w:t>
      </w:r>
    </w:p>
    <w:p>
      <w:pPr>
        <w:numPr>
          <w:ilvl w:val="2"/>
          <w:numId w:val="900"/>
        </w:numPr>
        <w:spacing w:before="0" w:after="0"/>
      </w:pPr>
      <w:r>
        <w:t>Basic Form Perils</w:t>
      </w:r>
    </w:p>
    <w:p>
      <w:pPr>
        <w:numPr>
          <w:ilvl w:val="3"/>
          <w:numId w:val="900"/>
        </w:numPr>
        <w:spacing w:before="0" w:after="0"/>
      </w:pPr>
      <w:r>
        <w:t>Fire</w:t>
      </w:r>
    </w:p>
    <w:p>
      <w:pPr>
        <w:numPr>
          <w:ilvl w:val="3"/>
          <w:numId w:val="900"/>
        </w:numPr>
        <w:spacing w:before="0" w:after="0"/>
      </w:pPr>
      <w:r>
        <w:t>Lightning</w:t>
      </w:r>
    </w:p>
    <w:p>
      <w:pPr>
        <w:numPr>
          <w:ilvl w:val="3"/>
          <w:numId w:val="900"/>
        </w:numPr>
        <w:spacing w:before="0" w:after="0"/>
      </w:pPr>
      <w:r>
        <w:t>Explosion</w:t>
      </w:r>
    </w:p>
    <w:p>
      <w:pPr>
        <w:numPr>
          <w:ilvl w:val="3"/>
          <w:numId w:val="900"/>
        </w:numPr>
        <w:spacing w:before="0" w:after="0"/>
      </w:pPr>
      <w:r>
        <w:t>Windstorm and Hail</w:t>
      </w:r>
    </w:p>
    <w:p>
      <w:pPr>
        <w:numPr>
          <w:ilvl w:val="3"/>
          <w:numId w:val="900"/>
        </w:numPr>
        <w:spacing w:before="0" w:after="0"/>
      </w:pPr>
      <w:r>
        <w:t>Smoke</w:t>
      </w:r>
    </w:p>
    <w:p>
      <w:pPr>
        <w:numPr>
          <w:ilvl w:val="3"/>
          <w:numId w:val="900"/>
        </w:numPr>
        <w:spacing w:before="0" w:after="0"/>
      </w:pPr>
      <w:r>
        <w:t>Aircraft or Vehicles</w:t>
      </w:r>
    </w:p>
    <w:p>
      <w:pPr>
        <w:numPr>
          <w:ilvl w:val="3"/>
          <w:numId w:val="900"/>
        </w:numPr>
        <w:spacing w:before="0" w:after="0"/>
      </w:pPr>
      <w:r>
        <w:t>Riot or Civil Commotion</w:t>
      </w:r>
    </w:p>
    <w:p>
      <w:pPr>
        <w:numPr>
          <w:ilvl w:val="3"/>
          <w:numId w:val="900"/>
        </w:numPr>
        <w:spacing w:before="0" w:after="0"/>
      </w:pPr>
      <w:r>
        <w:t>Vandalism</w:t>
      </w:r>
    </w:p>
    <w:p>
      <w:pPr>
        <w:numPr>
          <w:ilvl w:val="3"/>
          <w:numId w:val="900"/>
        </w:numPr>
        <w:spacing w:before="0" w:after="0"/>
      </w:pPr>
      <w:r>
        <w:t>Sprinkler Leakage</w:t>
      </w:r>
    </w:p>
    <w:p>
      <w:pPr>
        <w:numPr>
          <w:ilvl w:val="3"/>
          <w:numId w:val="900"/>
        </w:numPr>
        <w:spacing w:before="0" w:after="0"/>
      </w:pPr>
      <w:r>
        <w:t>Sinkhole Collapse</w:t>
      </w:r>
    </w:p>
    <w:p>
      <w:pPr>
        <w:numPr>
          <w:ilvl w:val="3"/>
          <w:numId w:val="900"/>
        </w:numPr>
        <w:spacing w:before="0" w:after="0"/>
      </w:pPr>
      <w:r>
        <w:t>Volcanic Action</w:t>
      </w:r>
    </w:p>
    <w:p>
      <w:pPr>
        <w:numPr>
          <w:ilvl w:val="2"/>
          <w:numId w:val="900"/>
        </w:numPr>
        <w:spacing w:before="0" w:after="0"/>
      </w:pPr>
      <w:r>
        <w:t>Broad Form Additions</w:t>
      </w:r>
    </w:p>
    <w:p>
      <w:pPr>
        <w:numPr>
          <w:ilvl w:val="3"/>
          <w:numId w:val="900"/>
        </w:numPr>
        <w:spacing w:before="0" w:after="0"/>
      </w:pPr>
      <w:r>
        <w:t>Falling Objects</w:t>
      </w:r>
    </w:p>
    <w:p>
      <w:pPr>
        <w:numPr>
          <w:ilvl w:val="3"/>
          <w:numId w:val="900"/>
        </w:numPr>
        <w:spacing w:before="0" w:after="0"/>
      </w:pPr>
      <w:r>
        <w:t>Weight of Snow</w:t>
      </w:r>
    </w:p>
    <w:p>
      <w:pPr>
        <w:numPr>
          <w:ilvl w:val="3"/>
          <w:numId w:val="900"/>
        </w:numPr>
        <w:spacing w:before="0" w:after="0"/>
      </w:pPr>
      <w:r>
        <w:t>Water Damage</w:t>
      </w:r>
    </w:p>
    <w:p>
      <w:pPr>
        <w:numPr>
          <w:ilvl w:val="2"/>
          <w:numId w:val="900"/>
        </w:numPr>
        <w:spacing w:before="0" w:after="0"/>
      </w:pPr>
      <w:r>
        <w:t>Special Form Coverage</w:t>
      </w:r>
    </w:p>
    <w:p>
      <w:pPr>
        <w:numPr>
          <w:ilvl w:val="3"/>
          <w:numId w:val="900"/>
        </w:numPr>
        <w:spacing w:before="0" w:after="0"/>
      </w:pPr>
      <w:r>
        <w:t>All Risk Approach</w:t>
      </w:r>
    </w:p>
    <w:p>
      <w:pPr>
        <w:numPr>
          <w:ilvl w:val="3"/>
          <w:numId w:val="900"/>
        </w:numPr>
        <w:spacing w:before="0" w:after="0"/>
      </w:pPr>
      <w:r>
        <w:t>Exclusions-Based Coverage</w:t>
      </w:r>
    </w:p>
    <w:p>
      <w:pPr>
        <w:numPr>
          <w:ilvl w:val="3"/>
          <w:numId w:val="900"/>
        </w:numPr>
        <w:spacing w:before="0" w:after="0"/>
      </w:pPr>
      <w:r>
        <w:t>Open Perils Concept</w:t>
      </w:r>
    </w:p>
    <w:p>
      <w:pPr>
        <w:numPr>
          <w:ilvl w:val="1"/>
          <w:numId w:val="900"/>
        </w:numPr>
        <w:spacing w:before="0" w:after="0"/>
      </w:pPr>
      <w:r>
        <w:t>Business Income Insurance</w:t>
      </w:r>
    </w:p>
    <w:p>
      <w:pPr>
        <w:numPr>
          <w:ilvl w:val="2"/>
          <w:numId w:val="900"/>
        </w:numPr>
        <w:spacing w:before="0" w:after="0"/>
      </w:pPr>
      <w:r>
        <w:t>Coverage Triggers</w:t>
      </w:r>
    </w:p>
    <w:p>
      <w:pPr>
        <w:numPr>
          <w:ilvl w:val="2"/>
          <w:numId w:val="900"/>
        </w:numPr>
        <w:spacing w:before="0" w:after="0"/>
      </w:pPr>
      <w:r>
        <w:t>Period of Restoration</w:t>
      </w:r>
    </w:p>
    <w:p>
      <w:pPr>
        <w:numPr>
          <w:ilvl w:val="2"/>
          <w:numId w:val="900"/>
        </w:numPr>
        <w:spacing w:before="0" w:after="0"/>
      </w:pPr>
      <w:r>
        <w:t>Actual Loss Sustained</w:t>
      </w:r>
    </w:p>
    <w:p>
      <w:pPr>
        <w:numPr>
          <w:ilvl w:val="2"/>
          <w:numId w:val="900"/>
        </w:numPr>
        <w:spacing w:before="0" w:after="0"/>
      </w:pPr>
      <w:r>
        <w:t>Extra Expense Coverage</w:t>
      </w:r>
    </w:p>
    <w:p>
      <w:pPr>
        <w:numPr>
          <w:ilvl w:val="2"/>
          <w:numId w:val="900"/>
        </w:numPr>
        <w:spacing w:before="0" w:after="0"/>
      </w:pPr>
      <w:r>
        <w:t>Extended Business Income</w:t>
      </w:r>
    </w:p>
    <w:p>
      <w:pPr>
        <w:numPr>
          <w:ilvl w:val="2"/>
          <w:numId w:val="900"/>
        </w:numPr>
        <w:spacing w:before="0" w:after="0"/>
      </w:pPr>
      <w:r>
        <w:t>Civil Authority Coverage</w:t>
      </w:r>
    </w:p>
    <w:p>
      <w:pPr>
        <w:numPr>
          <w:ilvl w:val="1"/>
          <w:numId w:val="900"/>
        </w:numPr>
        <w:spacing w:before="0" w:after="0"/>
      </w:pPr>
      <w:r>
        <w:t>Equipment Breakdown Insurance</w:t>
      </w:r>
    </w:p>
    <w:p>
      <w:pPr>
        <w:numPr>
          <w:ilvl w:val="1"/>
          <w:numId w:val="900"/>
        </w:numPr>
        <w:spacing w:before="0" w:after="0"/>
      </w:pPr>
      <w:r>
        <w:t>Inland Marine Insurance</w:t>
      </w:r>
    </w:p>
    <w:p>
      <w:pPr>
        <w:numPr>
          <w:ilvl w:val="2"/>
          <w:numId w:val="900"/>
        </w:numPr>
        <w:spacing w:before="0" w:after="0"/>
      </w:pPr>
      <w:r>
        <w:t>Contractors Equipment</w:t>
      </w:r>
    </w:p>
    <w:p>
      <w:pPr>
        <w:numPr>
          <w:ilvl w:val="2"/>
          <w:numId w:val="900"/>
        </w:numPr>
        <w:spacing w:before="0" w:after="0"/>
      </w:pPr>
      <w:r>
        <w:t>Commercial Articles</w:t>
      </w:r>
    </w:p>
    <w:p>
      <w:pPr>
        <w:numPr>
          <w:ilvl w:val="2"/>
          <w:numId w:val="900"/>
        </w:numPr>
        <w:spacing w:before="0" w:after="0"/>
      </w:pPr>
      <w:r>
        <w:t>Bailees Coverage</w:t>
      </w:r>
    </w:p>
    <w:p>
      <w:pPr>
        <w:numPr>
          <w:ilvl w:val="0"/>
          <w:numId w:val="900"/>
        </w:numPr>
        <w:spacing w:before="0" w:after="0"/>
      </w:pPr>
      <w:r>
        <w:t>Commercial General Liability Insurance</w:t>
      </w:r>
    </w:p>
    <w:p>
      <w:pPr>
        <w:numPr>
          <w:ilvl w:val="1"/>
          <w:numId w:val="900"/>
        </w:numPr>
        <w:spacing w:before="0" w:after="0"/>
      </w:pPr>
      <w:r>
        <w:t>Coverage A: Bodily Injury and Property Damage</w:t>
      </w:r>
    </w:p>
    <w:p>
      <w:pPr>
        <w:numPr>
          <w:ilvl w:val="2"/>
          <w:numId w:val="900"/>
        </w:numPr>
        <w:spacing w:before="0" w:after="0"/>
      </w:pPr>
      <w:r>
        <w:t>Occurrence Definition</w:t>
      </w:r>
    </w:p>
    <w:p>
      <w:pPr>
        <w:numPr>
          <w:ilvl w:val="2"/>
          <w:numId w:val="900"/>
        </w:numPr>
        <w:spacing w:before="0" w:after="0"/>
      </w:pPr>
      <w:r>
        <w:t>Coverage Territory</w:t>
      </w:r>
    </w:p>
    <w:p>
      <w:pPr>
        <w:numPr>
          <w:ilvl w:val="2"/>
          <w:numId w:val="900"/>
        </w:numPr>
        <w:spacing w:before="0" w:after="0"/>
      </w:pPr>
      <w:r>
        <w:t>Who Is an Insured</w:t>
      </w:r>
    </w:p>
    <w:p>
      <w:pPr>
        <w:numPr>
          <w:ilvl w:val="2"/>
          <w:numId w:val="900"/>
        </w:numPr>
        <w:spacing w:before="0" w:after="0"/>
      </w:pPr>
      <w:r>
        <w:t>Exclusions</w:t>
      </w:r>
    </w:p>
    <w:p>
      <w:pPr>
        <w:numPr>
          <w:ilvl w:val="3"/>
          <w:numId w:val="900"/>
        </w:numPr>
        <w:spacing w:before="0" w:after="0"/>
      </w:pPr>
      <w:r>
        <w:t>Expected or Intended Injury</w:t>
      </w:r>
    </w:p>
    <w:p>
      <w:pPr>
        <w:numPr>
          <w:ilvl w:val="3"/>
          <w:numId w:val="900"/>
        </w:numPr>
        <w:spacing w:before="0" w:after="0"/>
      </w:pPr>
      <w:r>
        <w:t>Contractual Liability</w:t>
      </w:r>
    </w:p>
    <w:p>
      <w:pPr>
        <w:numPr>
          <w:ilvl w:val="3"/>
          <w:numId w:val="900"/>
        </w:numPr>
        <w:spacing w:before="0" w:after="0"/>
      </w:pPr>
      <w:r>
        <w:t>Liquor Liability</w:t>
      </w:r>
    </w:p>
    <w:p>
      <w:pPr>
        <w:numPr>
          <w:ilvl w:val="3"/>
          <w:numId w:val="900"/>
        </w:numPr>
        <w:spacing w:before="0" w:after="0"/>
      </w:pPr>
      <w:r>
        <w:t>Workers Compensation</w:t>
      </w:r>
    </w:p>
    <w:p>
      <w:pPr>
        <w:numPr>
          <w:ilvl w:val="3"/>
          <w:numId w:val="900"/>
        </w:numPr>
        <w:spacing w:before="0" w:after="0"/>
      </w:pPr>
      <w:r>
        <w:t>Employer Liability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Aircraft and Watercraft</w:t>
      </w:r>
    </w:p>
    <w:p>
      <w:pPr>
        <w:numPr>
          <w:ilvl w:val="3"/>
          <w:numId w:val="900"/>
        </w:numPr>
        <w:spacing w:before="0" w:after="0"/>
      </w:pPr>
      <w:r>
        <w:t>Mobile Equipment</w:t>
      </w:r>
    </w:p>
    <w:p>
      <w:pPr>
        <w:numPr>
          <w:ilvl w:val="3"/>
          <w:numId w:val="900"/>
        </w:numPr>
        <w:spacing w:before="0" w:after="0"/>
      </w:pPr>
      <w:r>
        <w:t>War</w:t>
      </w:r>
    </w:p>
    <w:p>
      <w:pPr>
        <w:numPr>
          <w:ilvl w:val="3"/>
          <w:numId w:val="900"/>
        </w:numPr>
        <w:spacing w:before="0" w:after="0"/>
      </w:pPr>
      <w:r>
        <w:t>Damage to Property</w:t>
      </w:r>
    </w:p>
    <w:p>
      <w:pPr>
        <w:numPr>
          <w:ilvl w:val="3"/>
          <w:numId w:val="900"/>
        </w:numPr>
        <w:spacing w:before="0" w:after="0"/>
      </w:pPr>
      <w:r>
        <w:t>Damage to Your Product</w:t>
      </w:r>
    </w:p>
    <w:p>
      <w:pPr>
        <w:numPr>
          <w:ilvl w:val="3"/>
          <w:numId w:val="900"/>
        </w:numPr>
        <w:spacing w:before="0" w:after="0"/>
      </w:pPr>
      <w:r>
        <w:t>Damage to Your Work</w:t>
      </w:r>
    </w:p>
    <w:p>
      <w:pPr>
        <w:numPr>
          <w:ilvl w:val="3"/>
          <w:numId w:val="900"/>
        </w:numPr>
        <w:spacing w:before="0" w:after="0"/>
      </w:pPr>
      <w:r>
        <w:t>Damage to Impaired Property</w:t>
      </w:r>
    </w:p>
    <w:p>
      <w:pPr>
        <w:numPr>
          <w:ilvl w:val="3"/>
          <w:numId w:val="900"/>
        </w:numPr>
        <w:spacing w:before="0" w:after="0"/>
      </w:pPr>
      <w:r>
        <w:t>Recall of Products</w:t>
      </w:r>
    </w:p>
    <w:p>
      <w:pPr>
        <w:numPr>
          <w:ilvl w:val="1"/>
          <w:numId w:val="900"/>
        </w:numPr>
        <w:spacing w:before="0" w:after="0"/>
      </w:pPr>
      <w:r>
        <w:t>Coverage B: Personal and Advertising Injury</w:t>
      </w:r>
    </w:p>
    <w:p>
      <w:pPr>
        <w:numPr>
          <w:ilvl w:val="2"/>
          <w:numId w:val="900"/>
        </w:numPr>
        <w:spacing w:before="0" w:after="0"/>
      </w:pPr>
      <w:r>
        <w:t>False Arrest</w:t>
      </w:r>
    </w:p>
    <w:p>
      <w:pPr>
        <w:numPr>
          <w:ilvl w:val="2"/>
          <w:numId w:val="900"/>
        </w:numPr>
        <w:spacing w:before="0" w:after="0"/>
      </w:pPr>
      <w:r>
        <w:t>Malicious Prosecution</w:t>
      </w:r>
    </w:p>
    <w:p>
      <w:pPr>
        <w:numPr>
          <w:ilvl w:val="2"/>
          <w:numId w:val="900"/>
        </w:numPr>
        <w:spacing w:before="0" w:after="0"/>
      </w:pPr>
      <w:r>
        <w:t>Wrongful Eviction</w:t>
      </w:r>
    </w:p>
    <w:p>
      <w:pPr>
        <w:numPr>
          <w:ilvl w:val="2"/>
          <w:numId w:val="900"/>
        </w:numPr>
        <w:spacing w:before="0" w:after="0"/>
      </w:pPr>
      <w:r>
        <w:t>Oral or Written Publication</w:t>
      </w:r>
    </w:p>
    <w:p>
      <w:pPr>
        <w:numPr>
          <w:ilvl w:val="2"/>
          <w:numId w:val="900"/>
        </w:numPr>
        <w:spacing w:before="0" w:after="0"/>
      </w:pPr>
      <w:r>
        <w:t>Advertising Injury</w:t>
      </w:r>
    </w:p>
    <w:p>
      <w:pPr>
        <w:numPr>
          <w:ilvl w:val="1"/>
          <w:numId w:val="900"/>
        </w:numPr>
        <w:spacing w:before="0" w:after="0"/>
      </w:pPr>
      <w:r>
        <w:t>Coverage C: Medical Payments</w:t>
      </w:r>
    </w:p>
    <w:p>
      <w:pPr>
        <w:numPr>
          <w:ilvl w:val="2"/>
          <w:numId w:val="900"/>
        </w:numPr>
        <w:spacing w:before="0" w:after="0"/>
      </w:pPr>
      <w:r>
        <w:t>No-Fault Coverage</w:t>
      </w:r>
    </w:p>
    <w:p>
      <w:pPr>
        <w:numPr>
          <w:ilvl w:val="2"/>
          <w:numId w:val="900"/>
        </w:numPr>
        <w:spacing w:before="0" w:after="0"/>
      </w:pPr>
      <w:r>
        <w:t>Immediate Medical Expenses</w:t>
      </w:r>
    </w:p>
    <w:p>
      <w:pPr>
        <w:numPr>
          <w:ilvl w:val="2"/>
          <w:numId w:val="900"/>
        </w:numPr>
        <w:spacing w:before="0" w:after="0"/>
      </w:pPr>
      <w:r>
        <w:t>Coverage Limitations</w:t>
      </w:r>
    </w:p>
    <w:p>
      <w:pPr>
        <w:numPr>
          <w:ilvl w:val="1"/>
          <w:numId w:val="900"/>
        </w:numPr>
        <w:spacing w:before="0" w:after="0"/>
      </w:pPr>
      <w:r>
        <w:t>Policy Periods and Triggers</w:t>
      </w:r>
    </w:p>
    <w:p>
      <w:pPr>
        <w:numPr>
          <w:ilvl w:val="2"/>
          <w:numId w:val="900"/>
        </w:numPr>
        <w:spacing w:before="0" w:after="0"/>
      </w:pPr>
      <w:r>
        <w:t>Occurrence Policies</w:t>
      </w:r>
    </w:p>
    <w:p>
      <w:pPr>
        <w:numPr>
          <w:ilvl w:val="2"/>
          <w:numId w:val="900"/>
        </w:numPr>
        <w:spacing w:before="0" w:after="0"/>
      </w:pPr>
      <w:r>
        <w:t>Claims-Made Policies</w:t>
      </w:r>
    </w:p>
    <w:p>
      <w:pPr>
        <w:numPr>
          <w:ilvl w:val="2"/>
          <w:numId w:val="900"/>
        </w:numPr>
        <w:spacing w:before="0" w:after="0"/>
      </w:pPr>
      <w:r>
        <w:t>Retroactive Date</w:t>
      </w:r>
    </w:p>
    <w:p>
      <w:pPr>
        <w:numPr>
          <w:ilvl w:val="2"/>
          <w:numId w:val="900"/>
        </w:numPr>
        <w:spacing w:before="0" w:after="0"/>
      </w:pPr>
      <w:r>
        <w:t>Extended Reporting Periods</w:t>
      </w:r>
    </w:p>
    <w:p>
      <w:pPr>
        <w:numPr>
          <w:ilvl w:val="0"/>
          <w:numId w:val="900"/>
        </w:numPr>
        <w:spacing w:before="0" w:after="0"/>
      </w:pPr>
      <w:r>
        <w:t>Workers Compensation Insurance</w:t>
      </w:r>
    </w:p>
    <w:p>
      <w:pPr>
        <w:numPr>
          <w:ilvl w:val="1"/>
          <w:numId w:val="900"/>
        </w:numPr>
        <w:spacing w:before="0" w:after="0"/>
      </w:pPr>
      <w:r>
        <w:t>Statutory Benefits</w:t>
      </w:r>
    </w:p>
    <w:p>
      <w:pPr>
        <w:numPr>
          <w:ilvl w:val="2"/>
          <w:numId w:val="900"/>
        </w:numPr>
        <w:spacing w:before="0" w:after="0"/>
      </w:pPr>
      <w:r>
        <w:t>Medical Benefits</w:t>
      </w:r>
    </w:p>
    <w:p>
      <w:pPr>
        <w:numPr>
          <w:ilvl w:val="2"/>
          <w:numId w:val="900"/>
        </w:numPr>
        <w:spacing w:before="0" w:after="0"/>
      </w:pPr>
      <w:r>
        <w:t>Disability Benefits</w:t>
      </w:r>
    </w:p>
    <w:p>
      <w:pPr>
        <w:numPr>
          <w:ilvl w:val="3"/>
          <w:numId w:val="900"/>
        </w:numPr>
        <w:spacing w:before="0" w:after="0"/>
      </w:pPr>
      <w:r>
        <w:t>Temporary Total Disability</w:t>
      </w:r>
    </w:p>
    <w:p>
      <w:pPr>
        <w:numPr>
          <w:ilvl w:val="3"/>
          <w:numId w:val="900"/>
        </w:numPr>
        <w:spacing w:before="0" w:after="0"/>
      </w:pPr>
      <w:r>
        <w:t>Temporary Partial Disability</w:t>
      </w:r>
    </w:p>
    <w:p>
      <w:pPr>
        <w:numPr>
          <w:ilvl w:val="3"/>
          <w:numId w:val="900"/>
        </w:numPr>
        <w:spacing w:before="0" w:after="0"/>
      </w:pPr>
      <w:r>
        <w:t>Permanent Total Disability</w:t>
      </w:r>
    </w:p>
    <w:p>
      <w:pPr>
        <w:numPr>
          <w:ilvl w:val="3"/>
          <w:numId w:val="900"/>
        </w:numPr>
        <w:spacing w:before="0" w:after="0"/>
      </w:pPr>
      <w:r>
        <w:t>Permanent Partial Disability</w:t>
      </w:r>
    </w:p>
    <w:p>
      <w:pPr>
        <w:numPr>
          <w:ilvl w:val="2"/>
          <w:numId w:val="900"/>
        </w:numPr>
        <w:spacing w:before="0" w:after="0"/>
      </w:pPr>
      <w:r>
        <w:t>Death Benefits</w:t>
      </w:r>
    </w:p>
    <w:p>
      <w:pPr>
        <w:numPr>
          <w:ilvl w:val="2"/>
          <w:numId w:val="900"/>
        </w:numPr>
        <w:spacing w:before="0" w:after="0"/>
      </w:pPr>
      <w:r>
        <w:t>Rehabilitation Benefits</w:t>
      </w:r>
    </w:p>
    <w:p>
      <w:pPr>
        <w:numPr>
          <w:ilvl w:val="1"/>
          <w:numId w:val="900"/>
        </w:numPr>
        <w:spacing w:before="0" w:after="0"/>
      </w:pPr>
      <w:r>
        <w:t>Employers Liability Coverage</w:t>
      </w:r>
    </w:p>
    <w:p>
      <w:pPr>
        <w:numPr>
          <w:ilvl w:val="2"/>
          <w:numId w:val="900"/>
        </w:numPr>
        <w:spacing w:before="0" w:after="0"/>
      </w:pPr>
      <w:r>
        <w:t>Coverage A: Bodily Injury by Accident</w:t>
      </w:r>
    </w:p>
    <w:p>
      <w:pPr>
        <w:numPr>
          <w:ilvl w:val="2"/>
          <w:numId w:val="900"/>
        </w:numPr>
        <w:spacing w:before="0" w:after="0"/>
      </w:pPr>
      <w:r>
        <w:t>Coverage B: Bodily Injury by Disease</w:t>
      </w:r>
    </w:p>
    <w:p>
      <w:pPr>
        <w:numPr>
          <w:ilvl w:val="2"/>
          <w:numId w:val="900"/>
        </w:numPr>
        <w:spacing w:before="0" w:after="0"/>
      </w:pPr>
      <w:r>
        <w:t>Coverage C: Bodily Injury by Disease Policy Aggregate</w:t>
      </w:r>
    </w:p>
    <w:p>
      <w:pPr>
        <w:numPr>
          <w:ilvl w:val="1"/>
          <w:numId w:val="900"/>
        </w:numPr>
        <w:spacing w:before="0" w:after="0"/>
      </w:pPr>
      <w:r>
        <w:t>Experience Rating</w:t>
      </w:r>
    </w:p>
    <w:p>
      <w:pPr>
        <w:numPr>
          <w:ilvl w:val="1"/>
          <w:numId w:val="900"/>
        </w:numPr>
        <w:spacing w:before="0" w:after="0"/>
      </w:pPr>
      <w:r>
        <w:t>Classifications and Rates</w:t>
      </w:r>
    </w:p>
    <w:p>
      <w:pPr>
        <w:numPr>
          <w:ilvl w:val="0"/>
          <w:numId w:val="900"/>
        </w:numPr>
        <w:spacing w:before="0" w:after="0"/>
      </w:pPr>
      <w:r>
        <w:t>Commercial Auto Insurance</w:t>
      </w:r>
    </w:p>
    <w:p>
      <w:pPr>
        <w:numPr>
          <w:ilvl w:val="1"/>
          <w:numId w:val="900"/>
        </w:numPr>
        <w:spacing w:before="0" w:after="0"/>
      </w:pPr>
      <w:r>
        <w:t>Covered Autos Designation</w:t>
      </w:r>
    </w:p>
    <w:p>
      <w:pPr>
        <w:numPr>
          <w:ilvl w:val="2"/>
          <w:numId w:val="900"/>
        </w:numPr>
        <w:spacing w:before="0" w:after="0"/>
      </w:pPr>
      <w:r>
        <w:t>Owned Autos</w:t>
      </w:r>
    </w:p>
    <w:p>
      <w:pPr>
        <w:numPr>
          <w:ilvl w:val="2"/>
          <w:numId w:val="900"/>
        </w:numPr>
        <w:spacing w:before="0" w:after="0"/>
      </w:pPr>
      <w:r>
        <w:t>Hired Autos</w:t>
      </w:r>
    </w:p>
    <w:p>
      <w:pPr>
        <w:numPr>
          <w:ilvl w:val="2"/>
          <w:numId w:val="900"/>
        </w:numPr>
        <w:spacing w:before="0" w:after="0"/>
      </w:pPr>
      <w:r>
        <w:t>Non-Owned Autos</w:t>
      </w:r>
    </w:p>
    <w:p>
      <w:pPr>
        <w:numPr>
          <w:ilvl w:val="1"/>
          <w:numId w:val="900"/>
        </w:numPr>
        <w:spacing w:before="0" w:after="0"/>
      </w:pPr>
      <w:r>
        <w:t>Liability Coverage</w:t>
      </w:r>
    </w:p>
    <w:p>
      <w:pPr>
        <w:numPr>
          <w:ilvl w:val="2"/>
          <w:numId w:val="900"/>
        </w:numPr>
        <w:spacing w:before="0" w:after="0"/>
      </w:pPr>
      <w:r>
        <w:t>Bodily Injury Liability</w:t>
      </w:r>
    </w:p>
    <w:p>
      <w:pPr>
        <w:numPr>
          <w:ilvl w:val="2"/>
          <w:numId w:val="900"/>
        </w:numPr>
        <w:spacing w:before="0" w:after="0"/>
      </w:pPr>
      <w:r>
        <w:t>Property Damage Liability</w:t>
      </w:r>
    </w:p>
    <w:p>
      <w:pPr>
        <w:numPr>
          <w:ilvl w:val="2"/>
          <w:numId w:val="900"/>
        </w:numPr>
        <w:spacing w:before="0" w:after="0"/>
      </w:pPr>
      <w:r>
        <w:t>Coverage Extensions</w:t>
      </w:r>
    </w:p>
    <w:p>
      <w:pPr>
        <w:numPr>
          <w:ilvl w:val="1"/>
          <w:numId w:val="900"/>
        </w:numPr>
        <w:spacing w:before="0" w:after="0"/>
      </w:pPr>
      <w:r>
        <w:t>Physical Damage Coverage</w:t>
      </w:r>
    </w:p>
    <w:p>
      <w:pPr>
        <w:numPr>
          <w:ilvl w:val="2"/>
          <w:numId w:val="900"/>
        </w:numPr>
        <w:spacing w:before="0" w:after="0"/>
      </w:pPr>
      <w:r>
        <w:t>Comprehensive Coverage</w:t>
      </w:r>
    </w:p>
    <w:p>
      <w:pPr>
        <w:numPr>
          <w:ilvl w:val="2"/>
          <w:numId w:val="900"/>
        </w:numPr>
        <w:spacing w:before="0" w:after="0"/>
      </w:pPr>
      <w:r>
        <w:t>Collision Coverage</w:t>
      </w:r>
    </w:p>
    <w:p>
      <w:pPr>
        <w:numPr>
          <w:ilvl w:val="2"/>
          <w:numId w:val="900"/>
        </w:numPr>
        <w:spacing w:before="0" w:after="0"/>
      </w:pPr>
      <w:r>
        <w:t>Specified Causes of Loss</w:t>
      </w:r>
    </w:p>
    <w:p>
      <w:pPr>
        <w:numPr>
          <w:ilvl w:val="1"/>
          <w:numId w:val="900"/>
        </w:numPr>
        <w:spacing w:before="0" w:after="0"/>
      </w:pPr>
      <w:r>
        <w:t>Medical Payments Coverage</w:t>
      </w:r>
    </w:p>
    <w:p>
      <w:pPr>
        <w:numPr>
          <w:ilvl w:val="1"/>
          <w:numId w:val="900"/>
        </w:numPr>
        <w:spacing w:before="0" w:after="0"/>
      </w:pPr>
      <w:r>
        <w:t>Uninsured Motorists Coverage</w:t>
      </w:r>
    </w:p>
    <w:p>
      <w:pPr>
        <w:numPr>
          <w:ilvl w:val="1"/>
          <w:numId w:val="900"/>
        </w:numPr>
        <w:spacing w:before="0" w:after="0"/>
      </w:pPr>
      <w:r>
        <w:t>Personal Injury Protection</w:t>
      </w:r>
    </w:p>
    <w:p>
      <w:pPr>
        <w:numPr>
          <w:ilvl w:val="0"/>
          <w:numId w:val="900"/>
        </w:numPr>
        <w:spacing w:before="0" w:after="0"/>
      </w:pPr>
      <w:r>
        <w:t>Professional Liability Insurance</w:t>
      </w:r>
    </w:p>
    <w:p>
      <w:pPr>
        <w:numPr>
          <w:ilvl w:val="1"/>
          <w:numId w:val="900"/>
        </w:numPr>
        <w:spacing w:before="0" w:after="0"/>
      </w:pPr>
      <w:r>
        <w:t>Errors and Omissions Coverage</w:t>
      </w:r>
    </w:p>
    <w:p>
      <w:pPr>
        <w:numPr>
          <w:ilvl w:val="1"/>
          <w:numId w:val="900"/>
        </w:numPr>
        <w:spacing w:before="0" w:after="0"/>
      </w:pPr>
      <w:r>
        <w:t>Professional Services Definition</w:t>
      </w:r>
    </w:p>
    <w:p>
      <w:pPr>
        <w:numPr>
          <w:ilvl w:val="1"/>
          <w:numId w:val="900"/>
        </w:numPr>
        <w:spacing w:before="0" w:after="0"/>
      </w:pPr>
      <w:r>
        <w:t>Claims-Made Coverage</w:t>
      </w:r>
    </w:p>
    <w:p>
      <w:pPr>
        <w:numPr>
          <w:ilvl w:val="1"/>
          <w:numId w:val="900"/>
        </w:numPr>
        <w:spacing w:before="0" w:after="0"/>
      </w:pPr>
      <w:r>
        <w:t>Prior Acts Coverage</w:t>
      </w:r>
    </w:p>
    <w:p>
      <w:pPr>
        <w:numPr>
          <w:ilvl w:val="1"/>
          <w:numId w:val="900"/>
        </w:numPr>
        <w:spacing w:before="0" w:after="0"/>
      </w:pPr>
      <w:r>
        <w:t>Defense Costs</w:t>
      </w:r>
    </w:p>
    <w:p>
      <w:pPr>
        <w:numPr>
          <w:ilvl w:val="1"/>
          <w:numId w:val="900"/>
        </w:numPr>
        <w:spacing w:before="0" w:after="0"/>
      </w:pPr>
      <w:r>
        <w:t>Common Exclusions</w:t>
      </w:r>
    </w:p>
    <w:p>
      <w:pPr>
        <w:numPr>
          <w:ilvl w:val="0"/>
          <w:numId w:val="900"/>
        </w:numPr>
        <w:spacing w:before="0" w:after="0"/>
      </w:pPr>
      <w:r>
        <w:t>Directors and Officers Liability</w:t>
      </w:r>
    </w:p>
    <w:p>
      <w:pPr>
        <w:numPr>
          <w:ilvl w:val="1"/>
          <w:numId w:val="900"/>
        </w:numPr>
        <w:spacing w:before="0" w:after="0"/>
      </w:pPr>
      <w:r>
        <w:t>Side A Coverage</w:t>
      </w:r>
    </w:p>
    <w:p>
      <w:pPr>
        <w:numPr>
          <w:ilvl w:val="1"/>
          <w:numId w:val="900"/>
        </w:numPr>
        <w:spacing w:before="0" w:after="0"/>
      </w:pPr>
      <w:r>
        <w:t>Side B Coverage</w:t>
      </w:r>
    </w:p>
    <w:p>
      <w:pPr>
        <w:numPr>
          <w:ilvl w:val="1"/>
          <w:numId w:val="900"/>
        </w:numPr>
        <w:spacing w:before="0" w:after="0"/>
      </w:pPr>
      <w:r>
        <w:t>Side C Coverage</w:t>
      </w:r>
    </w:p>
    <w:p>
      <w:pPr>
        <w:numPr>
          <w:ilvl w:val="1"/>
          <w:numId w:val="900"/>
        </w:numPr>
        <w:spacing w:before="0" w:after="0"/>
      </w:pPr>
      <w:r>
        <w:t>Employment Practices Liability</w:t>
      </w:r>
    </w:p>
    <w:p>
      <w:pPr>
        <w:numPr>
          <w:ilvl w:val="1"/>
          <w:numId w:val="900"/>
        </w:numPr>
        <w:spacing w:before="0" w:after="0"/>
      </w:pPr>
      <w:r>
        <w:t>Fiduciary Liability</w:t>
      </w:r>
    </w:p>
    <w:p>
      <w:pPr>
        <w:numPr>
          <w:ilvl w:val="0"/>
          <w:numId w:val="900"/>
        </w:numPr>
        <w:spacing w:before="0" w:after="0"/>
      </w:pPr>
      <w:r>
        <w:t>Cyber Liability Insurance</w:t>
      </w:r>
    </w:p>
    <w:p>
      <w:pPr>
        <w:numPr>
          <w:ilvl w:val="1"/>
          <w:numId w:val="900"/>
        </w:numPr>
        <w:spacing w:before="0" w:after="0"/>
      </w:pPr>
      <w:r>
        <w:t>First-Party Coverages</w:t>
      </w:r>
    </w:p>
    <w:p>
      <w:pPr>
        <w:numPr>
          <w:ilvl w:val="2"/>
          <w:numId w:val="900"/>
        </w:numPr>
        <w:spacing w:before="0" w:after="0"/>
      </w:pPr>
      <w:r>
        <w:t>Data Recovery</w:t>
      </w:r>
    </w:p>
    <w:p>
      <w:pPr>
        <w:numPr>
          <w:ilvl w:val="2"/>
          <w:numId w:val="900"/>
        </w:numPr>
        <w:spacing w:before="0" w:after="0"/>
      </w:pPr>
      <w:r>
        <w:t>Business Interruption</w:t>
      </w:r>
    </w:p>
    <w:p>
      <w:pPr>
        <w:numPr>
          <w:ilvl w:val="2"/>
          <w:numId w:val="900"/>
        </w:numPr>
        <w:spacing w:before="0" w:after="0"/>
      </w:pPr>
      <w:r>
        <w:t>Cyber Extortion</w:t>
      </w:r>
    </w:p>
    <w:p>
      <w:pPr>
        <w:numPr>
          <w:ilvl w:val="2"/>
          <w:numId w:val="900"/>
        </w:numPr>
        <w:spacing w:before="0" w:after="0"/>
      </w:pPr>
      <w:r>
        <w:t>Notification Costs</w:t>
      </w:r>
    </w:p>
    <w:p>
      <w:pPr>
        <w:numPr>
          <w:ilvl w:val="1"/>
          <w:numId w:val="900"/>
        </w:numPr>
        <w:spacing w:before="0" w:after="0"/>
      </w:pPr>
      <w:r>
        <w:t>Third-Party Coverages</w:t>
      </w:r>
    </w:p>
    <w:p>
      <w:pPr>
        <w:numPr>
          <w:ilvl w:val="2"/>
          <w:numId w:val="900"/>
        </w:numPr>
        <w:spacing w:before="0" w:after="0"/>
      </w:pPr>
      <w:r>
        <w:t>Privacy Liability</w:t>
      </w:r>
    </w:p>
    <w:p>
      <w:pPr>
        <w:numPr>
          <w:ilvl w:val="2"/>
          <w:numId w:val="900"/>
        </w:numPr>
        <w:spacing w:before="0" w:after="0"/>
      </w:pPr>
      <w:r>
        <w:t>Network Security Liability</w:t>
      </w:r>
    </w:p>
    <w:p>
      <w:pPr>
        <w:numPr>
          <w:ilvl w:val="2"/>
          <w:numId w:val="900"/>
        </w:numPr>
        <w:spacing w:before="0" w:after="0"/>
      </w:pPr>
      <w:r>
        <w:t>Regulatory Fines</w:t>
      </w:r>
    </w:p>
    <w:p>
      <w:pPr>
        <w:numPr>
          <w:ilvl w:val="1"/>
          <w:numId w:val="900"/>
        </w:numPr>
        <w:spacing w:before="0" w:after="0"/>
      </w:pPr>
      <w:r>
        <w:t>Emerging Cyber Risks</w:t>
      </w:r>
    </w:p>
    <w:p>
      <w:pPr>
        <w:pStyle w:val="Heading1"/>
      </w:pPr>
      <w:r>
        <w:t>Personal Insurance Lines</w:t>
      </w:r>
    </w:p>
    <w:p>
      <w:pPr>
        <w:numPr>
          <w:ilvl w:val="0"/>
          <w:numId w:val="900"/>
        </w:numPr>
        <w:spacing w:before="0" w:after="0"/>
      </w:pPr>
      <w:r>
        <w:t>Life Insurance</w:t>
      </w:r>
    </w:p>
    <w:p>
      <w:pPr>
        <w:numPr>
          <w:ilvl w:val="1"/>
          <w:numId w:val="900"/>
        </w:numPr>
        <w:spacing w:before="0" w:after="0"/>
      </w:pPr>
      <w:r>
        <w:t>Term Life Insurance</w:t>
      </w:r>
    </w:p>
    <w:p>
      <w:pPr>
        <w:numPr>
          <w:ilvl w:val="2"/>
          <w:numId w:val="900"/>
        </w:numPr>
        <w:spacing w:before="0" w:after="0"/>
      </w:pPr>
      <w:r>
        <w:t>Level Term</w:t>
      </w:r>
    </w:p>
    <w:p>
      <w:pPr>
        <w:numPr>
          <w:ilvl w:val="2"/>
          <w:numId w:val="900"/>
        </w:numPr>
        <w:spacing w:before="0" w:after="0"/>
      </w:pPr>
      <w:r>
        <w:t>Decreasing Term</w:t>
      </w:r>
    </w:p>
    <w:p>
      <w:pPr>
        <w:numPr>
          <w:ilvl w:val="2"/>
          <w:numId w:val="900"/>
        </w:numPr>
        <w:spacing w:before="0" w:after="0"/>
      </w:pPr>
      <w:r>
        <w:t>Increasing Term</w:t>
      </w:r>
    </w:p>
    <w:p>
      <w:pPr>
        <w:numPr>
          <w:ilvl w:val="2"/>
          <w:numId w:val="900"/>
        </w:numPr>
        <w:spacing w:before="0" w:after="0"/>
      </w:pPr>
      <w:r>
        <w:t>Renewable Term</w:t>
      </w:r>
    </w:p>
    <w:p>
      <w:pPr>
        <w:numPr>
          <w:ilvl w:val="2"/>
          <w:numId w:val="900"/>
        </w:numPr>
        <w:spacing w:before="0" w:after="0"/>
      </w:pPr>
      <w:r>
        <w:t>Convertible Term</w:t>
      </w:r>
    </w:p>
    <w:p>
      <w:pPr>
        <w:numPr>
          <w:ilvl w:val="1"/>
          <w:numId w:val="900"/>
        </w:numPr>
        <w:spacing w:before="0" w:after="0"/>
      </w:pPr>
      <w:r>
        <w:t>Permanent Life Insurance</w:t>
      </w:r>
    </w:p>
    <w:p>
      <w:pPr>
        <w:numPr>
          <w:ilvl w:val="2"/>
          <w:numId w:val="900"/>
        </w:numPr>
        <w:spacing w:before="0" w:after="0"/>
      </w:pPr>
      <w:r>
        <w:t>Whole Life Insurance</w:t>
      </w:r>
    </w:p>
    <w:p>
      <w:pPr>
        <w:numPr>
          <w:ilvl w:val="3"/>
          <w:numId w:val="900"/>
        </w:numPr>
        <w:spacing w:before="0" w:after="0"/>
      </w:pPr>
      <w:r>
        <w:t>Ordinary Life</w:t>
      </w:r>
    </w:p>
    <w:p>
      <w:pPr>
        <w:numPr>
          <w:ilvl w:val="3"/>
          <w:numId w:val="900"/>
        </w:numPr>
        <w:spacing w:before="0" w:after="0"/>
      </w:pPr>
      <w:r>
        <w:t>Limited Payment Life</w:t>
      </w:r>
    </w:p>
    <w:p>
      <w:pPr>
        <w:numPr>
          <w:ilvl w:val="3"/>
          <w:numId w:val="900"/>
        </w:numPr>
        <w:spacing w:before="0" w:after="0"/>
      </w:pPr>
      <w:r>
        <w:t>Single Premium Life</w:t>
      </w:r>
    </w:p>
    <w:p>
      <w:pPr>
        <w:numPr>
          <w:ilvl w:val="2"/>
          <w:numId w:val="900"/>
        </w:numPr>
        <w:spacing w:before="0" w:after="0"/>
      </w:pPr>
      <w:r>
        <w:t>Universal Life Insurance</w:t>
      </w:r>
    </w:p>
    <w:p>
      <w:pPr>
        <w:numPr>
          <w:ilvl w:val="3"/>
          <w:numId w:val="900"/>
        </w:numPr>
        <w:spacing w:before="0" w:after="0"/>
      </w:pPr>
      <w:r>
        <w:t>Flexible Premiums</w:t>
      </w:r>
    </w:p>
    <w:p>
      <w:pPr>
        <w:numPr>
          <w:ilvl w:val="3"/>
          <w:numId w:val="900"/>
        </w:numPr>
        <w:spacing w:before="0" w:after="0"/>
      </w:pPr>
      <w:r>
        <w:t>Adjustable Death Benefits</w:t>
      </w:r>
    </w:p>
    <w:p>
      <w:pPr>
        <w:numPr>
          <w:ilvl w:val="3"/>
          <w:numId w:val="900"/>
        </w:numPr>
        <w:spacing w:before="0" w:after="0"/>
      </w:pPr>
      <w:r>
        <w:t>Cash Value Growth</w:t>
      </w:r>
    </w:p>
    <w:p>
      <w:pPr>
        <w:numPr>
          <w:ilvl w:val="2"/>
          <w:numId w:val="900"/>
        </w:numPr>
        <w:spacing w:before="0" w:after="0"/>
      </w:pPr>
      <w:r>
        <w:t>Variable Life Insurance</w:t>
      </w:r>
    </w:p>
    <w:p>
      <w:pPr>
        <w:numPr>
          <w:ilvl w:val="3"/>
          <w:numId w:val="900"/>
        </w:numPr>
        <w:spacing w:before="0" w:after="0"/>
      </w:pPr>
      <w:r>
        <w:t>Investment Options</w:t>
      </w:r>
    </w:p>
    <w:p>
      <w:pPr>
        <w:numPr>
          <w:ilvl w:val="3"/>
          <w:numId w:val="900"/>
        </w:numPr>
        <w:spacing w:before="0" w:after="0"/>
      </w:pPr>
      <w:r>
        <w:t>Risk Considerations</w:t>
      </w:r>
    </w:p>
    <w:p>
      <w:pPr>
        <w:numPr>
          <w:ilvl w:val="2"/>
          <w:numId w:val="900"/>
        </w:numPr>
        <w:spacing w:before="0" w:after="0"/>
      </w:pPr>
      <w:r>
        <w:t>Variable Universal Life</w:t>
      </w:r>
    </w:p>
    <w:p>
      <w:pPr>
        <w:numPr>
          <w:ilvl w:val="1"/>
          <w:numId w:val="900"/>
        </w:numPr>
        <w:spacing w:before="0" w:after="0"/>
      </w:pPr>
      <w:r>
        <w:t>Specialized Life Products</w:t>
      </w:r>
    </w:p>
    <w:p>
      <w:pPr>
        <w:numPr>
          <w:ilvl w:val="2"/>
          <w:numId w:val="900"/>
        </w:numPr>
        <w:spacing w:before="0" w:after="0"/>
      </w:pPr>
      <w:r>
        <w:t>Group Life Insurance</w:t>
      </w:r>
    </w:p>
    <w:p>
      <w:pPr>
        <w:numPr>
          <w:ilvl w:val="2"/>
          <w:numId w:val="900"/>
        </w:numPr>
        <w:spacing w:before="0" w:after="0"/>
      </w:pPr>
      <w:r>
        <w:t>Credit Life Insurance</w:t>
      </w:r>
    </w:p>
    <w:p>
      <w:pPr>
        <w:numPr>
          <w:ilvl w:val="2"/>
          <w:numId w:val="900"/>
        </w:numPr>
        <w:spacing w:before="0" w:after="0"/>
      </w:pPr>
      <w:r>
        <w:t>Industrial Life Insurance</w:t>
      </w:r>
    </w:p>
    <w:p>
      <w:pPr>
        <w:numPr>
          <w:ilvl w:val="1"/>
          <w:numId w:val="900"/>
        </w:numPr>
        <w:spacing w:before="0" w:after="0"/>
      </w:pPr>
      <w:r>
        <w:t>Life Insurance Policy Provisions</w:t>
      </w:r>
    </w:p>
    <w:p>
      <w:pPr>
        <w:numPr>
          <w:ilvl w:val="2"/>
          <w:numId w:val="900"/>
        </w:numPr>
        <w:spacing w:before="0" w:after="0"/>
      </w:pPr>
      <w:r>
        <w:t>Standard Provisions</w:t>
      </w:r>
    </w:p>
    <w:p>
      <w:pPr>
        <w:numPr>
          <w:ilvl w:val="2"/>
          <w:numId w:val="900"/>
        </w:numPr>
        <w:spacing w:before="0" w:after="0"/>
      </w:pPr>
      <w:r>
        <w:t>Dividend Options</w:t>
      </w:r>
    </w:p>
    <w:p>
      <w:pPr>
        <w:numPr>
          <w:ilvl w:val="2"/>
          <w:numId w:val="900"/>
        </w:numPr>
        <w:spacing w:before="0" w:after="0"/>
      </w:pPr>
      <w:r>
        <w:t>Settlement Options</w:t>
      </w:r>
    </w:p>
    <w:p>
      <w:pPr>
        <w:numPr>
          <w:ilvl w:val="2"/>
          <w:numId w:val="900"/>
        </w:numPr>
        <w:spacing w:before="0" w:after="0"/>
      </w:pPr>
      <w:r>
        <w:t>Policy Loans</w:t>
      </w:r>
    </w:p>
    <w:p>
      <w:pPr>
        <w:numPr>
          <w:ilvl w:val="2"/>
          <w:numId w:val="900"/>
        </w:numPr>
        <w:spacing w:before="0" w:after="0"/>
      </w:pPr>
      <w:r>
        <w:t>Nonforfeiture Options</w:t>
      </w:r>
    </w:p>
    <w:p>
      <w:pPr>
        <w:numPr>
          <w:ilvl w:val="0"/>
          <w:numId w:val="900"/>
        </w:numPr>
        <w:spacing w:before="0" w:after="0"/>
      </w:pPr>
      <w:r>
        <w:t>Health Insurance</w:t>
      </w:r>
    </w:p>
    <w:p>
      <w:pPr>
        <w:numPr>
          <w:ilvl w:val="1"/>
          <w:numId w:val="900"/>
        </w:numPr>
        <w:spacing w:before="0" w:after="0"/>
      </w:pPr>
      <w:r>
        <w:t>Medical Expense Insurance</w:t>
      </w:r>
    </w:p>
    <w:p>
      <w:pPr>
        <w:numPr>
          <w:ilvl w:val="2"/>
          <w:numId w:val="900"/>
        </w:numPr>
        <w:spacing w:before="0" w:after="0"/>
      </w:pPr>
      <w:r>
        <w:t>Basic Medical Expense</w:t>
      </w:r>
    </w:p>
    <w:p>
      <w:pPr>
        <w:numPr>
          <w:ilvl w:val="2"/>
          <w:numId w:val="900"/>
        </w:numPr>
        <w:spacing w:before="0" w:after="0"/>
      </w:pPr>
      <w:r>
        <w:t>Major Medical Insurance</w:t>
      </w:r>
    </w:p>
    <w:p>
      <w:pPr>
        <w:numPr>
          <w:ilvl w:val="2"/>
          <w:numId w:val="900"/>
        </w:numPr>
        <w:spacing w:before="0" w:after="0"/>
      </w:pPr>
      <w:r>
        <w:t>Comprehensive Medical Plans</w:t>
      </w:r>
    </w:p>
    <w:p>
      <w:pPr>
        <w:numPr>
          <w:ilvl w:val="1"/>
          <w:numId w:val="900"/>
        </w:numPr>
        <w:spacing w:before="0" w:after="0"/>
      </w:pPr>
      <w:r>
        <w:t>Managed Care Plans</w:t>
      </w:r>
    </w:p>
    <w:p>
      <w:pPr>
        <w:numPr>
          <w:ilvl w:val="2"/>
          <w:numId w:val="900"/>
        </w:numPr>
        <w:spacing w:before="0" w:after="0"/>
      </w:pPr>
      <w:r>
        <w:t>Health Maintenance Organizations</w:t>
      </w:r>
    </w:p>
    <w:p>
      <w:pPr>
        <w:numPr>
          <w:ilvl w:val="3"/>
          <w:numId w:val="900"/>
        </w:numPr>
        <w:spacing w:before="0" w:after="0"/>
      </w:pPr>
      <w:r>
        <w:t>Staff Model</w:t>
      </w:r>
    </w:p>
    <w:p>
      <w:pPr>
        <w:numPr>
          <w:ilvl w:val="3"/>
          <w:numId w:val="900"/>
        </w:numPr>
        <w:spacing w:before="0" w:after="0"/>
      </w:pPr>
      <w:r>
        <w:t>Group Model</w:t>
      </w:r>
    </w:p>
    <w:p>
      <w:pPr>
        <w:numPr>
          <w:ilvl w:val="3"/>
          <w:numId w:val="900"/>
        </w:numPr>
        <w:spacing w:before="0" w:after="0"/>
      </w:pPr>
      <w:r>
        <w:t>Network Model</w:t>
      </w:r>
    </w:p>
    <w:p>
      <w:pPr>
        <w:numPr>
          <w:ilvl w:val="3"/>
          <w:numId w:val="900"/>
        </w:numPr>
        <w:spacing w:before="0" w:after="0"/>
      </w:pPr>
      <w:r>
        <w:t>Independent Practice Association</w:t>
      </w:r>
    </w:p>
    <w:p>
      <w:pPr>
        <w:numPr>
          <w:ilvl w:val="2"/>
          <w:numId w:val="900"/>
        </w:numPr>
        <w:spacing w:before="0" w:after="0"/>
      </w:pPr>
      <w:r>
        <w:t>Preferred Provider Organizations</w:t>
      </w:r>
    </w:p>
    <w:p>
      <w:pPr>
        <w:numPr>
          <w:ilvl w:val="2"/>
          <w:numId w:val="900"/>
        </w:numPr>
        <w:spacing w:before="0" w:after="0"/>
      </w:pPr>
      <w:r>
        <w:t>Point of Service Plans</w:t>
      </w:r>
    </w:p>
    <w:p>
      <w:pPr>
        <w:numPr>
          <w:ilvl w:val="2"/>
          <w:numId w:val="900"/>
        </w:numPr>
        <w:spacing w:before="0" w:after="0"/>
      </w:pPr>
      <w:r>
        <w:t>Exclusive Provider Organizations</w:t>
      </w:r>
    </w:p>
    <w:p>
      <w:pPr>
        <w:numPr>
          <w:ilvl w:val="1"/>
          <w:numId w:val="900"/>
        </w:numPr>
        <w:spacing w:before="0" w:after="0"/>
      </w:pPr>
      <w:r>
        <w:t>Disability Income Insurance</w:t>
      </w:r>
    </w:p>
    <w:p>
      <w:pPr>
        <w:numPr>
          <w:ilvl w:val="2"/>
          <w:numId w:val="900"/>
        </w:numPr>
        <w:spacing w:before="0" w:after="0"/>
      </w:pPr>
      <w:r>
        <w:t>Short-Term Disability</w:t>
      </w:r>
    </w:p>
    <w:p>
      <w:pPr>
        <w:numPr>
          <w:ilvl w:val="2"/>
          <w:numId w:val="900"/>
        </w:numPr>
        <w:spacing w:before="0" w:after="0"/>
      </w:pPr>
      <w:r>
        <w:t>Long-Term Disability</w:t>
      </w:r>
    </w:p>
    <w:p>
      <w:pPr>
        <w:numPr>
          <w:ilvl w:val="2"/>
          <w:numId w:val="900"/>
        </w:numPr>
        <w:spacing w:before="0" w:after="0"/>
      </w:pPr>
      <w:r>
        <w:t>Definitions of Disability</w:t>
      </w:r>
    </w:p>
    <w:p>
      <w:pPr>
        <w:numPr>
          <w:ilvl w:val="3"/>
          <w:numId w:val="900"/>
        </w:numPr>
        <w:spacing w:before="0" w:after="0"/>
      </w:pPr>
      <w:r>
        <w:t>Own Occupation</w:t>
      </w:r>
    </w:p>
    <w:p>
      <w:pPr>
        <w:numPr>
          <w:ilvl w:val="3"/>
          <w:numId w:val="900"/>
        </w:numPr>
        <w:spacing w:before="0" w:after="0"/>
      </w:pPr>
      <w:r>
        <w:t>Any Occupation</w:t>
      </w:r>
    </w:p>
    <w:p>
      <w:pPr>
        <w:numPr>
          <w:ilvl w:val="3"/>
          <w:numId w:val="900"/>
        </w:numPr>
        <w:spacing w:before="0" w:after="0"/>
      </w:pPr>
      <w:r>
        <w:t>Modified Own Occupation</w:t>
      </w:r>
    </w:p>
    <w:p>
      <w:pPr>
        <w:numPr>
          <w:ilvl w:val="2"/>
          <w:numId w:val="900"/>
        </w:numPr>
        <w:spacing w:before="0" w:after="0"/>
      </w:pPr>
      <w:r>
        <w:t>Benefit Provisions</w:t>
      </w:r>
    </w:p>
    <w:p>
      <w:pPr>
        <w:numPr>
          <w:ilvl w:val="2"/>
          <w:numId w:val="900"/>
        </w:numPr>
        <w:spacing w:before="0" w:after="0"/>
      </w:pPr>
      <w:r>
        <w:t>Exclusions and Limitations</w:t>
      </w:r>
    </w:p>
    <w:p>
      <w:pPr>
        <w:numPr>
          <w:ilvl w:val="1"/>
          <w:numId w:val="900"/>
        </w:numPr>
        <w:spacing w:before="0" w:after="0"/>
      </w:pPr>
      <w:r>
        <w:t>Long-Term Care Insurance</w:t>
      </w:r>
    </w:p>
    <w:p>
      <w:pPr>
        <w:numPr>
          <w:ilvl w:val="2"/>
          <w:numId w:val="900"/>
        </w:numPr>
        <w:spacing w:before="0" w:after="0"/>
      </w:pPr>
      <w:r>
        <w:t>Activities of Daily Living</w:t>
      </w:r>
    </w:p>
    <w:p>
      <w:pPr>
        <w:numPr>
          <w:ilvl w:val="2"/>
          <w:numId w:val="900"/>
        </w:numPr>
        <w:spacing w:before="0" w:after="0"/>
      </w:pPr>
      <w:r>
        <w:t>Benefit Triggers</w:t>
      </w:r>
    </w:p>
    <w:p>
      <w:pPr>
        <w:numPr>
          <w:ilvl w:val="2"/>
          <w:numId w:val="900"/>
        </w:numPr>
        <w:spacing w:before="0" w:after="0"/>
      </w:pPr>
      <w:r>
        <w:t>Benefit Periods</w:t>
      </w:r>
    </w:p>
    <w:p>
      <w:pPr>
        <w:numPr>
          <w:ilvl w:val="2"/>
          <w:numId w:val="900"/>
        </w:numPr>
        <w:spacing w:before="0" w:after="0"/>
      </w:pPr>
      <w:r>
        <w:t>Elimination Periods</w:t>
      </w:r>
    </w:p>
    <w:p>
      <w:pPr>
        <w:numPr>
          <w:ilvl w:val="1"/>
          <w:numId w:val="900"/>
        </w:numPr>
        <w:spacing w:before="0" w:after="0"/>
      </w:pPr>
      <w:r>
        <w:t>Supplemental Health Insurance</w:t>
      </w:r>
    </w:p>
    <w:p>
      <w:pPr>
        <w:numPr>
          <w:ilvl w:val="2"/>
          <w:numId w:val="900"/>
        </w:numPr>
        <w:spacing w:before="0" w:after="0"/>
      </w:pPr>
      <w:r>
        <w:t>Dental Insurance</w:t>
      </w:r>
    </w:p>
    <w:p>
      <w:pPr>
        <w:numPr>
          <w:ilvl w:val="2"/>
          <w:numId w:val="900"/>
        </w:numPr>
        <w:spacing w:before="0" w:after="0"/>
      </w:pPr>
      <w:r>
        <w:t>Vision Insurance</w:t>
      </w:r>
    </w:p>
    <w:p>
      <w:pPr>
        <w:numPr>
          <w:ilvl w:val="2"/>
          <w:numId w:val="900"/>
        </w:numPr>
        <w:spacing w:before="0" w:after="0"/>
      </w:pPr>
      <w:r>
        <w:t>Critical Illness Insurance</w:t>
      </w:r>
    </w:p>
    <w:p>
      <w:pPr>
        <w:numPr>
          <w:ilvl w:val="2"/>
          <w:numId w:val="900"/>
        </w:numPr>
        <w:spacing w:before="0" w:after="0"/>
      </w:pPr>
      <w:r>
        <w:t>Hospital Indemnity Insurance</w:t>
      </w:r>
    </w:p>
    <w:p>
      <w:pPr>
        <w:numPr>
          <w:ilvl w:val="0"/>
          <w:numId w:val="900"/>
        </w:numPr>
        <w:spacing w:before="0" w:after="0"/>
      </w:pPr>
      <w:r>
        <w:t>Homeowners Insurance</w:t>
      </w:r>
    </w:p>
    <w:p>
      <w:pPr>
        <w:numPr>
          <w:ilvl w:val="1"/>
          <w:numId w:val="900"/>
        </w:numPr>
        <w:spacing w:before="0" w:after="0"/>
      </w:pPr>
      <w:r>
        <w:t>Property Coverages</w:t>
      </w:r>
    </w:p>
    <w:p>
      <w:pPr>
        <w:numPr>
          <w:ilvl w:val="2"/>
          <w:numId w:val="900"/>
        </w:numPr>
        <w:spacing w:before="0" w:after="0"/>
      </w:pPr>
      <w:r>
        <w:t>Coverage A: Dwelling</w:t>
      </w:r>
    </w:p>
    <w:p>
      <w:pPr>
        <w:numPr>
          <w:ilvl w:val="2"/>
          <w:numId w:val="900"/>
        </w:numPr>
        <w:spacing w:before="0" w:after="0"/>
      </w:pPr>
      <w:r>
        <w:t>Coverage B: Other Structures</w:t>
      </w:r>
    </w:p>
    <w:p>
      <w:pPr>
        <w:numPr>
          <w:ilvl w:val="2"/>
          <w:numId w:val="900"/>
        </w:numPr>
        <w:spacing w:before="0" w:after="0"/>
      </w:pPr>
      <w:r>
        <w:t>Coverage C: Personal Property</w:t>
      </w:r>
    </w:p>
    <w:p>
      <w:pPr>
        <w:numPr>
          <w:ilvl w:val="2"/>
          <w:numId w:val="900"/>
        </w:numPr>
        <w:spacing w:before="0" w:after="0"/>
      </w:pPr>
      <w:r>
        <w:t>Coverage D: Loss of Use</w:t>
      </w:r>
    </w:p>
    <w:p>
      <w:pPr>
        <w:numPr>
          <w:ilvl w:val="1"/>
          <w:numId w:val="900"/>
        </w:numPr>
        <w:spacing w:before="0" w:after="0"/>
      </w:pPr>
      <w:r>
        <w:t>Liability Coverages</w:t>
      </w:r>
    </w:p>
    <w:p>
      <w:pPr>
        <w:numPr>
          <w:ilvl w:val="2"/>
          <w:numId w:val="900"/>
        </w:numPr>
        <w:spacing w:before="0" w:after="0"/>
      </w:pPr>
      <w:r>
        <w:t>Coverage E: Personal Liability</w:t>
      </w:r>
    </w:p>
    <w:p>
      <w:pPr>
        <w:numPr>
          <w:ilvl w:val="2"/>
          <w:numId w:val="900"/>
        </w:numPr>
        <w:spacing w:before="0" w:after="0"/>
      </w:pPr>
      <w:r>
        <w:t>Coverage F: Medical Payments to Others</w:t>
      </w:r>
    </w:p>
    <w:p>
      <w:pPr>
        <w:numPr>
          <w:ilvl w:val="1"/>
          <w:numId w:val="900"/>
        </w:numPr>
        <w:spacing w:before="0" w:after="0"/>
      </w:pPr>
      <w:r>
        <w:t>Policy Forms</w:t>
      </w:r>
    </w:p>
    <w:p>
      <w:pPr>
        <w:numPr>
          <w:ilvl w:val="2"/>
          <w:numId w:val="900"/>
        </w:numPr>
        <w:spacing w:before="0" w:after="0"/>
      </w:pPr>
      <w:r>
        <w:t>HO-1: Basic Form</w:t>
      </w:r>
    </w:p>
    <w:p>
      <w:pPr>
        <w:numPr>
          <w:ilvl w:val="2"/>
          <w:numId w:val="900"/>
        </w:numPr>
        <w:spacing w:before="0" w:after="0"/>
      </w:pPr>
      <w:r>
        <w:t>HO-2: Broad Form</w:t>
      </w:r>
    </w:p>
    <w:p>
      <w:pPr>
        <w:numPr>
          <w:ilvl w:val="2"/>
          <w:numId w:val="900"/>
        </w:numPr>
        <w:spacing w:before="0" w:after="0"/>
      </w:pPr>
      <w:r>
        <w:t>HO-3: Special Form</w:t>
      </w:r>
    </w:p>
    <w:p>
      <w:pPr>
        <w:numPr>
          <w:ilvl w:val="2"/>
          <w:numId w:val="900"/>
        </w:numPr>
        <w:spacing w:before="0" w:after="0"/>
      </w:pPr>
      <w:r>
        <w:t>HO-4: Contents Broad Form</w:t>
      </w:r>
    </w:p>
    <w:p>
      <w:pPr>
        <w:numPr>
          <w:ilvl w:val="2"/>
          <w:numId w:val="900"/>
        </w:numPr>
        <w:spacing w:before="0" w:after="0"/>
      </w:pPr>
      <w:r>
        <w:t>HO-5: Comprehensive Form</w:t>
      </w:r>
    </w:p>
    <w:p>
      <w:pPr>
        <w:numPr>
          <w:ilvl w:val="2"/>
          <w:numId w:val="900"/>
        </w:numPr>
        <w:spacing w:before="0" w:after="0"/>
      </w:pPr>
      <w:r>
        <w:t>HO-6: Unit-Owners Form</w:t>
      </w:r>
    </w:p>
    <w:p>
      <w:pPr>
        <w:numPr>
          <w:ilvl w:val="2"/>
          <w:numId w:val="900"/>
        </w:numPr>
        <w:spacing w:before="0" w:after="0"/>
      </w:pPr>
      <w:r>
        <w:t>HO-8: Modified Coverage Form</w:t>
      </w:r>
    </w:p>
    <w:p>
      <w:pPr>
        <w:numPr>
          <w:ilvl w:val="1"/>
          <w:numId w:val="900"/>
        </w:numPr>
        <w:spacing w:before="0" w:after="0"/>
      </w:pPr>
      <w:r>
        <w:t>Additional Coverages</w:t>
      </w:r>
    </w:p>
    <w:p>
      <w:pPr>
        <w:numPr>
          <w:ilvl w:val="1"/>
          <w:numId w:val="900"/>
        </w:numPr>
        <w:spacing w:before="0" w:after="0"/>
      </w:pPr>
      <w:r>
        <w:t>Coverage Extensions</w:t>
      </w:r>
    </w:p>
    <w:p>
      <w:pPr>
        <w:numPr>
          <w:ilvl w:val="1"/>
          <w:numId w:val="900"/>
        </w:numPr>
        <w:spacing w:before="0" w:after="0"/>
      </w:pPr>
      <w:r>
        <w:t>Exclusions</w:t>
      </w:r>
    </w:p>
    <w:p>
      <w:pPr>
        <w:numPr>
          <w:ilvl w:val="1"/>
          <w:numId w:val="900"/>
        </w:numPr>
        <w:spacing w:before="0" w:after="0"/>
      </w:pPr>
      <w:r>
        <w:t>Conditions</w:t>
      </w:r>
    </w:p>
    <w:p>
      <w:pPr>
        <w:numPr>
          <w:ilvl w:val="1"/>
          <w:numId w:val="900"/>
        </w:numPr>
        <w:spacing w:before="0" w:after="0"/>
      </w:pPr>
      <w:r>
        <w:t>Endorsements</w:t>
      </w:r>
    </w:p>
    <w:p>
      <w:pPr>
        <w:numPr>
          <w:ilvl w:val="0"/>
          <w:numId w:val="900"/>
        </w:numPr>
        <w:spacing w:before="0" w:after="0"/>
      </w:pPr>
      <w:r>
        <w:t>Personal Auto Policy</w:t>
      </w:r>
    </w:p>
    <w:p>
      <w:pPr>
        <w:numPr>
          <w:ilvl w:val="1"/>
          <w:numId w:val="900"/>
        </w:numPr>
        <w:spacing w:before="0" w:after="0"/>
      </w:pPr>
      <w:r>
        <w:t>Part A: Liability Coverage</w:t>
      </w:r>
    </w:p>
    <w:p>
      <w:pPr>
        <w:numPr>
          <w:ilvl w:val="2"/>
          <w:numId w:val="900"/>
        </w:numPr>
        <w:spacing w:before="0" w:after="0"/>
      </w:pPr>
      <w:r>
        <w:t>Bodily Injury Liability</w:t>
      </w:r>
    </w:p>
    <w:p>
      <w:pPr>
        <w:numPr>
          <w:ilvl w:val="2"/>
          <w:numId w:val="900"/>
        </w:numPr>
        <w:spacing w:before="0" w:after="0"/>
      </w:pPr>
      <w:r>
        <w:t>Property Damage Liability</w:t>
      </w:r>
    </w:p>
    <w:p>
      <w:pPr>
        <w:numPr>
          <w:ilvl w:val="2"/>
          <w:numId w:val="900"/>
        </w:numPr>
        <w:spacing w:before="0" w:after="0"/>
      </w:pPr>
      <w:r>
        <w:t>Supplementary Payments</w:t>
      </w:r>
    </w:p>
    <w:p>
      <w:pPr>
        <w:numPr>
          <w:ilvl w:val="1"/>
          <w:numId w:val="900"/>
        </w:numPr>
        <w:spacing w:before="0" w:after="0"/>
      </w:pPr>
      <w:r>
        <w:t>Part B: Medical Payments Coverage</w:t>
      </w:r>
    </w:p>
    <w:p>
      <w:pPr>
        <w:numPr>
          <w:ilvl w:val="1"/>
          <w:numId w:val="900"/>
        </w:numPr>
        <w:spacing w:before="0" w:after="0"/>
      </w:pPr>
      <w:r>
        <w:t>Part C: Uninsured Motorists Coverage</w:t>
      </w:r>
    </w:p>
    <w:p>
      <w:pPr>
        <w:numPr>
          <w:ilvl w:val="2"/>
          <w:numId w:val="900"/>
        </w:numPr>
        <w:spacing w:before="0" w:after="0"/>
      </w:pPr>
      <w:r>
        <w:t>Bodily Injury Coverage</w:t>
      </w:r>
    </w:p>
    <w:p>
      <w:pPr>
        <w:numPr>
          <w:ilvl w:val="2"/>
          <w:numId w:val="900"/>
        </w:numPr>
        <w:spacing w:before="0" w:after="0"/>
      </w:pPr>
      <w:r>
        <w:t>Property Damage Coverage</w:t>
      </w:r>
    </w:p>
    <w:p>
      <w:pPr>
        <w:numPr>
          <w:ilvl w:val="2"/>
          <w:numId w:val="900"/>
        </w:numPr>
        <w:spacing w:before="0" w:after="0"/>
      </w:pPr>
      <w:r>
        <w:t>Underinsured Motorists Coverage</w:t>
      </w:r>
    </w:p>
    <w:p>
      <w:pPr>
        <w:numPr>
          <w:ilvl w:val="1"/>
          <w:numId w:val="900"/>
        </w:numPr>
        <w:spacing w:before="0" w:after="0"/>
      </w:pPr>
      <w:r>
        <w:t>Part D: Coverage for Damage to Your Auto</w:t>
      </w:r>
    </w:p>
    <w:p>
      <w:pPr>
        <w:numPr>
          <w:ilvl w:val="2"/>
          <w:numId w:val="900"/>
        </w:numPr>
        <w:spacing w:before="0" w:after="0"/>
      </w:pPr>
      <w:r>
        <w:t>Collision Coverage</w:t>
      </w:r>
    </w:p>
    <w:p>
      <w:pPr>
        <w:numPr>
          <w:ilvl w:val="2"/>
          <w:numId w:val="900"/>
        </w:numPr>
        <w:spacing w:before="0" w:after="0"/>
      </w:pPr>
      <w:r>
        <w:t>Other Than Collision Coverage</w:t>
      </w:r>
    </w:p>
    <w:p>
      <w:pPr>
        <w:numPr>
          <w:ilvl w:val="1"/>
          <w:numId w:val="900"/>
        </w:numPr>
        <w:spacing w:before="0" w:after="0"/>
      </w:pPr>
      <w:r>
        <w:t>Policy Definitions</w:t>
      </w:r>
    </w:p>
    <w:p>
      <w:pPr>
        <w:numPr>
          <w:ilvl w:val="1"/>
          <w:numId w:val="900"/>
        </w:numPr>
        <w:spacing w:before="0" w:after="0"/>
      </w:pPr>
      <w:r>
        <w:t>General Provisions</w:t>
      </w:r>
    </w:p>
    <w:p>
      <w:pPr>
        <w:numPr>
          <w:ilvl w:val="1"/>
          <w:numId w:val="900"/>
        </w:numPr>
        <w:spacing w:before="0" w:after="0"/>
      </w:pPr>
      <w:r>
        <w:t>Duties After an Accident or Loss</w:t>
      </w:r>
    </w:p>
    <w:p>
      <w:pPr>
        <w:numPr>
          <w:ilvl w:val="0"/>
          <w:numId w:val="900"/>
        </w:numPr>
        <w:spacing w:before="0" w:after="0"/>
      </w:pPr>
      <w:r>
        <w:t>Personal Umbrella Policy</w:t>
      </w:r>
    </w:p>
    <w:p>
      <w:pPr>
        <w:numPr>
          <w:ilvl w:val="1"/>
          <w:numId w:val="900"/>
        </w:numPr>
        <w:spacing w:before="0" w:after="0"/>
      </w:pPr>
      <w:r>
        <w:t>Excess Liability Coverage</w:t>
      </w:r>
    </w:p>
    <w:p>
      <w:pPr>
        <w:numPr>
          <w:ilvl w:val="1"/>
          <w:numId w:val="900"/>
        </w:numPr>
        <w:spacing w:before="0" w:after="0"/>
      </w:pPr>
      <w:r>
        <w:t>Underlying Insurance Requirements</w:t>
      </w:r>
    </w:p>
    <w:p>
      <w:pPr>
        <w:numPr>
          <w:ilvl w:val="1"/>
          <w:numId w:val="900"/>
        </w:numPr>
        <w:spacing w:before="0" w:after="0"/>
      </w:pPr>
      <w:r>
        <w:t>Coverage Triggers</w:t>
      </w:r>
    </w:p>
    <w:p>
      <w:pPr>
        <w:numPr>
          <w:ilvl w:val="1"/>
          <w:numId w:val="900"/>
        </w:numPr>
        <w:spacing w:before="0" w:after="0"/>
      </w:pPr>
      <w:r>
        <w:t>Exclusions</w:t>
      </w:r>
    </w:p>
    <w:p>
      <w:pPr>
        <w:numPr>
          <w:ilvl w:val="1"/>
          <w:numId w:val="900"/>
        </w:numPr>
        <w:spacing w:before="0" w:after="0"/>
      </w:pPr>
      <w:r>
        <w:t>Self-Insured Retention</w:t>
      </w:r>
    </w:p>
    <w:p>
      <w:pPr>
        <w:pStyle w:val="Heading1"/>
      </w:pPr>
      <w:r>
        <w:t>Insurance Industry Structure and Operations</w:t>
      </w:r>
    </w:p>
    <w:p>
      <w:pPr>
        <w:numPr>
          <w:ilvl w:val="0"/>
          <w:numId w:val="900"/>
        </w:numPr>
        <w:spacing w:before="0" w:after="0"/>
      </w:pPr>
      <w:r>
        <w:t>Types of Insurance Organizations</w:t>
      </w:r>
    </w:p>
    <w:p>
      <w:pPr>
        <w:numPr>
          <w:ilvl w:val="1"/>
          <w:numId w:val="900"/>
        </w:numPr>
        <w:spacing w:before="0" w:after="0"/>
      </w:pPr>
      <w:r>
        <w:t>Stock Insurance Companies</w:t>
      </w:r>
    </w:p>
    <w:p>
      <w:pPr>
        <w:numPr>
          <w:ilvl w:val="2"/>
          <w:numId w:val="900"/>
        </w:numPr>
        <w:spacing w:before="0" w:after="0"/>
      </w:pPr>
      <w:r>
        <w:t>Shareholder Ownership</w:t>
      </w:r>
    </w:p>
    <w:p>
      <w:pPr>
        <w:numPr>
          <w:ilvl w:val="2"/>
          <w:numId w:val="900"/>
        </w:numPr>
        <w:spacing w:before="0" w:after="0"/>
      </w:pPr>
      <w:r>
        <w:t>Profit Distribution</w:t>
      </w:r>
    </w:p>
    <w:p>
      <w:pPr>
        <w:numPr>
          <w:ilvl w:val="2"/>
          <w:numId w:val="900"/>
        </w:numPr>
        <w:spacing w:before="0" w:after="0"/>
      </w:pPr>
      <w:r>
        <w:t>Capital Structure</w:t>
      </w:r>
    </w:p>
    <w:p>
      <w:pPr>
        <w:numPr>
          <w:ilvl w:val="2"/>
          <w:numId w:val="900"/>
        </w:numPr>
        <w:spacing w:before="0" w:after="0"/>
      </w:pPr>
      <w:r>
        <w:t>Governance</w:t>
      </w:r>
    </w:p>
    <w:p>
      <w:pPr>
        <w:numPr>
          <w:ilvl w:val="1"/>
          <w:numId w:val="900"/>
        </w:numPr>
        <w:spacing w:before="0" w:after="0"/>
      </w:pPr>
      <w:r>
        <w:t>Mutual Insurance Companies</w:t>
      </w:r>
    </w:p>
    <w:p>
      <w:pPr>
        <w:numPr>
          <w:ilvl w:val="2"/>
          <w:numId w:val="900"/>
        </w:numPr>
        <w:spacing w:before="0" w:after="0"/>
      </w:pPr>
      <w:r>
        <w:t>Policyholder Ownership</w:t>
      </w:r>
    </w:p>
    <w:p>
      <w:pPr>
        <w:numPr>
          <w:ilvl w:val="2"/>
          <w:numId w:val="900"/>
        </w:numPr>
        <w:spacing w:before="0" w:after="0"/>
      </w:pPr>
      <w:r>
        <w:t>Dividend Distribution</w:t>
      </w:r>
    </w:p>
    <w:p>
      <w:pPr>
        <w:numPr>
          <w:ilvl w:val="2"/>
          <w:numId w:val="900"/>
        </w:numPr>
        <w:spacing w:before="0" w:after="0"/>
      </w:pPr>
      <w:r>
        <w:t>Surplus Management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1"/>
          <w:numId w:val="900"/>
        </w:numPr>
        <w:spacing w:before="0" w:after="0"/>
      </w:pPr>
      <w:r>
        <w:t>Reciprocal Insurance Exchanges</w:t>
      </w:r>
    </w:p>
    <w:p>
      <w:pPr>
        <w:numPr>
          <w:ilvl w:val="2"/>
          <w:numId w:val="900"/>
        </w:numPr>
        <w:spacing w:before="0" w:after="0"/>
      </w:pPr>
      <w:r>
        <w:t>Subscriber Ownership</w:t>
      </w:r>
    </w:p>
    <w:p>
      <w:pPr>
        <w:numPr>
          <w:ilvl w:val="2"/>
          <w:numId w:val="900"/>
        </w:numPr>
        <w:spacing w:before="0" w:after="0"/>
      </w:pPr>
      <w:r>
        <w:t>Attorney-in-Fact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1"/>
          <w:numId w:val="900"/>
        </w:numPr>
        <w:spacing w:before="0" w:after="0"/>
      </w:pPr>
      <w:r>
        <w:t>Lloyd's of London</w:t>
      </w:r>
    </w:p>
    <w:p>
      <w:pPr>
        <w:numPr>
          <w:ilvl w:val="2"/>
          <w:numId w:val="900"/>
        </w:numPr>
        <w:spacing w:before="0" w:after="0"/>
      </w:pPr>
      <w:r>
        <w:t>Market Structure</w:t>
      </w:r>
    </w:p>
    <w:p>
      <w:pPr>
        <w:numPr>
          <w:ilvl w:val="2"/>
          <w:numId w:val="900"/>
        </w:numPr>
        <w:spacing w:before="0" w:after="0"/>
      </w:pPr>
      <w:r>
        <w:t>Syndicates</w:t>
      </w:r>
    </w:p>
    <w:p>
      <w:pPr>
        <w:numPr>
          <w:ilvl w:val="2"/>
          <w:numId w:val="900"/>
        </w:numPr>
        <w:spacing w:before="0" w:after="0"/>
      </w:pPr>
      <w:r>
        <w:t>Names and Members</w:t>
      </w:r>
    </w:p>
    <w:p>
      <w:pPr>
        <w:numPr>
          <w:ilvl w:val="2"/>
          <w:numId w:val="900"/>
        </w:numPr>
        <w:spacing w:before="0" w:after="0"/>
      </w:pPr>
      <w:r>
        <w:t>Underwriting Process</w:t>
      </w:r>
    </w:p>
    <w:p>
      <w:pPr>
        <w:numPr>
          <w:ilvl w:val="1"/>
          <w:numId w:val="900"/>
        </w:numPr>
        <w:spacing w:before="0" w:after="0"/>
      </w:pPr>
      <w:r>
        <w:t>Captive Insurance Companies</w:t>
      </w:r>
    </w:p>
    <w:p>
      <w:pPr>
        <w:numPr>
          <w:ilvl w:val="2"/>
          <w:numId w:val="900"/>
        </w:numPr>
        <w:spacing w:before="0" w:after="0"/>
      </w:pPr>
      <w:r>
        <w:t>Pure Captives</w:t>
      </w:r>
    </w:p>
    <w:p>
      <w:pPr>
        <w:numPr>
          <w:ilvl w:val="2"/>
          <w:numId w:val="900"/>
        </w:numPr>
        <w:spacing w:before="0" w:after="0"/>
      </w:pPr>
      <w:r>
        <w:t>Group Captives</w:t>
      </w:r>
    </w:p>
    <w:p>
      <w:pPr>
        <w:numPr>
          <w:ilvl w:val="2"/>
          <w:numId w:val="900"/>
        </w:numPr>
        <w:spacing w:before="0" w:after="0"/>
      </w:pPr>
      <w:r>
        <w:t>Association Captives</w:t>
      </w:r>
    </w:p>
    <w:p>
      <w:pPr>
        <w:numPr>
          <w:ilvl w:val="2"/>
          <w:numId w:val="900"/>
        </w:numPr>
        <w:spacing w:before="0" w:after="0"/>
      </w:pPr>
      <w:r>
        <w:t>Risk Retention Groups</w:t>
      </w:r>
    </w:p>
    <w:p>
      <w:pPr>
        <w:numPr>
          <w:ilvl w:val="1"/>
          <w:numId w:val="900"/>
        </w:numPr>
        <w:spacing w:before="0" w:after="0"/>
      </w:pPr>
      <w:r>
        <w:t>Government Insurance Programs</w:t>
      </w:r>
    </w:p>
    <w:p>
      <w:pPr>
        <w:numPr>
          <w:ilvl w:val="2"/>
          <w:numId w:val="900"/>
        </w:numPr>
        <w:spacing w:before="0" w:after="0"/>
      </w:pPr>
      <w:r>
        <w:t>Social Insurance</w:t>
      </w:r>
    </w:p>
    <w:p>
      <w:pPr>
        <w:numPr>
          <w:ilvl w:val="2"/>
          <w:numId w:val="900"/>
        </w:numPr>
        <w:spacing w:before="0" w:after="0"/>
      </w:pPr>
      <w:r>
        <w:t>Residual Markets</w:t>
      </w:r>
    </w:p>
    <w:p>
      <w:pPr>
        <w:numPr>
          <w:ilvl w:val="2"/>
          <w:numId w:val="900"/>
        </w:numPr>
        <w:spacing w:before="0" w:after="0"/>
      </w:pPr>
      <w:r>
        <w:t>Government Corporations</w:t>
      </w:r>
    </w:p>
    <w:p>
      <w:pPr>
        <w:numPr>
          <w:ilvl w:val="0"/>
          <w:numId w:val="900"/>
        </w:numPr>
        <w:spacing w:before="0" w:after="0"/>
      </w:pPr>
      <w:r>
        <w:t>Distribution Systems</w:t>
      </w:r>
    </w:p>
    <w:p>
      <w:pPr>
        <w:numPr>
          <w:ilvl w:val="1"/>
          <w:numId w:val="900"/>
        </w:numPr>
        <w:spacing w:before="0" w:after="0"/>
      </w:pPr>
      <w:r>
        <w:t>Agency Systems</w:t>
      </w:r>
    </w:p>
    <w:p>
      <w:pPr>
        <w:numPr>
          <w:ilvl w:val="2"/>
          <w:numId w:val="900"/>
        </w:numPr>
        <w:spacing w:before="0" w:after="0"/>
      </w:pPr>
      <w:r>
        <w:t>Exclusive Agents</w:t>
      </w:r>
    </w:p>
    <w:p>
      <w:pPr>
        <w:numPr>
          <w:ilvl w:val="2"/>
          <w:numId w:val="900"/>
        </w:numPr>
        <w:spacing w:before="0" w:after="0"/>
      </w:pPr>
      <w:r>
        <w:t>Independent Agents</w:t>
      </w:r>
    </w:p>
    <w:p>
      <w:pPr>
        <w:numPr>
          <w:ilvl w:val="2"/>
          <w:numId w:val="900"/>
        </w:numPr>
        <w:spacing w:before="0" w:after="0"/>
      </w:pPr>
      <w:r>
        <w:t>Agent Authority</w:t>
      </w:r>
    </w:p>
    <w:p>
      <w:pPr>
        <w:numPr>
          <w:ilvl w:val="2"/>
          <w:numId w:val="900"/>
        </w:numPr>
        <w:spacing w:before="0" w:after="0"/>
      </w:pPr>
      <w:r>
        <w:t>Compensation Methods</w:t>
      </w:r>
    </w:p>
    <w:p>
      <w:pPr>
        <w:numPr>
          <w:ilvl w:val="1"/>
          <w:numId w:val="900"/>
        </w:numPr>
        <w:spacing w:before="0" w:after="0"/>
      </w:pPr>
      <w:r>
        <w:t>Brokerage System</w:t>
      </w:r>
    </w:p>
    <w:p>
      <w:pPr>
        <w:numPr>
          <w:ilvl w:val="2"/>
          <w:numId w:val="900"/>
        </w:numPr>
        <w:spacing w:before="0" w:after="0"/>
      </w:pPr>
      <w:r>
        <w:t>Broker Role</w:t>
      </w:r>
    </w:p>
    <w:p>
      <w:pPr>
        <w:numPr>
          <w:ilvl w:val="2"/>
          <w:numId w:val="900"/>
        </w:numPr>
        <w:spacing w:before="0" w:after="0"/>
      </w:pPr>
      <w:r>
        <w:t>Broker Responsibilities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1"/>
          <w:numId w:val="900"/>
        </w:numPr>
        <w:spacing w:before="0" w:after="0"/>
      </w:pPr>
      <w:r>
        <w:t>Direct Response Marketing</w:t>
      </w:r>
    </w:p>
    <w:p>
      <w:pPr>
        <w:numPr>
          <w:ilvl w:val="2"/>
          <w:numId w:val="900"/>
        </w:numPr>
        <w:spacing w:before="0" w:after="0"/>
      </w:pPr>
      <w:r>
        <w:t>Direct Mail</w:t>
      </w:r>
    </w:p>
    <w:p>
      <w:pPr>
        <w:numPr>
          <w:ilvl w:val="2"/>
          <w:numId w:val="900"/>
        </w:numPr>
        <w:spacing w:before="0" w:after="0"/>
      </w:pPr>
      <w:r>
        <w:t>Telephone Marketing</w:t>
      </w:r>
    </w:p>
    <w:p>
      <w:pPr>
        <w:numPr>
          <w:ilvl w:val="2"/>
          <w:numId w:val="900"/>
        </w:numPr>
        <w:spacing w:before="0" w:after="0"/>
      </w:pPr>
      <w:r>
        <w:t>Internet Sales</w:t>
      </w:r>
    </w:p>
    <w:p>
      <w:pPr>
        <w:numPr>
          <w:ilvl w:val="2"/>
          <w:numId w:val="900"/>
        </w:numPr>
        <w:spacing w:before="0" w:after="0"/>
      </w:pPr>
      <w:r>
        <w:t>Mass Marketing</w:t>
      </w:r>
    </w:p>
    <w:p>
      <w:pPr>
        <w:numPr>
          <w:ilvl w:val="1"/>
          <w:numId w:val="900"/>
        </w:numPr>
        <w:spacing w:before="0" w:after="0"/>
      </w:pPr>
      <w:r>
        <w:t>Financial Institution Distribution</w:t>
      </w:r>
    </w:p>
    <w:p>
      <w:pPr>
        <w:numPr>
          <w:ilvl w:val="2"/>
          <w:numId w:val="900"/>
        </w:numPr>
        <w:spacing w:before="0" w:after="0"/>
      </w:pPr>
      <w:r>
        <w:t>Bancassurance</w:t>
      </w:r>
    </w:p>
    <w:p>
      <w:pPr>
        <w:numPr>
          <w:ilvl w:val="2"/>
          <w:numId w:val="900"/>
        </w:numPr>
        <w:spacing w:before="0" w:after="0"/>
      </w:pPr>
      <w:r>
        <w:t>Securities Firms</w:t>
      </w:r>
    </w:p>
    <w:p>
      <w:pPr>
        <w:numPr>
          <w:ilvl w:val="2"/>
          <w:numId w:val="900"/>
        </w:numPr>
        <w:spacing w:before="0" w:after="0"/>
      </w:pPr>
      <w:r>
        <w:t>Credit Unions</w:t>
      </w:r>
    </w:p>
    <w:p>
      <w:pPr>
        <w:numPr>
          <w:ilvl w:val="0"/>
          <w:numId w:val="900"/>
        </w:numPr>
        <w:spacing w:before="0" w:after="0"/>
      </w:pPr>
      <w:r>
        <w:t>Insurance Company Operations</w:t>
      </w:r>
    </w:p>
    <w:p>
      <w:pPr>
        <w:numPr>
          <w:ilvl w:val="1"/>
          <w:numId w:val="900"/>
        </w:numPr>
        <w:spacing w:before="0" w:after="0"/>
      </w:pPr>
      <w:r>
        <w:t>Actuarial Function</w:t>
      </w:r>
    </w:p>
    <w:p>
      <w:pPr>
        <w:numPr>
          <w:ilvl w:val="2"/>
          <w:numId w:val="900"/>
        </w:numPr>
        <w:spacing w:before="0" w:after="0"/>
      </w:pPr>
      <w:r>
        <w:t>Rate Making</w:t>
      </w:r>
    </w:p>
    <w:p>
      <w:pPr>
        <w:numPr>
          <w:ilvl w:val="3"/>
          <w:numId w:val="900"/>
        </w:numPr>
        <w:spacing w:before="0" w:after="0"/>
      </w:pPr>
      <w:r>
        <w:t>Pure Premium Method</w:t>
      </w:r>
    </w:p>
    <w:p>
      <w:pPr>
        <w:numPr>
          <w:ilvl w:val="3"/>
          <w:numId w:val="900"/>
        </w:numPr>
        <w:spacing w:before="0" w:after="0"/>
      </w:pPr>
      <w:r>
        <w:t>Loss Ratio Method</w:t>
      </w:r>
    </w:p>
    <w:p>
      <w:pPr>
        <w:numPr>
          <w:ilvl w:val="3"/>
          <w:numId w:val="900"/>
        </w:numPr>
        <w:spacing w:before="0" w:after="0"/>
      </w:pPr>
      <w:r>
        <w:t>Judgment Rating</w:t>
      </w:r>
    </w:p>
    <w:p>
      <w:pPr>
        <w:numPr>
          <w:ilvl w:val="2"/>
          <w:numId w:val="900"/>
        </w:numPr>
        <w:spacing w:before="0" w:after="0"/>
      </w:pPr>
      <w:r>
        <w:t>Reserving</w:t>
      </w:r>
    </w:p>
    <w:p>
      <w:pPr>
        <w:numPr>
          <w:ilvl w:val="3"/>
          <w:numId w:val="900"/>
        </w:numPr>
        <w:spacing w:before="0" w:after="0"/>
      </w:pPr>
      <w:r>
        <w:t>Loss Reserves</w:t>
      </w:r>
    </w:p>
    <w:p>
      <w:pPr>
        <w:numPr>
          <w:ilvl w:val="3"/>
          <w:numId w:val="900"/>
        </w:numPr>
        <w:spacing w:before="0" w:after="0"/>
      </w:pPr>
      <w:r>
        <w:t>Unearned Premium Reserves</w:t>
      </w:r>
    </w:p>
    <w:p>
      <w:pPr>
        <w:numPr>
          <w:ilvl w:val="3"/>
          <w:numId w:val="900"/>
        </w:numPr>
        <w:spacing w:before="0" w:after="0"/>
      </w:pPr>
      <w:r>
        <w:t>Other Reserves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1"/>
          <w:numId w:val="900"/>
        </w:numPr>
        <w:spacing w:before="0" w:after="0"/>
      </w:pPr>
      <w:r>
        <w:t>Underwriting Function</w:t>
      </w:r>
    </w:p>
    <w:p>
      <w:pPr>
        <w:numPr>
          <w:ilvl w:val="2"/>
          <w:numId w:val="900"/>
        </w:numPr>
        <w:spacing w:before="0" w:after="0"/>
      </w:pPr>
      <w:r>
        <w:t>Risk Selection</w:t>
      </w:r>
    </w:p>
    <w:p>
      <w:pPr>
        <w:numPr>
          <w:ilvl w:val="2"/>
          <w:numId w:val="900"/>
        </w:numPr>
        <w:spacing w:before="0" w:after="0"/>
      </w:pPr>
      <w:r>
        <w:t>Risk Classification</w:t>
      </w:r>
    </w:p>
    <w:p>
      <w:pPr>
        <w:numPr>
          <w:ilvl w:val="2"/>
          <w:numId w:val="900"/>
        </w:numPr>
        <w:spacing w:before="0" w:after="0"/>
      </w:pPr>
      <w:r>
        <w:t>Rate Determination</w:t>
      </w:r>
    </w:p>
    <w:p>
      <w:pPr>
        <w:numPr>
          <w:ilvl w:val="2"/>
          <w:numId w:val="900"/>
        </w:numPr>
        <w:spacing w:before="0" w:after="0"/>
      </w:pPr>
      <w:r>
        <w:t>Policy Terms</w:t>
      </w:r>
    </w:p>
    <w:p>
      <w:pPr>
        <w:numPr>
          <w:ilvl w:val="2"/>
          <w:numId w:val="900"/>
        </w:numPr>
        <w:spacing w:before="0" w:after="0"/>
      </w:pPr>
      <w:r>
        <w:t>Underwriting Guidelines</w:t>
      </w:r>
    </w:p>
    <w:p>
      <w:pPr>
        <w:numPr>
          <w:ilvl w:val="1"/>
          <w:numId w:val="900"/>
        </w:numPr>
        <w:spacing w:before="0" w:after="0"/>
      </w:pPr>
      <w:r>
        <w:t>Marketing and Sales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Product Positioning</w:t>
      </w:r>
    </w:p>
    <w:p>
      <w:pPr>
        <w:numPr>
          <w:ilvl w:val="2"/>
          <w:numId w:val="900"/>
        </w:numPr>
        <w:spacing w:before="0" w:after="0"/>
      </w:pPr>
      <w:r>
        <w:t>Distribution Strategy</w:t>
      </w:r>
    </w:p>
    <w:p>
      <w:pPr>
        <w:numPr>
          <w:ilvl w:val="2"/>
          <w:numId w:val="900"/>
        </w:numPr>
        <w:spacing w:before="0" w:after="0"/>
      </w:pPr>
      <w:r>
        <w:t>Producer Support</w:t>
      </w:r>
    </w:p>
    <w:p>
      <w:pPr>
        <w:numPr>
          <w:ilvl w:val="1"/>
          <w:numId w:val="900"/>
        </w:numPr>
        <w:spacing w:before="0" w:after="0"/>
      </w:pPr>
      <w:r>
        <w:t>Claims Function</w:t>
      </w:r>
    </w:p>
    <w:p>
      <w:pPr>
        <w:numPr>
          <w:ilvl w:val="2"/>
          <w:numId w:val="900"/>
        </w:numPr>
        <w:spacing w:before="0" w:after="0"/>
      </w:pPr>
      <w:r>
        <w:t>First Notice of Loss</w:t>
      </w:r>
    </w:p>
    <w:p>
      <w:pPr>
        <w:numPr>
          <w:ilvl w:val="2"/>
          <w:numId w:val="900"/>
        </w:numPr>
        <w:spacing w:before="0" w:after="0"/>
      </w:pPr>
      <w:r>
        <w:t>Investigation</w:t>
      </w:r>
    </w:p>
    <w:p>
      <w:pPr>
        <w:numPr>
          <w:ilvl w:val="2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Negotiation</w:t>
      </w:r>
    </w:p>
    <w:p>
      <w:pPr>
        <w:numPr>
          <w:ilvl w:val="2"/>
          <w:numId w:val="900"/>
        </w:numPr>
        <w:spacing w:before="0" w:after="0"/>
      </w:pPr>
      <w:r>
        <w:t>Settlement</w:t>
      </w:r>
    </w:p>
    <w:p>
      <w:pPr>
        <w:numPr>
          <w:ilvl w:val="2"/>
          <w:numId w:val="900"/>
        </w:numPr>
        <w:spacing w:before="0" w:after="0"/>
      </w:pPr>
      <w:r>
        <w:t>Litigation Management</w:t>
      </w:r>
    </w:p>
    <w:p>
      <w:pPr>
        <w:numPr>
          <w:ilvl w:val="1"/>
          <w:numId w:val="900"/>
        </w:numPr>
        <w:spacing w:before="0" w:after="0"/>
      </w:pPr>
      <w:r>
        <w:t>Reinsurance Operations</w:t>
      </w:r>
    </w:p>
    <w:p>
      <w:pPr>
        <w:numPr>
          <w:ilvl w:val="2"/>
          <w:numId w:val="900"/>
        </w:numPr>
        <w:spacing w:before="0" w:after="0"/>
      </w:pPr>
      <w:r>
        <w:t>Treaty Reinsurance</w:t>
      </w:r>
    </w:p>
    <w:p>
      <w:pPr>
        <w:numPr>
          <w:ilvl w:val="3"/>
          <w:numId w:val="900"/>
        </w:numPr>
        <w:spacing w:before="0" w:after="0"/>
      </w:pPr>
      <w:r>
        <w:t>Quota Share</w:t>
      </w:r>
    </w:p>
    <w:p>
      <w:pPr>
        <w:numPr>
          <w:ilvl w:val="3"/>
          <w:numId w:val="900"/>
        </w:numPr>
        <w:spacing w:before="0" w:after="0"/>
      </w:pPr>
      <w:r>
        <w:t>Surplus Share</w:t>
      </w:r>
    </w:p>
    <w:p>
      <w:pPr>
        <w:numPr>
          <w:ilvl w:val="3"/>
          <w:numId w:val="900"/>
        </w:numPr>
        <w:spacing w:before="0" w:after="0"/>
      </w:pPr>
      <w:r>
        <w:t>Excess of Loss</w:t>
      </w:r>
    </w:p>
    <w:p>
      <w:pPr>
        <w:numPr>
          <w:ilvl w:val="3"/>
          <w:numId w:val="900"/>
        </w:numPr>
        <w:spacing w:before="0" w:after="0"/>
      </w:pPr>
      <w:r>
        <w:t>Stop Loss</w:t>
      </w:r>
    </w:p>
    <w:p>
      <w:pPr>
        <w:numPr>
          <w:ilvl w:val="2"/>
          <w:numId w:val="900"/>
        </w:numPr>
        <w:spacing w:before="0" w:after="0"/>
      </w:pPr>
      <w:r>
        <w:t>Facultative Reinsurance</w:t>
      </w:r>
    </w:p>
    <w:p>
      <w:pPr>
        <w:numPr>
          <w:ilvl w:val="2"/>
          <w:numId w:val="900"/>
        </w:numPr>
        <w:spacing w:before="0" w:after="0"/>
      </w:pPr>
      <w:r>
        <w:t>Reinsurance Functions</w:t>
      </w:r>
    </w:p>
    <w:p>
      <w:pPr>
        <w:numPr>
          <w:ilvl w:val="3"/>
          <w:numId w:val="900"/>
        </w:numPr>
        <w:spacing w:before="0" w:after="0"/>
      </w:pPr>
      <w:r>
        <w:t>Capacity Increase</w:t>
      </w:r>
    </w:p>
    <w:p>
      <w:pPr>
        <w:numPr>
          <w:ilvl w:val="3"/>
          <w:numId w:val="900"/>
        </w:numPr>
        <w:spacing w:before="0" w:after="0"/>
      </w:pPr>
      <w:r>
        <w:t>Stabilization</w:t>
      </w:r>
    </w:p>
    <w:p>
      <w:pPr>
        <w:numPr>
          <w:ilvl w:val="3"/>
          <w:numId w:val="900"/>
        </w:numPr>
        <w:spacing w:before="0" w:after="0"/>
      </w:pPr>
      <w:r>
        <w:t>Catastrophe Protection</w:t>
      </w:r>
    </w:p>
    <w:p>
      <w:pPr>
        <w:numPr>
          <w:ilvl w:val="3"/>
          <w:numId w:val="900"/>
        </w:numPr>
        <w:spacing w:before="0" w:after="0"/>
      </w:pPr>
      <w:r>
        <w:t>Surplus Relief</w:t>
      </w:r>
    </w:p>
    <w:p>
      <w:pPr>
        <w:numPr>
          <w:ilvl w:val="1"/>
          <w:numId w:val="900"/>
        </w:numPr>
        <w:spacing w:before="0" w:after="0"/>
      </w:pPr>
      <w:r>
        <w:t>Investment Function</w:t>
      </w:r>
    </w:p>
    <w:p>
      <w:pPr>
        <w:numPr>
          <w:ilvl w:val="2"/>
          <w:numId w:val="900"/>
        </w:numPr>
        <w:spacing w:before="0" w:after="0"/>
      </w:pPr>
      <w:r>
        <w:t>Investment Objectives</w:t>
      </w:r>
    </w:p>
    <w:p>
      <w:pPr>
        <w:numPr>
          <w:ilvl w:val="2"/>
          <w:numId w:val="900"/>
        </w:numPr>
        <w:spacing w:before="0" w:after="0"/>
      </w:pPr>
      <w:r>
        <w:t>Asset-Liability Matching</w:t>
      </w:r>
    </w:p>
    <w:p>
      <w:pPr>
        <w:numPr>
          <w:ilvl w:val="2"/>
          <w:numId w:val="900"/>
        </w:numPr>
        <w:spacing w:before="0" w:after="0"/>
      </w:pPr>
      <w:r>
        <w:t>Investment Types</w:t>
      </w:r>
    </w:p>
    <w:p>
      <w:pPr>
        <w:numPr>
          <w:ilvl w:val="3"/>
          <w:numId w:val="900"/>
        </w:numPr>
        <w:spacing w:before="0" w:after="0"/>
      </w:pPr>
      <w:r>
        <w:t>Bonds</w:t>
      </w:r>
    </w:p>
    <w:p>
      <w:pPr>
        <w:numPr>
          <w:ilvl w:val="3"/>
          <w:numId w:val="900"/>
        </w:numPr>
        <w:spacing w:before="0" w:after="0"/>
      </w:pPr>
      <w:r>
        <w:t>Stocks</w:t>
      </w:r>
    </w:p>
    <w:p>
      <w:pPr>
        <w:numPr>
          <w:ilvl w:val="3"/>
          <w:numId w:val="900"/>
        </w:numPr>
        <w:spacing w:before="0" w:after="0"/>
      </w:pPr>
      <w:r>
        <w:t>Real Estate</w:t>
      </w:r>
    </w:p>
    <w:p>
      <w:pPr>
        <w:numPr>
          <w:ilvl w:val="3"/>
          <w:numId w:val="900"/>
        </w:numPr>
        <w:spacing w:before="0" w:after="0"/>
      </w:pPr>
      <w:r>
        <w:t>Alternative Investments</w:t>
      </w:r>
    </w:p>
    <w:p>
      <w:pPr>
        <w:numPr>
          <w:ilvl w:val="2"/>
          <w:numId w:val="900"/>
        </w:numPr>
        <w:spacing w:before="0" w:after="0"/>
      </w:pPr>
      <w:r>
        <w:t>Investment Risks</w:t>
      </w:r>
    </w:p>
    <w:p>
      <w:pPr>
        <w:numPr>
          <w:ilvl w:val="0"/>
          <w:numId w:val="900"/>
        </w:numPr>
        <w:spacing w:before="0" w:after="0"/>
      </w:pPr>
      <w:r>
        <w:t>Financial Management</w:t>
      </w:r>
    </w:p>
    <w:p>
      <w:pPr>
        <w:numPr>
          <w:ilvl w:val="1"/>
          <w:numId w:val="900"/>
        </w:numPr>
        <w:spacing w:before="0" w:after="0"/>
      </w:pPr>
      <w:r>
        <w:t>Insurance Accounting</w:t>
      </w:r>
    </w:p>
    <w:p>
      <w:pPr>
        <w:numPr>
          <w:ilvl w:val="2"/>
          <w:numId w:val="900"/>
        </w:numPr>
        <w:spacing w:before="0" w:after="0"/>
      </w:pPr>
      <w:r>
        <w:t>Statutory Accounting</w:t>
      </w:r>
    </w:p>
    <w:p>
      <w:pPr>
        <w:numPr>
          <w:ilvl w:val="2"/>
          <w:numId w:val="900"/>
        </w:numPr>
        <w:spacing w:before="0" w:after="0"/>
      </w:pPr>
      <w:r>
        <w:t>GAAP Accounting</w:t>
      </w:r>
    </w:p>
    <w:p>
      <w:pPr>
        <w:numPr>
          <w:ilvl w:val="2"/>
          <w:numId w:val="900"/>
        </w:numPr>
        <w:spacing w:before="0" w:after="0"/>
      </w:pPr>
      <w:r>
        <w:t>Financial Statements</w:t>
      </w:r>
    </w:p>
    <w:p>
      <w:pPr>
        <w:numPr>
          <w:ilvl w:val="1"/>
          <w:numId w:val="900"/>
        </w:numPr>
        <w:spacing w:before="0" w:after="0"/>
      </w:pPr>
      <w:r>
        <w:t>Solvency Monitoring</w:t>
      </w:r>
    </w:p>
    <w:p>
      <w:pPr>
        <w:numPr>
          <w:ilvl w:val="2"/>
          <w:numId w:val="900"/>
        </w:numPr>
        <w:spacing w:before="0" w:after="0"/>
      </w:pPr>
      <w:r>
        <w:t>Risk-Based Capital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Regulatory Intervention</w:t>
      </w:r>
    </w:p>
    <w:p>
      <w:pPr>
        <w:numPr>
          <w:ilvl w:val="1"/>
          <w:numId w:val="900"/>
        </w:numPr>
        <w:spacing w:before="0" w:after="0"/>
      </w:pPr>
      <w:r>
        <w:t>Profitability Analysis</w:t>
      </w:r>
    </w:p>
    <w:p>
      <w:pPr>
        <w:numPr>
          <w:ilvl w:val="2"/>
          <w:numId w:val="900"/>
        </w:numPr>
        <w:spacing w:before="0" w:after="0"/>
      </w:pPr>
      <w:r>
        <w:t>Underwriting Profit</w:t>
      </w:r>
    </w:p>
    <w:p>
      <w:pPr>
        <w:numPr>
          <w:ilvl w:val="2"/>
          <w:numId w:val="900"/>
        </w:numPr>
        <w:spacing w:before="0" w:after="0"/>
      </w:pPr>
      <w:r>
        <w:t>Investment Income</w:t>
      </w:r>
    </w:p>
    <w:p>
      <w:pPr>
        <w:numPr>
          <w:ilvl w:val="2"/>
          <w:numId w:val="900"/>
        </w:numPr>
        <w:spacing w:before="0" w:after="0"/>
      </w:pPr>
      <w:r>
        <w:t>Combined Ratio</w:t>
      </w:r>
    </w:p>
    <w:p>
      <w:pPr>
        <w:numPr>
          <w:ilvl w:val="2"/>
          <w:numId w:val="900"/>
        </w:numPr>
        <w:spacing w:before="0" w:after="0"/>
      </w:pPr>
      <w:r>
        <w:t>Return on Equity</w:t>
      </w:r>
    </w:p>
    <w:p>
      <w:pPr>
        <w:pStyle w:val="Heading1"/>
      </w:pPr>
      <w:r>
        <w:t>Insurance Regulation and Legal Environment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State Regulation System</w:t>
      </w:r>
    </w:p>
    <w:p>
      <w:pPr>
        <w:numPr>
          <w:ilvl w:val="2"/>
          <w:numId w:val="900"/>
        </w:numPr>
        <w:spacing w:before="0" w:after="0"/>
      </w:pPr>
      <w:r>
        <w:t>McCarran-Ferguson Act</w:t>
      </w:r>
    </w:p>
    <w:p>
      <w:pPr>
        <w:numPr>
          <w:ilvl w:val="2"/>
          <w:numId w:val="900"/>
        </w:numPr>
        <w:spacing w:before="0" w:after="0"/>
      </w:pPr>
      <w:r>
        <w:t>State Insurance Departments</w:t>
      </w:r>
    </w:p>
    <w:p>
      <w:pPr>
        <w:numPr>
          <w:ilvl w:val="2"/>
          <w:numId w:val="900"/>
        </w:numPr>
        <w:spacing w:before="0" w:after="0"/>
      </w:pPr>
      <w:r>
        <w:t>Insurance Commissioners</w:t>
      </w:r>
    </w:p>
    <w:p>
      <w:pPr>
        <w:numPr>
          <w:ilvl w:val="1"/>
          <w:numId w:val="900"/>
        </w:numPr>
        <w:spacing w:before="0" w:after="0"/>
      </w:pPr>
      <w:r>
        <w:t>Federal Involvement</w:t>
      </w:r>
    </w:p>
    <w:p>
      <w:pPr>
        <w:numPr>
          <w:ilvl w:val="2"/>
          <w:numId w:val="900"/>
        </w:numPr>
        <w:spacing w:before="0" w:after="0"/>
      </w:pPr>
      <w:r>
        <w:t>Terrorism Risk Insurance Act</w:t>
      </w:r>
    </w:p>
    <w:p>
      <w:pPr>
        <w:numPr>
          <w:ilvl w:val="2"/>
          <w:numId w:val="900"/>
        </w:numPr>
        <w:spacing w:before="0" w:after="0"/>
      </w:pPr>
      <w:r>
        <w:t>Flood Insurance</w:t>
      </w:r>
    </w:p>
    <w:p>
      <w:pPr>
        <w:numPr>
          <w:ilvl w:val="2"/>
          <w:numId w:val="900"/>
        </w:numPr>
        <w:spacing w:before="0" w:after="0"/>
      </w:pPr>
      <w:r>
        <w:t>Employee Benefits Regulation</w:t>
      </w:r>
    </w:p>
    <w:p>
      <w:pPr>
        <w:numPr>
          <w:ilvl w:val="2"/>
          <w:numId w:val="900"/>
        </w:numPr>
        <w:spacing w:before="0" w:after="0"/>
      </w:pPr>
      <w:r>
        <w:t>Systemic Risk Oversight</w:t>
      </w:r>
    </w:p>
    <w:p>
      <w:pPr>
        <w:numPr>
          <w:ilvl w:val="1"/>
          <w:numId w:val="900"/>
        </w:numPr>
        <w:spacing w:before="0" w:after="0"/>
      </w:pPr>
      <w:r>
        <w:t>International Regulation</w:t>
      </w:r>
    </w:p>
    <w:p>
      <w:pPr>
        <w:numPr>
          <w:ilvl w:val="2"/>
          <w:numId w:val="900"/>
        </w:numPr>
        <w:spacing w:before="0" w:after="0"/>
      </w:pPr>
      <w:r>
        <w:t>Solvency II</w:t>
      </w:r>
    </w:p>
    <w:p>
      <w:pPr>
        <w:numPr>
          <w:ilvl w:val="2"/>
          <w:numId w:val="900"/>
        </w:numPr>
        <w:spacing w:before="0" w:after="0"/>
      </w:pPr>
      <w:r>
        <w:t>International Association of Insurance Supervisors</w:t>
      </w:r>
    </w:p>
    <w:p>
      <w:pPr>
        <w:numPr>
          <w:ilvl w:val="2"/>
          <w:numId w:val="900"/>
        </w:numPr>
        <w:spacing w:before="0" w:after="0"/>
      </w:pPr>
      <w:r>
        <w:t>Global Systemically Important Insurers</w:t>
      </w:r>
    </w:p>
    <w:p>
      <w:pPr>
        <w:numPr>
          <w:ilvl w:val="0"/>
          <w:numId w:val="900"/>
        </w:numPr>
        <w:spacing w:before="0" w:after="0"/>
      </w:pPr>
      <w:r>
        <w:t>Areas of Regulation</w:t>
      </w:r>
    </w:p>
    <w:p>
      <w:pPr>
        <w:numPr>
          <w:ilvl w:val="1"/>
          <w:numId w:val="900"/>
        </w:numPr>
        <w:spacing w:before="0" w:after="0"/>
      </w:pPr>
      <w:r>
        <w:t>Solvency Regulation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Risk-Based Capital Standards</w:t>
      </w:r>
    </w:p>
    <w:p>
      <w:pPr>
        <w:numPr>
          <w:ilvl w:val="2"/>
          <w:numId w:val="900"/>
        </w:numPr>
        <w:spacing w:before="0" w:after="0"/>
      </w:pPr>
      <w:r>
        <w:t>Financial Examinations</w:t>
      </w:r>
    </w:p>
    <w:p>
      <w:pPr>
        <w:numPr>
          <w:ilvl w:val="2"/>
          <w:numId w:val="900"/>
        </w:numPr>
        <w:spacing w:before="0" w:after="0"/>
      </w:pPr>
      <w:r>
        <w:t>Guaranty Funds</w:t>
      </w:r>
    </w:p>
    <w:p>
      <w:pPr>
        <w:numPr>
          <w:ilvl w:val="1"/>
          <w:numId w:val="900"/>
        </w:numPr>
        <w:spacing w:before="0" w:after="0"/>
      </w:pPr>
      <w:r>
        <w:t>Rate Regulation</w:t>
      </w:r>
    </w:p>
    <w:p>
      <w:pPr>
        <w:numPr>
          <w:ilvl w:val="2"/>
          <w:numId w:val="900"/>
        </w:numPr>
        <w:spacing w:before="0" w:after="0"/>
      </w:pPr>
      <w:r>
        <w:t>Prior Approval</w:t>
      </w:r>
    </w:p>
    <w:p>
      <w:pPr>
        <w:numPr>
          <w:ilvl w:val="2"/>
          <w:numId w:val="900"/>
        </w:numPr>
        <w:spacing w:before="0" w:after="0"/>
      </w:pPr>
      <w:r>
        <w:t>File and Use</w:t>
      </w:r>
    </w:p>
    <w:p>
      <w:pPr>
        <w:numPr>
          <w:ilvl w:val="2"/>
          <w:numId w:val="900"/>
        </w:numPr>
        <w:spacing w:before="0" w:after="0"/>
      </w:pPr>
      <w:r>
        <w:t>Use and File</w:t>
      </w:r>
    </w:p>
    <w:p>
      <w:pPr>
        <w:numPr>
          <w:ilvl w:val="2"/>
          <w:numId w:val="900"/>
        </w:numPr>
        <w:spacing w:before="0" w:after="0"/>
      </w:pPr>
      <w:r>
        <w:t>Open Competition</w:t>
      </w:r>
    </w:p>
    <w:p>
      <w:pPr>
        <w:numPr>
          <w:ilvl w:val="2"/>
          <w:numId w:val="900"/>
        </w:numPr>
        <w:spacing w:before="0" w:after="0"/>
      </w:pPr>
      <w:r>
        <w:t>Rate Standards</w:t>
      </w:r>
    </w:p>
    <w:p>
      <w:pPr>
        <w:numPr>
          <w:ilvl w:val="1"/>
          <w:numId w:val="900"/>
        </w:numPr>
        <w:spacing w:before="0" w:after="0"/>
      </w:pPr>
      <w:r>
        <w:t>Policy Form Regulation</w:t>
      </w:r>
    </w:p>
    <w:p>
      <w:pPr>
        <w:numPr>
          <w:ilvl w:val="2"/>
          <w:numId w:val="900"/>
        </w:numPr>
        <w:spacing w:before="0" w:after="0"/>
      </w:pPr>
      <w:r>
        <w:t>Form Approval Process</w:t>
      </w:r>
    </w:p>
    <w:p>
      <w:pPr>
        <w:numPr>
          <w:ilvl w:val="2"/>
          <w:numId w:val="900"/>
        </w:numPr>
        <w:spacing w:before="0" w:after="0"/>
      </w:pPr>
      <w:r>
        <w:t>Standardization Requirements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1"/>
          <w:numId w:val="900"/>
        </w:numPr>
        <w:spacing w:before="0" w:after="0"/>
      </w:pPr>
      <w:r>
        <w:t>Market Conduct Regulation</w:t>
      </w:r>
    </w:p>
    <w:p>
      <w:pPr>
        <w:numPr>
          <w:ilvl w:val="2"/>
          <w:numId w:val="900"/>
        </w:numPr>
        <w:spacing w:before="0" w:after="0"/>
      </w:pPr>
      <w:r>
        <w:t>Sales Practices</w:t>
      </w:r>
    </w:p>
    <w:p>
      <w:pPr>
        <w:numPr>
          <w:ilvl w:val="2"/>
          <w:numId w:val="900"/>
        </w:numPr>
        <w:spacing w:before="0" w:after="0"/>
      </w:pPr>
      <w:r>
        <w:t>Claims Handling</w:t>
      </w:r>
    </w:p>
    <w:p>
      <w:pPr>
        <w:numPr>
          <w:ilvl w:val="2"/>
          <w:numId w:val="900"/>
        </w:numPr>
        <w:spacing w:before="0" w:after="0"/>
      </w:pPr>
      <w:r>
        <w:t>Underwriting Practices</w:t>
      </w:r>
    </w:p>
    <w:p>
      <w:pPr>
        <w:numPr>
          <w:ilvl w:val="2"/>
          <w:numId w:val="900"/>
        </w:numPr>
        <w:spacing w:before="0" w:after="0"/>
      </w:pPr>
      <w:r>
        <w:t>Consumer Complaints</w:t>
      </w:r>
    </w:p>
    <w:p>
      <w:pPr>
        <w:numPr>
          <w:ilvl w:val="1"/>
          <w:numId w:val="900"/>
        </w:numPr>
        <w:spacing w:before="0" w:after="0"/>
      </w:pPr>
      <w:r>
        <w:t>Producer Licensing</w:t>
      </w:r>
    </w:p>
    <w:p>
      <w:pPr>
        <w:numPr>
          <w:ilvl w:val="2"/>
          <w:numId w:val="900"/>
        </w:numPr>
        <w:spacing w:before="0" w:after="0"/>
      </w:pPr>
      <w:r>
        <w:t>Licensing Requirements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Ethical Standards</w:t>
      </w:r>
    </w:p>
    <w:p>
      <w:pPr>
        <w:numPr>
          <w:ilvl w:val="2"/>
          <w:numId w:val="900"/>
        </w:numPr>
        <w:spacing w:before="0" w:after="0"/>
      </w:pPr>
      <w:r>
        <w:t>Disciplinary Actions</w:t>
      </w:r>
    </w:p>
    <w:p>
      <w:pPr>
        <w:numPr>
          <w:ilvl w:val="0"/>
          <w:numId w:val="900"/>
        </w:numPr>
        <w:spacing w:before="0" w:after="0"/>
      </w:pPr>
      <w:r>
        <w:t>Consumer Protection</w:t>
      </w:r>
    </w:p>
    <w:p>
      <w:pPr>
        <w:numPr>
          <w:ilvl w:val="1"/>
          <w:numId w:val="900"/>
        </w:numPr>
        <w:spacing w:before="0" w:after="0"/>
      </w:pPr>
      <w:r>
        <w:t>Unfair Trade Practices</w:t>
      </w:r>
    </w:p>
    <w:p>
      <w:pPr>
        <w:numPr>
          <w:ilvl w:val="2"/>
          <w:numId w:val="900"/>
        </w:numPr>
        <w:spacing w:before="0" w:after="0"/>
      </w:pPr>
      <w:r>
        <w:t>Misrepresentation</w:t>
      </w:r>
    </w:p>
    <w:p>
      <w:pPr>
        <w:numPr>
          <w:ilvl w:val="2"/>
          <w:numId w:val="900"/>
        </w:numPr>
        <w:spacing w:before="0" w:after="0"/>
      </w:pPr>
      <w:r>
        <w:t>False Advertising</w:t>
      </w:r>
    </w:p>
    <w:p>
      <w:pPr>
        <w:numPr>
          <w:ilvl w:val="2"/>
          <w:numId w:val="900"/>
        </w:numPr>
        <w:spacing w:before="0" w:after="0"/>
      </w:pPr>
      <w:r>
        <w:t>Unfair Discrimination</w:t>
      </w:r>
    </w:p>
    <w:p>
      <w:pPr>
        <w:numPr>
          <w:ilvl w:val="2"/>
          <w:numId w:val="900"/>
        </w:numPr>
        <w:spacing w:before="0" w:after="0"/>
      </w:pPr>
      <w:r>
        <w:t>Rebating</w:t>
      </w:r>
    </w:p>
    <w:p>
      <w:pPr>
        <w:numPr>
          <w:ilvl w:val="2"/>
          <w:numId w:val="900"/>
        </w:numPr>
        <w:spacing w:before="0" w:after="0"/>
      </w:pPr>
      <w:r>
        <w:t>Twisting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Information Collection</w:t>
      </w:r>
    </w:p>
    <w:p>
      <w:pPr>
        <w:numPr>
          <w:ilvl w:val="2"/>
          <w:numId w:val="900"/>
        </w:numPr>
        <w:spacing w:before="0" w:after="0"/>
      </w:pPr>
      <w:r>
        <w:t>Information Use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1"/>
          <w:numId w:val="900"/>
        </w:numPr>
        <w:spacing w:before="0" w:after="0"/>
      </w:pPr>
      <w:r>
        <w:t>Dispute Resolution</w:t>
      </w:r>
    </w:p>
    <w:p>
      <w:pPr>
        <w:numPr>
          <w:ilvl w:val="2"/>
          <w:numId w:val="900"/>
        </w:numPr>
        <w:spacing w:before="0" w:after="0"/>
      </w:pPr>
      <w:r>
        <w:t>Internal Appeals</w:t>
      </w:r>
    </w:p>
    <w:p>
      <w:pPr>
        <w:numPr>
          <w:ilvl w:val="2"/>
          <w:numId w:val="900"/>
        </w:numPr>
        <w:spacing w:before="0" w:after="0"/>
      </w:pPr>
      <w:r>
        <w:t>State Insurance Departments</w:t>
      </w:r>
    </w:p>
    <w:p>
      <w:pPr>
        <w:numPr>
          <w:ilvl w:val="2"/>
          <w:numId w:val="900"/>
        </w:numPr>
        <w:spacing w:before="0" w:after="0"/>
      </w:pPr>
      <w:r>
        <w:t>Alternative Dispute Resolution</w:t>
      </w:r>
    </w:p>
    <w:p>
      <w:pPr>
        <w:numPr>
          <w:ilvl w:val="2"/>
          <w:numId w:val="900"/>
        </w:numPr>
        <w:spacing w:before="0" w:after="0"/>
      </w:pPr>
      <w:r>
        <w:t>Court System</w:t>
      </w:r>
    </w:p>
    <w:p>
      <w:pPr>
        <w:numPr>
          <w:ilvl w:val="0"/>
          <w:numId w:val="900"/>
        </w:numPr>
        <w:spacing w:before="0" w:after="0"/>
      </w:pPr>
      <w:r>
        <w:t>Emerging Regulatory Issues</w:t>
      </w:r>
    </w:p>
    <w:p>
      <w:pPr>
        <w:numPr>
          <w:ilvl w:val="1"/>
          <w:numId w:val="900"/>
        </w:numPr>
        <w:spacing w:before="0" w:after="0"/>
      </w:pPr>
      <w:r>
        <w:t>Technology and Innovation</w:t>
      </w:r>
    </w:p>
    <w:p>
      <w:pPr>
        <w:numPr>
          <w:ilvl w:val="2"/>
          <w:numId w:val="900"/>
        </w:numPr>
        <w:spacing w:before="0" w:after="0"/>
      </w:pPr>
      <w:r>
        <w:t>Insurtech Regulation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Blockchain Applications</w:t>
      </w:r>
    </w:p>
    <w:p>
      <w:pPr>
        <w:numPr>
          <w:ilvl w:val="1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Catastrophe Modeling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Cybersecurity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2"/>
          <w:numId w:val="900"/>
        </w:numPr>
        <w:spacing w:before="0" w:after="0"/>
      </w:pPr>
      <w:r>
        <w:t>Risk Management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