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Remote Work</w:t>
      </w:r>
    </w:p>
    <w:p>
      <w:pPr>
        <w:pStyle w:val="Heading1"/>
      </w:pPr>
      <w:r>
        <w:t>Foundations of Remote Work</w:t>
      </w:r>
    </w:p>
    <w:p>
      <w:pPr>
        <w:numPr>
          <w:ilvl w:val="0"/>
          <w:numId w:val="900"/>
        </w:numPr>
        <w:spacing w:before="0" w:after="0"/>
      </w:pPr>
      <w:r>
        <w:t>Defining Remote Work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Definition of Remote Work</w:t>
      </w:r>
    </w:p>
    <w:p>
      <w:pPr>
        <w:numPr>
          <w:ilvl w:val="2"/>
          <w:numId w:val="900"/>
        </w:numPr>
        <w:spacing w:before="0" w:after="0"/>
      </w:pPr>
      <w:r>
        <w:t>Telecommuting</w:t>
      </w:r>
    </w:p>
    <w:p>
      <w:pPr>
        <w:numPr>
          <w:ilvl w:val="2"/>
          <w:numId w:val="900"/>
        </w:numPr>
        <w:spacing w:before="0" w:after="0"/>
      </w:pPr>
      <w:r>
        <w:t>Distributed Work</w:t>
      </w:r>
    </w:p>
    <w:p>
      <w:pPr>
        <w:numPr>
          <w:ilvl w:val="2"/>
          <w:numId w:val="900"/>
        </w:numPr>
        <w:spacing w:before="0" w:after="0"/>
      </w:pPr>
      <w:r>
        <w:t>Work-from-Home</w:t>
      </w:r>
    </w:p>
    <w:p>
      <w:pPr>
        <w:numPr>
          <w:ilvl w:val="2"/>
          <w:numId w:val="900"/>
        </w:numPr>
        <w:spacing w:before="0" w:after="0"/>
      </w:pPr>
      <w:r>
        <w:t>Digital Nomadism</w:t>
      </w:r>
    </w:p>
    <w:p>
      <w:pPr>
        <w:numPr>
          <w:ilvl w:val="2"/>
          <w:numId w:val="900"/>
        </w:numPr>
        <w:spacing w:before="0" w:after="0"/>
      </w:pPr>
      <w:r>
        <w:t>Virtual Work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1"/>
          <w:numId w:val="900"/>
        </w:numPr>
        <w:spacing w:before="0" w:after="0"/>
      </w:pPr>
      <w:r>
        <w:t>Distinctions from Traditional Work Arrangements</w:t>
      </w:r>
    </w:p>
    <w:p>
      <w:pPr>
        <w:numPr>
          <w:ilvl w:val="2"/>
          <w:numId w:val="900"/>
        </w:numPr>
        <w:spacing w:before="0" w:after="0"/>
      </w:pPr>
      <w:r>
        <w:t>Remote Work vs. Office-Based Work</w:t>
      </w:r>
    </w:p>
    <w:p>
      <w:pPr>
        <w:numPr>
          <w:ilvl w:val="2"/>
          <w:numId w:val="900"/>
        </w:numPr>
        <w:spacing w:before="0" w:after="0"/>
      </w:pPr>
      <w:r>
        <w:t>Remote Work vs. Flexible Schedules</w:t>
      </w:r>
    </w:p>
    <w:p>
      <w:pPr>
        <w:numPr>
          <w:ilvl w:val="2"/>
          <w:numId w:val="900"/>
        </w:numPr>
        <w:spacing w:before="0" w:after="0"/>
      </w:pPr>
      <w:r>
        <w:t>Remote Work vs. Telework</w:t>
      </w:r>
    </w:p>
    <w:p>
      <w:pPr>
        <w:numPr>
          <w:ilvl w:val="2"/>
          <w:numId w:val="900"/>
        </w:numPr>
        <w:spacing w:before="0" w:after="0"/>
      </w:pPr>
      <w:r>
        <w:t>Remote Work vs. Freelancing</w:t>
      </w:r>
    </w:p>
    <w:p>
      <w:pPr>
        <w:numPr>
          <w:ilvl w:val="2"/>
          <w:numId w:val="900"/>
        </w:numPr>
        <w:spacing w:before="0" w:after="0"/>
      </w:pPr>
      <w:r>
        <w:t>Remote Work vs. Hybrid Work</w:t>
      </w:r>
    </w:p>
    <w:p>
      <w:pPr>
        <w:numPr>
          <w:ilvl w:val="0"/>
          <w:numId w:val="900"/>
        </w:numPr>
        <w:spacing w:before="0" w:after="0"/>
      </w:pPr>
      <w:r>
        <w:t>Models of Remote Work</w:t>
      </w:r>
    </w:p>
    <w:p>
      <w:pPr>
        <w:numPr>
          <w:ilvl w:val="1"/>
          <w:numId w:val="900"/>
        </w:numPr>
        <w:spacing w:before="0" w:after="0"/>
      </w:pPr>
      <w:r>
        <w:t>Fully Remote Organizations</w:t>
      </w:r>
    </w:p>
    <w:p>
      <w:pPr>
        <w:numPr>
          <w:ilvl w:val="2"/>
          <w:numId w:val="900"/>
        </w:numPr>
        <w:spacing w:before="0" w:after="0"/>
      </w:pPr>
      <w:r>
        <w:t>Characteristics and Structure</w:t>
      </w:r>
    </w:p>
    <w:p>
      <w:pPr>
        <w:numPr>
          <w:ilvl w:val="2"/>
          <w:numId w:val="900"/>
        </w:numPr>
        <w:spacing w:before="0" w:after="0"/>
      </w:pPr>
      <w:r>
        <w:t>Operational Framework</w:t>
      </w:r>
    </w:p>
    <w:p>
      <w:pPr>
        <w:numPr>
          <w:ilvl w:val="2"/>
          <w:numId w:val="900"/>
        </w:numPr>
        <w:spacing w:before="0" w:after="0"/>
      </w:pPr>
      <w:r>
        <w:t>Advantages and Benefits</w:t>
      </w:r>
    </w:p>
    <w:p>
      <w:pPr>
        <w:numPr>
          <w:ilvl w:val="2"/>
          <w:numId w:val="900"/>
        </w:numPr>
        <w:spacing w:before="0" w:after="0"/>
      </w:pPr>
      <w:r>
        <w:t>Challenges and Limitations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Hybrid Work Models</w:t>
      </w:r>
    </w:p>
    <w:p>
      <w:pPr>
        <w:numPr>
          <w:ilvl w:val="2"/>
          <w:numId w:val="900"/>
        </w:numPr>
        <w:spacing w:before="0" w:after="0"/>
      </w:pPr>
      <w:r>
        <w:t>Office-Centric Hybrid</w:t>
      </w:r>
    </w:p>
    <w:p>
      <w:pPr>
        <w:numPr>
          <w:ilvl w:val="3"/>
          <w:numId w:val="900"/>
        </w:numPr>
        <w:spacing w:before="0" w:after="0"/>
      </w:pPr>
      <w:r>
        <w:t>Structure and Scheduling</w:t>
      </w:r>
    </w:p>
    <w:p>
      <w:pPr>
        <w:numPr>
          <w:ilvl w:val="3"/>
          <w:numId w:val="900"/>
        </w:numPr>
        <w:spacing w:before="0" w:after="0"/>
      </w:pPr>
      <w:r>
        <w:t>Employee Requirements</w:t>
      </w:r>
    </w:p>
    <w:p>
      <w:pPr>
        <w:numPr>
          <w:ilvl w:val="3"/>
          <w:numId w:val="900"/>
        </w:numPr>
        <w:spacing w:before="0" w:after="0"/>
      </w:pPr>
      <w:r>
        <w:t>Management Approach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Remote-First Hybrid</w:t>
      </w:r>
    </w:p>
    <w:p>
      <w:pPr>
        <w:numPr>
          <w:ilvl w:val="3"/>
          <w:numId w:val="900"/>
        </w:numPr>
        <w:spacing w:before="0" w:after="0"/>
      </w:pPr>
      <w:r>
        <w:t>Policy Framework</w:t>
      </w:r>
    </w:p>
    <w:p>
      <w:pPr>
        <w:numPr>
          <w:ilvl w:val="3"/>
          <w:numId w:val="900"/>
        </w:numPr>
        <w:spacing w:before="0" w:after="0"/>
      </w:pPr>
      <w:r>
        <w:t>Cultural Design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Flexible Hybrid Arrangements</w:t>
      </w:r>
    </w:p>
    <w:p>
      <w:pPr>
        <w:numPr>
          <w:ilvl w:val="3"/>
          <w:numId w:val="900"/>
        </w:numPr>
        <w:spacing w:before="0" w:after="0"/>
      </w:pPr>
      <w:r>
        <w:t>Employee Choice Models</w:t>
      </w:r>
    </w:p>
    <w:p>
      <w:pPr>
        <w:numPr>
          <w:ilvl w:val="3"/>
          <w:numId w:val="900"/>
        </w:numPr>
        <w:spacing w:before="0" w:after="0"/>
      </w:pPr>
      <w:r>
        <w:t>Team-Based Decisions</w:t>
      </w:r>
    </w:p>
    <w:p>
      <w:pPr>
        <w:numPr>
          <w:ilvl w:val="3"/>
          <w:numId w:val="900"/>
        </w:numPr>
        <w:spacing w:before="0" w:after="0"/>
      </w:pPr>
      <w:r>
        <w:t>Project-Driven Arrangements</w:t>
      </w:r>
    </w:p>
    <w:p>
      <w:pPr>
        <w:numPr>
          <w:ilvl w:val="1"/>
          <w:numId w:val="900"/>
        </w:numPr>
        <w:spacing w:before="0" w:after="0"/>
      </w:pPr>
      <w:r>
        <w:t>Distributed Teams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Time Zone Management</w:t>
      </w:r>
    </w:p>
    <w:p>
      <w:pPr>
        <w:numPr>
          <w:ilvl w:val="2"/>
          <w:numId w:val="900"/>
        </w:numPr>
        <w:spacing w:before="0" w:after="0"/>
      </w:pPr>
      <w:r>
        <w:t>Coordination Strategies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Evolution and History of Remote Work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Early Examples of Remote Work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Post-Industrial Work Patterns</w:t>
      </w:r>
    </w:p>
    <w:p>
      <w:pPr>
        <w:numPr>
          <w:ilvl w:val="2"/>
          <w:numId w:val="900"/>
        </w:numPr>
        <w:spacing w:before="0" w:after="0"/>
      </w:pPr>
      <w:r>
        <w:t>Pre-Digital Remote Work</w:t>
      </w:r>
    </w:p>
    <w:p>
      <w:pPr>
        <w:numPr>
          <w:ilvl w:val="1"/>
          <w:numId w:val="900"/>
        </w:numPr>
        <w:spacing w:before="0" w:after="0"/>
      </w:pPr>
      <w:r>
        <w:t>Technological Enablers</w:t>
      </w:r>
    </w:p>
    <w:p>
      <w:pPr>
        <w:numPr>
          <w:ilvl w:val="2"/>
          <w:numId w:val="900"/>
        </w:numPr>
        <w:spacing w:before="0" w:after="0"/>
      </w:pPr>
      <w:r>
        <w:t>Internet and Broadband Development</w:t>
      </w:r>
    </w:p>
    <w:p>
      <w:pPr>
        <w:numPr>
          <w:ilvl w:val="2"/>
          <w:numId w:val="900"/>
        </w:numPr>
        <w:spacing w:before="0" w:after="0"/>
      </w:pPr>
      <w:r>
        <w:t>Cloud Computing Revolution</w:t>
      </w:r>
    </w:p>
    <w:p>
      <w:pPr>
        <w:numPr>
          <w:ilvl w:val="2"/>
          <w:numId w:val="900"/>
        </w:numPr>
        <w:spacing w:before="0" w:after="0"/>
      </w:pPr>
      <w:r>
        <w:t>Mobile Technology Advancement</w:t>
      </w:r>
    </w:p>
    <w:p>
      <w:pPr>
        <w:numPr>
          <w:ilvl w:val="2"/>
          <w:numId w:val="900"/>
        </w:numPr>
        <w:spacing w:before="0" w:after="0"/>
      </w:pPr>
      <w:r>
        <w:t>Communication Platform Evolution</w:t>
      </w:r>
    </w:p>
    <w:p>
      <w:pPr>
        <w:numPr>
          <w:ilvl w:val="2"/>
          <w:numId w:val="900"/>
        </w:numPr>
        <w:spacing w:before="0" w:after="0"/>
      </w:pPr>
      <w:r>
        <w:t>Collaboration Tool Development</w:t>
      </w:r>
    </w:p>
    <w:p>
      <w:pPr>
        <w:numPr>
          <w:ilvl w:val="1"/>
          <w:numId w:val="900"/>
        </w:numPr>
        <w:spacing w:before="0" w:after="0"/>
      </w:pPr>
      <w:r>
        <w:t>Modern Catalysts and Trends</w:t>
      </w:r>
    </w:p>
    <w:p>
      <w:pPr>
        <w:numPr>
          <w:ilvl w:val="2"/>
          <w:numId w:val="900"/>
        </w:numPr>
        <w:spacing w:before="0" w:after="0"/>
      </w:pPr>
      <w:r>
        <w:t>Global Events Impact</w:t>
      </w:r>
    </w:p>
    <w:p>
      <w:pPr>
        <w:numPr>
          <w:ilvl w:val="2"/>
          <w:numId w:val="900"/>
        </w:numPr>
        <w:spacing w:before="0" w:after="0"/>
      </w:pPr>
      <w:r>
        <w:t>Pandemic Acceleration</w:t>
      </w:r>
    </w:p>
    <w:p>
      <w:pPr>
        <w:numPr>
          <w:ilvl w:val="2"/>
          <w:numId w:val="900"/>
        </w:numPr>
        <w:spacing w:before="0" w:after="0"/>
      </w:pPr>
      <w:r>
        <w:t>Workforce Expectation Shifts</w:t>
      </w:r>
    </w:p>
    <w:p>
      <w:pPr>
        <w:numPr>
          <w:ilvl w:val="2"/>
          <w:numId w:val="900"/>
        </w:numPr>
        <w:spacing w:before="0" w:after="0"/>
      </w:pPr>
      <w:r>
        <w:t>Industry Adoption Patterns</w:t>
      </w:r>
    </w:p>
    <w:p>
      <w:pPr>
        <w:numPr>
          <w:ilvl w:val="2"/>
          <w:numId w:val="900"/>
        </w:numPr>
        <w:spacing w:before="0" w:after="0"/>
      </w:pPr>
      <w:r>
        <w:t>Future Trend Predictions</w:t>
      </w:r>
    </w:p>
    <w:p>
      <w:pPr>
        <w:numPr>
          <w:ilvl w:val="0"/>
          <w:numId w:val="900"/>
        </w:numPr>
        <w:spacing w:before="0" w:after="0"/>
      </w:pPr>
      <w:r>
        <w:t>Benefits and Challenges Overview</w:t>
      </w:r>
    </w:p>
    <w:p>
      <w:pPr>
        <w:numPr>
          <w:ilvl w:val="1"/>
          <w:numId w:val="900"/>
        </w:numPr>
        <w:spacing w:before="0" w:after="0"/>
      </w:pPr>
      <w:r>
        <w:t>Organizational Benefits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Talent Access Expansion</w:t>
      </w:r>
    </w:p>
    <w:p>
      <w:pPr>
        <w:numPr>
          <w:ilvl w:val="2"/>
          <w:numId w:val="900"/>
        </w:numPr>
        <w:spacing w:before="0" w:after="0"/>
      </w:pPr>
      <w:r>
        <w:t>Productivity Improvements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Employee Benefits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Commute Elimination</w:t>
      </w:r>
    </w:p>
    <w:p>
      <w:pPr>
        <w:numPr>
          <w:ilvl w:val="2"/>
          <w:numId w:val="900"/>
        </w:numPr>
        <w:spacing w:before="0" w:after="0"/>
      </w:pPr>
      <w:r>
        <w:t>Location Flexibility</w:t>
      </w:r>
    </w:p>
    <w:p>
      <w:pPr>
        <w:numPr>
          <w:ilvl w:val="2"/>
          <w:numId w:val="900"/>
        </w:numPr>
        <w:spacing w:before="0" w:after="0"/>
      </w:pPr>
      <w:r>
        <w:t>Autonomy Increase</w:t>
      </w:r>
    </w:p>
    <w:p>
      <w:pPr>
        <w:numPr>
          <w:ilvl w:val="2"/>
          <w:numId w:val="900"/>
        </w:numPr>
        <w:spacing w:before="0" w:after="0"/>
      </w:pPr>
      <w:r>
        <w:t>Career Opportunities</w:t>
      </w:r>
    </w:p>
    <w:p>
      <w:pPr>
        <w:numPr>
          <w:ilvl w:val="1"/>
          <w:numId w:val="900"/>
        </w:numPr>
        <w:spacing w:before="0" w:after="0"/>
      </w:pPr>
      <w:r>
        <w:t>Common Challenges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Collaboration Difficulties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Technology Dependencies</w:t>
      </w:r>
    </w:p>
    <w:p>
      <w:pPr>
        <w:numPr>
          <w:ilvl w:val="2"/>
          <w:numId w:val="900"/>
        </w:numPr>
        <w:spacing w:before="0" w:after="0"/>
      </w:pPr>
      <w:r>
        <w:t>Cultural Maintenance</w:t>
      </w:r>
    </w:p>
    <w:p>
      <w:pPr>
        <w:pStyle w:val="Heading1"/>
      </w:pPr>
      <w:r>
        <w:t>Strategic Planning and Implementation</w:t>
      </w:r>
    </w:p>
    <w:p>
      <w:pPr>
        <w:numPr>
          <w:ilvl w:val="0"/>
          <w:numId w:val="900"/>
        </w:numPr>
        <w:spacing w:before="0" w:after="0"/>
      </w:pPr>
      <w:r>
        <w:t>Remote Work Strategy Development</w:t>
      </w:r>
    </w:p>
    <w:p>
      <w:pPr>
        <w:numPr>
          <w:ilvl w:val="1"/>
          <w:numId w:val="900"/>
        </w:numPr>
        <w:spacing w:before="0" w:after="0"/>
      </w:pPr>
      <w:r>
        <w:t>Organizational Readiness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Technology Infrastructure Evaluation</w:t>
      </w:r>
    </w:p>
    <w:p>
      <w:pPr>
        <w:numPr>
          <w:ilvl w:val="2"/>
          <w:numId w:val="900"/>
        </w:numPr>
        <w:spacing w:before="0" w:after="0"/>
      </w:pPr>
      <w:r>
        <w:t>Cultural Readiness Review</w:t>
      </w:r>
    </w:p>
    <w:p>
      <w:pPr>
        <w:numPr>
          <w:ilvl w:val="2"/>
          <w:numId w:val="900"/>
        </w:numPr>
        <w:spacing w:before="0" w:after="0"/>
      </w:pPr>
      <w:r>
        <w:t>Leadership Capability Assessment</w:t>
      </w:r>
    </w:p>
    <w:p>
      <w:pPr>
        <w:numPr>
          <w:ilvl w:val="2"/>
          <w:numId w:val="900"/>
        </w:numPr>
        <w:spacing w:before="0" w:after="0"/>
      </w:pPr>
      <w:r>
        <w:t>Employee Skill Evaluation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2"/>
          <w:numId w:val="900"/>
        </w:numPr>
        <w:spacing w:before="0" w:after="0"/>
      </w:pPr>
      <w:r>
        <w:t>Vision and Objectives Setting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Implementation Roadmap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Pilot Program Design</w:t>
      </w:r>
    </w:p>
    <w:p>
      <w:pPr>
        <w:numPr>
          <w:ilvl w:val="2"/>
          <w:numId w:val="900"/>
        </w:numPr>
        <w:spacing w:before="0" w:after="0"/>
      </w:pPr>
      <w:r>
        <w:t>Rollout Strategy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Policy Development and Documentation</w:t>
      </w:r>
    </w:p>
    <w:p>
      <w:pPr>
        <w:numPr>
          <w:ilvl w:val="1"/>
          <w:numId w:val="900"/>
        </w:numPr>
        <w:spacing w:before="0" w:after="0"/>
      </w:pPr>
      <w:r>
        <w:t>Remote Work Policy Framework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2"/>
          <w:numId w:val="900"/>
        </w:numPr>
        <w:spacing w:before="0" w:after="0"/>
      </w:pPr>
      <w:r>
        <w:t>Role-Based Requirements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Working Hours Guidelines</w:t>
      </w:r>
    </w:p>
    <w:p>
      <w:pPr>
        <w:numPr>
          <w:ilvl w:val="2"/>
          <w:numId w:val="900"/>
        </w:numPr>
        <w:spacing w:before="0" w:after="0"/>
      </w:pPr>
      <w:r>
        <w:t>Availability Standards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Standard Practices</w:t>
      </w:r>
    </w:p>
    <w:p>
      <w:pPr>
        <w:numPr>
          <w:ilvl w:val="2"/>
          <w:numId w:val="900"/>
        </w:numPr>
        <w:spacing w:before="0" w:after="0"/>
      </w:pPr>
      <w:r>
        <w:t>Response Time Expectations</w:t>
      </w:r>
    </w:p>
    <w:p>
      <w:pPr>
        <w:numPr>
          <w:ilvl w:val="2"/>
          <w:numId w:val="900"/>
        </w:numPr>
        <w:spacing w:before="0" w:after="0"/>
      </w:pPr>
      <w:r>
        <w:t>Meeting Guidelines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Security and Compliance Policies</w:t>
      </w:r>
    </w:p>
    <w:p>
      <w:pPr>
        <w:numPr>
          <w:ilvl w:val="2"/>
          <w:numId w:val="900"/>
        </w:numPr>
        <w:spacing w:before="0" w:after="0"/>
      </w:pPr>
      <w:r>
        <w:t>Data Protection Guidelines</w:t>
      </w:r>
    </w:p>
    <w:p>
      <w:pPr>
        <w:numPr>
          <w:ilvl w:val="2"/>
          <w:numId w:val="900"/>
        </w:numPr>
        <w:spacing w:before="0" w:after="0"/>
      </w:pPr>
      <w:r>
        <w:t>Access Control Measures</w:t>
      </w:r>
    </w:p>
    <w:p>
      <w:pPr>
        <w:numPr>
          <w:ilvl w:val="2"/>
          <w:numId w:val="900"/>
        </w:numPr>
        <w:spacing w:before="0" w:after="0"/>
      </w:pPr>
      <w:r>
        <w:t>Device Security Requirements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Equipment and Expense Policies</w:t>
      </w:r>
    </w:p>
    <w:p>
      <w:pPr>
        <w:numPr>
          <w:ilvl w:val="2"/>
          <w:numId w:val="900"/>
        </w:numPr>
        <w:spacing w:before="0" w:after="0"/>
      </w:pPr>
      <w:r>
        <w:t>Equipment Provisioning</w:t>
      </w:r>
    </w:p>
    <w:p>
      <w:pPr>
        <w:numPr>
          <w:ilvl w:val="2"/>
          <w:numId w:val="900"/>
        </w:numPr>
        <w:spacing w:before="0" w:after="0"/>
      </w:pPr>
      <w:r>
        <w:t>Home Office Stipends</w:t>
      </w:r>
    </w:p>
    <w:p>
      <w:pPr>
        <w:numPr>
          <w:ilvl w:val="2"/>
          <w:numId w:val="900"/>
        </w:numPr>
        <w:spacing w:before="0" w:after="0"/>
      </w:pPr>
      <w:r>
        <w:t>Reimbursement Guidelines</w:t>
      </w:r>
    </w:p>
    <w:p>
      <w:pPr>
        <w:numPr>
          <w:ilvl w:val="2"/>
          <w:numId w:val="900"/>
        </w:numPr>
        <w:spacing w:before="0" w:after="0"/>
      </w:pPr>
      <w:r>
        <w:t>Maintenance Responsibilities</w:t>
      </w:r>
    </w:p>
    <w:p>
      <w:pPr>
        <w:numPr>
          <w:ilvl w:val="2"/>
          <w:numId w:val="900"/>
        </w:numPr>
        <w:spacing w:before="0" w:after="0"/>
      </w:pPr>
      <w:r>
        <w:t>Return Procedures</w:t>
      </w:r>
    </w:p>
    <w:p>
      <w:pPr>
        <w:numPr>
          <w:ilvl w:val="0"/>
          <w:numId w:val="900"/>
        </w:numPr>
        <w:spacing w:before="0" w:after="0"/>
      </w:pPr>
      <w:r>
        <w:t>Financial Planning and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Direct Cost Calculations</w:t>
      </w:r>
    </w:p>
    <w:p>
      <w:pPr>
        <w:numPr>
          <w:ilvl w:val="2"/>
          <w:numId w:val="900"/>
        </w:numPr>
        <w:spacing w:before="0" w:after="0"/>
      </w:pPr>
      <w:r>
        <w:t>Indirect Cost Assessment</w:t>
      </w:r>
    </w:p>
    <w:p>
      <w:pPr>
        <w:numPr>
          <w:ilvl w:val="2"/>
          <w:numId w:val="900"/>
        </w:numPr>
        <w:spacing w:before="0" w:after="0"/>
      </w:pPr>
      <w:r>
        <w:t>Productivity Impact Measurement</w:t>
      </w:r>
    </w:p>
    <w:p>
      <w:pPr>
        <w:numPr>
          <w:ilvl w:val="2"/>
          <w:numId w:val="900"/>
        </w:numPr>
        <w:spacing w:before="0" w:after="0"/>
      </w:pPr>
      <w:r>
        <w:t>ROI Evaluation</w:t>
      </w:r>
    </w:p>
    <w:p>
      <w:pPr>
        <w:numPr>
          <w:ilvl w:val="2"/>
          <w:numId w:val="900"/>
        </w:numPr>
        <w:spacing w:before="0" w:after="0"/>
      </w:pPr>
      <w:r>
        <w:t>Long-term Financial Projections</w:t>
      </w:r>
    </w:p>
    <w:p>
      <w:pPr>
        <w:numPr>
          <w:ilvl w:val="1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Technology Infrastructure Costs</w:t>
      </w:r>
    </w:p>
    <w:p>
      <w:pPr>
        <w:numPr>
          <w:ilvl w:val="2"/>
          <w:numId w:val="900"/>
        </w:numPr>
        <w:spacing w:before="0" w:after="0"/>
      </w:pPr>
      <w:r>
        <w:t>Equipment and Setup Expenses</w:t>
      </w:r>
    </w:p>
    <w:p>
      <w:pPr>
        <w:numPr>
          <w:ilvl w:val="2"/>
          <w:numId w:val="900"/>
        </w:numPr>
        <w:spacing w:before="0" w:after="0"/>
      </w:pPr>
      <w:r>
        <w:t>Training and Development Costs</w:t>
      </w:r>
    </w:p>
    <w:p>
      <w:pPr>
        <w:numPr>
          <w:ilvl w:val="2"/>
          <w:numId w:val="900"/>
        </w:numPr>
        <w:spacing w:before="0" w:after="0"/>
      </w:pPr>
      <w:r>
        <w:t>Ongoing Operational Expenses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Real Estate and Facilities Management</w:t>
      </w:r>
    </w:p>
    <w:p>
      <w:pPr>
        <w:numPr>
          <w:ilvl w:val="2"/>
          <w:numId w:val="900"/>
        </w:numPr>
        <w:spacing w:before="0" w:after="0"/>
      </w:pPr>
      <w:r>
        <w:t>Office Space Optimization</w:t>
      </w:r>
    </w:p>
    <w:p>
      <w:pPr>
        <w:numPr>
          <w:ilvl w:val="2"/>
          <w:numId w:val="900"/>
        </w:numPr>
        <w:spacing w:before="0" w:after="0"/>
      </w:pPr>
      <w:r>
        <w:t>Lease Renegotiation</w:t>
      </w:r>
    </w:p>
    <w:p>
      <w:pPr>
        <w:numPr>
          <w:ilvl w:val="2"/>
          <w:numId w:val="900"/>
        </w:numPr>
        <w:spacing w:before="0" w:after="0"/>
      </w:pPr>
      <w:r>
        <w:t>Utility Cost Reduction</w:t>
      </w:r>
    </w:p>
    <w:p>
      <w:pPr>
        <w:numPr>
          <w:ilvl w:val="2"/>
          <w:numId w:val="900"/>
        </w:numPr>
        <w:spacing w:before="0" w:after="0"/>
      </w:pPr>
      <w:r>
        <w:t>Maintenance Savings</w:t>
      </w:r>
    </w:p>
    <w:p>
      <w:pPr>
        <w:numPr>
          <w:ilvl w:val="2"/>
          <w:numId w:val="900"/>
        </w:numPr>
        <w:spacing w:before="0" w:after="0"/>
      </w:pPr>
      <w:r>
        <w:t>Space Utilization Analysis</w:t>
      </w:r>
    </w:p>
    <w:p>
      <w:pPr>
        <w:pStyle w:val="Heading1"/>
      </w:pPr>
      <w:r>
        <w:t>Leadership and Management Excellence</w:t>
      </w:r>
    </w:p>
    <w:p>
      <w:pPr>
        <w:numPr>
          <w:ilvl w:val="0"/>
          <w:numId w:val="900"/>
        </w:numPr>
        <w:spacing w:before="0" w:after="0"/>
      </w:pPr>
      <w:r>
        <w:t>Leadership Transformation</w:t>
      </w:r>
    </w:p>
    <w:p>
      <w:pPr>
        <w:numPr>
          <w:ilvl w:val="1"/>
          <w:numId w:val="900"/>
        </w:numPr>
        <w:spacing w:before="0" w:after="0"/>
      </w:pPr>
      <w:r>
        <w:t>Leadership Style Evolution</w:t>
      </w:r>
    </w:p>
    <w:p>
      <w:pPr>
        <w:numPr>
          <w:ilvl w:val="2"/>
          <w:numId w:val="900"/>
        </w:numPr>
        <w:spacing w:before="0" w:after="0"/>
      </w:pPr>
      <w:r>
        <w:t>Trust-Based Management</w:t>
      </w:r>
    </w:p>
    <w:p>
      <w:pPr>
        <w:numPr>
          <w:ilvl w:val="2"/>
          <w:numId w:val="900"/>
        </w:numPr>
        <w:spacing w:before="0" w:after="0"/>
      </w:pPr>
      <w:r>
        <w:t>Results-Oriented Leadership</w:t>
      </w:r>
    </w:p>
    <w:p>
      <w:pPr>
        <w:numPr>
          <w:ilvl w:val="2"/>
          <w:numId w:val="900"/>
        </w:numPr>
        <w:spacing w:before="0" w:after="0"/>
      </w:pPr>
      <w:r>
        <w:t>Empathetic Leadership</w:t>
      </w:r>
    </w:p>
    <w:p>
      <w:pPr>
        <w:numPr>
          <w:ilvl w:val="2"/>
          <w:numId w:val="900"/>
        </w:numPr>
        <w:spacing w:before="0" w:after="0"/>
      </w:pPr>
      <w:r>
        <w:t>Transparent Communication</w:t>
      </w:r>
    </w:p>
    <w:p>
      <w:pPr>
        <w:numPr>
          <w:ilvl w:val="2"/>
          <w:numId w:val="900"/>
        </w:numPr>
        <w:spacing w:before="0" w:after="0"/>
      </w:pPr>
      <w:r>
        <w:t>Adaptive Leadership</w:t>
      </w:r>
    </w:p>
    <w:p>
      <w:pPr>
        <w:numPr>
          <w:ilvl w:val="1"/>
          <w:numId w:val="900"/>
        </w:numPr>
        <w:spacing w:before="0" w:after="0"/>
      </w:pPr>
      <w:r>
        <w:t>Management Philosophy Shifts</w:t>
      </w:r>
    </w:p>
    <w:p>
      <w:pPr>
        <w:numPr>
          <w:ilvl w:val="2"/>
          <w:numId w:val="900"/>
        </w:numPr>
        <w:spacing w:before="0" w:after="0"/>
      </w:pPr>
      <w:r>
        <w:t>Output vs. Input Focus</w:t>
      </w:r>
    </w:p>
    <w:p>
      <w:pPr>
        <w:numPr>
          <w:ilvl w:val="2"/>
          <w:numId w:val="900"/>
        </w:numPr>
        <w:spacing w:before="0" w:after="0"/>
      </w:pPr>
      <w:r>
        <w:t>Empowerment and Autonomy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Leadership Skills Development</w:t>
      </w:r>
    </w:p>
    <w:p>
      <w:pPr>
        <w:numPr>
          <w:ilvl w:val="2"/>
          <w:numId w:val="900"/>
        </w:numPr>
        <w:spacing w:before="0" w:after="0"/>
      </w:pPr>
      <w:r>
        <w:t>Virtual Communication Skills</w:t>
      </w:r>
    </w:p>
    <w:p>
      <w:pPr>
        <w:numPr>
          <w:ilvl w:val="2"/>
          <w:numId w:val="900"/>
        </w:numPr>
        <w:spacing w:before="0" w:after="0"/>
      </w:pPr>
      <w:r>
        <w:t>Digital Leadership Competencies</w:t>
      </w:r>
    </w:p>
    <w:p>
      <w:pPr>
        <w:numPr>
          <w:ilvl w:val="2"/>
          <w:numId w:val="900"/>
        </w:numPr>
        <w:spacing w:before="0" w:after="0"/>
      </w:pPr>
      <w:r>
        <w:t>Remote Team Motivation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Team Management Strategies</w:t>
      </w:r>
    </w:p>
    <w:p>
      <w:pPr>
        <w:numPr>
          <w:ilvl w:val="1"/>
          <w:numId w:val="900"/>
        </w:numPr>
        <w:spacing w:before="0" w:after="0"/>
      </w:pPr>
      <w:r>
        <w:t>Goal Setting and Alignment</w:t>
      </w:r>
    </w:p>
    <w:p>
      <w:pPr>
        <w:numPr>
          <w:ilvl w:val="2"/>
          <w:numId w:val="900"/>
        </w:numPr>
        <w:spacing w:before="0" w:after="0"/>
      </w:pPr>
      <w:r>
        <w:t>Objectives and Key Results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Team Alignment Strategies</w:t>
      </w:r>
    </w:p>
    <w:p>
      <w:pPr>
        <w:numPr>
          <w:ilvl w:val="2"/>
          <w:numId w:val="900"/>
        </w:numPr>
        <w:spacing w:before="0" w:after="0"/>
      </w:pPr>
      <w:r>
        <w:t>Progress Tracking Methods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1"/>
          <w:numId w:val="900"/>
        </w:numPr>
        <w:spacing w:before="0" w:after="0"/>
      </w:pPr>
      <w:r>
        <w:t>Delegation and Empowerment</w:t>
      </w:r>
    </w:p>
    <w:p>
      <w:pPr>
        <w:numPr>
          <w:ilvl w:val="2"/>
          <w:numId w:val="900"/>
        </w:numPr>
        <w:spacing w:before="0" w:after="0"/>
      </w:pPr>
      <w:r>
        <w:t>Effective Delegation Techniques</w:t>
      </w:r>
    </w:p>
    <w:p>
      <w:pPr>
        <w:numPr>
          <w:ilvl w:val="2"/>
          <w:numId w:val="900"/>
        </w:numPr>
        <w:spacing w:before="0" w:after="0"/>
      </w:pPr>
      <w:r>
        <w:t>Authority Distribution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Standards Setting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Feedback Delivery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Skill Assessment</w:t>
      </w:r>
    </w:p>
    <w:p>
      <w:pPr>
        <w:numPr>
          <w:ilvl w:val="2"/>
          <w:numId w:val="900"/>
        </w:numPr>
        <w:spacing w:before="0" w:after="0"/>
      </w:pPr>
      <w:r>
        <w:t>Training Needs Analysis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2"/>
          <w:numId w:val="900"/>
        </w:numPr>
        <w:spacing w:before="0" w:after="0"/>
      </w:pPr>
      <w:r>
        <w:t>Career Pathing</w:t>
      </w:r>
    </w:p>
    <w:p>
      <w:pPr>
        <w:numPr>
          <w:ilvl w:val="0"/>
          <w:numId w:val="900"/>
        </w:numPr>
        <w:spacing w:before="0" w:after="0"/>
      </w:pPr>
      <w:r>
        <w:t>Communication and Collaboration Leadership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Information Flow Management</w:t>
      </w:r>
    </w:p>
    <w:p>
      <w:pPr>
        <w:numPr>
          <w:ilvl w:val="1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Agenda Development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Collaboration Facilitation</w:t>
      </w:r>
    </w:p>
    <w:p>
      <w:pPr>
        <w:numPr>
          <w:ilvl w:val="2"/>
          <w:numId w:val="900"/>
        </w:numPr>
        <w:spacing w:before="0" w:after="0"/>
      </w:pPr>
      <w:r>
        <w:t>Team Collaboration Design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Innovation Encouragement</w:t>
      </w:r>
    </w:p>
    <w:p>
      <w:pPr>
        <w:numPr>
          <w:ilvl w:val="2"/>
          <w:numId w:val="900"/>
        </w:numPr>
        <w:spacing w:before="0" w:after="0"/>
      </w:pPr>
      <w:r>
        <w:t>Collective Problem-solving</w:t>
      </w:r>
    </w:p>
    <w:p>
      <w:pPr>
        <w:pStyle w:val="Heading1"/>
      </w:pPr>
      <w:r>
        <w:t>Human Resources Excellence</w:t>
      </w:r>
    </w:p>
    <w:p>
      <w:pPr>
        <w:numPr>
          <w:ilvl w:val="0"/>
          <w:numId w:val="900"/>
        </w:numPr>
        <w:spacing w:before="0" w:after="0"/>
      </w:pPr>
      <w:r>
        <w:t>Talent Acquisition and Recruitment</w:t>
      </w:r>
    </w:p>
    <w:p>
      <w:pPr>
        <w:numPr>
          <w:ilvl w:val="1"/>
          <w:numId w:val="900"/>
        </w:numPr>
        <w:spacing w:before="0" w:after="0"/>
      </w:pPr>
      <w:r>
        <w:t>Remote Recruitment Strategy</w:t>
      </w:r>
    </w:p>
    <w:p>
      <w:pPr>
        <w:numPr>
          <w:ilvl w:val="2"/>
          <w:numId w:val="900"/>
        </w:numPr>
        <w:spacing w:before="0" w:after="0"/>
      </w:pPr>
      <w:r>
        <w:t>Global Talent Pool Access</w:t>
      </w:r>
    </w:p>
    <w:p>
      <w:pPr>
        <w:numPr>
          <w:ilvl w:val="2"/>
          <w:numId w:val="900"/>
        </w:numPr>
        <w:spacing w:before="0" w:after="0"/>
      </w:pPr>
      <w:r>
        <w:t>Sourcing Strategies</w:t>
      </w:r>
    </w:p>
    <w:p>
      <w:pPr>
        <w:numPr>
          <w:ilvl w:val="2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Candidate Experience Design</w:t>
      </w:r>
    </w:p>
    <w:p>
      <w:pPr>
        <w:numPr>
          <w:ilvl w:val="2"/>
          <w:numId w:val="900"/>
        </w:numPr>
        <w:spacing w:before="0" w:after="0"/>
      </w:pPr>
      <w:r>
        <w:t>Recruitment Process Optimization</w:t>
      </w:r>
    </w:p>
    <w:p>
      <w:pPr>
        <w:numPr>
          <w:ilvl w:val="1"/>
          <w:numId w:val="900"/>
        </w:numPr>
        <w:spacing w:before="0" w:after="0"/>
      </w:pPr>
      <w:r>
        <w:t>Job Design and Descriptions</w:t>
      </w:r>
    </w:p>
    <w:p>
      <w:pPr>
        <w:numPr>
          <w:ilvl w:val="2"/>
          <w:numId w:val="900"/>
        </w:numPr>
        <w:spacing w:before="0" w:after="0"/>
      </w:pPr>
      <w:r>
        <w:t>Remote-Specific Requirements</w:t>
      </w:r>
    </w:p>
    <w:p>
      <w:pPr>
        <w:numPr>
          <w:ilvl w:val="2"/>
          <w:numId w:val="900"/>
        </w:numPr>
        <w:spacing w:before="0" w:after="0"/>
      </w:pPr>
      <w:r>
        <w:t>Skill and Competency Definition</w:t>
      </w:r>
    </w:p>
    <w:p>
      <w:pPr>
        <w:numPr>
          <w:ilvl w:val="2"/>
          <w:numId w:val="900"/>
        </w:numPr>
        <w:spacing w:before="0" w:after="0"/>
      </w:pPr>
      <w:r>
        <w:t>Cultural Fit Criteria</w:t>
      </w:r>
    </w:p>
    <w:p>
      <w:pPr>
        <w:numPr>
          <w:ilvl w:val="2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1"/>
          <w:numId w:val="900"/>
        </w:numPr>
        <w:spacing w:before="0" w:after="0"/>
      </w:pPr>
      <w:r>
        <w:t>Virtual Interviewing and Assessment</w:t>
      </w:r>
    </w:p>
    <w:p>
      <w:pPr>
        <w:numPr>
          <w:ilvl w:val="2"/>
          <w:numId w:val="900"/>
        </w:numPr>
        <w:spacing w:before="0" w:after="0"/>
      </w:pPr>
      <w:r>
        <w:t>Interview Process Design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Technology Platform Selection</w:t>
      </w:r>
    </w:p>
    <w:p>
      <w:pPr>
        <w:numPr>
          <w:ilvl w:val="2"/>
          <w:numId w:val="900"/>
        </w:numPr>
        <w:spacing w:before="0" w:after="0"/>
      </w:pPr>
      <w:r>
        <w:t>Interviewer Training</w:t>
      </w:r>
    </w:p>
    <w:p>
      <w:pPr>
        <w:numPr>
          <w:ilvl w:val="2"/>
          <w:numId w:val="900"/>
        </w:numPr>
        <w:spacing w:before="0" w:after="0"/>
      </w:pPr>
      <w:r>
        <w:t>Candidate Evaluation</w:t>
      </w:r>
    </w:p>
    <w:p>
      <w:pPr>
        <w:numPr>
          <w:ilvl w:val="1"/>
          <w:numId w:val="900"/>
        </w:numPr>
        <w:spacing w:before="0" w:after="0"/>
      </w:pPr>
      <w:r>
        <w:t>Legal and Compliance Considerations</w:t>
      </w:r>
    </w:p>
    <w:p>
      <w:pPr>
        <w:numPr>
          <w:ilvl w:val="2"/>
          <w:numId w:val="900"/>
        </w:numPr>
        <w:spacing w:before="0" w:after="0"/>
      </w:pPr>
      <w:r>
        <w:t>Employment Law Compliance</w:t>
      </w:r>
    </w:p>
    <w:p>
      <w:pPr>
        <w:numPr>
          <w:ilvl w:val="2"/>
          <w:numId w:val="900"/>
        </w:numPr>
        <w:spacing w:before="0" w:after="0"/>
      </w:pPr>
      <w:r>
        <w:t>International Hiring</w:t>
      </w:r>
    </w:p>
    <w:p>
      <w:pPr>
        <w:numPr>
          <w:ilvl w:val="2"/>
          <w:numId w:val="900"/>
        </w:numPr>
        <w:spacing w:before="0" w:after="0"/>
      </w:pPr>
      <w:r>
        <w:t>Background Checks</w:t>
      </w:r>
    </w:p>
    <w:p>
      <w:pPr>
        <w:numPr>
          <w:ilvl w:val="2"/>
          <w:numId w:val="900"/>
        </w:numPr>
        <w:spacing w:before="0" w:after="0"/>
      </w:pPr>
      <w:r>
        <w:t>Contract Development</w:t>
      </w:r>
    </w:p>
    <w:p>
      <w:pPr>
        <w:numPr>
          <w:ilvl w:val="2"/>
          <w:numId w:val="900"/>
        </w:numPr>
        <w:spacing w:before="0" w:after="0"/>
      </w:pPr>
      <w:r>
        <w:t>Onboarding Requirements</w:t>
      </w:r>
    </w:p>
    <w:p>
      <w:pPr>
        <w:numPr>
          <w:ilvl w:val="0"/>
          <w:numId w:val="900"/>
        </w:numPr>
        <w:spacing w:before="0" w:after="0"/>
      </w:pPr>
      <w:r>
        <w:t>Employee Onboarding and Integration</w:t>
      </w:r>
    </w:p>
    <w:p>
      <w:pPr>
        <w:numPr>
          <w:ilvl w:val="1"/>
          <w:numId w:val="900"/>
        </w:numPr>
        <w:spacing w:before="0" w:after="0"/>
      </w:pPr>
      <w:r>
        <w:t>Virtual Onboarding Program Design</w:t>
      </w:r>
    </w:p>
    <w:p>
      <w:pPr>
        <w:numPr>
          <w:ilvl w:val="2"/>
          <w:numId w:val="900"/>
        </w:numPr>
        <w:spacing w:before="0" w:after="0"/>
      </w:pPr>
      <w:r>
        <w:t>Onboarding Journey Mapping</w:t>
      </w:r>
    </w:p>
    <w:p>
      <w:pPr>
        <w:numPr>
          <w:ilvl w:val="2"/>
          <w:numId w:val="900"/>
        </w:numPr>
        <w:spacing w:before="0" w:after="0"/>
      </w:pPr>
      <w:r>
        <w:t>Content Development</w:t>
      </w:r>
    </w:p>
    <w:p>
      <w:pPr>
        <w:numPr>
          <w:ilvl w:val="2"/>
          <w:numId w:val="900"/>
        </w:numPr>
        <w:spacing w:before="0" w:after="0"/>
      </w:pPr>
      <w:r>
        <w:t>Technology Setup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First-Day Experience</w:t>
      </w:r>
    </w:p>
    <w:p>
      <w:pPr>
        <w:numPr>
          <w:ilvl w:val="2"/>
          <w:numId w:val="900"/>
        </w:numPr>
        <w:spacing w:before="0" w:after="0"/>
      </w:pPr>
      <w:r>
        <w:t>Welcome Process</w:t>
      </w:r>
    </w:p>
    <w:p>
      <w:pPr>
        <w:numPr>
          <w:ilvl w:val="2"/>
          <w:numId w:val="900"/>
        </w:numPr>
        <w:spacing w:before="0" w:after="0"/>
      </w:pPr>
      <w:r>
        <w:t>Equipment Delivery</w:t>
      </w:r>
    </w:p>
    <w:p>
      <w:pPr>
        <w:numPr>
          <w:ilvl w:val="2"/>
          <w:numId w:val="900"/>
        </w:numPr>
        <w:spacing w:before="0" w:after="0"/>
      </w:pPr>
      <w:r>
        <w:t>System Access Setup</w:t>
      </w:r>
    </w:p>
    <w:p>
      <w:pPr>
        <w:numPr>
          <w:ilvl w:val="2"/>
          <w:numId w:val="900"/>
        </w:numPr>
        <w:spacing w:before="0" w:after="0"/>
      </w:pPr>
      <w:r>
        <w:t>Initial Meetings</w:t>
      </w:r>
    </w:p>
    <w:p>
      <w:pPr>
        <w:numPr>
          <w:ilvl w:val="2"/>
          <w:numId w:val="900"/>
        </w:numPr>
        <w:spacing w:before="0" w:after="0"/>
      </w:pPr>
      <w:r>
        <w:t>Buddy Assignment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Role-Specific Training</w:t>
      </w:r>
    </w:p>
    <w:p>
      <w:pPr>
        <w:numPr>
          <w:ilvl w:val="2"/>
          <w:numId w:val="900"/>
        </w:numPr>
        <w:spacing w:before="0" w:after="0"/>
      </w:pPr>
      <w:r>
        <w:t>Company Culture Education</w:t>
      </w:r>
    </w:p>
    <w:p>
      <w:pPr>
        <w:numPr>
          <w:ilvl w:val="2"/>
          <w:numId w:val="900"/>
        </w:numPr>
        <w:spacing w:before="0" w:after="0"/>
      </w:pPr>
      <w:r>
        <w:t>Technology Training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Integration and Socialization</w:t>
      </w:r>
    </w:p>
    <w:p>
      <w:pPr>
        <w:numPr>
          <w:ilvl w:val="2"/>
          <w:numId w:val="900"/>
        </w:numPr>
        <w:spacing w:before="0" w:after="0"/>
      </w:pPr>
      <w:r>
        <w:t>Team Introductions</w:t>
      </w:r>
    </w:p>
    <w:p>
      <w:pPr>
        <w:numPr>
          <w:ilvl w:val="2"/>
          <w:numId w:val="900"/>
        </w:numPr>
        <w:spacing w:before="0" w:after="0"/>
      </w:pPr>
      <w:r>
        <w:t>Social Connections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Adjustment Support</w:t>
      </w:r>
    </w:p>
    <w:p>
      <w:pPr>
        <w:numPr>
          <w:ilvl w:val="0"/>
          <w:numId w:val="900"/>
        </w:numPr>
        <w:spacing w:before="0" w:after="0"/>
      </w:pPr>
      <w:r>
        <w:t>Employee Engagement and Culture</w:t>
      </w:r>
    </w:p>
    <w:p>
      <w:pPr>
        <w:numPr>
          <w:ilvl w:val="1"/>
          <w:numId w:val="900"/>
        </w:numPr>
        <w:spacing w:before="0" w:after="0"/>
      </w:pPr>
      <w:r>
        <w:t>Culture Development and Maintenance</w:t>
      </w:r>
    </w:p>
    <w:p>
      <w:pPr>
        <w:numPr>
          <w:ilvl w:val="2"/>
          <w:numId w:val="900"/>
        </w:numPr>
        <w:spacing w:before="0" w:after="0"/>
      </w:pPr>
      <w:r>
        <w:t>Core Values Definition</w:t>
      </w:r>
    </w:p>
    <w:p>
      <w:pPr>
        <w:numPr>
          <w:ilvl w:val="2"/>
          <w:numId w:val="900"/>
        </w:numPr>
        <w:spacing w:before="0" w:after="0"/>
      </w:pPr>
      <w:r>
        <w:t>Cultural Practices Design</w:t>
      </w:r>
    </w:p>
    <w:p>
      <w:pPr>
        <w:numPr>
          <w:ilvl w:val="2"/>
          <w:numId w:val="900"/>
        </w:numPr>
        <w:spacing w:before="0" w:after="0"/>
      </w:pPr>
      <w:r>
        <w:t>Leadership Modeling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Culture Measurement</w:t>
      </w:r>
    </w:p>
    <w:p>
      <w:pPr>
        <w:numPr>
          <w:ilvl w:val="1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Engagement Program Design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Work-Life Balance Support</w:t>
      </w:r>
    </w:p>
    <w:p>
      <w:pPr>
        <w:numPr>
          <w:ilvl w:val="2"/>
          <w:numId w:val="900"/>
        </w:numPr>
        <w:spacing w:before="0" w:after="0"/>
      </w:pPr>
      <w:r>
        <w:t>Employee Voice Programs</w:t>
      </w:r>
    </w:p>
    <w:p>
      <w:pPr>
        <w:numPr>
          <w:ilvl w:val="1"/>
          <w:numId w:val="900"/>
        </w:numPr>
        <w:spacing w:before="0" w:after="0"/>
      </w:pPr>
      <w:r>
        <w:t>Team Building and Social Connection</w:t>
      </w:r>
    </w:p>
    <w:p>
      <w:pPr>
        <w:numPr>
          <w:ilvl w:val="2"/>
          <w:numId w:val="900"/>
        </w:numPr>
        <w:spacing w:before="0" w:after="0"/>
      </w:pPr>
      <w:r>
        <w:t>Virtual Team Building Activities</w:t>
      </w:r>
    </w:p>
    <w:p>
      <w:pPr>
        <w:numPr>
          <w:ilvl w:val="2"/>
          <w:numId w:val="900"/>
        </w:numPr>
        <w:spacing w:before="0" w:after="0"/>
      </w:pPr>
      <w:r>
        <w:t>Social Events Planning</w:t>
      </w:r>
    </w:p>
    <w:p>
      <w:pPr>
        <w:numPr>
          <w:ilvl w:val="2"/>
          <w:numId w:val="900"/>
        </w:numPr>
        <w:spacing w:before="0" w:after="0"/>
      </w:pPr>
      <w:r>
        <w:t>Interest Groups Formation</w:t>
      </w:r>
    </w:p>
    <w:p>
      <w:pPr>
        <w:numPr>
          <w:ilvl w:val="2"/>
          <w:numId w:val="900"/>
        </w:numPr>
        <w:spacing w:before="0" w:after="0"/>
      </w:pPr>
      <w:r>
        <w:t>Informal Communication Channels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Engagement Measurement and Analysis</w:t>
      </w:r>
    </w:p>
    <w:p>
      <w:pPr>
        <w:numPr>
          <w:ilvl w:val="2"/>
          <w:numId w:val="900"/>
        </w:numPr>
        <w:spacing w:before="0" w:after="0"/>
      </w:pPr>
      <w:r>
        <w:t>Survey Design and Implementation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Analysis and Insights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Performance Management and Development</w:t>
      </w:r>
    </w:p>
    <w:p>
      <w:pPr>
        <w:numPr>
          <w:ilvl w:val="1"/>
          <w:numId w:val="900"/>
        </w:numPr>
        <w:spacing w:before="0" w:after="0"/>
      </w:pPr>
      <w:r>
        <w:t>Performance Management System Design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Goal Setting and Tracking</w:t>
      </w:r>
    </w:p>
    <w:p>
      <w:pPr>
        <w:numPr>
          <w:ilvl w:val="2"/>
          <w:numId w:val="900"/>
        </w:numPr>
        <w:spacing w:before="0" w:after="0"/>
      </w:pPr>
      <w:r>
        <w:t>Individual Goal Setting</w:t>
      </w:r>
    </w:p>
    <w:p>
      <w:pPr>
        <w:numPr>
          <w:ilvl w:val="2"/>
          <w:numId w:val="900"/>
        </w:numPr>
        <w:spacing w:before="0" w:after="0"/>
      </w:pPr>
      <w:r>
        <w:t>Team Goal Alignment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Achievement Recognition</w:t>
      </w:r>
    </w:p>
    <w:p>
      <w:pPr>
        <w:numPr>
          <w:ilvl w:val="2"/>
          <w:numId w:val="900"/>
        </w:numPr>
        <w:spacing w:before="0" w:after="0"/>
      </w:pPr>
      <w:r>
        <w:t>Goal Adjustment</w:t>
      </w:r>
    </w:p>
    <w:p>
      <w:pPr>
        <w:numPr>
          <w:ilvl w:val="1"/>
          <w:numId w:val="900"/>
        </w:numPr>
        <w:spacing w:before="0" w:after="0"/>
      </w:pPr>
      <w:r>
        <w:t>Feedback and Coaching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Coaching Techniques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Career Guidance</w:t>
      </w:r>
    </w:p>
    <w:p>
      <w:pPr>
        <w:numPr>
          <w:ilvl w:val="1"/>
          <w:numId w:val="900"/>
        </w:numPr>
        <w:spacing w:before="0" w:after="0"/>
      </w:pPr>
      <w:r>
        <w:t>Learning and Development</w:t>
      </w:r>
    </w:p>
    <w:p>
      <w:pPr>
        <w:numPr>
          <w:ilvl w:val="2"/>
          <w:numId w:val="900"/>
        </w:numPr>
        <w:spacing w:before="0" w:after="0"/>
      </w:pPr>
      <w:r>
        <w:t>Training Program Design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Learning Platform Selection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Compensation Philosophy and Strategy</w:t>
      </w:r>
    </w:p>
    <w:p>
      <w:pPr>
        <w:numPr>
          <w:ilvl w:val="2"/>
          <w:numId w:val="900"/>
        </w:numPr>
        <w:spacing w:before="0" w:after="0"/>
      </w:pPr>
      <w:r>
        <w:t>Pay Philosophy Development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Pay Structure Design</w:t>
      </w:r>
    </w:p>
    <w:p>
      <w:pPr>
        <w:numPr>
          <w:ilvl w:val="2"/>
          <w:numId w:val="900"/>
        </w:numPr>
        <w:spacing w:before="0" w:after="0"/>
      </w:pPr>
      <w:r>
        <w:t>Location Considerations</w:t>
      </w:r>
    </w:p>
    <w:p>
      <w:pPr>
        <w:numPr>
          <w:ilvl w:val="2"/>
          <w:numId w:val="900"/>
        </w:numPr>
        <w:spacing w:before="0" w:after="0"/>
      </w:pPr>
      <w:r>
        <w:t>Equity and Fairness</w:t>
      </w:r>
    </w:p>
    <w:p>
      <w:pPr>
        <w:numPr>
          <w:ilvl w:val="1"/>
          <w:numId w:val="900"/>
        </w:numPr>
        <w:spacing w:before="0" w:after="0"/>
      </w:pPr>
      <w:r>
        <w:t>Benefits Program Design</w:t>
      </w:r>
    </w:p>
    <w:p>
      <w:pPr>
        <w:numPr>
          <w:ilvl w:val="2"/>
          <w:numId w:val="900"/>
        </w:numPr>
        <w:spacing w:before="0" w:after="0"/>
      </w:pPr>
      <w:r>
        <w:t>Core Benefits Package</w:t>
      </w:r>
    </w:p>
    <w:p>
      <w:pPr>
        <w:numPr>
          <w:ilvl w:val="2"/>
          <w:numId w:val="900"/>
        </w:numPr>
        <w:spacing w:before="0" w:after="0"/>
      </w:pPr>
      <w:r>
        <w:t>Remote-Specific Benefits</w:t>
      </w:r>
    </w:p>
    <w:p>
      <w:pPr>
        <w:numPr>
          <w:ilvl w:val="2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Flexible Benefits Options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Pay Equity and Transparency</w:t>
      </w:r>
    </w:p>
    <w:p>
      <w:pPr>
        <w:numPr>
          <w:ilvl w:val="2"/>
          <w:numId w:val="900"/>
        </w:numPr>
        <w:spacing w:before="0" w:after="0"/>
      </w:pPr>
      <w:r>
        <w:t>Pay Equity Analysis</w:t>
      </w:r>
    </w:p>
    <w:p>
      <w:pPr>
        <w:numPr>
          <w:ilvl w:val="2"/>
          <w:numId w:val="900"/>
        </w:numPr>
        <w:spacing w:before="0" w:after="0"/>
      </w:pPr>
      <w:r>
        <w:t>Transparency Policies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Regular Audits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Technology Infrastructure and Tools</w:t>
      </w:r>
    </w:p>
    <w:p>
      <w:pPr>
        <w:numPr>
          <w:ilvl w:val="0"/>
          <w:numId w:val="900"/>
        </w:numPr>
        <w:spacing w:before="0" w:after="0"/>
      </w:pPr>
      <w:r>
        <w:t>Technology Strategy and Architecture</w:t>
      </w:r>
    </w:p>
    <w:p>
      <w:pPr>
        <w:numPr>
          <w:ilvl w:val="1"/>
          <w:numId w:val="900"/>
        </w:numPr>
        <w:spacing w:before="0" w:after="0"/>
      </w:pPr>
      <w:r>
        <w:t>Technology Stack Planning</w:t>
      </w:r>
    </w:p>
    <w:p>
      <w:pPr>
        <w:numPr>
          <w:ilvl w:val="2"/>
          <w:numId w:val="900"/>
        </w:numPr>
        <w:spacing w:before="0" w:after="0"/>
      </w:pPr>
      <w:r>
        <w:t>Core Platform Selection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Infrastructure Design</w:t>
      </w:r>
    </w:p>
    <w:p>
      <w:pPr>
        <w:numPr>
          <w:ilvl w:val="2"/>
          <w:numId w:val="900"/>
        </w:numPr>
        <w:spacing w:before="0" w:after="0"/>
      </w:pPr>
      <w:r>
        <w:t>Cloud Architecture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Vendor Selection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Communication and Collaboration Platforms</w:t>
      </w:r>
    </w:p>
    <w:p>
      <w:pPr>
        <w:numPr>
          <w:ilvl w:val="1"/>
          <w:numId w:val="900"/>
        </w:numPr>
        <w:spacing w:before="0" w:after="0"/>
      </w:pPr>
      <w:r>
        <w:t>Asynchronous Communication Tools</w:t>
      </w:r>
    </w:p>
    <w:p>
      <w:pPr>
        <w:numPr>
          <w:ilvl w:val="2"/>
          <w:numId w:val="900"/>
        </w:numPr>
        <w:spacing w:before="0" w:after="0"/>
      </w:pPr>
      <w:r>
        <w:t>Email Systems</w:t>
      </w:r>
    </w:p>
    <w:p>
      <w:pPr>
        <w:numPr>
          <w:ilvl w:val="2"/>
          <w:numId w:val="900"/>
        </w:numPr>
        <w:spacing w:before="0" w:after="0"/>
      </w:pPr>
      <w:r>
        <w:t>Team Messaging Platforms</w:t>
      </w:r>
    </w:p>
    <w:p>
      <w:pPr>
        <w:numPr>
          <w:ilvl w:val="2"/>
          <w:numId w:val="900"/>
        </w:numPr>
        <w:spacing w:before="0" w:after="0"/>
      </w:pPr>
      <w:r>
        <w:t>Discussion Forums</w:t>
      </w:r>
    </w:p>
    <w:p>
      <w:pPr>
        <w:numPr>
          <w:ilvl w:val="2"/>
          <w:numId w:val="900"/>
        </w:numPr>
        <w:spacing w:before="0" w:after="0"/>
      </w:pPr>
      <w:r>
        <w:t>Knowledge Bases</w:t>
      </w:r>
    </w:p>
    <w:p>
      <w:pPr>
        <w:numPr>
          <w:ilvl w:val="2"/>
          <w:numId w:val="900"/>
        </w:numPr>
        <w:spacing w:before="0" w:after="0"/>
      </w:pPr>
      <w:r>
        <w:t>Document Sharing</w:t>
      </w:r>
    </w:p>
    <w:p>
      <w:pPr>
        <w:numPr>
          <w:ilvl w:val="1"/>
          <w:numId w:val="900"/>
        </w:numPr>
        <w:spacing w:before="0" w:after="0"/>
      </w:pPr>
      <w:r>
        <w:t>Synchronous Communication Tools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Voice Communication</w:t>
      </w:r>
    </w:p>
    <w:p>
      <w:pPr>
        <w:numPr>
          <w:ilvl w:val="2"/>
          <w:numId w:val="900"/>
        </w:numPr>
        <w:spacing w:before="0" w:after="0"/>
      </w:pPr>
      <w:r>
        <w:t>Instant Messaging</w:t>
      </w:r>
    </w:p>
    <w:p>
      <w:pPr>
        <w:numPr>
          <w:ilvl w:val="2"/>
          <w:numId w:val="900"/>
        </w:numPr>
        <w:spacing w:before="0" w:after="0"/>
      </w:pPr>
      <w:r>
        <w:t>Screen Sharing</w:t>
      </w:r>
    </w:p>
    <w:p>
      <w:pPr>
        <w:numPr>
          <w:ilvl w:val="2"/>
          <w:numId w:val="900"/>
        </w:numPr>
        <w:spacing w:before="0" w:after="0"/>
      </w:pPr>
      <w:r>
        <w:t>Virtual Whiteboards</w:t>
      </w:r>
    </w:p>
    <w:p>
      <w:pPr>
        <w:numPr>
          <w:ilvl w:val="1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Document Collaboration</w:t>
      </w:r>
    </w:p>
    <w:p>
      <w:pPr>
        <w:numPr>
          <w:ilvl w:val="2"/>
          <w:numId w:val="900"/>
        </w:numPr>
        <w:spacing w:before="0" w:after="0"/>
      </w:pPr>
      <w:r>
        <w:t>File Sharing Systems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0"/>
          <w:numId w:val="900"/>
        </w:numPr>
        <w:spacing w:before="0" w:after="0"/>
      </w:pPr>
      <w:r>
        <w:t>Productivity and Management Tools</w:t>
      </w:r>
    </w:p>
    <w:p>
      <w:pPr>
        <w:numPr>
          <w:ilvl w:val="1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Time and Productivity Tracking</w:t>
      </w:r>
    </w:p>
    <w:p>
      <w:pPr>
        <w:numPr>
          <w:ilvl w:val="2"/>
          <w:numId w:val="900"/>
        </w:numPr>
        <w:spacing w:before="0" w:after="0"/>
      </w:pPr>
      <w:r>
        <w:t>Time Tracking Tools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2"/>
          <w:numId w:val="900"/>
        </w:numPr>
        <w:spacing w:before="0" w:after="0"/>
      </w:pPr>
      <w:r>
        <w:t>Performance Analytics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Document and Knowledge Management</w:t>
      </w:r>
    </w:p>
    <w:p>
      <w:pPr>
        <w:numPr>
          <w:ilvl w:val="2"/>
          <w:numId w:val="900"/>
        </w:numPr>
        <w:spacing w:before="0" w:after="0"/>
      </w:pPr>
      <w:r>
        <w:t>Document Storage</w:t>
      </w:r>
    </w:p>
    <w:p>
      <w:pPr>
        <w:numPr>
          <w:ilvl w:val="2"/>
          <w:numId w:val="900"/>
        </w:numPr>
        <w:spacing w:before="0" w:after="0"/>
      </w:pPr>
      <w:r>
        <w:t>Knowledge Repositories</w:t>
      </w:r>
    </w:p>
    <w:p>
      <w:pPr>
        <w:numPr>
          <w:ilvl w:val="2"/>
          <w:numId w:val="900"/>
        </w:numPr>
        <w:spacing w:before="0" w:after="0"/>
      </w:pPr>
      <w:r>
        <w:t>Search and Discovery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0"/>
          <w:numId w:val="900"/>
        </w:numPr>
        <w:spacing w:before="0" w:after="0"/>
      </w:pPr>
      <w:r>
        <w:t>IT Support and Management</w:t>
      </w:r>
    </w:p>
    <w:p>
      <w:pPr>
        <w:numPr>
          <w:ilvl w:val="1"/>
          <w:numId w:val="900"/>
        </w:numPr>
        <w:spacing w:before="0" w:after="0"/>
      </w:pPr>
      <w:r>
        <w:t>Help Desk and Support Services</w:t>
      </w:r>
    </w:p>
    <w:p>
      <w:pPr>
        <w:numPr>
          <w:ilvl w:val="2"/>
          <w:numId w:val="900"/>
        </w:numPr>
        <w:spacing w:before="0" w:after="0"/>
      </w:pPr>
      <w:r>
        <w:t>Support Ticket Systems</w:t>
      </w:r>
    </w:p>
    <w:p>
      <w:pPr>
        <w:numPr>
          <w:ilvl w:val="2"/>
          <w:numId w:val="900"/>
        </w:numPr>
        <w:spacing w:before="0" w:after="0"/>
      </w:pPr>
      <w:r>
        <w:t>Remote Assistance Tools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Knowledge Bases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Device and Asset Management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2"/>
          <w:numId w:val="900"/>
        </w:numPr>
        <w:spacing w:before="0" w:after="0"/>
      </w:pPr>
      <w:r>
        <w:t>Software Management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1"/>
          <w:numId w:val="900"/>
        </w:numPr>
        <w:spacing w:before="0" w:after="0"/>
      </w:pPr>
      <w:r>
        <w:t>User Account and Access Management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Account Lifecycle</w:t>
      </w:r>
    </w:p>
    <w:p>
      <w:pPr>
        <w:pStyle w:val="Heading1"/>
      </w:pPr>
      <w:r>
        <w:t>Security and Risk Management</w:t>
      </w:r>
    </w:p>
    <w:p>
      <w:pPr>
        <w:numPr>
          <w:ilvl w:val="0"/>
          <w:numId w:val="900"/>
        </w:numPr>
        <w:spacing w:before="0" w:after="0"/>
      </w:pPr>
      <w:r>
        <w:t>Cybersecurity Framework</w:t>
      </w:r>
    </w:p>
    <w:p>
      <w:pPr>
        <w:numPr>
          <w:ilvl w:val="1"/>
          <w:numId w:val="900"/>
        </w:numPr>
        <w:spacing w:before="0" w:after="0"/>
      </w:pPr>
      <w:r>
        <w:t>Security Strategy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Security Awareness</w:t>
      </w:r>
    </w:p>
    <w:p>
      <w:pPr>
        <w:numPr>
          <w:ilvl w:val="1"/>
          <w:numId w:val="900"/>
        </w:numPr>
        <w:spacing w:before="0" w:after="0"/>
      </w:pPr>
      <w:r>
        <w:t>Threat Landscape Analysis</w:t>
      </w:r>
    </w:p>
    <w:p>
      <w:pPr>
        <w:numPr>
          <w:ilvl w:val="2"/>
          <w:numId w:val="900"/>
        </w:numPr>
        <w:spacing w:before="0" w:after="0"/>
      </w:pPr>
      <w:r>
        <w:t>Remote Work Threats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Network and Infrastructure Security</w:t>
      </w:r>
    </w:p>
    <w:p>
      <w:pPr>
        <w:numPr>
          <w:ilvl w:val="1"/>
          <w:numId w:val="900"/>
        </w:numPr>
        <w:spacing w:before="0" w:after="0"/>
      </w:pPr>
      <w:r>
        <w:t>Secure Network Access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Cloud Security Policies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Endpoint and Device Security</w:t>
      </w:r>
    </w:p>
    <w:p>
      <w:pPr>
        <w:numPr>
          <w:ilvl w:val="1"/>
          <w:numId w:val="900"/>
        </w:numPr>
        <w:spacing w:before="0" w:after="0"/>
      </w:pPr>
      <w:r>
        <w:t>Device Security Policies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Software Installation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Monitoring and Compliance</w:t>
      </w:r>
    </w:p>
    <w:p>
      <w:pPr>
        <w:numPr>
          <w:ilvl w:val="1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Device Enrollment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App Management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Remote Wipe Capabilities</w:t>
      </w:r>
    </w:p>
    <w:p>
      <w:pPr>
        <w:numPr>
          <w:ilvl w:val="0"/>
          <w:numId w:val="900"/>
        </w:numPr>
        <w:spacing w:before="0" w:after="0"/>
      </w:pPr>
      <w:r>
        <w:t>Data Protection and Privacy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Data Categories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1"/>
          <w:numId w:val="900"/>
        </w:numPr>
        <w:spacing w:before="0" w:after="0"/>
      </w:pPr>
      <w:r>
        <w:t>Privacy Compliance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Privacy Policies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Breach Notification</w:t>
      </w:r>
    </w:p>
    <w:p>
      <w:pPr>
        <w:numPr>
          <w:ilvl w:val="0"/>
          <w:numId w:val="900"/>
        </w:numPr>
        <w:spacing w:before="0" w:after="0"/>
      </w:pPr>
      <w:r>
        <w:t>Security Training and Awareness</w:t>
      </w:r>
    </w:p>
    <w:p>
      <w:pPr>
        <w:numPr>
          <w:ilvl w:val="1"/>
          <w:numId w:val="900"/>
        </w:numPr>
        <w:spacing w:before="0" w:after="0"/>
      </w:pPr>
      <w:r>
        <w:t>Security Awareness Programs</w:t>
      </w:r>
    </w:p>
    <w:p>
      <w:pPr>
        <w:numPr>
          <w:ilvl w:val="2"/>
          <w:numId w:val="900"/>
        </w:numPr>
        <w:spacing w:before="0" w:after="0"/>
      </w:pPr>
      <w:r>
        <w:t>Training Content Development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Assessment and Testing</w:t>
      </w:r>
    </w:p>
    <w:p>
      <w:pPr>
        <w:numPr>
          <w:ilvl w:val="2"/>
          <w:numId w:val="900"/>
        </w:numPr>
        <w:spacing w:before="0" w:after="0"/>
      </w:pPr>
      <w:r>
        <w:t>Continuous Education</w:t>
      </w:r>
    </w:p>
    <w:p>
      <w:pPr>
        <w:numPr>
          <w:ilvl w:val="2"/>
          <w:numId w:val="900"/>
        </w:numPr>
        <w:spacing w:before="0" w:after="0"/>
      </w:pPr>
      <w:r>
        <w:t>Behavior Change</w:t>
      </w:r>
    </w:p>
    <w:p>
      <w:pPr>
        <w:numPr>
          <w:ilvl w:val="1"/>
          <w:numId w:val="900"/>
        </w:numPr>
        <w:spacing w:before="0" w:after="0"/>
      </w:pPr>
      <w:r>
        <w:t>Incident Response Training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pStyle w:val="Heading1"/>
      </w:pPr>
      <w:r>
        <w:t>Legal and Compliance Management</w:t>
      </w:r>
    </w:p>
    <w:p>
      <w:pPr>
        <w:numPr>
          <w:ilvl w:val="0"/>
          <w:numId w:val="900"/>
        </w:numPr>
        <w:spacing w:before="0" w:after="0"/>
      </w:pPr>
      <w:r>
        <w:t>Employment Law and Regulations</w:t>
      </w:r>
    </w:p>
    <w:p>
      <w:pPr>
        <w:numPr>
          <w:ilvl w:val="1"/>
          <w:numId w:val="900"/>
        </w:numPr>
        <w:spacing w:before="0" w:after="0"/>
      </w:pPr>
      <w:r>
        <w:t>Multi-Jurisdictional Compliance</w:t>
      </w:r>
    </w:p>
    <w:p>
      <w:pPr>
        <w:numPr>
          <w:ilvl w:val="2"/>
          <w:numId w:val="900"/>
        </w:numPr>
        <w:spacing w:before="0" w:after="0"/>
      </w:pPr>
      <w:r>
        <w:t>Local Labor Laws</w:t>
      </w:r>
    </w:p>
    <w:p>
      <w:pPr>
        <w:numPr>
          <w:ilvl w:val="2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Cross-Border Employment</w:t>
      </w:r>
    </w:p>
    <w:p>
      <w:pPr>
        <w:numPr>
          <w:ilvl w:val="2"/>
          <w:numId w:val="900"/>
        </w:numPr>
        <w:spacing w:before="0" w:after="0"/>
      </w:pPr>
      <w:r>
        <w:t>Legal Entity Requirements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Employment Classification</w:t>
      </w:r>
    </w:p>
    <w:p>
      <w:pPr>
        <w:numPr>
          <w:ilvl w:val="2"/>
          <w:numId w:val="900"/>
        </w:numPr>
        <w:spacing w:before="0" w:after="0"/>
      </w:pPr>
      <w:r>
        <w:t>Employee vs. Contractor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Contract and Agreement Management</w:t>
      </w:r>
    </w:p>
    <w:p>
      <w:pPr>
        <w:numPr>
          <w:ilvl w:val="2"/>
          <w:numId w:val="900"/>
        </w:numPr>
        <w:spacing w:before="0" w:after="0"/>
      </w:pPr>
      <w:r>
        <w:t>Employment Contracts</w:t>
      </w:r>
    </w:p>
    <w:p>
      <w:pPr>
        <w:numPr>
          <w:ilvl w:val="2"/>
          <w:numId w:val="900"/>
        </w:numPr>
        <w:spacing w:before="0" w:after="0"/>
      </w:pPr>
      <w:r>
        <w:t>Remote Work Agreements</w:t>
      </w:r>
    </w:p>
    <w:p>
      <w:pPr>
        <w:numPr>
          <w:ilvl w:val="2"/>
          <w:numId w:val="900"/>
        </w:numPr>
        <w:spacing w:before="0" w:after="0"/>
      </w:pPr>
      <w:r>
        <w:t>Confidentiality Agreements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Termination Procedures</w:t>
      </w:r>
    </w:p>
    <w:p>
      <w:pPr>
        <w:numPr>
          <w:ilvl w:val="0"/>
          <w:numId w:val="900"/>
        </w:numPr>
        <w:spacing w:before="0" w:after="0"/>
      </w:pPr>
      <w:r>
        <w:t>Tax and Financial Compliance</w:t>
      </w:r>
    </w:p>
    <w:p>
      <w:pPr>
        <w:numPr>
          <w:ilvl w:val="1"/>
          <w:numId w:val="900"/>
        </w:numPr>
        <w:spacing w:before="0" w:after="0"/>
      </w:pPr>
      <w:r>
        <w:t>Tax Nexus and Obligations</w:t>
      </w:r>
    </w:p>
    <w:p>
      <w:pPr>
        <w:numPr>
          <w:ilvl w:val="2"/>
          <w:numId w:val="900"/>
        </w:numPr>
        <w:spacing w:before="0" w:after="0"/>
      </w:pPr>
      <w:r>
        <w:t>Corporate Tax Presence</w:t>
      </w:r>
    </w:p>
    <w:p>
      <w:pPr>
        <w:numPr>
          <w:ilvl w:val="2"/>
          <w:numId w:val="900"/>
        </w:numPr>
        <w:spacing w:before="0" w:after="0"/>
      </w:pPr>
      <w:r>
        <w:t>State and Local Taxes</w:t>
      </w:r>
    </w:p>
    <w:p>
      <w:pPr>
        <w:numPr>
          <w:ilvl w:val="2"/>
          <w:numId w:val="900"/>
        </w:numPr>
        <w:spacing w:before="0" w:after="0"/>
      </w:pPr>
      <w:r>
        <w:t>International Tax Issues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Payroll and Withholding</w:t>
      </w:r>
    </w:p>
    <w:p>
      <w:pPr>
        <w:numPr>
          <w:ilvl w:val="2"/>
          <w:numId w:val="900"/>
        </w:numPr>
        <w:spacing w:before="0" w:after="0"/>
      </w:pPr>
      <w:r>
        <w:t>Payroll Processing</w:t>
      </w:r>
    </w:p>
    <w:p>
      <w:pPr>
        <w:numPr>
          <w:ilvl w:val="2"/>
          <w:numId w:val="900"/>
        </w:numPr>
        <w:spacing w:before="0" w:after="0"/>
      </w:pPr>
      <w:r>
        <w:t>Tax Withholding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Employee Tax Considerations</w:t>
      </w:r>
    </w:p>
    <w:p>
      <w:pPr>
        <w:numPr>
          <w:ilvl w:val="2"/>
          <w:numId w:val="900"/>
        </w:numPr>
        <w:spacing w:before="0" w:after="0"/>
      </w:pPr>
      <w:r>
        <w:t>Income Tax Implications</w:t>
      </w:r>
    </w:p>
    <w:p>
      <w:pPr>
        <w:numPr>
          <w:ilvl w:val="2"/>
          <w:numId w:val="900"/>
        </w:numPr>
        <w:spacing w:before="0" w:after="0"/>
      </w:pPr>
      <w:r>
        <w:t>Multi-State Issues</w:t>
      </w:r>
    </w:p>
    <w:p>
      <w:pPr>
        <w:numPr>
          <w:ilvl w:val="2"/>
          <w:numId w:val="900"/>
        </w:numPr>
        <w:spacing w:before="0" w:after="0"/>
      </w:pPr>
      <w:r>
        <w:t>International Assignments</w:t>
      </w:r>
    </w:p>
    <w:p>
      <w:pPr>
        <w:numPr>
          <w:ilvl w:val="2"/>
          <w:numId w:val="900"/>
        </w:numPr>
        <w:spacing w:before="0" w:after="0"/>
      </w:pPr>
      <w:r>
        <w:t>Tax Equalization</w:t>
      </w:r>
    </w:p>
    <w:p>
      <w:pPr>
        <w:numPr>
          <w:ilvl w:val="2"/>
          <w:numId w:val="900"/>
        </w:numPr>
        <w:spacing w:before="0" w:after="0"/>
      </w:pPr>
      <w:r>
        <w:t>Advisory Services</w:t>
      </w:r>
    </w:p>
    <w:p>
      <w:pPr>
        <w:numPr>
          <w:ilvl w:val="0"/>
          <w:numId w:val="900"/>
        </w:numPr>
        <w:spacing w:before="0" w:after="0"/>
      </w:pPr>
      <w:r>
        <w:t>Health and Safety Compliance</w:t>
      </w:r>
    </w:p>
    <w:p>
      <w:pPr>
        <w:numPr>
          <w:ilvl w:val="1"/>
          <w:numId w:val="900"/>
        </w:numPr>
        <w:spacing w:before="0" w:after="0"/>
      </w:pPr>
      <w:r>
        <w:t>Workplace Safety Obligations</w:t>
      </w:r>
    </w:p>
    <w:p>
      <w:pPr>
        <w:numPr>
          <w:ilvl w:val="2"/>
          <w:numId w:val="900"/>
        </w:numPr>
        <w:spacing w:before="0" w:after="0"/>
      </w:pPr>
      <w:r>
        <w:t>Employer Responsibilities</w:t>
      </w:r>
    </w:p>
    <w:p>
      <w:pPr>
        <w:numPr>
          <w:ilvl w:val="2"/>
          <w:numId w:val="900"/>
        </w:numPr>
        <w:spacing w:before="0" w:after="0"/>
      </w:pPr>
      <w:r>
        <w:t>Home Office Safety</w:t>
      </w:r>
    </w:p>
    <w:p>
      <w:pPr>
        <w:numPr>
          <w:ilvl w:val="2"/>
          <w:numId w:val="900"/>
        </w:numPr>
        <w:spacing w:before="0" w:after="0"/>
      </w:pPr>
      <w:r>
        <w:t>Risk Assessments</w:t>
      </w:r>
    </w:p>
    <w:p>
      <w:pPr>
        <w:numPr>
          <w:ilvl w:val="2"/>
          <w:numId w:val="900"/>
        </w:numPr>
        <w:spacing w:before="0" w:after="0"/>
      </w:pPr>
      <w:r>
        <w:t>Safety Policies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Workers' Compensation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Claims Management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Premium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Ergonomics and Wellness</w:t>
      </w:r>
    </w:p>
    <w:p>
      <w:pPr>
        <w:numPr>
          <w:ilvl w:val="2"/>
          <w:numId w:val="900"/>
        </w:numPr>
        <w:spacing w:before="0" w:after="0"/>
      </w:pPr>
      <w:r>
        <w:t>Ergonomic Assessments</w:t>
      </w:r>
    </w:p>
    <w:p>
      <w:pPr>
        <w:numPr>
          <w:ilvl w:val="2"/>
          <w:numId w:val="900"/>
        </w:numPr>
        <w:spacing w:before="0" w:after="0"/>
      </w:pPr>
      <w:r>
        <w:t>Equipment Provision</w:t>
      </w:r>
    </w:p>
    <w:p>
      <w:pPr>
        <w:numPr>
          <w:ilvl w:val="2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pStyle w:val="Heading1"/>
      </w:pPr>
      <w:r>
        <w:t>Employee Well-being and Experience</w:t>
      </w:r>
    </w:p>
    <w:p>
      <w:pPr>
        <w:numPr>
          <w:ilvl w:val="0"/>
          <w:numId w:val="900"/>
        </w:numPr>
        <w:spacing w:before="0" w:after="0"/>
      </w:pPr>
      <w:r>
        <w:t>Work-Life Integration</w:t>
      </w:r>
    </w:p>
    <w:p>
      <w:pPr>
        <w:numPr>
          <w:ilvl w:val="1"/>
          <w:numId w:val="900"/>
        </w:numPr>
        <w:spacing w:before="0" w:after="0"/>
      </w:pPr>
      <w:r>
        <w:t>Boundary Management</w:t>
      </w:r>
    </w:p>
    <w:p>
      <w:pPr>
        <w:numPr>
          <w:ilvl w:val="2"/>
          <w:numId w:val="900"/>
        </w:numPr>
        <w:spacing w:before="0" w:after="0"/>
      </w:pPr>
      <w:r>
        <w:t>Work-Life Boundaries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Space Separation</w:t>
      </w:r>
    </w:p>
    <w:p>
      <w:pPr>
        <w:numPr>
          <w:ilvl w:val="2"/>
          <w:numId w:val="900"/>
        </w:numPr>
        <w:spacing w:before="0" w:after="0"/>
      </w:pPr>
      <w:r>
        <w:t>Technology Boundaries</w:t>
      </w:r>
    </w:p>
    <w:p>
      <w:pPr>
        <w:numPr>
          <w:ilvl w:val="2"/>
          <w:numId w:val="900"/>
        </w:numPr>
        <w:spacing w:before="0" w:after="0"/>
      </w:pPr>
      <w:r>
        <w:t>Personal Time Protection</w:t>
      </w:r>
    </w:p>
    <w:p>
      <w:pPr>
        <w:numPr>
          <w:ilvl w:val="1"/>
          <w:numId w:val="900"/>
        </w:numPr>
        <w:spacing w:before="0" w:after="0"/>
      </w:pPr>
      <w:r>
        <w:t>Flexibility and Autonomy</w:t>
      </w:r>
    </w:p>
    <w:p>
      <w:pPr>
        <w:numPr>
          <w:ilvl w:val="2"/>
          <w:numId w:val="900"/>
        </w:numPr>
        <w:spacing w:before="0" w:after="0"/>
      </w:pPr>
      <w:r>
        <w:t>Schedule Flexibility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2"/>
          <w:numId w:val="900"/>
        </w:numPr>
        <w:spacing w:before="0" w:after="0"/>
      </w:pPr>
      <w:r>
        <w:t>Task Autonomy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Personal Responsibility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Stress Identification</w:t>
      </w:r>
    </w:p>
    <w:p>
      <w:pPr>
        <w:numPr>
          <w:ilvl w:val="2"/>
          <w:numId w:val="900"/>
        </w:numPr>
        <w:spacing w:before="0" w:after="0"/>
      </w:pPr>
      <w:r>
        <w:t>Coping Strategies</w:t>
      </w:r>
    </w:p>
    <w:p>
      <w:pPr>
        <w:numPr>
          <w:ilvl w:val="2"/>
          <w:numId w:val="900"/>
        </w:numPr>
        <w:spacing w:before="0" w:after="0"/>
      </w:pPr>
      <w:r>
        <w:t>Support Resources</w:t>
      </w:r>
    </w:p>
    <w:p>
      <w:pPr>
        <w:numPr>
          <w:ilvl w:val="2"/>
          <w:numId w:val="900"/>
        </w:numPr>
        <w:spacing w:before="0" w:after="0"/>
      </w:pPr>
      <w:r>
        <w:t>Workload Management</w:t>
      </w:r>
    </w:p>
    <w:p>
      <w:pPr>
        <w:numPr>
          <w:ilvl w:val="2"/>
          <w:numId w:val="900"/>
        </w:numPr>
        <w:spacing w:before="0" w:after="0"/>
      </w:pPr>
      <w:r>
        <w:t>Recovery Time</w:t>
      </w:r>
    </w:p>
    <w:p>
      <w:pPr>
        <w:numPr>
          <w:ilvl w:val="0"/>
          <w:numId w:val="900"/>
        </w:numPr>
        <w:spacing w:before="0" w:after="0"/>
      </w:pPr>
      <w:r>
        <w:t>Mental Health and Wellness</w:t>
      </w:r>
    </w:p>
    <w:p>
      <w:pPr>
        <w:numPr>
          <w:ilvl w:val="1"/>
          <w:numId w:val="900"/>
        </w:numPr>
        <w:spacing w:before="0" w:after="0"/>
      </w:pPr>
      <w:r>
        <w:t>Mental Health Awareness</w:t>
      </w:r>
    </w:p>
    <w:p>
      <w:pPr>
        <w:numPr>
          <w:ilvl w:val="2"/>
          <w:numId w:val="900"/>
        </w:numPr>
        <w:spacing w:before="0" w:after="0"/>
      </w:pPr>
      <w:r>
        <w:t>Mental Health Education</w:t>
      </w:r>
    </w:p>
    <w:p>
      <w:pPr>
        <w:numPr>
          <w:ilvl w:val="2"/>
          <w:numId w:val="900"/>
        </w:numPr>
        <w:spacing w:before="0" w:after="0"/>
      </w:pPr>
      <w:r>
        <w:t>Stigma Reduction</w:t>
      </w:r>
    </w:p>
    <w:p>
      <w:pPr>
        <w:numPr>
          <w:ilvl w:val="2"/>
          <w:numId w:val="900"/>
        </w:numPr>
        <w:spacing w:before="0" w:after="0"/>
      </w:pPr>
      <w:r>
        <w:t>Early Intervention</w:t>
      </w:r>
    </w:p>
    <w:p>
      <w:pPr>
        <w:numPr>
          <w:ilvl w:val="2"/>
          <w:numId w:val="900"/>
        </w:numPr>
        <w:spacing w:before="0" w:after="0"/>
      </w:pPr>
      <w:r>
        <w:t>Support Resources</w:t>
      </w:r>
    </w:p>
    <w:p>
      <w:pPr>
        <w:numPr>
          <w:ilvl w:val="2"/>
          <w:numId w:val="900"/>
        </w:numPr>
        <w:spacing w:before="0" w:after="0"/>
      </w:pPr>
      <w:r>
        <w:t>Professional Help</w:t>
      </w:r>
    </w:p>
    <w:p>
      <w:pPr>
        <w:numPr>
          <w:ilvl w:val="1"/>
          <w:numId w:val="900"/>
        </w:numPr>
        <w:spacing w:before="0" w:after="0"/>
      </w:pPr>
      <w:r>
        <w:t>Burnout Prevention</w:t>
      </w:r>
    </w:p>
    <w:p>
      <w:pPr>
        <w:numPr>
          <w:ilvl w:val="2"/>
          <w:numId w:val="900"/>
        </w:numPr>
        <w:spacing w:before="0" w:after="0"/>
      </w:pPr>
      <w:r>
        <w:t>Burnout Recognition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Recovery Support</w:t>
      </w:r>
    </w:p>
    <w:p>
      <w:pPr>
        <w:numPr>
          <w:ilvl w:val="2"/>
          <w:numId w:val="900"/>
        </w:numPr>
        <w:spacing w:before="0" w:after="0"/>
      </w:pPr>
      <w:r>
        <w:t>Organizational Changes</w:t>
      </w:r>
    </w:p>
    <w:p>
      <w:pPr>
        <w:numPr>
          <w:ilvl w:val="1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Physical Wellness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Lifestyle Programs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0"/>
          <w:numId w:val="900"/>
        </w:numPr>
        <w:spacing w:before="0" w:after="0"/>
      </w:pPr>
      <w:r>
        <w:t>Social Connection and Community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Team Relationships</w:t>
      </w:r>
    </w:p>
    <w:p>
      <w:pPr>
        <w:numPr>
          <w:ilvl w:val="2"/>
          <w:numId w:val="900"/>
        </w:numPr>
        <w:spacing w:before="0" w:after="0"/>
      </w:pPr>
      <w:r>
        <w:t>Cross-functional Connections</w:t>
      </w:r>
    </w:p>
    <w:p>
      <w:pPr>
        <w:numPr>
          <w:ilvl w:val="2"/>
          <w:numId w:val="900"/>
        </w:numPr>
        <w:spacing w:before="0" w:after="0"/>
      </w:pPr>
      <w:r>
        <w:t>Mentoring Relationships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Isolation Prevention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Team Activities</w:t>
      </w:r>
    </w:p>
    <w:p>
      <w:pPr>
        <w:numPr>
          <w:ilvl w:val="2"/>
          <w:numId w:val="900"/>
        </w:numPr>
        <w:spacing w:before="0" w:after="0"/>
      </w:pPr>
      <w:r>
        <w:t>Virtual Gatherings</w:t>
      </w:r>
    </w:p>
    <w:p>
      <w:pPr>
        <w:numPr>
          <w:ilvl w:val="2"/>
          <w:numId w:val="900"/>
        </w:numPr>
        <w:spacing w:before="0" w:after="0"/>
      </w:pPr>
      <w:r>
        <w:t>Interest Groups</w:t>
      </w:r>
    </w:p>
    <w:p>
      <w:pPr>
        <w:numPr>
          <w:ilvl w:val="2"/>
          <w:numId w:val="900"/>
        </w:numPr>
        <w:spacing w:before="0" w:after="0"/>
      </w:pPr>
      <w:r>
        <w:t>Support Networks</w:t>
      </w:r>
    </w:p>
    <w:p>
      <w:pPr>
        <w:numPr>
          <w:ilvl w:val="1"/>
          <w:numId w:val="900"/>
        </w:numPr>
        <w:spacing w:before="0" w:after="0"/>
      </w:pPr>
      <w:r>
        <w:t>Cultural Participation</w:t>
      </w:r>
    </w:p>
    <w:p>
      <w:pPr>
        <w:numPr>
          <w:ilvl w:val="2"/>
          <w:numId w:val="900"/>
        </w:numPr>
        <w:spacing w:before="0" w:after="0"/>
      </w:pPr>
      <w:r>
        <w:t>Company Culture Engagement</w:t>
      </w:r>
    </w:p>
    <w:p>
      <w:pPr>
        <w:numPr>
          <w:ilvl w:val="2"/>
          <w:numId w:val="900"/>
        </w:numPr>
        <w:spacing w:before="0" w:after="0"/>
      </w:pPr>
      <w:r>
        <w:t>Value Alignment</w:t>
      </w:r>
    </w:p>
    <w:p>
      <w:pPr>
        <w:numPr>
          <w:ilvl w:val="2"/>
          <w:numId w:val="900"/>
        </w:numPr>
        <w:spacing w:before="0" w:after="0"/>
      </w:pPr>
      <w:r>
        <w:t>Cultural Events</w:t>
      </w:r>
    </w:p>
    <w:p>
      <w:pPr>
        <w:numPr>
          <w:ilvl w:val="2"/>
          <w:numId w:val="900"/>
        </w:numPr>
        <w:spacing w:before="0" w:after="0"/>
      </w:pPr>
      <w:r>
        <w:t>Tradition Maintenance</w:t>
      </w:r>
    </w:p>
    <w:p>
      <w:pPr>
        <w:numPr>
          <w:ilvl w:val="2"/>
          <w:numId w:val="900"/>
        </w:numPr>
        <w:spacing w:before="0" w:after="0"/>
      </w:pPr>
      <w:r>
        <w:t>Identity Building</w:t>
      </w:r>
    </w:p>
    <w:p>
      <w:pPr>
        <w:numPr>
          <w:ilvl w:val="0"/>
          <w:numId w:val="900"/>
        </w:numPr>
        <w:spacing w:before="0" w:after="0"/>
      </w:pPr>
      <w:r>
        <w:t>Physical Environment and Ergonomics</w:t>
      </w:r>
    </w:p>
    <w:p>
      <w:pPr>
        <w:numPr>
          <w:ilvl w:val="1"/>
          <w:numId w:val="900"/>
        </w:numPr>
        <w:spacing w:before="0" w:after="0"/>
      </w:pPr>
      <w:r>
        <w:t>Home Office Setup</w:t>
      </w:r>
    </w:p>
    <w:p>
      <w:pPr>
        <w:numPr>
          <w:ilvl w:val="2"/>
          <w:numId w:val="900"/>
        </w:numPr>
        <w:spacing w:before="0" w:after="0"/>
      </w:pPr>
      <w:r>
        <w:t>Workspace Design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Lighting and Ventilation</w:t>
      </w:r>
    </w:p>
    <w:p>
      <w:pPr>
        <w:numPr>
          <w:ilvl w:val="2"/>
          <w:numId w:val="900"/>
        </w:numPr>
        <w:spacing w:before="0" w:after="0"/>
      </w:pPr>
      <w:r>
        <w:t>Noise Management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Ergonomic Assessment</w:t>
      </w:r>
    </w:p>
    <w:p>
      <w:pPr>
        <w:numPr>
          <w:ilvl w:val="2"/>
          <w:numId w:val="900"/>
        </w:numPr>
        <w:spacing w:before="0" w:after="0"/>
      </w:pPr>
      <w:r>
        <w:t>Equipment Recommendations</w:t>
      </w:r>
    </w:p>
    <w:p>
      <w:pPr>
        <w:numPr>
          <w:ilvl w:val="2"/>
          <w:numId w:val="900"/>
        </w:numPr>
        <w:spacing w:before="0" w:after="0"/>
      </w:pPr>
      <w:r>
        <w:t>Posture and Movement</w:t>
      </w:r>
    </w:p>
    <w:p>
      <w:pPr>
        <w:numPr>
          <w:ilvl w:val="2"/>
          <w:numId w:val="900"/>
        </w:numPr>
        <w:spacing w:before="0" w:after="0"/>
      </w:pPr>
      <w:r>
        <w:t>Eye Strain Prevention</w:t>
      </w:r>
    </w:p>
    <w:p>
      <w:pPr>
        <w:numPr>
          <w:ilvl w:val="2"/>
          <w:numId w:val="900"/>
        </w:numPr>
        <w:spacing w:before="0" w:after="0"/>
      </w:pPr>
      <w:r>
        <w:t>Repetitive Strain Prevention</w:t>
      </w:r>
    </w:p>
    <w:p>
      <w:pPr>
        <w:numPr>
          <w:ilvl w:val="1"/>
          <w:numId w:val="900"/>
        </w:numPr>
        <w:spacing w:before="0" w:after="0"/>
      </w:pPr>
      <w:r>
        <w:t>Health and Safety</w:t>
      </w:r>
    </w:p>
    <w:p>
      <w:pPr>
        <w:numPr>
          <w:ilvl w:val="2"/>
          <w:numId w:val="900"/>
        </w:numPr>
        <w:spacing w:before="0" w:after="0"/>
      </w:pPr>
      <w:r>
        <w:t>Safety Hazards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Team Dynamics and Collaboration</w:t>
      </w:r>
    </w:p>
    <w:p>
      <w:pPr>
        <w:numPr>
          <w:ilvl w:val="0"/>
          <w:numId w:val="900"/>
        </w:numPr>
        <w:spacing w:before="0" w:after="0"/>
      </w:pPr>
      <w:r>
        <w:t>Virtual Team Formation and Development</w:t>
      </w:r>
    </w:p>
    <w:p>
      <w:pPr>
        <w:numPr>
          <w:ilvl w:val="1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Skill Complementarity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Diversity Considerations</w:t>
      </w:r>
    </w:p>
    <w:p>
      <w:pPr>
        <w:numPr>
          <w:ilvl w:val="2"/>
          <w:numId w:val="900"/>
        </w:numPr>
        <w:spacing w:before="0" w:after="0"/>
      </w:pPr>
      <w:r>
        <w:t>Team Size Optimization</w:t>
      </w:r>
    </w:p>
    <w:p>
      <w:pPr>
        <w:numPr>
          <w:ilvl w:val="2"/>
          <w:numId w:val="900"/>
        </w:numPr>
        <w:spacing w:before="0" w:after="0"/>
      </w:pPr>
      <w:r>
        <w:t>Member Selection</w:t>
      </w:r>
    </w:p>
    <w:p>
      <w:pPr>
        <w:numPr>
          <w:ilvl w:val="1"/>
          <w:numId w:val="900"/>
        </w:numPr>
        <w:spacing w:before="0" w:after="0"/>
      </w:pPr>
      <w:r>
        <w:t>Team Development Stages</w:t>
      </w:r>
    </w:p>
    <w:p>
      <w:pPr>
        <w:numPr>
          <w:ilvl w:val="2"/>
          <w:numId w:val="900"/>
        </w:numPr>
        <w:spacing w:before="0" w:after="0"/>
      </w:pPr>
      <w:r>
        <w:t>Forming Phase</w:t>
      </w:r>
    </w:p>
    <w:p>
      <w:pPr>
        <w:numPr>
          <w:ilvl w:val="2"/>
          <w:numId w:val="900"/>
        </w:numPr>
        <w:spacing w:before="0" w:after="0"/>
      </w:pPr>
      <w:r>
        <w:t>Storming Phase</w:t>
      </w:r>
    </w:p>
    <w:p>
      <w:pPr>
        <w:numPr>
          <w:ilvl w:val="2"/>
          <w:numId w:val="900"/>
        </w:numPr>
        <w:spacing w:before="0" w:after="0"/>
      </w:pPr>
      <w:r>
        <w:t>Norming Phase</w:t>
      </w:r>
    </w:p>
    <w:p>
      <w:pPr>
        <w:numPr>
          <w:ilvl w:val="2"/>
          <w:numId w:val="900"/>
        </w:numPr>
        <w:spacing w:before="0" w:after="0"/>
      </w:pPr>
      <w:r>
        <w:t>Performing Phase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Team Charter and Norms</w:t>
      </w:r>
    </w:p>
    <w:p>
      <w:pPr>
        <w:numPr>
          <w:ilvl w:val="2"/>
          <w:numId w:val="900"/>
        </w:numPr>
        <w:spacing w:before="0" w:after="0"/>
      </w:pPr>
      <w:r>
        <w:t>Purpose and Goals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Communication Norms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Trust Building and Relationship Management</w:t>
      </w:r>
    </w:p>
    <w:p>
      <w:pPr>
        <w:numPr>
          <w:ilvl w:val="1"/>
          <w:numId w:val="900"/>
        </w:numPr>
        <w:spacing w:before="0" w:after="0"/>
      </w:pPr>
      <w:r>
        <w:t>Trust Development</w:t>
      </w:r>
    </w:p>
    <w:p>
      <w:pPr>
        <w:numPr>
          <w:ilvl w:val="2"/>
          <w:numId w:val="900"/>
        </w:numPr>
        <w:spacing w:before="0" w:after="0"/>
      </w:pPr>
      <w:r>
        <w:t>Trust Building Activities</w:t>
      </w:r>
    </w:p>
    <w:p>
      <w:pPr>
        <w:numPr>
          <w:ilvl w:val="2"/>
          <w:numId w:val="900"/>
        </w:numPr>
        <w:spacing w:before="0" w:after="0"/>
      </w:pPr>
      <w:r>
        <w:t>Transparency Practices</w:t>
      </w:r>
    </w:p>
    <w:p>
      <w:pPr>
        <w:numPr>
          <w:ilvl w:val="2"/>
          <w:numId w:val="900"/>
        </w:numPr>
        <w:spacing w:before="0" w:after="0"/>
      </w:pPr>
      <w:r>
        <w:t>Reliability Demonstration</w:t>
      </w:r>
    </w:p>
    <w:p>
      <w:pPr>
        <w:numPr>
          <w:ilvl w:val="2"/>
          <w:numId w:val="900"/>
        </w:numPr>
        <w:spacing w:before="0" w:after="0"/>
      </w:pPr>
      <w:r>
        <w:t>Competence Building</w:t>
      </w:r>
    </w:p>
    <w:p>
      <w:pPr>
        <w:numPr>
          <w:ilvl w:val="2"/>
          <w:numId w:val="900"/>
        </w:numPr>
        <w:spacing w:before="0" w:after="0"/>
      </w:pPr>
      <w:r>
        <w:t>Vulnerability Sharing</w:t>
      </w:r>
    </w:p>
    <w:p>
      <w:pPr>
        <w:numPr>
          <w:ilvl w:val="1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Personal Connections</w:t>
      </w:r>
    </w:p>
    <w:p>
      <w:pPr>
        <w:numPr>
          <w:ilvl w:val="2"/>
          <w:numId w:val="900"/>
        </w:numPr>
        <w:spacing w:before="0" w:after="0"/>
      </w:pPr>
      <w:r>
        <w:t>Shared Experiences</w:t>
      </w:r>
    </w:p>
    <w:p>
      <w:pPr>
        <w:numPr>
          <w:ilvl w:val="2"/>
          <w:numId w:val="900"/>
        </w:numPr>
        <w:spacing w:before="0" w:after="0"/>
      </w:pPr>
      <w:r>
        <w:t>Mutual Support</w:t>
      </w:r>
    </w:p>
    <w:p>
      <w:pPr>
        <w:numPr>
          <w:ilvl w:val="2"/>
          <w:numId w:val="900"/>
        </w:numPr>
        <w:spacing w:before="0" w:after="0"/>
      </w:pPr>
      <w:r>
        <w:t>Relationship Investment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Relationship Repair</w:t>
      </w:r>
    </w:p>
    <w:p>
      <w:pPr>
        <w:numPr>
          <w:ilvl w:val="0"/>
          <w:numId w:val="900"/>
        </w:numPr>
        <w:spacing w:before="0" w:after="0"/>
      </w:pPr>
      <w:r>
        <w:t>Collaboration Effectiveness</w:t>
      </w:r>
    </w:p>
    <w:p>
      <w:pPr>
        <w:numPr>
          <w:ilvl w:val="1"/>
          <w:numId w:val="900"/>
        </w:numPr>
        <w:spacing w:before="0" w:after="0"/>
      </w:pPr>
      <w:r>
        <w:t>Collaboration Design</w:t>
      </w:r>
    </w:p>
    <w:p>
      <w:pPr>
        <w:numPr>
          <w:ilvl w:val="2"/>
          <w:numId w:val="900"/>
        </w:numPr>
        <w:spacing w:before="0" w:after="0"/>
      </w:pPr>
      <w:r>
        <w:t>Collaboration Goals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2"/>
          <w:numId w:val="900"/>
        </w:numPr>
        <w:spacing w:before="0" w:after="0"/>
      </w:pPr>
      <w:r>
        <w:t>Expertise Sharing</w:t>
      </w:r>
    </w:p>
    <w:p>
      <w:pPr>
        <w:numPr>
          <w:ilvl w:val="2"/>
          <w:numId w:val="900"/>
        </w:numPr>
        <w:spacing w:before="0" w:after="0"/>
      </w:pPr>
      <w:r>
        <w:t>Learning Transfer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2"/>
          <w:numId w:val="900"/>
        </w:numPr>
        <w:spacing w:before="0" w:after="0"/>
      </w:pPr>
      <w:r>
        <w:t>Knowledge Repositories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Decision Processes</w:t>
      </w:r>
    </w:p>
    <w:p>
      <w:pPr>
        <w:numPr>
          <w:ilvl w:val="2"/>
          <w:numId w:val="900"/>
        </w:numPr>
        <w:spacing w:before="0" w:after="0"/>
      </w:pPr>
      <w:r>
        <w:t>Participation Methods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Team Performance and Optimization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Team Metrics</w:t>
      </w:r>
    </w:p>
    <w:p>
      <w:pPr>
        <w:numPr>
          <w:ilvl w:val="2"/>
          <w:numId w:val="900"/>
        </w:numPr>
        <w:spacing w:before="0" w:after="0"/>
      </w:pPr>
      <w:r>
        <w:t>Individual Contributions</w:t>
      </w:r>
    </w:p>
    <w:p>
      <w:pPr>
        <w:numPr>
          <w:ilvl w:val="2"/>
          <w:numId w:val="900"/>
        </w:numPr>
        <w:spacing w:before="0" w:after="0"/>
      </w:pPr>
      <w:r>
        <w:t>Collaboration Quality</w:t>
      </w:r>
    </w:p>
    <w:p>
      <w:pPr>
        <w:numPr>
          <w:ilvl w:val="2"/>
          <w:numId w:val="900"/>
        </w:numPr>
        <w:spacing w:before="0" w:after="0"/>
      </w:pPr>
      <w:r>
        <w:t>Outcome Achievement</w:t>
      </w:r>
    </w:p>
    <w:p>
      <w:pPr>
        <w:numPr>
          <w:ilvl w:val="2"/>
          <w:numId w:val="900"/>
        </w:numPr>
        <w:spacing w:before="0" w:after="0"/>
      </w:pPr>
      <w:r>
        <w:t>Continuous Assessment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Team Sustainability</w:t>
      </w:r>
    </w:p>
    <w:p>
      <w:pPr>
        <w:numPr>
          <w:ilvl w:val="2"/>
          <w:numId w:val="900"/>
        </w:numPr>
        <w:spacing w:before="0" w:after="0"/>
      </w:pPr>
      <w:r>
        <w:t>Member Retention</w:t>
      </w:r>
    </w:p>
    <w:p>
      <w:pPr>
        <w:numPr>
          <w:ilvl w:val="2"/>
          <w:numId w:val="900"/>
        </w:numPr>
        <w:spacing w:before="0" w:after="0"/>
      </w:pPr>
      <w:r>
        <w:t>Knowledge Continuity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Adaptation Capability</w:t>
      </w:r>
    </w:p>
    <w:p>
      <w:pPr>
        <w:numPr>
          <w:ilvl w:val="2"/>
          <w:numId w:val="900"/>
        </w:numPr>
        <w:spacing w:before="0" w:after="0"/>
      </w:pPr>
      <w:r>
        <w:t>Long-term Viability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