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Qualitative Methods in Geography</w:t>
      </w:r>
    </w:p>
    <w:p>
      <w:pPr>
        <w:pStyle w:val="Heading1"/>
      </w:pPr>
      <w:r>
        <w:t>Foundations of Qualitative Geography</w:t>
      </w:r>
    </w:p>
    <w:p>
      <w:pPr>
        <w:numPr>
          <w:ilvl w:val="0"/>
          <w:numId w:val="900"/>
        </w:numPr>
        <w:spacing w:before="0" w:after="0"/>
      </w:pPr>
      <w:r>
        <w:t>Defining Qualitative Inquiry in Geography</w:t>
      </w:r>
    </w:p>
    <w:p>
      <w:pPr>
        <w:numPr>
          <w:ilvl w:val="1"/>
          <w:numId w:val="900"/>
        </w:numPr>
        <w:spacing w:before="0" w:after="0"/>
      </w:pPr>
      <w:r>
        <w:t>Characteristics of Qualitative Research</w:t>
      </w:r>
    </w:p>
    <w:p>
      <w:pPr>
        <w:numPr>
          <w:ilvl w:val="2"/>
          <w:numId w:val="900"/>
        </w:numPr>
        <w:spacing w:before="0" w:after="0"/>
      </w:pPr>
      <w:r>
        <w:t>Emphasis on Understanding and Meaning</w:t>
      </w:r>
    </w:p>
    <w:p>
      <w:pPr>
        <w:numPr>
          <w:ilvl w:val="2"/>
          <w:numId w:val="900"/>
        </w:numPr>
        <w:spacing w:before="0" w:after="0"/>
      </w:pPr>
      <w:r>
        <w:t>Inductive Reasoning</w:t>
      </w:r>
    </w:p>
    <w:p>
      <w:pPr>
        <w:numPr>
          <w:ilvl w:val="2"/>
          <w:numId w:val="900"/>
        </w:numPr>
        <w:spacing w:before="0" w:after="0"/>
      </w:pPr>
      <w:r>
        <w:t>Contextual Sensitivity</w:t>
      </w:r>
    </w:p>
    <w:p>
      <w:pPr>
        <w:numPr>
          <w:ilvl w:val="2"/>
          <w:numId w:val="900"/>
        </w:numPr>
        <w:spacing w:before="0" w:after="0"/>
      </w:pPr>
      <w:r>
        <w:t>Holistic Perspective</w:t>
      </w:r>
    </w:p>
    <w:p>
      <w:pPr>
        <w:numPr>
          <w:ilvl w:val="2"/>
          <w:numId w:val="900"/>
        </w:numPr>
        <w:spacing w:before="0" w:after="0"/>
      </w:pPr>
      <w:r>
        <w:t>Emergent Design</w:t>
      </w:r>
    </w:p>
    <w:p>
      <w:pPr>
        <w:numPr>
          <w:ilvl w:val="1"/>
          <w:numId w:val="900"/>
        </w:numPr>
        <w:spacing w:before="0" w:after="0"/>
      </w:pPr>
      <w:r>
        <w:t>Contrasting Qualitative and Quantitative Approaches</w:t>
      </w:r>
    </w:p>
    <w:p>
      <w:pPr>
        <w:numPr>
          <w:ilvl w:val="2"/>
          <w:numId w:val="900"/>
        </w:numPr>
        <w:spacing w:before="0" w:after="0"/>
      </w:pPr>
      <w:r>
        <w:t>Epistemological Differences</w:t>
      </w:r>
    </w:p>
    <w:p>
      <w:pPr>
        <w:numPr>
          <w:ilvl w:val="3"/>
          <w:numId w:val="900"/>
        </w:numPr>
        <w:spacing w:before="0" w:after="0"/>
      </w:pPr>
      <w:r>
        <w:t>Interpretivism vs Positivism</w:t>
      </w:r>
    </w:p>
    <w:p>
      <w:pPr>
        <w:numPr>
          <w:ilvl w:val="3"/>
          <w:numId w:val="900"/>
        </w:numPr>
        <w:spacing w:before="0" w:after="0"/>
      </w:pPr>
      <w:r>
        <w:t>Constructivist vs Objectivist Worldviews</w:t>
      </w:r>
    </w:p>
    <w:p>
      <w:pPr>
        <w:numPr>
          <w:ilvl w:val="3"/>
          <w:numId w:val="900"/>
        </w:numPr>
        <w:spacing w:before="0" w:after="0"/>
      </w:pPr>
      <w:r>
        <w:t>Multiple Realities vs Single Reality</w:t>
      </w:r>
    </w:p>
    <w:p>
      <w:pPr>
        <w:numPr>
          <w:ilvl w:val="2"/>
          <w:numId w:val="900"/>
        </w:numPr>
        <w:spacing w:before="0" w:after="0"/>
      </w:pPr>
      <w:r>
        <w:t>Methodological Differences</w:t>
      </w:r>
    </w:p>
    <w:p>
      <w:pPr>
        <w:numPr>
          <w:ilvl w:val="3"/>
          <w:numId w:val="900"/>
        </w:numPr>
        <w:spacing w:before="0" w:after="0"/>
      </w:pPr>
      <w:r>
        <w:t>Exploratory vs Confirmatory Research</w:t>
      </w:r>
    </w:p>
    <w:p>
      <w:pPr>
        <w:numPr>
          <w:ilvl w:val="3"/>
          <w:numId w:val="900"/>
        </w:numPr>
        <w:spacing w:before="0" w:after="0"/>
      </w:pPr>
      <w:r>
        <w:t>Flexible vs Fixed Design</w:t>
      </w:r>
    </w:p>
    <w:p>
      <w:pPr>
        <w:numPr>
          <w:ilvl w:val="3"/>
          <w:numId w:val="900"/>
        </w:numPr>
        <w:spacing w:before="0" w:after="0"/>
      </w:pPr>
      <w:r>
        <w:t>Small Sample vs Large Sample</w:t>
      </w:r>
    </w:p>
    <w:p>
      <w:pPr>
        <w:numPr>
          <w:ilvl w:val="2"/>
          <w:numId w:val="900"/>
        </w:numPr>
        <w:spacing w:before="0" w:after="0"/>
      </w:pPr>
      <w:r>
        <w:t>Types of Data Collected</w:t>
      </w:r>
    </w:p>
    <w:p>
      <w:pPr>
        <w:numPr>
          <w:ilvl w:val="3"/>
          <w:numId w:val="900"/>
        </w:numPr>
        <w:spacing w:before="0" w:after="0"/>
      </w:pPr>
      <w:r>
        <w:t>Words vs Numbers</w:t>
      </w:r>
    </w:p>
    <w:p>
      <w:pPr>
        <w:numPr>
          <w:ilvl w:val="3"/>
          <w:numId w:val="900"/>
        </w:numPr>
        <w:spacing w:before="0" w:after="0"/>
      </w:pPr>
      <w:r>
        <w:t>Rich Description vs Statistical Measures</w:t>
      </w:r>
    </w:p>
    <w:p>
      <w:pPr>
        <w:numPr>
          <w:ilvl w:val="3"/>
          <w:numId w:val="900"/>
        </w:numPr>
        <w:spacing w:before="0" w:after="0"/>
      </w:pPr>
      <w:r>
        <w:t>Contextual vs Generalizable Data</w:t>
      </w:r>
    </w:p>
    <w:p>
      <w:pPr>
        <w:numPr>
          <w:ilvl w:val="1"/>
          <w:numId w:val="900"/>
        </w:numPr>
        <w:spacing w:before="0" w:after="0"/>
      </w:pPr>
      <w:r>
        <w:t>The Role of Subjectivity and Interpretation</w:t>
      </w:r>
    </w:p>
    <w:p>
      <w:pPr>
        <w:numPr>
          <w:ilvl w:val="2"/>
          <w:numId w:val="900"/>
        </w:numPr>
        <w:spacing w:before="0" w:after="0"/>
      </w:pPr>
      <w:r>
        <w:t>Researcher as Instrument</w:t>
      </w:r>
    </w:p>
    <w:p>
      <w:pPr>
        <w:numPr>
          <w:ilvl w:val="3"/>
          <w:numId w:val="900"/>
        </w:numPr>
        <w:spacing w:before="0" w:after="0"/>
      </w:pPr>
      <w:r>
        <w:t>Personal Background Influence</w:t>
      </w:r>
    </w:p>
    <w:p>
      <w:pPr>
        <w:numPr>
          <w:ilvl w:val="3"/>
          <w:numId w:val="900"/>
        </w:numPr>
        <w:spacing w:before="0" w:after="0"/>
      </w:pPr>
      <w:r>
        <w:t>Interpretive Lens</w:t>
      </w:r>
    </w:p>
    <w:p>
      <w:pPr>
        <w:numPr>
          <w:ilvl w:val="2"/>
          <w:numId w:val="900"/>
        </w:numPr>
        <w:spacing w:before="0" w:after="0"/>
      </w:pPr>
      <w:r>
        <w:t>Reflexivity in Research Process</w:t>
      </w:r>
    </w:p>
    <w:p>
      <w:pPr>
        <w:numPr>
          <w:ilvl w:val="3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3"/>
          <w:numId w:val="900"/>
        </w:numPr>
        <w:spacing w:before="0" w:after="0"/>
      </w:pPr>
      <w:r>
        <w:t>Ongoing Reflection</w:t>
      </w:r>
    </w:p>
    <w:p>
      <w:pPr>
        <w:numPr>
          <w:ilvl w:val="1"/>
          <w:numId w:val="900"/>
        </w:numPr>
        <w:spacing w:before="0" w:after="0"/>
      </w:pPr>
      <w:r>
        <w:t>Understanding Lived Experience and Context</w:t>
      </w:r>
    </w:p>
    <w:p>
      <w:pPr>
        <w:numPr>
          <w:ilvl w:val="2"/>
          <w:numId w:val="900"/>
        </w:numPr>
        <w:spacing w:before="0" w:after="0"/>
      </w:pPr>
      <w:r>
        <w:t>Emphasis on Contextual Understanding</w:t>
      </w:r>
    </w:p>
    <w:p>
      <w:pPr>
        <w:numPr>
          <w:ilvl w:val="2"/>
          <w:numId w:val="900"/>
        </w:numPr>
        <w:spacing w:before="0" w:after="0"/>
      </w:pPr>
      <w:r>
        <w:t>Exploring Meaning-Making Processes</w:t>
      </w:r>
    </w:p>
    <w:p>
      <w:pPr>
        <w:numPr>
          <w:ilvl w:val="2"/>
          <w:numId w:val="900"/>
        </w:numPr>
        <w:spacing w:before="0" w:after="0"/>
      </w:pPr>
      <w:r>
        <w:t>Capturing Everyday Life Experiences</w:t>
      </w:r>
    </w:p>
    <w:p>
      <w:pPr>
        <w:numPr>
          <w:ilvl w:val="2"/>
          <w:numId w:val="900"/>
        </w:numPr>
        <w:spacing w:before="0" w:after="0"/>
      </w:pPr>
      <w:r>
        <w:t>Importance of Local Knowledge</w:t>
      </w:r>
    </w:p>
    <w:p>
      <w:pPr>
        <w:numPr>
          <w:ilvl w:val="0"/>
          <w:numId w:val="900"/>
        </w:numPr>
        <w:spacing w:before="0" w:after="0"/>
      </w:pPr>
      <w:r>
        <w:t>Philosophical Underpinnings</w:t>
      </w:r>
    </w:p>
    <w:p>
      <w:pPr>
        <w:numPr>
          <w:ilvl w:val="1"/>
          <w:numId w:val="900"/>
        </w:numPr>
        <w:spacing w:before="0" w:after="0"/>
      </w:pPr>
      <w:r>
        <w:t>Humanism in Geography</w:t>
      </w:r>
    </w:p>
    <w:p>
      <w:pPr>
        <w:numPr>
          <w:ilvl w:val="2"/>
          <w:numId w:val="900"/>
        </w:numPr>
        <w:spacing w:before="0" w:after="0"/>
      </w:pPr>
      <w:r>
        <w:t>Focus on Human Experience and Agency</w:t>
      </w:r>
    </w:p>
    <w:p>
      <w:pPr>
        <w:numPr>
          <w:ilvl w:val="2"/>
          <w:numId w:val="900"/>
        </w:numPr>
        <w:spacing w:before="0" w:after="0"/>
      </w:pPr>
      <w:r>
        <w:t>Critique of Spatial Science</w:t>
      </w:r>
    </w:p>
    <w:p>
      <w:pPr>
        <w:numPr>
          <w:ilvl w:val="2"/>
          <w:numId w:val="900"/>
        </w:numPr>
        <w:spacing w:before="0" w:after="0"/>
      </w:pPr>
      <w:r>
        <w:t>Emphasis on Individual Perspectives</w:t>
      </w:r>
    </w:p>
    <w:p>
      <w:pPr>
        <w:numPr>
          <w:ilvl w:val="1"/>
          <w:numId w:val="900"/>
        </w:numPr>
        <w:spacing w:before="0" w:after="0"/>
      </w:pPr>
      <w:r>
        <w:t>Phenomenology</w:t>
      </w:r>
    </w:p>
    <w:p>
      <w:pPr>
        <w:numPr>
          <w:ilvl w:val="2"/>
          <w:numId w:val="900"/>
        </w:numPr>
        <w:spacing w:before="0" w:after="0"/>
      </w:pPr>
      <w:r>
        <w:t>Studying Lived Experience</w:t>
      </w:r>
    </w:p>
    <w:p>
      <w:pPr>
        <w:numPr>
          <w:ilvl w:val="2"/>
          <w:numId w:val="900"/>
        </w:numPr>
        <w:spacing w:before="0" w:after="0"/>
      </w:pPr>
      <w:r>
        <w:t>Consciousness and Intentionality</w:t>
      </w:r>
    </w:p>
    <w:p>
      <w:pPr>
        <w:numPr>
          <w:ilvl w:val="2"/>
          <w:numId w:val="900"/>
        </w:numPr>
        <w:spacing w:before="0" w:after="0"/>
      </w:pPr>
      <w:r>
        <w:t>Bracketing Assumptions</w:t>
      </w:r>
    </w:p>
    <w:p>
      <w:pPr>
        <w:numPr>
          <w:ilvl w:val="2"/>
          <w:numId w:val="900"/>
        </w:numPr>
        <w:spacing w:before="0" w:after="0"/>
      </w:pPr>
      <w:r>
        <w:t>Essence of Experience</w:t>
      </w:r>
    </w:p>
    <w:p>
      <w:pPr>
        <w:numPr>
          <w:ilvl w:val="1"/>
          <w:numId w:val="900"/>
        </w:numPr>
        <w:spacing w:before="0" w:after="0"/>
      </w:pPr>
      <w:r>
        <w:t>Post-structuralism</w:t>
      </w:r>
    </w:p>
    <w:p>
      <w:pPr>
        <w:numPr>
          <w:ilvl w:val="2"/>
          <w:numId w:val="900"/>
        </w:numPr>
        <w:spacing w:before="0" w:after="0"/>
      </w:pPr>
      <w:r>
        <w:t>Deconstruction of Fixed Categories</w:t>
      </w:r>
    </w:p>
    <w:p>
      <w:pPr>
        <w:numPr>
          <w:ilvl w:val="2"/>
          <w:numId w:val="900"/>
        </w:numPr>
        <w:spacing w:before="0" w:after="0"/>
      </w:pPr>
      <w:r>
        <w:t>Power Relations and Knowledge</w:t>
      </w:r>
    </w:p>
    <w:p>
      <w:pPr>
        <w:numPr>
          <w:ilvl w:val="2"/>
          <w:numId w:val="900"/>
        </w:numPr>
        <w:spacing w:before="0" w:after="0"/>
      </w:pPr>
      <w:r>
        <w:t>Discourse and Representation</w:t>
      </w:r>
    </w:p>
    <w:p>
      <w:pPr>
        <w:numPr>
          <w:ilvl w:val="2"/>
          <w:numId w:val="900"/>
        </w:numPr>
        <w:spacing w:before="0" w:after="0"/>
      </w:pPr>
      <w:r>
        <w:t>Multiple Interpretations</w:t>
      </w:r>
    </w:p>
    <w:p>
      <w:pPr>
        <w:numPr>
          <w:ilvl w:val="1"/>
          <w:numId w:val="900"/>
        </w:numPr>
        <w:spacing w:before="0" w:after="0"/>
      </w:pPr>
      <w:r>
        <w:t>Feminist Geography</w:t>
      </w:r>
    </w:p>
    <w:p>
      <w:pPr>
        <w:numPr>
          <w:ilvl w:val="2"/>
          <w:numId w:val="900"/>
        </w:numPr>
        <w:spacing w:before="0" w:after="0"/>
      </w:pPr>
      <w:r>
        <w:t>Gendered Perspectives on Space</w:t>
      </w:r>
    </w:p>
    <w:p>
      <w:pPr>
        <w:numPr>
          <w:ilvl w:val="2"/>
          <w:numId w:val="900"/>
        </w:numPr>
        <w:spacing w:before="0" w:after="0"/>
      </w:pPr>
      <w:r>
        <w:t>Situated Knowledges</w:t>
      </w:r>
    </w:p>
    <w:p>
      <w:pPr>
        <w:numPr>
          <w:ilvl w:val="2"/>
          <w:numId w:val="900"/>
        </w:numPr>
        <w:spacing w:before="0" w:after="0"/>
      </w:pPr>
      <w:r>
        <w:t>Challenging Masculine Geography</w:t>
      </w:r>
    </w:p>
    <w:p>
      <w:pPr>
        <w:numPr>
          <w:ilvl w:val="2"/>
          <w:numId w:val="900"/>
        </w:numPr>
        <w:spacing w:before="0" w:after="0"/>
      </w:pPr>
      <w:r>
        <w:t>Embodied Experience</w:t>
      </w:r>
    </w:p>
    <w:p>
      <w:pPr>
        <w:numPr>
          <w:ilvl w:val="1"/>
          <w:numId w:val="900"/>
        </w:numPr>
        <w:spacing w:before="0" w:after="0"/>
      </w:pPr>
      <w:r>
        <w:t>Post-colonial Geography</w:t>
      </w:r>
    </w:p>
    <w:p>
      <w:pPr>
        <w:numPr>
          <w:ilvl w:val="2"/>
          <w:numId w:val="900"/>
        </w:numPr>
        <w:spacing w:before="0" w:after="0"/>
      </w:pPr>
      <w:r>
        <w:t>Decolonizing Geographic Knowledge</w:t>
      </w:r>
    </w:p>
    <w:p>
      <w:pPr>
        <w:numPr>
          <w:ilvl w:val="2"/>
          <w:numId w:val="900"/>
        </w:numPr>
        <w:spacing w:before="0" w:after="0"/>
      </w:pPr>
      <w:r>
        <w:t>Critique of Western-centric Perspectives</w:t>
      </w:r>
    </w:p>
    <w:p>
      <w:pPr>
        <w:numPr>
          <w:ilvl w:val="2"/>
          <w:numId w:val="900"/>
        </w:numPr>
        <w:spacing w:before="0" w:after="0"/>
      </w:pPr>
      <w:r>
        <w:t>Indigenous Ways of Knowing</w:t>
      </w:r>
    </w:p>
    <w:p>
      <w:pPr>
        <w:numPr>
          <w:ilvl w:val="2"/>
          <w:numId w:val="900"/>
        </w:numPr>
        <w:spacing w:before="0" w:after="0"/>
      </w:pPr>
      <w:r>
        <w:t>Power and Representation</w:t>
      </w:r>
    </w:p>
    <w:p>
      <w:pPr>
        <w:numPr>
          <w:ilvl w:val="0"/>
          <w:numId w:val="900"/>
        </w:numPr>
        <w:spacing w:before="0" w:after="0"/>
      </w:pPr>
      <w:r>
        <w:t>Historical Development of Qualitative Geography</w:t>
      </w:r>
    </w:p>
    <w:p>
      <w:pPr>
        <w:numPr>
          <w:ilvl w:val="1"/>
          <w:numId w:val="900"/>
        </w:numPr>
        <w:spacing w:before="0" w:after="0"/>
      </w:pPr>
      <w:r>
        <w:t>The Cultural Turn</w:t>
      </w:r>
    </w:p>
    <w:p>
      <w:pPr>
        <w:numPr>
          <w:ilvl w:val="2"/>
          <w:numId w:val="900"/>
        </w:numPr>
        <w:spacing w:before="0" w:after="0"/>
      </w:pPr>
      <w:r>
        <w:t>Shift from Positivism to Interpretivism</w:t>
      </w:r>
    </w:p>
    <w:p>
      <w:pPr>
        <w:numPr>
          <w:ilvl w:val="2"/>
          <w:numId w:val="900"/>
        </w:numPr>
        <w:spacing w:before="0" w:after="0"/>
      </w:pPr>
      <w:r>
        <w:t>New Cultural Geography</w:t>
      </w:r>
    </w:p>
    <w:p>
      <w:pPr>
        <w:numPr>
          <w:ilvl w:val="2"/>
          <w:numId w:val="900"/>
        </w:numPr>
        <w:spacing w:before="0" w:after="0"/>
      </w:pPr>
      <w:r>
        <w:t>Influence on Human Geography</w:t>
      </w:r>
    </w:p>
    <w:p>
      <w:pPr>
        <w:numPr>
          <w:ilvl w:val="1"/>
          <w:numId w:val="900"/>
        </w:numPr>
        <w:spacing w:before="0" w:after="0"/>
      </w:pPr>
      <w:r>
        <w:t>Rise of Humanistic Geography</w:t>
      </w:r>
    </w:p>
    <w:p>
      <w:pPr>
        <w:numPr>
          <w:ilvl w:val="2"/>
          <w:numId w:val="900"/>
        </w:numPr>
        <w:spacing w:before="0" w:after="0"/>
      </w:pPr>
      <w:r>
        <w:t>Key Figures and Contributions</w:t>
      </w:r>
    </w:p>
    <w:p>
      <w:pPr>
        <w:numPr>
          <w:ilvl w:val="2"/>
          <w:numId w:val="900"/>
        </w:numPr>
        <w:spacing w:before="0" w:after="0"/>
      </w:pPr>
      <w:r>
        <w:t>Emphasis on Place and Meaning</w:t>
      </w:r>
    </w:p>
    <w:p>
      <w:pPr>
        <w:numPr>
          <w:ilvl w:val="2"/>
          <w:numId w:val="900"/>
        </w:numPr>
        <w:spacing w:before="0" w:after="0"/>
      </w:pPr>
      <w:r>
        <w:t>Reaction to Quantitative Revolution</w:t>
      </w:r>
    </w:p>
    <w:p>
      <w:pPr>
        <w:numPr>
          <w:ilvl w:val="1"/>
          <w:numId w:val="900"/>
        </w:numPr>
        <w:spacing w:before="0" w:after="0"/>
      </w:pPr>
      <w:r>
        <w:t>Critical and Radical Geographies</w:t>
      </w:r>
    </w:p>
    <w:p>
      <w:pPr>
        <w:numPr>
          <w:ilvl w:val="2"/>
          <w:numId w:val="900"/>
        </w:numPr>
        <w:spacing w:before="0" w:after="0"/>
      </w:pPr>
      <w:r>
        <w:t>Marxist Geography</w:t>
      </w:r>
    </w:p>
    <w:p>
      <w:pPr>
        <w:numPr>
          <w:ilvl w:val="2"/>
          <w:numId w:val="900"/>
        </w:numPr>
        <w:spacing w:before="0" w:after="0"/>
      </w:pPr>
      <w:r>
        <w:t>Political Economy Approaches</w:t>
      </w:r>
    </w:p>
    <w:p>
      <w:pPr>
        <w:numPr>
          <w:ilvl w:val="2"/>
          <w:numId w:val="900"/>
        </w:numPr>
        <w:spacing w:before="0" w:after="0"/>
      </w:pPr>
      <w:r>
        <w:t>Social Justice Focus</w:t>
      </w:r>
    </w:p>
    <w:p>
      <w:pPr>
        <w:numPr>
          <w:ilvl w:val="2"/>
          <w:numId w:val="900"/>
        </w:numPr>
        <w:spacing w:before="0" w:after="0"/>
      </w:pPr>
      <w:r>
        <w:t>Activist Geography</w:t>
      </w:r>
    </w:p>
    <w:p>
      <w:pPr>
        <w:numPr>
          <w:ilvl w:val="0"/>
          <w:numId w:val="900"/>
        </w:numPr>
        <w:spacing w:before="0" w:after="0"/>
      </w:pPr>
      <w:r>
        <w:t>Core Geographic Concepts in Qualitative Research</w:t>
      </w:r>
    </w:p>
    <w:p>
      <w:pPr>
        <w:numPr>
          <w:ilvl w:val="1"/>
          <w:numId w:val="900"/>
        </w:numPr>
        <w:spacing w:before="0" w:after="0"/>
      </w:pPr>
      <w:r>
        <w:t>Place and Sense of Place</w:t>
      </w:r>
    </w:p>
    <w:p>
      <w:pPr>
        <w:numPr>
          <w:ilvl w:val="2"/>
          <w:numId w:val="900"/>
        </w:numPr>
        <w:spacing w:before="0" w:after="0"/>
      </w:pPr>
      <w:r>
        <w:t>Place Attachment</w:t>
      </w:r>
    </w:p>
    <w:p>
      <w:pPr>
        <w:numPr>
          <w:ilvl w:val="2"/>
          <w:numId w:val="900"/>
        </w:numPr>
        <w:spacing w:before="0" w:after="0"/>
      </w:pPr>
      <w:r>
        <w:t>Place Identity</w:t>
      </w:r>
    </w:p>
    <w:p>
      <w:pPr>
        <w:numPr>
          <w:ilvl w:val="2"/>
          <w:numId w:val="900"/>
        </w:numPr>
        <w:spacing w:before="0" w:after="0"/>
      </w:pPr>
      <w:r>
        <w:t>Placelessness</w:t>
      </w:r>
    </w:p>
    <w:p>
      <w:pPr>
        <w:numPr>
          <w:ilvl w:val="2"/>
          <w:numId w:val="900"/>
        </w:numPr>
        <w:spacing w:before="0" w:after="0"/>
      </w:pPr>
      <w:r>
        <w:t>Genius Loci</w:t>
      </w:r>
    </w:p>
    <w:p>
      <w:pPr>
        <w:numPr>
          <w:ilvl w:val="1"/>
          <w:numId w:val="900"/>
        </w:numPr>
        <w:spacing w:before="0" w:after="0"/>
      </w:pPr>
      <w:r>
        <w:t>Space and Spatiality</w:t>
      </w:r>
    </w:p>
    <w:p>
      <w:pPr>
        <w:numPr>
          <w:ilvl w:val="2"/>
          <w:numId w:val="900"/>
        </w:numPr>
        <w:spacing w:before="0" w:after="0"/>
      </w:pPr>
      <w:r>
        <w:t>Absolute vs Relative Space</w:t>
      </w:r>
    </w:p>
    <w:p>
      <w:pPr>
        <w:numPr>
          <w:ilvl w:val="2"/>
          <w:numId w:val="900"/>
        </w:numPr>
        <w:spacing w:before="0" w:after="0"/>
      </w:pPr>
      <w:r>
        <w:t>Social Production of Space</w:t>
      </w:r>
    </w:p>
    <w:p>
      <w:pPr>
        <w:numPr>
          <w:ilvl w:val="2"/>
          <w:numId w:val="900"/>
        </w:numPr>
        <w:spacing w:before="0" w:after="0"/>
      </w:pPr>
      <w:r>
        <w:t>Spatial Relations</w:t>
      </w:r>
    </w:p>
    <w:p>
      <w:pPr>
        <w:numPr>
          <w:ilvl w:val="2"/>
          <w:numId w:val="900"/>
        </w:numPr>
        <w:spacing w:before="0" w:after="0"/>
      </w:pPr>
      <w:r>
        <w:t>Contested Spaces</w:t>
      </w:r>
    </w:p>
    <w:p>
      <w:pPr>
        <w:numPr>
          <w:ilvl w:val="1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Body Scale</w:t>
      </w:r>
    </w:p>
    <w:p>
      <w:pPr>
        <w:numPr>
          <w:ilvl w:val="2"/>
          <w:numId w:val="900"/>
        </w:numPr>
        <w:spacing w:before="0" w:after="0"/>
      </w:pPr>
      <w:r>
        <w:t>Household Scale</w:t>
      </w:r>
    </w:p>
    <w:p>
      <w:pPr>
        <w:numPr>
          <w:ilvl w:val="2"/>
          <w:numId w:val="900"/>
        </w:numPr>
        <w:spacing w:before="0" w:after="0"/>
      </w:pPr>
      <w:r>
        <w:t>Community Scale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2"/>
          <w:numId w:val="900"/>
        </w:numPr>
        <w:spacing w:before="0" w:after="0"/>
      </w:pPr>
      <w:r>
        <w:t>National Scale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numPr>
          <w:ilvl w:val="2"/>
          <w:numId w:val="900"/>
        </w:numPr>
        <w:spacing w:before="0" w:after="0"/>
      </w:pPr>
      <w:r>
        <w:t>Scale Politics</w:t>
      </w:r>
    </w:p>
    <w:p>
      <w:pPr>
        <w:numPr>
          <w:ilvl w:val="1"/>
          <w:numId w:val="900"/>
        </w:numPr>
        <w:spacing w:before="0" w:after="0"/>
      </w:pPr>
      <w:r>
        <w:t>Landscape</w:t>
      </w:r>
    </w:p>
    <w:p>
      <w:pPr>
        <w:numPr>
          <w:ilvl w:val="2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Symbolic Landscapes</w:t>
      </w:r>
    </w:p>
    <w:p>
      <w:pPr>
        <w:numPr>
          <w:ilvl w:val="2"/>
          <w:numId w:val="900"/>
        </w:numPr>
        <w:spacing w:before="0" w:after="0"/>
      </w:pPr>
      <w:r>
        <w:t>Landscape as Text</w:t>
      </w:r>
    </w:p>
    <w:p>
      <w:pPr>
        <w:numPr>
          <w:ilvl w:val="2"/>
          <w:numId w:val="900"/>
        </w:numPr>
        <w:spacing w:before="0" w:after="0"/>
      </w:pPr>
      <w:r>
        <w:t>Landscape Interpretation</w:t>
      </w:r>
    </w:p>
    <w:p>
      <w:pPr>
        <w:numPr>
          <w:ilvl w:val="1"/>
          <w:numId w:val="900"/>
        </w:numPr>
        <w:spacing w:before="0" w:after="0"/>
      </w:pPr>
      <w:r>
        <w:t>Territory and Territoriality</w:t>
      </w:r>
    </w:p>
    <w:p>
      <w:pPr>
        <w:numPr>
          <w:ilvl w:val="2"/>
          <w:numId w:val="900"/>
        </w:numPr>
        <w:spacing w:before="0" w:after="0"/>
      </w:pPr>
      <w:r>
        <w:t>Boundaries and Borders</w:t>
      </w:r>
    </w:p>
    <w:p>
      <w:pPr>
        <w:numPr>
          <w:ilvl w:val="2"/>
          <w:numId w:val="900"/>
        </w:numPr>
        <w:spacing w:before="0" w:after="0"/>
      </w:pPr>
      <w:r>
        <w:t>Territorial Control</w:t>
      </w:r>
    </w:p>
    <w:p>
      <w:pPr>
        <w:numPr>
          <w:ilvl w:val="2"/>
          <w:numId w:val="900"/>
        </w:numPr>
        <w:spacing w:before="0" w:after="0"/>
      </w:pPr>
      <w:r>
        <w:t>Sovereignty</w:t>
      </w:r>
    </w:p>
    <w:p>
      <w:pPr>
        <w:numPr>
          <w:ilvl w:val="2"/>
          <w:numId w:val="900"/>
        </w:numPr>
        <w:spacing w:before="0" w:after="0"/>
      </w:pPr>
      <w:r>
        <w:t>Territorial Identity</w:t>
      </w:r>
    </w:p>
    <w:p>
      <w:pPr>
        <w:numPr>
          <w:ilvl w:val="1"/>
          <w:numId w:val="900"/>
        </w:numPr>
        <w:spacing w:before="0" w:after="0"/>
      </w:pPr>
      <w:r>
        <w:t>Mobility and Movement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Daily Mobility</w:t>
      </w:r>
    </w:p>
    <w:p>
      <w:pPr>
        <w:numPr>
          <w:ilvl w:val="2"/>
          <w:numId w:val="900"/>
        </w:numPr>
        <w:spacing w:before="0" w:after="0"/>
      </w:pPr>
      <w:r>
        <w:t>Networks and Flows</w:t>
      </w:r>
    </w:p>
    <w:p>
      <w:pPr>
        <w:numPr>
          <w:ilvl w:val="2"/>
          <w:numId w:val="900"/>
        </w:numPr>
        <w:spacing w:before="0" w:after="0"/>
      </w:pPr>
      <w:r>
        <w:t>Immobility</w:t>
      </w:r>
    </w:p>
    <w:p>
      <w:pPr>
        <w:pStyle w:val="Heading1"/>
      </w:pPr>
      <w:r>
        <w:t>Designing Qualitative Research</w:t>
      </w:r>
    </w:p>
    <w:p>
      <w:pPr>
        <w:numPr>
          <w:ilvl w:val="0"/>
          <w:numId w:val="900"/>
        </w:numPr>
        <w:spacing w:before="0" w:after="0"/>
      </w:pPr>
      <w:r>
        <w:t>Formulating Research Questions</w:t>
      </w:r>
    </w:p>
    <w:p>
      <w:pPr>
        <w:numPr>
          <w:ilvl w:val="1"/>
          <w:numId w:val="900"/>
        </w:numPr>
        <w:spacing w:before="0" w:after="0"/>
      </w:pPr>
      <w:r>
        <w:t>Identifying Research Problems</w:t>
      </w:r>
    </w:p>
    <w:p>
      <w:pPr>
        <w:numPr>
          <w:ilvl w:val="2"/>
          <w:numId w:val="900"/>
        </w:numPr>
        <w:spacing w:before="0" w:after="0"/>
      </w:pPr>
      <w:r>
        <w:t>Gap Analysis in Literature</w:t>
      </w:r>
    </w:p>
    <w:p>
      <w:pPr>
        <w:numPr>
          <w:ilvl w:val="2"/>
          <w:numId w:val="900"/>
        </w:numPr>
        <w:spacing w:before="0" w:after="0"/>
      </w:pPr>
      <w:r>
        <w:t>Real-world Issues</w:t>
      </w:r>
    </w:p>
    <w:p>
      <w:pPr>
        <w:numPr>
          <w:ilvl w:val="2"/>
          <w:numId w:val="900"/>
        </w:numPr>
        <w:spacing w:before="0" w:after="0"/>
      </w:pPr>
      <w:r>
        <w:t>Theoretical Puzzles</w:t>
      </w:r>
    </w:p>
    <w:p>
      <w:pPr>
        <w:numPr>
          <w:ilvl w:val="1"/>
          <w:numId w:val="900"/>
        </w:numPr>
        <w:spacing w:before="0" w:after="0"/>
      </w:pPr>
      <w:r>
        <w:t>Moving from Broad Topics to Specific Questions</w:t>
      </w:r>
    </w:p>
    <w:p>
      <w:pPr>
        <w:numPr>
          <w:ilvl w:val="2"/>
          <w:numId w:val="900"/>
        </w:numPr>
        <w:spacing w:before="0" w:after="0"/>
      </w:pPr>
      <w:r>
        <w:t>Narrowing Focus</w:t>
      </w:r>
    </w:p>
    <w:p>
      <w:pPr>
        <w:numPr>
          <w:ilvl w:val="2"/>
          <w:numId w:val="900"/>
        </w:numPr>
        <w:spacing w:before="0" w:after="0"/>
      </w:pPr>
      <w:r>
        <w:t>Defining Scope</w:t>
      </w:r>
    </w:p>
    <w:p>
      <w:pPr>
        <w:numPr>
          <w:ilvl w:val="2"/>
          <w:numId w:val="900"/>
        </w:numPr>
        <w:spacing w:before="0" w:after="0"/>
      </w:pPr>
      <w:r>
        <w:t>Setting Boundaries</w:t>
      </w:r>
    </w:p>
    <w:p>
      <w:pPr>
        <w:numPr>
          <w:ilvl w:val="1"/>
          <w:numId w:val="900"/>
        </w:numPr>
        <w:spacing w:before="0" w:after="0"/>
      </w:pPr>
      <w:r>
        <w:t>Characteristics of Good Qualitative Questions</w:t>
      </w:r>
    </w:p>
    <w:p>
      <w:pPr>
        <w:numPr>
          <w:ilvl w:val="2"/>
          <w:numId w:val="900"/>
        </w:numPr>
        <w:spacing w:before="0" w:after="0"/>
      </w:pPr>
      <w:r>
        <w:t>Open-ended Nature</w:t>
      </w:r>
    </w:p>
    <w:p>
      <w:pPr>
        <w:numPr>
          <w:ilvl w:val="2"/>
          <w:numId w:val="900"/>
        </w:numPr>
        <w:spacing w:before="0" w:after="0"/>
      </w:pPr>
      <w:r>
        <w:t>Process-oriented</w:t>
      </w:r>
    </w:p>
    <w:p>
      <w:pPr>
        <w:numPr>
          <w:ilvl w:val="2"/>
          <w:numId w:val="900"/>
        </w:numPr>
        <w:spacing w:before="0" w:after="0"/>
      </w:pPr>
      <w:r>
        <w:t>Context-sensitive</w:t>
      </w:r>
    </w:p>
    <w:p>
      <w:pPr>
        <w:numPr>
          <w:ilvl w:val="1"/>
          <w:numId w:val="900"/>
        </w:numPr>
        <w:spacing w:before="0" w:after="0"/>
      </w:pPr>
      <w:r>
        <w:t>Question Types</w:t>
      </w:r>
    </w:p>
    <w:p>
      <w:pPr>
        <w:numPr>
          <w:ilvl w:val="2"/>
          <w:numId w:val="900"/>
        </w:numPr>
        <w:spacing w:before="0" w:after="0"/>
      </w:pPr>
      <w:r>
        <w:t>Descriptive Questions</w:t>
      </w:r>
    </w:p>
    <w:p>
      <w:pPr>
        <w:numPr>
          <w:ilvl w:val="2"/>
          <w:numId w:val="900"/>
        </w:numPr>
        <w:spacing w:before="0" w:after="0"/>
      </w:pPr>
      <w:r>
        <w:t>Interpretive Questions</w:t>
      </w:r>
    </w:p>
    <w:p>
      <w:pPr>
        <w:numPr>
          <w:ilvl w:val="2"/>
          <w:numId w:val="900"/>
        </w:numPr>
        <w:spacing w:before="0" w:after="0"/>
      </w:pPr>
      <w:r>
        <w:t>Theoretical Questions</w:t>
      </w:r>
    </w:p>
    <w:p>
      <w:pPr>
        <w:numPr>
          <w:ilvl w:val="1"/>
          <w:numId w:val="900"/>
        </w:numPr>
        <w:spacing w:before="0" w:after="0"/>
      </w:pPr>
      <w:r>
        <w:t>Iterative Question Development</w:t>
      </w:r>
    </w:p>
    <w:p>
      <w:pPr>
        <w:numPr>
          <w:ilvl w:val="2"/>
          <w:numId w:val="900"/>
        </w:numPr>
        <w:spacing w:before="0" w:after="0"/>
      </w:pPr>
      <w:r>
        <w:t>Refining Through Literature Review</w:t>
      </w:r>
    </w:p>
    <w:p>
      <w:pPr>
        <w:numPr>
          <w:ilvl w:val="2"/>
          <w:numId w:val="900"/>
        </w:numPr>
        <w:spacing w:before="0" w:after="0"/>
      </w:pPr>
      <w:r>
        <w:t>Pilot Study Insights</w:t>
      </w:r>
    </w:p>
    <w:p>
      <w:pPr>
        <w:numPr>
          <w:ilvl w:val="2"/>
          <w:numId w:val="900"/>
        </w:numPr>
        <w:spacing w:before="0" w:after="0"/>
      </w:pPr>
      <w:r>
        <w:t>Ongoing Revision</w:t>
      </w:r>
    </w:p>
    <w:p>
      <w:pPr>
        <w:numPr>
          <w:ilvl w:val="0"/>
          <w:numId w:val="900"/>
        </w:numPr>
        <w:spacing w:before="0" w:after="0"/>
      </w:pPr>
      <w:r>
        <w:t>Research Design and Planning</w:t>
      </w:r>
    </w:p>
    <w:p>
      <w:pPr>
        <w:numPr>
          <w:ilvl w:val="1"/>
          <w:numId w:val="900"/>
        </w:numPr>
        <w:spacing w:before="0" w:after="0"/>
      </w:pPr>
      <w:r>
        <w:t>The Research Proposal</w:t>
      </w:r>
    </w:p>
    <w:p>
      <w:pPr>
        <w:numPr>
          <w:ilvl w:val="2"/>
          <w:numId w:val="900"/>
        </w:numPr>
        <w:spacing w:before="0" w:after="0"/>
      </w:pPr>
      <w:r>
        <w:t>Statement of Purpose</w:t>
      </w:r>
    </w:p>
    <w:p>
      <w:pPr>
        <w:numPr>
          <w:ilvl w:val="2"/>
          <w:numId w:val="900"/>
        </w:numPr>
        <w:spacing w:before="0" w:after="0"/>
      </w:pPr>
      <w:r>
        <w:t>Research Aims and Objectives</w:t>
      </w:r>
    </w:p>
    <w:p>
      <w:pPr>
        <w:numPr>
          <w:ilvl w:val="2"/>
          <w:numId w:val="900"/>
        </w:numPr>
        <w:spacing w:before="0" w:after="0"/>
      </w:pPr>
      <w:r>
        <w:t>Justifying Qualitative Approach</w:t>
      </w:r>
    </w:p>
    <w:p>
      <w:pPr>
        <w:numPr>
          <w:ilvl w:val="2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Timeline and Feasibility</w:t>
      </w:r>
    </w:p>
    <w:p>
      <w:pPr>
        <w:numPr>
          <w:ilvl w:val="2"/>
          <w:numId w:val="900"/>
        </w:numPr>
        <w:spacing w:before="0" w:after="0"/>
      </w:pPr>
      <w:r>
        <w:t>Budget Considerations</w:t>
      </w:r>
    </w:p>
    <w:p>
      <w:pPr>
        <w:numPr>
          <w:ilvl w:val="1"/>
          <w:numId w:val="900"/>
        </w:numPr>
        <w:spacing w:before="0" w:after="0"/>
      </w:pPr>
      <w:r>
        <w:t>Conceptual Framework Development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Key Concepts and Definitions</w:t>
      </w:r>
    </w:p>
    <w:p>
      <w:pPr>
        <w:numPr>
          <w:ilvl w:val="2"/>
          <w:numId w:val="900"/>
        </w:numPr>
        <w:spacing w:before="0" w:after="0"/>
      </w:pPr>
      <w:r>
        <w:t>Relationships Between Concepts</w:t>
      </w:r>
    </w:p>
    <w:p>
      <w:pPr>
        <w:numPr>
          <w:ilvl w:val="1"/>
          <w:numId w:val="900"/>
        </w:numPr>
        <w:spacing w:before="0" w:after="0"/>
      </w:pPr>
      <w:r>
        <w:t>Anticipating Challenges</w:t>
      </w:r>
    </w:p>
    <w:p>
      <w:pPr>
        <w:numPr>
          <w:ilvl w:val="2"/>
          <w:numId w:val="900"/>
        </w:numPr>
        <w:spacing w:before="0" w:after="0"/>
      </w:pPr>
      <w:r>
        <w:t>Access Issues</w:t>
      </w:r>
    </w:p>
    <w:p>
      <w:pPr>
        <w:numPr>
          <w:ilvl w:val="2"/>
          <w:numId w:val="900"/>
        </w:numPr>
        <w:spacing w:before="0" w:after="0"/>
      </w:pPr>
      <w:r>
        <w:t>Ethical Concerns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Methodological Challenges</w:t>
      </w:r>
    </w:p>
    <w:p>
      <w:pPr>
        <w:numPr>
          <w:ilvl w:val="0"/>
          <w:numId w:val="900"/>
        </w:numPr>
        <w:spacing w:before="0" w:after="0"/>
      </w:pPr>
      <w:r>
        <w:t>Site Selection and Case Study Design</w:t>
      </w:r>
    </w:p>
    <w:p>
      <w:pPr>
        <w:numPr>
          <w:ilvl w:val="1"/>
          <w:numId w:val="900"/>
        </w:numPr>
        <w:spacing w:before="0" w:after="0"/>
      </w:pPr>
      <w:r>
        <w:t>Criteria for Site Selection</w:t>
      </w:r>
    </w:p>
    <w:p>
      <w:pPr>
        <w:numPr>
          <w:ilvl w:val="2"/>
          <w:numId w:val="900"/>
        </w:numPr>
        <w:spacing w:before="0" w:after="0"/>
      </w:pPr>
      <w:r>
        <w:t>Relevance to Research Questions</w:t>
      </w:r>
    </w:p>
    <w:p>
      <w:pPr>
        <w:numPr>
          <w:ilvl w:val="2"/>
          <w:numId w:val="900"/>
        </w:numPr>
        <w:spacing w:before="0" w:after="0"/>
      </w:pPr>
      <w:r>
        <w:t>Accessibility and Feasibility</w:t>
      </w:r>
    </w:p>
    <w:p>
      <w:pPr>
        <w:numPr>
          <w:ilvl w:val="2"/>
          <w:numId w:val="900"/>
        </w:numPr>
        <w:spacing w:before="0" w:after="0"/>
      </w:pPr>
      <w:r>
        <w:t>Information-rich Cases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Single vs Multiple Case Studies</w:t>
      </w:r>
    </w:p>
    <w:p>
      <w:pPr>
        <w:numPr>
          <w:ilvl w:val="2"/>
          <w:numId w:val="900"/>
        </w:numPr>
        <w:spacing w:before="0" w:after="0"/>
      </w:pPr>
      <w:r>
        <w:t>In-depth Single Case Analysis</w:t>
      </w:r>
    </w:p>
    <w:p>
      <w:pPr>
        <w:numPr>
          <w:ilvl w:val="2"/>
          <w:numId w:val="900"/>
        </w:numPr>
        <w:spacing w:before="0" w:after="0"/>
      </w:pPr>
      <w:r>
        <w:t>Comparative Case Study Design</w:t>
      </w:r>
    </w:p>
    <w:p>
      <w:pPr>
        <w:numPr>
          <w:ilvl w:val="2"/>
          <w:numId w:val="900"/>
        </w:numPr>
        <w:spacing w:before="0" w:after="0"/>
      </w:pPr>
      <w:r>
        <w:t>Cross-case Analysis</w:t>
      </w:r>
    </w:p>
    <w:p>
      <w:pPr>
        <w:numPr>
          <w:ilvl w:val="1"/>
          <w:numId w:val="900"/>
        </w:numPr>
        <w:spacing w:before="0" w:after="0"/>
      </w:pPr>
      <w:r>
        <w:t>Bounding the Study</w:t>
      </w:r>
    </w:p>
    <w:p>
      <w:pPr>
        <w:numPr>
          <w:ilvl w:val="2"/>
          <w:numId w:val="900"/>
        </w:numPr>
        <w:spacing w:before="0" w:after="0"/>
      </w:pPr>
      <w:r>
        <w:t>Spatial Boundaries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2"/>
          <w:numId w:val="900"/>
        </w:numPr>
        <w:spacing w:before="0" w:after="0"/>
      </w:pPr>
      <w:r>
        <w:t>Thematic Boundaries</w:t>
      </w:r>
    </w:p>
    <w:p>
      <w:pPr>
        <w:numPr>
          <w:ilvl w:val="1"/>
          <w:numId w:val="900"/>
        </w:numPr>
        <w:spacing w:before="0" w:after="0"/>
      </w:pPr>
      <w:r>
        <w:t>Gaining Access to Sites</w:t>
      </w:r>
    </w:p>
    <w:p>
      <w:pPr>
        <w:numPr>
          <w:ilvl w:val="2"/>
          <w:numId w:val="900"/>
        </w:numPr>
        <w:spacing w:before="0" w:after="0"/>
      </w:pPr>
      <w:r>
        <w:t>Formal Permissions</w:t>
      </w:r>
    </w:p>
    <w:p>
      <w:pPr>
        <w:numPr>
          <w:ilvl w:val="2"/>
          <w:numId w:val="900"/>
        </w:numPr>
        <w:spacing w:before="0" w:after="0"/>
      </w:pPr>
      <w:r>
        <w:t>Gatekeepers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0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Purposeful Sampling</w:t>
      </w:r>
    </w:p>
    <w:p>
      <w:pPr>
        <w:numPr>
          <w:ilvl w:val="2"/>
          <w:numId w:val="900"/>
        </w:numPr>
        <w:spacing w:before="0" w:after="0"/>
      </w:pPr>
      <w:r>
        <w:t>Maximum Variation Sampling</w:t>
      </w:r>
    </w:p>
    <w:p>
      <w:pPr>
        <w:numPr>
          <w:ilvl w:val="2"/>
          <w:numId w:val="900"/>
        </w:numPr>
        <w:spacing w:before="0" w:after="0"/>
      </w:pPr>
      <w:r>
        <w:t>Homogeneous Sampling</w:t>
      </w:r>
    </w:p>
    <w:p>
      <w:pPr>
        <w:numPr>
          <w:ilvl w:val="2"/>
          <w:numId w:val="900"/>
        </w:numPr>
        <w:spacing w:before="0" w:after="0"/>
      </w:pPr>
      <w:r>
        <w:t>Critical Case Sampling</w:t>
      </w:r>
    </w:p>
    <w:p>
      <w:pPr>
        <w:numPr>
          <w:ilvl w:val="2"/>
          <w:numId w:val="900"/>
        </w:numPr>
        <w:spacing w:before="0" w:after="0"/>
      </w:pPr>
      <w:r>
        <w:t>Extreme Case Sampling</w:t>
      </w:r>
    </w:p>
    <w:p>
      <w:pPr>
        <w:numPr>
          <w:ilvl w:val="2"/>
          <w:numId w:val="900"/>
        </w:numPr>
        <w:spacing w:before="0" w:after="0"/>
      </w:pPr>
      <w:r>
        <w:t>Typical Case Sampling</w:t>
      </w:r>
    </w:p>
    <w:p>
      <w:pPr>
        <w:numPr>
          <w:ilvl w:val="1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Initial Contact Identification</w:t>
      </w:r>
    </w:p>
    <w:p>
      <w:pPr>
        <w:numPr>
          <w:ilvl w:val="2"/>
          <w:numId w:val="900"/>
        </w:numPr>
        <w:spacing w:before="0" w:after="0"/>
      </w:pPr>
      <w:r>
        <w:t>Chain Referral Process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Theoretical Sampling</w:t>
      </w:r>
    </w:p>
    <w:p>
      <w:pPr>
        <w:numPr>
          <w:ilvl w:val="2"/>
          <w:numId w:val="900"/>
        </w:numPr>
        <w:spacing w:before="0" w:after="0"/>
      </w:pPr>
      <w:r>
        <w:t>Grounded Theory Approach</w:t>
      </w:r>
    </w:p>
    <w:p>
      <w:pPr>
        <w:numPr>
          <w:ilvl w:val="2"/>
          <w:numId w:val="900"/>
        </w:numPr>
        <w:spacing w:before="0" w:after="0"/>
      </w:pPr>
      <w:r>
        <w:t>Iterative Sampling Process</w:t>
      </w:r>
    </w:p>
    <w:p>
      <w:pPr>
        <w:numPr>
          <w:ilvl w:val="2"/>
          <w:numId w:val="900"/>
        </w:numPr>
        <w:spacing w:before="0" w:after="0"/>
      </w:pPr>
      <w:r>
        <w:t>Saturation Concept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Accessibility Issues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Saturation Principle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Research Scope</w:t>
      </w:r>
    </w:p>
    <w:p>
      <w:pPr>
        <w:numPr>
          <w:ilvl w:val="0"/>
          <w:numId w:val="900"/>
        </w:numPr>
        <w:spacing w:before="0" w:after="0"/>
      </w:pPr>
      <w:r>
        <w:t>Researcher Role and Positionality</w:t>
      </w:r>
    </w:p>
    <w:p>
      <w:pPr>
        <w:numPr>
          <w:ilvl w:val="1"/>
          <w:numId w:val="900"/>
        </w:numPr>
        <w:spacing w:before="0" w:after="0"/>
      </w:pPr>
      <w:r>
        <w:t>Positionality and Reflexivity</w:t>
      </w:r>
    </w:p>
    <w:p>
      <w:pPr>
        <w:numPr>
          <w:ilvl w:val="2"/>
          <w:numId w:val="900"/>
        </w:numPr>
        <w:spacing w:before="0" w:after="0"/>
      </w:pPr>
      <w:r>
        <w:t>Self-awareness in Research</w:t>
      </w:r>
    </w:p>
    <w:p>
      <w:pPr>
        <w:numPr>
          <w:ilvl w:val="2"/>
          <w:numId w:val="900"/>
        </w:numPr>
        <w:spacing w:before="0" w:after="0"/>
      </w:pPr>
      <w:r>
        <w:t>Personal Background Influence</w:t>
      </w:r>
    </w:p>
    <w:p>
      <w:pPr>
        <w:numPr>
          <w:ilvl w:val="2"/>
          <w:numId w:val="900"/>
        </w:numPr>
        <w:spacing w:before="0" w:after="0"/>
      </w:pPr>
      <w:r>
        <w:t>Ongoing Reflection Process</w:t>
      </w:r>
    </w:p>
    <w:p>
      <w:pPr>
        <w:numPr>
          <w:ilvl w:val="1"/>
          <w:numId w:val="900"/>
        </w:numPr>
        <w:spacing w:before="0" w:after="0"/>
      </w:pPr>
      <w:r>
        <w:t>Insider vs Outsider Perspectives</w:t>
      </w:r>
    </w:p>
    <w:p>
      <w:pPr>
        <w:numPr>
          <w:ilvl w:val="2"/>
          <w:numId w:val="900"/>
        </w:numPr>
        <w:spacing w:before="0" w:after="0"/>
      </w:pPr>
      <w:r>
        <w:t>Advantages of Insider Status</w:t>
      </w:r>
    </w:p>
    <w:p>
      <w:pPr>
        <w:numPr>
          <w:ilvl w:val="2"/>
          <w:numId w:val="900"/>
        </w:numPr>
        <w:spacing w:before="0" w:after="0"/>
      </w:pPr>
      <w:r>
        <w:t>Challenges of Insider Research</w:t>
      </w:r>
    </w:p>
    <w:p>
      <w:pPr>
        <w:numPr>
          <w:ilvl w:val="2"/>
          <w:numId w:val="900"/>
        </w:numPr>
        <w:spacing w:before="0" w:after="0"/>
      </w:pPr>
      <w:r>
        <w:t>Outsider Objectivity</w:t>
      </w:r>
    </w:p>
    <w:p>
      <w:pPr>
        <w:numPr>
          <w:ilvl w:val="2"/>
          <w:numId w:val="900"/>
        </w:numPr>
        <w:spacing w:before="0" w:after="0"/>
      </w:pPr>
      <w:r>
        <w:t>Navigating Multiple Positions</w:t>
      </w:r>
    </w:p>
    <w:p>
      <w:pPr>
        <w:numPr>
          <w:ilvl w:val="1"/>
          <w:numId w:val="900"/>
        </w:numPr>
        <w:spacing w:before="0" w:after="0"/>
      </w:pPr>
      <w:r>
        <w:t>Building Rapport and Trust</w:t>
      </w:r>
    </w:p>
    <w:p>
      <w:pPr>
        <w:numPr>
          <w:ilvl w:val="2"/>
          <w:numId w:val="900"/>
        </w:numPr>
        <w:spacing w:before="0" w:after="0"/>
      </w:pPr>
      <w:r>
        <w:t>Establishing Credibility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Maintaining Professional Boundaries</w:t>
      </w:r>
    </w:p>
    <w:p>
      <w:pPr>
        <w:numPr>
          <w:ilvl w:val="2"/>
          <w:numId w:val="900"/>
        </w:numPr>
        <w:spacing w:before="0" w:after="0"/>
      </w:pPr>
      <w:r>
        <w:t>Long-term Engagement</w:t>
      </w:r>
    </w:p>
    <w:p>
      <w:pPr>
        <w:pStyle w:val="Heading1"/>
      </w:pPr>
      <w:r>
        <w:t>Methods of Data Collection</w:t>
      </w:r>
    </w:p>
    <w:p>
      <w:pPr>
        <w:numPr>
          <w:ilvl w:val="0"/>
          <w:numId w:val="900"/>
        </w:numPr>
        <w:spacing w:before="0" w:after="0"/>
      </w:pPr>
      <w:r>
        <w:t>Interviewing Techniques</w:t>
      </w:r>
    </w:p>
    <w:p>
      <w:pPr>
        <w:numPr>
          <w:ilvl w:val="1"/>
          <w:numId w:val="900"/>
        </w:numPr>
        <w:spacing w:before="0" w:after="0"/>
      </w:pPr>
      <w:r>
        <w:t>Types of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3"/>
          <w:numId w:val="900"/>
        </w:numPr>
        <w:spacing w:before="0" w:after="0"/>
      </w:pPr>
      <w:r>
        <w:t>Conversational Approach</w:t>
      </w:r>
    </w:p>
    <w:p>
      <w:pPr>
        <w:numPr>
          <w:ilvl w:val="3"/>
          <w:numId w:val="900"/>
        </w:numPr>
        <w:spacing w:before="0" w:after="0"/>
      </w:pPr>
      <w:r>
        <w:t>Maximum Flexibility</w:t>
      </w:r>
    </w:p>
    <w:p>
      <w:pPr>
        <w:numPr>
          <w:ilvl w:val="3"/>
          <w:numId w:val="900"/>
        </w:numPr>
        <w:spacing w:before="0" w:after="0"/>
      </w:pPr>
      <w:r>
        <w:t>Emergent Topics</w:t>
      </w:r>
    </w:p>
    <w:p>
      <w:pPr>
        <w:numPr>
          <w:ilvl w:val="2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Interview Guide Use</w:t>
      </w:r>
    </w:p>
    <w:p>
      <w:pPr>
        <w:numPr>
          <w:ilvl w:val="3"/>
          <w:numId w:val="900"/>
        </w:numPr>
        <w:spacing w:before="0" w:after="0"/>
      </w:pPr>
      <w:r>
        <w:t>Structured Flexibility</w:t>
      </w:r>
    </w:p>
    <w:p>
      <w:pPr>
        <w:numPr>
          <w:ilvl w:val="3"/>
          <w:numId w:val="900"/>
        </w:numPr>
        <w:spacing w:before="0" w:after="0"/>
      </w:pPr>
      <w:r>
        <w:t>Consistent Core Questions</w:t>
      </w:r>
    </w:p>
    <w:p>
      <w:pPr>
        <w:numPr>
          <w:ilvl w:val="2"/>
          <w:numId w:val="900"/>
        </w:numPr>
        <w:spacing w:before="0" w:after="0"/>
      </w:pPr>
      <w:r>
        <w:t>Structured Qualitative Interviews</w:t>
      </w:r>
    </w:p>
    <w:p>
      <w:pPr>
        <w:numPr>
          <w:ilvl w:val="3"/>
          <w:numId w:val="900"/>
        </w:numPr>
        <w:spacing w:before="0" w:after="0"/>
      </w:pPr>
      <w:r>
        <w:t>Standardized Questions</w:t>
      </w:r>
    </w:p>
    <w:p>
      <w:pPr>
        <w:numPr>
          <w:ilvl w:val="3"/>
          <w:numId w:val="900"/>
        </w:numPr>
        <w:spacing w:before="0" w:after="0"/>
      </w:pPr>
      <w:r>
        <w:t>Consistent Format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Life History Interviews</w:t>
      </w:r>
    </w:p>
    <w:p>
      <w:pPr>
        <w:numPr>
          <w:ilvl w:val="3"/>
          <w:numId w:val="900"/>
        </w:numPr>
        <w:spacing w:before="0" w:after="0"/>
      </w:pPr>
      <w:r>
        <w:t>Biographical Narratives</w:t>
      </w:r>
    </w:p>
    <w:p>
      <w:pPr>
        <w:numPr>
          <w:ilvl w:val="3"/>
          <w:numId w:val="900"/>
        </w:numPr>
        <w:spacing w:before="0" w:after="0"/>
      </w:pPr>
      <w:r>
        <w:t>Temporal Perspectives</w:t>
      </w:r>
    </w:p>
    <w:p>
      <w:pPr>
        <w:numPr>
          <w:ilvl w:val="3"/>
          <w:numId w:val="900"/>
        </w:numPr>
        <w:spacing w:before="0" w:after="0"/>
      </w:pPr>
      <w:r>
        <w:t>Personal Trajectories</w:t>
      </w:r>
    </w:p>
    <w:p>
      <w:pPr>
        <w:numPr>
          <w:ilvl w:val="2"/>
          <w:numId w:val="900"/>
        </w:numPr>
        <w:spacing w:before="0" w:after="0"/>
      </w:pPr>
      <w:r>
        <w:t>Elite Interviews</w:t>
      </w:r>
    </w:p>
    <w:p>
      <w:pPr>
        <w:numPr>
          <w:ilvl w:val="3"/>
          <w:numId w:val="900"/>
        </w:numPr>
        <w:spacing w:before="0" w:after="0"/>
      </w:pPr>
      <w:r>
        <w:t>Expert Knowledge Access</w:t>
      </w:r>
    </w:p>
    <w:p>
      <w:pPr>
        <w:numPr>
          <w:ilvl w:val="3"/>
          <w:numId w:val="900"/>
        </w:numPr>
        <w:spacing w:before="0" w:after="0"/>
      </w:pPr>
      <w:r>
        <w:t>Power Dynamics</w:t>
      </w:r>
    </w:p>
    <w:p>
      <w:pPr>
        <w:numPr>
          <w:ilvl w:val="3"/>
          <w:numId w:val="900"/>
        </w:numPr>
        <w:spacing w:before="0" w:after="0"/>
      </w:pPr>
      <w:r>
        <w:t>Specialized Techniques</w:t>
      </w:r>
    </w:p>
    <w:p>
      <w:pPr>
        <w:numPr>
          <w:ilvl w:val="1"/>
          <w:numId w:val="900"/>
        </w:numPr>
        <w:spacing w:before="0" w:after="0"/>
      </w:pPr>
      <w:r>
        <w:t>Interview Guide Development</w:t>
      </w:r>
    </w:p>
    <w:p>
      <w:pPr>
        <w:numPr>
          <w:ilvl w:val="2"/>
          <w:numId w:val="900"/>
        </w:numPr>
        <w:spacing w:before="0" w:after="0"/>
      </w:pPr>
      <w:r>
        <w:t>Question Formulation</w:t>
      </w:r>
    </w:p>
    <w:p>
      <w:pPr>
        <w:numPr>
          <w:ilvl w:val="2"/>
          <w:numId w:val="900"/>
        </w:numPr>
        <w:spacing w:before="0" w:after="0"/>
      </w:pPr>
      <w:r>
        <w:t>Logical Sequencing</w:t>
      </w:r>
    </w:p>
    <w:p>
      <w:pPr>
        <w:numPr>
          <w:ilvl w:val="2"/>
          <w:numId w:val="900"/>
        </w:numPr>
        <w:spacing w:before="0" w:after="0"/>
      </w:pPr>
      <w:r>
        <w:t>Probing Strategies</w:t>
      </w:r>
    </w:p>
    <w:p>
      <w:pPr>
        <w:numPr>
          <w:ilvl w:val="2"/>
          <w:numId w:val="900"/>
        </w:numPr>
        <w:spacing w:before="0" w:after="0"/>
      </w:pPr>
      <w:r>
        <w:t>Pilot Testing</w:t>
      </w:r>
    </w:p>
    <w:p>
      <w:pPr>
        <w:numPr>
          <w:ilvl w:val="1"/>
          <w:numId w:val="900"/>
        </w:numPr>
        <w:spacing w:before="0" w:after="0"/>
      </w:pPr>
      <w:r>
        <w:t>Interview Conduct</w:t>
      </w:r>
    </w:p>
    <w:p>
      <w:pPr>
        <w:numPr>
          <w:ilvl w:val="2"/>
          <w:numId w:val="900"/>
        </w:numPr>
        <w:spacing w:before="0" w:after="0"/>
      </w:pPr>
      <w:r>
        <w:t>Building Rapport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Managing Dynamics</w:t>
      </w:r>
    </w:p>
    <w:p>
      <w:pPr>
        <w:numPr>
          <w:ilvl w:val="2"/>
          <w:numId w:val="900"/>
        </w:numPr>
        <w:spacing w:before="0" w:after="0"/>
      </w:pPr>
      <w:r>
        <w:t>Handling Sensitive Topics</w:t>
      </w:r>
    </w:p>
    <w:p>
      <w:pPr>
        <w:numPr>
          <w:ilvl w:val="1"/>
          <w:numId w:val="900"/>
        </w:numPr>
        <w:spacing w:before="0" w:after="0"/>
      </w:pPr>
      <w:r>
        <w:t>Recording and Documentation</w:t>
      </w:r>
    </w:p>
    <w:p>
      <w:pPr>
        <w:numPr>
          <w:ilvl w:val="2"/>
          <w:numId w:val="900"/>
        </w:numPr>
        <w:spacing w:before="0" w:after="0"/>
      </w:pPr>
      <w:r>
        <w:t>Audio Recording</w:t>
      </w:r>
    </w:p>
    <w:p>
      <w:pPr>
        <w:numPr>
          <w:ilvl w:val="2"/>
          <w:numId w:val="900"/>
        </w:numPr>
        <w:spacing w:before="0" w:after="0"/>
      </w:pPr>
      <w:r>
        <w:t>Video Recording</w:t>
      </w:r>
    </w:p>
    <w:p>
      <w:pPr>
        <w:numPr>
          <w:ilvl w:val="2"/>
          <w:numId w:val="900"/>
        </w:numPr>
        <w:spacing w:before="0" w:after="0"/>
      </w:pPr>
      <w:r>
        <w:t>Field Notes</w:t>
      </w:r>
    </w:p>
    <w:p>
      <w:pPr>
        <w:numPr>
          <w:ilvl w:val="2"/>
          <w:numId w:val="900"/>
        </w:numPr>
        <w:spacing w:before="0" w:after="0"/>
      </w:pPr>
      <w:r>
        <w:t>Post-interview Reflections</w:t>
      </w:r>
    </w:p>
    <w:p>
      <w:pPr>
        <w:numPr>
          <w:ilvl w:val="0"/>
          <w:numId w:val="900"/>
        </w:numPr>
        <w:spacing w:before="0" w:after="0"/>
      </w:pPr>
      <w:r>
        <w:t>Focus Group Methods</w:t>
      </w:r>
    </w:p>
    <w:p>
      <w:pPr>
        <w:numPr>
          <w:ilvl w:val="1"/>
          <w:numId w:val="900"/>
        </w:numPr>
        <w:spacing w:before="0" w:after="0"/>
      </w:pPr>
      <w:r>
        <w:t>Rationale and Applications</w:t>
      </w:r>
    </w:p>
    <w:p>
      <w:pPr>
        <w:numPr>
          <w:ilvl w:val="2"/>
          <w:numId w:val="900"/>
        </w:numPr>
        <w:spacing w:before="0" w:after="0"/>
      </w:pPr>
      <w:r>
        <w:t>Group Dynamics Exploration</w:t>
      </w:r>
    </w:p>
    <w:p>
      <w:pPr>
        <w:numPr>
          <w:ilvl w:val="2"/>
          <w:numId w:val="900"/>
        </w:numPr>
        <w:spacing w:before="0" w:after="0"/>
      </w:pPr>
      <w:r>
        <w:t>Collective Meaning-making</w:t>
      </w:r>
    </w:p>
    <w:p>
      <w:pPr>
        <w:numPr>
          <w:ilvl w:val="2"/>
          <w:numId w:val="900"/>
        </w:numPr>
        <w:spacing w:before="0" w:after="0"/>
      </w:pPr>
      <w:r>
        <w:t>Social Interaction Analysis</w:t>
      </w:r>
    </w:p>
    <w:p>
      <w:pPr>
        <w:numPr>
          <w:ilvl w:val="1"/>
          <w:numId w:val="900"/>
        </w:numPr>
        <w:spacing w:before="0" w:after="0"/>
      </w:pPr>
      <w:r>
        <w:t>Group Design</w:t>
      </w:r>
    </w:p>
    <w:p>
      <w:pPr>
        <w:numPr>
          <w:ilvl w:val="2"/>
          <w:numId w:val="900"/>
        </w:numPr>
        <w:spacing w:before="0" w:after="0"/>
      </w:pPr>
      <w:r>
        <w:t>Composition Strategies</w:t>
      </w:r>
    </w:p>
    <w:p>
      <w:pPr>
        <w:numPr>
          <w:ilvl w:val="2"/>
          <w:numId w:val="900"/>
        </w:numPr>
        <w:spacing w:before="0" w:after="0"/>
      </w:pPr>
      <w:r>
        <w:t>Size Optimization</w:t>
      </w:r>
    </w:p>
    <w:p>
      <w:pPr>
        <w:numPr>
          <w:ilvl w:val="2"/>
          <w:numId w:val="900"/>
        </w:numPr>
        <w:spacing w:before="0" w:after="0"/>
      </w:pPr>
      <w:r>
        <w:t>Homogeneous vs Heterogeneous Groups</w:t>
      </w:r>
    </w:p>
    <w:p>
      <w:pPr>
        <w:numPr>
          <w:ilvl w:val="1"/>
          <w:numId w:val="900"/>
        </w:numPr>
        <w:spacing w:before="0" w:after="0"/>
      </w:pPr>
      <w:r>
        <w:t>Moderation Techniques</w:t>
      </w:r>
    </w:p>
    <w:p>
      <w:pPr>
        <w:numPr>
          <w:ilvl w:val="2"/>
          <w:numId w:val="900"/>
        </w:numPr>
        <w:spacing w:before="0" w:after="0"/>
      </w:pPr>
      <w:r>
        <w:t>Facilitating Discussion</w:t>
      </w:r>
    </w:p>
    <w:p>
      <w:pPr>
        <w:numPr>
          <w:ilvl w:val="2"/>
          <w:numId w:val="900"/>
        </w:numPr>
        <w:spacing w:before="0" w:after="0"/>
      </w:pPr>
      <w:r>
        <w:t>Managing Participation</w:t>
      </w:r>
    </w:p>
    <w:p>
      <w:pPr>
        <w:numPr>
          <w:ilvl w:val="2"/>
          <w:numId w:val="900"/>
        </w:numPr>
        <w:spacing w:before="0" w:after="0"/>
      </w:pPr>
      <w:r>
        <w:t>Handling Conflicts</w:t>
      </w:r>
    </w:p>
    <w:p>
      <w:pPr>
        <w:numPr>
          <w:ilvl w:val="2"/>
          <w:numId w:val="900"/>
        </w:numPr>
        <w:spacing w:before="0" w:after="0"/>
      </w:pPr>
      <w:r>
        <w:t>Encouraging Quiet Participants</w:t>
      </w:r>
    </w:p>
    <w:p>
      <w:pPr>
        <w:numPr>
          <w:ilvl w:val="1"/>
          <w:numId w:val="900"/>
        </w:numPr>
        <w:spacing w:before="0" w:after="0"/>
      </w:pPr>
      <w:r>
        <w:t>Data Collection Process</w:t>
      </w:r>
    </w:p>
    <w:p>
      <w:pPr>
        <w:numPr>
          <w:ilvl w:val="2"/>
          <w:numId w:val="900"/>
        </w:numPr>
        <w:spacing w:before="0" w:after="0"/>
      </w:pPr>
      <w:r>
        <w:t>Recording Methods</w:t>
      </w:r>
    </w:p>
    <w:p>
      <w:pPr>
        <w:numPr>
          <w:ilvl w:val="2"/>
          <w:numId w:val="900"/>
        </w:numPr>
        <w:spacing w:before="0" w:after="0"/>
      </w:pPr>
      <w:r>
        <w:t>Observation Notes</w:t>
      </w:r>
    </w:p>
    <w:p>
      <w:pPr>
        <w:numPr>
          <w:ilvl w:val="2"/>
          <w:numId w:val="900"/>
        </w:numPr>
        <w:spacing w:before="0" w:after="0"/>
      </w:pPr>
      <w:r>
        <w:t>Group Dynamic Documentation</w:t>
      </w:r>
    </w:p>
    <w:p>
      <w:pPr>
        <w:numPr>
          <w:ilvl w:val="0"/>
          <w:numId w:val="900"/>
        </w:numPr>
        <w:spacing w:before="0" w:after="0"/>
      </w:pPr>
      <w:r>
        <w:t>Ethnographic Methods</w:t>
      </w:r>
    </w:p>
    <w:p>
      <w:pPr>
        <w:numPr>
          <w:ilvl w:val="1"/>
          <w:numId w:val="900"/>
        </w:numPr>
        <w:spacing w:before="0" w:after="0"/>
      </w:pPr>
      <w:r>
        <w:t>Ethnographic Approach in Geography</w:t>
      </w:r>
    </w:p>
    <w:p>
      <w:pPr>
        <w:numPr>
          <w:ilvl w:val="2"/>
          <w:numId w:val="900"/>
        </w:numPr>
        <w:spacing w:before="0" w:after="0"/>
      </w:pPr>
      <w:r>
        <w:t>Long-term Immersion</w:t>
      </w:r>
    </w:p>
    <w:p>
      <w:pPr>
        <w:numPr>
          <w:ilvl w:val="2"/>
          <w:numId w:val="900"/>
        </w:numPr>
        <w:spacing w:before="0" w:after="0"/>
      </w:pPr>
      <w:r>
        <w:t>Holistic Understanding</w:t>
      </w:r>
    </w:p>
    <w:p>
      <w:pPr>
        <w:numPr>
          <w:ilvl w:val="2"/>
          <w:numId w:val="900"/>
        </w:numPr>
        <w:spacing w:before="0" w:after="0"/>
      </w:pPr>
      <w:r>
        <w:t>Cultural Interpretation</w:t>
      </w:r>
    </w:p>
    <w:p>
      <w:pPr>
        <w:numPr>
          <w:ilvl w:val="1"/>
          <w:numId w:val="900"/>
        </w:numPr>
        <w:spacing w:before="0" w:after="0"/>
      </w:pPr>
      <w:r>
        <w:t>Participant Observation Levels</w:t>
      </w:r>
    </w:p>
    <w:p>
      <w:pPr>
        <w:numPr>
          <w:ilvl w:val="2"/>
          <w:numId w:val="900"/>
        </w:numPr>
        <w:spacing w:before="0" w:after="0"/>
      </w:pPr>
      <w:r>
        <w:t>Complete Observer</w:t>
      </w:r>
    </w:p>
    <w:p>
      <w:pPr>
        <w:numPr>
          <w:ilvl w:val="2"/>
          <w:numId w:val="900"/>
        </w:numPr>
        <w:spacing w:before="0" w:after="0"/>
      </w:pPr>
      <w:r>
        <w:t>Observer as Participant</w:t>
      </w:r>
    </w:p>
    <w:p>
      <w:pPr>
        <w:numPr>
          <w:ilvl w:val="2"/>
          <w:numId w:val="900"/>
        </w:numPr>
        <w:spacing w:before="0" w:after="0"/>
      </w:pPr>
      <w:r>
        <w:t>Participant as Observer</w:t>
      </w:r>
    </w:p>
    <w:p>
      <w:pPr>
        <w:numPr>
          <w:ilvl w:val="2"/>
          <w:numId w:val="900"/>
        </w:numPr>
        <w:spacing w:before="0" w:after="0"/>
      </w:pPr>
      <w:r>
        <w:t>Complete Participant</w:t>
      </w:r>
    </w:p>
    <w:p>
      <w:pPr>
        <w:numPr>
          <w:ilvl w:val="1"/>
          <w:numId w:val="900"/>
        </w:numPr>
        <w:spacing w:before="0" w:after="0"/>
      </w:pPr>
      <w:r>
        <w:t>Observation Practices</w:t>
      </w:r>
    </w:p>
    <w:p>
      <w:pPr>
        <w:numPr>
          <w:ilvl w:val="2"/>
          <w:numId w:val="900"/>
        </w:numPr>
        <w:spacing w:before="0" w:after="0"/>
      </w:pPr>
      <w:r>
        <w:t>Systematic Observation</w:t>
      </w:r>
    </w:p>
    <w:p>
      <w:pPr>
        <w:numPr>
          <w:ilvl w:val="2"/>
          <w:numId w:val="900"/>
        </w:numPr>
        <w:spacing w:before="0" w:after="0"/>
      </w:pPr>
      <w:r>
        <w:t>Focused Observation</w:t>
      </w:r>
    </w:p>
    <w:p>
      <w:pPr>
        <w:numPr>
          <w:ilvl w:val="2"/>
          <w:numId w:val="900"/>
        </w:numPr>
        <w:spacing w:before="0" w:after="0"/>
      </w:pPr>
      <w:r>
        <w:t>Descriptive Observation</w:t>
      </w:r>
    </w:p>
    <w:p>
      <w:pPr>
        <w:numPr>
          <w:ilvl w:val="2"/>
          <w:numId w:val="900"/>
        </w:numPr>
        <w:spacing w:before="0" w:after="0"/>
      </w:pPr>
      <w:r>
        <w:t>Selective Observation</w:t>
      </w:r>
    </w:p>
    <w:p>
      <w:pPr>
        <w:numPr>
          <w:ilvl w:val="1"/>
          <w:numId w:val="900"/>
        </w:numPr>
        <w:spacing w:before="0" w:after="0"/>
      </w:pPr>
      <w:r>
        <w:t>Fieldnote Writing</w:t>
      </w:r>
    </w:p>
    <w:p>
      <w:pPr>
        <w:numPr>
          <w:ilvl w:val="2"/>
          <w:numId w:val="900"/>
        </w:numPr>
        <w:spacing w:before="0" w:after="0"/>
      </w:pPr>
      <w:r>
        <w:t>Descriptive Notes</w:t>
      </w:r>
    </w:p>
    <w:p>
      <w:pPr>
        <w:numPr>
          <w:ilvl w:val="2"/>
          <w:numId w:val="900"/>
        </w:numPr>
        <w:spacing w:before="0" w:after="0"/>
      </w:pPr>
      <w:r>
        <w:t>Analytic Memos</w:t>
      </w:r>
    </w:p>
    <w:p>
      <w:pPr>
        <w:numPr>
          <w:ilvl w:val="2"/>
          <w:numId w:val="900"/>
        </w:numPr>
        <w:spacing w:before="0" w:after="0"/>
      </w:pPr>
      <w:r>
        <w:t>Personal Reflections</w:t>
      </w:r>
    </w:p>
    <w:p>
      <w:pPr>
        <w:numPr>
          <w:ilvl w:val="2"/>
          <w:numId w:val="900"/>
        </w:numPr>
        <w:spacing w:before="0" w:after="0"/>
      </w:pPr>
      <w:r>
        <w:t>Methodological Notes</w:t>
      </w:r>
    </w:p>
    <w:p>
      <w:pPr>
        <w:numPr>
          <w:ilvl w:val="2"/>
          <w:numId w:val="900"/>
        </w:numPr>
        <w:spacing w:before="0" w:after="0"/>
      </w:pPr>
      <w:r>
        <w:t>Organization Systems</w:t>
      </w:r>
    </w:p>
    <w:p>
      <w:pPr>
        <w:numPr>
          <w:ilvl w:val="0"/>
          <w:numId w:val="900"/>
        </w:numPr>
        <w:spacing w:before="0" w:after="0"/>
      </w:pPr>
      <w:r>
        <w:t>Textual and Documentary Analysis</w:t>
      </w:r>
    </w:p>
    <w:p>
      <w:pPr>
        <w:numPr>
          <w:ilvl w:val="1"/>
          <w:numId w:val="900"/>
        </w:numPr>
        <w:spacing w:before="0" w:after="0"/>
      </w:pPr>
      <w:r>
        <w:t>Document Types</w:t>
      </w:r>
    </w:p>
    <w:p>
      <w:pPr>
        <w:numPr>
          <w:ilvl w:val="2"/>
          <w:numId w:val="900"/>
        </w:numPr>
        <w:spacing w:before="0" w:after="0"/>
      </w:pPr>
      <w:r>
        <w:t>Archival Materials</w:t>
      </w:r>
    </w:p>
    <w:p>
      <w:pPr>
        <w:numPr>
          <w:ilvl w:val="2"/>
          <w:numId w:val="900"/>
        </w:numPr>
        <w:spacing w:before="0" w:after="0"/>
      </w:pPr>
      <w:r>
        <w:t>Policy Documents</w:t>
      </w:r>
    </w:p>
    <w:p>
      <w:pPr>
        <w:numPr>
          <w:ilvl w:val="2"/>
          <w:numId w:val="900"/>
        </w:numPr>
        <w:spacing w:before="0" w:after="0"/>
      </w:pPr>
      <w:r>
        <w:t>Media Sources</w:t>
      </w:r>
    </w:p>
    <w:p>
      <w:pPr>
        <w:numPr>
          <w:ilvl w:val="2"/>
          <w:numId w:val="900"/>
        </w:numPr>
        <w:spacing w:before="0" w:after="0"/>
      </w:pPr>
      <w:r>
        <w:t>Personal Documents</w:t>
      </w:r>
    </w:p>
    <w:p>
      <w:pPr>
        <w:numPr>
          <w:ilvl w:val="2"/>
          <w:numId w:val="900"/>
        </w:numPr>
        <w:spacing w:before="0" w:after="0"/>
      </w:pPr>
      <w:r>
        <w:t>Official Records</w:t>
      </w:r>
    </w:p>
    <w:p>
      <w:pPr>
        <w:numPr>
          <w:ilvl w:val="1"/>
          <w:numId w:val="900"/>
        </w:numPr>
        <w:spacing w:before="0" w:after="0"/>
      </w:pPr>
      <w:r>
        <w:t>Document Access and Selection</w:t>
      </w:r>
    </w:p>
    <w:p>
      <w:pPr>
        <w:numPr>
          <w:ilvl w:val="2"/>
          <w:numId w:val="900"/>
        </w:numPr>
        <w:spacing w:before="0" w:after="0"/>
      </w:pPr>
      <w:r>
        <w:t>Archive Navigation</w:t>
      </w:r>
    </w:p>
    <w:p>
      <w:pPr>
        <w:numPr>
          <w:ilvl w:val="2"/>
          <w:numId w:val="900"/>
        </w:numPr>
        <w:spacing w:before="0" w:after="0"/>
      </w:pPr>
      <w:r>
        <w:t>Permission Requirements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Critical Reading</w:t>
      </w:r>
    </w:p>
    <w:p>
      <w:pPr>
        <w:numPr>
          <w:ilvl w:val="1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Identifying Discourses</w:t>
      </w:r>
    </w:p>
    <w:p>
      <w:pPr>
        <w:numPr>
          <w:ilvl w:val="2"/>
          <w:numId w:val="900"/>
        </w:numPr>
        <w:spacing w:before="0" w:after="0"/>
      </w:pPr>
      <w:r>
        <w:t>Power Relations Analysis</w:t>
      </w:r>
    </w:p>
    <w:p>
      <w:pPr>
        <w:numPr>
          <w:ilvl w:val="2"/>
          <w:numId w:val="900"/>
        </w:numPr>
        <w:spacing w:before="0" w:after="0"/>
      </w:pPr>
      <w:r>
        <w:t>Language and Meaning</w:t>
      </w:r>
    </w:p>
    <w:p>
      <w:pPr>
        <w:numPr>
          <w:ilvl w:val="2"/>
          <w:numId w:val="900"/>
        </w:numPr>
        <w:spacing w:before="0" w:after="0"/>
      </w:pPr>
      <w:r>
        <w:t>Contextual Interpretation</w:t>
      </w:r>
    </w:p>
    <w:p>
      <w:pPr>
        <w:numPr>
          <w:ilvl w:val="0"/>
          <w:numId w:val="900"/>
        </w:numPr>
        <w:spacing w:before="0" w:after="0"/>
      </w:pPr>
      <w:r>
        <w:t>Visual Methods</w:t>
      </w:r>
    </w:p>
    <w:p>
      <w:pPr>
        <w:numPr>
          <w:ilvl w:val="1"/>
          <w:numId w:val="900"/>
        </w:numPr>
        <w:spacing w:before="0" w:after="0"/>
      </w:pPr>
      <w:r>
        <w:t>Photo-elicitation Techniques</w:t>
      </w:r>
    </w:p>
    <w:p>
      <w:pPr>
        <w:numPr>
          <w:ilvl w:val="2"/>
          <w:numId w:val="900"/>
        </w:numPr>
        <w:spacing w:before="0" w:after="0"/>
      </w:pPr>
      <w:r>
        <w:t>Researcher-generated Images</w:t>
      </w:r>
    </w:p>
    <w:p>
      <w:pPr>
        <w:numPr>
          <w:ilvl w:val="2"/>
          <w:numId w:val="900"/>
        </w:numPr>
        <w:spacing w:before="0" w:after="0"/>
      </w:pPr>
      <w:r>
        <w:t>Participant-generated Images</w:t>
      </w:r>
    </w:p>
    <w:p>
      <w:pPr>
        <w:numPr>
          <w:ilvl w:val="2"/>
          <w:numId w:val="900"/>
        </w:numPr>
        <w:spacing w:before="0" w:after="0"/>
      </w:pPr>
      <w:r>
        <w:t>Found Images</w:t>
      </w:r>
    </w:p>
    <w:p>
      <w:pPr>
        <w:numPr>
          <w:ilvl w:val="2"/>
          <w:numId w:val="900"/>
        </w:numPr>
        <w:spacing w:before="0" w:after="0"/>
      </w:pPr>
      <w:r>
        <w:t>Interview Integration</w:t>
      </w:r>
    </w:p>
    <w:p>
      <w:pPr>
        <w:numPr>
          <w:ilvl w:val="1"/>
          <w:numId w:val="900"/>
        </w:numPr>
        <w:spacing w:before="0" w:after="0"/>
      </w:pPr>
      <w:r>
        <w:t>Visual Data Analysis</w:t>
      </w:r>
    </w:p>
    <w:p>
      <w:pPr>
        <w:numPr>
          <w:ilvl w:val="2"/>
          <w:numId w:val="900"/>
        </w:numPr>
        <w:spacing w:before="0" w:after="0"/>
      </w:pPr>
      <w:r>
        <w:t>Existing Photographs</w:t>
      </w:r>
    </w:p>
    <w:p>
      <w:pPr>
        <w:numPr>
          <w:ilvl w:val="2"/>
          <w:numId w:val="900"/>
        </w:numPr>
        <w:spacing w:before="0" w:after="0"/>
      </w:pPr>
      <w:r>
        <w:t>Film and Video</w:t>
      </w:r>
    </w:p>
    <w:p>
      <w:pPr>
        <w:numPr>
          <w:ilvl w:val="2"/>
          <w:numId w:val="900"/>
        </w:numPr>
        <w:spacing w:before="0" w:after="0"/>
      </w:pPr>
      <w:r>
        <w:t>Maps and Diagrams</w:t>
      </w:r>
    </w:p>
    <w:p>
      <w:pPr>
        <w:numPr>
          <w:ilvl w:val="2"/>
          <w:numId w:val="900"/>
        </w:numPr>
        <w:spacing w:before="0" w:after="0"/>
      </w:pPr>
      <w:r>
        <w:t>Artwork and Graphics</w:t>
      </w:r>
    </w:p>
    <w:p>
      <w:pPr>
        <w:numPr>
          <w:ilvl w:val="1"/>
          <w:numId w:val="900"/>
        </w:numPr>
        <w:spacing w:before="0" w:after="0"/>
      </w:pPr>
      <w:r>
        <w:t>Participant-generated Visuals</w:t>
      </w:r>
    </w:p>
    <w:p>
      <w:pPr>
        <w:numPr>
          <w:ilvl w:val="2"/>
          <w:numId w:val="900"/>
        </w:numPr>
        <w:spacing w:before="0" w:after="0"/>
      </w:pPr>
      <w:r>
        <w:t>Photography Projects</w:t>
      </w:r>
    </w:p>
    <w:p>
      <w:pPr>
        <w:numPr>
          <w:ilvl w:val="2"/>
          <w:numId w:val="900"/>
        </w:numPr>
        <w:spacing w:before="0" w:after="0"/>
      </w:pPr>
      <w:r>
        <w:t>Drawing Exercises</w:t>
      </w:r>
    </w:p>
    <w:p>
      <w:pPr>
        <w:numPr>
          <w:ilvl w:val="2"/>
          <w:numId w:val="900"/>
        </w:numPr>
        <w:spacing w:before="0" w:after="0"/>
      </w:pPr>
      <w:r>
        <w:t>Collage Creation</w:t>
      </w:r>
    </w:p>
    <w:p>
      <w:pPr>
        <w:numPr>
          <w:ilvl w:val="2"/>
          <w:numId w:val="900"/>
        </w:numPr>
        <w:spacing w:before="0" w:after="0"/>
      </w:pPr>
      <w:r>
        <w:t>Video Production</w:t>
      </w:r>
    </w:p>
    <w:p>
      <w:pPr>
        <w:numPr>
          <w:ilvl w:val="1"/>
          <w:numId w:val="900"/>
        </w:numPr>
        <w:spacing w:before="0" w:after="0"/>
      </w:pPr>
      <w:r>
        <w:t>Mental Mapping</w:t>
      </w:r>
    </w:p>
    <w:p>
      <w:pPr>
        <w:numPr>
          <w:ilvl w:val="2"/>
          <w:numId w:val="900"/>
        </w:numPr>
        <w:spacing w:before="0" w:after="0"/>
      </w:pPr>
      <w:r>
        <w:t>Cognitive Map Elicitation</w:t>
      </w:r>
    </w:p>
    <w:p>
      <w:pPr>
        <w:numPr>
          <w:ilvl w:val="2"/>
          <w:numId w:val="900"/>
        </w:numPr>
        <w:spacing w:before="0" w:after="0"/>
      </w:pPr>
      <w:r>
        <w:t>Sketch Mapping</w:t>
      </w:r>
    </w:p>
    <w:p>
      <w:pPr>
        <w:numPr>
          <w:ilvl w:val="2"/>
          <w:numId w:val="900"/>
        </w:numPr>
        <w:spacing w:before="0" w:after="0"/>
      </w:pPr>
      <w:r>
        <w:t>Spatial Perception Analysis</w:t>
      </w:r>
    </w:p>
    <w:p>
      <w:pPr>
        <w:numPr>
          <w:ilvl w:val="2"/>
          <w:numId w:val="900"/>
        </w:numPr>
        <w:spacing w:before="0" w:after="0"/>
      </w:pPr>
      <w:r>
        <w:t>Map Interpretation</w:t>
      </w:r>
    </w:p>
    <w:p>
      <w:pPr>
        <w:numPr>
          <w:ilvl w:val="0"/>
          <w:numId w:val="900"/>
        </w:numPr>
        <w:spacing w:before="0" w:after="0"/>
      </w:pPr>
      <w:r>
        <w:t>Mobile and Embodied Methods</w:t>
      </w:r>
    </w:p>
    <w:p>
      <w:pPr>
        <w:numPr>
          <w:ilvl w:val="1"/>
          <w:numId w:val="900"/>
        </w:numPr>
        <w:spacing w:before="0" w:after="0"/>
      </w:pPr>
      <w:r>
        <w:t>Go-along Interviews</w:t>
      </w:r>
    </w:p>
    <w:p>
      <w:pPr>
        <w:numPr>
          <w:ilvl w:val="2"/>
          <w:numId w:val="900"/>
        </w:numPr>
        <w:spacing w:before="0" w:after="0"/>
      </w:pPr>
      <w:r>
        <w:t>Walking Interviews</w:t>
      </w:r>
    </w:p>
    <w:p>
      <w:pPr>
        <w:numPr>
          <w:ilvl w:val="2"/>
          <w:numId w:val="900"/>
        </w:numPr>
        <w:spacing w:before="0" w:after="0"/>
      </w:pPr>
      <w:r>
        <w:t>Driving Interviews</w:t>
      </w:r>
    </w:p>
    <w:p>
      <w:pPr>
        <w:numPr>
          <w:ilvl w:val="2"/>
          <w:numId w:val="900"/>
        </w:numPr>
        <w:spacing w:before="0" w:after="0"/>
      </w:pPr>
      <w:r>
        <w:t>Mobile Conversations</w:t>
      </w:r>
    </w:p>
    <w:p>
      <w:pPr>
        <w:numPr>
          <w:ilvl w:val="2"/>
          <w:numId w:val="900"/>
        </w:numPr>
        <w:spacing w:before="0" w:after="0"/>
      </w:pPr>
      <w:r>
        <w:t>Spatial Context Integration</w:t>
      </w:r>
    </w:p>
    <w:p>
      <w:pPr>
        <w:numPr>
          <w:ilvl w:val="1"/>
          <w:numId w:val="900"/>
        </w:numPr>
        <w:spacing w:before="0" w:after="0"/>
      </w:pPr>
      <w:r>
        <w:t>Walking Methodologies</w:t>
      </w:r>
    </w:p>
    <w:p>
      <w:pPr>
        <w:numPr>
          <w:ilvl w:val="2"/>
          <w:numId w:val="900"/>
        </w:numPr>
        <w:spacing w:before="0" w:after="0"/>
      </w:pPr>
      <w:r>
        <w:t>Walking Ethnography</w:t>
      </w:r>
    </w:p>
    <w:p>
      <w:pPr>
        <w:numPr>
          <w:ilvl w:val="2"/>
          <w:numId w:val="900"/>
        </w:numPr>
        <w:spacing w:before="0" w:after="0"/>
      </w:pPr>
      <w:r>
        <w:t>Transect Walks</w:t>
      </w:r>
    </w:p>
    <w:p>
      <w:pPr>
        <w:numPr>
          <w:ilvl w:val="2"/>
          <w:numId w:val="900"/>
        </w:numPr>
        <w:spacing w:before="0" w:after="0"/>
      </w:pPr>
      <w:r>
        <w:t>Guided Tours</w:t>
      </w:r>
    </w:p>
    <w:p>
      <w:pPr>
        <w:numPr>
          <w:ilvl w:val="2"/>
          <w:numId w:val="900"/>
        </w:numPr>
        <w:spacing w:before="0" w:after="0"/>
      </w:pPr>
      <w:r>
        <w:t>Solitary Walks</w:t>
      </w:r>
    </w:p>
    <w:p>
      <w:pPr>
        <w:numPr>
          <w:ilvl w:val="1"/>
          <w:numId w:val="900"/>
        </w:numPr>
        <w:spacing w:before="0" w:after="0"/>
      </w:pPr>
      <w:r>
        <w:t>Sensory Ethnography</w:t>
      </w:r>
    </w:p>
    <w:p>
      <w:pPr>
        <w:numPr>
          <w:ilvl w:val="2"/>
          <w:numId w:val="900"/>
        </w:numPr>
        <w:spacing w:before="0" w:after="0"/>
      </w:pPr>
      <w:r>
        <w:t>Multi-sensory Engagement</w:t>
      </w:r>
    </w:p>
    <w:p>
      <w:pPr>
        <w:numPr>
          <w:ilvl w:val="2"/>
          <w:numId w:val="900"/>
        </w:numPr>
        <w:spacing w:before="0" w:after="0"/>
      </w:pPr>
      <w:r>
        <w:t>Embodied Experience</w:t>
      </w:r>
    </w:p>
    <w:p>
      <w:pPr>
        <w:numPr>
          <w:ilvl w:val="2"/>
          <w:numId w:val="900"/>
        </w:numPr>
        <w:spacing w:before="0" w:after="0"/>
      </w:pPr>
      <w:r>
        <w:t>Sensory Mapping</w:t>
      </w:r>
    </w:p>
    <w:p>
      <w:pPr>
        <w:numPr>
          <w:ilvl w:val="2"/>
          <w:numId w:val="900"/>
        </w:numPr>
        <w:spacing w:before="0" w:after="0"/>
      </w:pPr>
      <w:r>
        <w:t>Atmospheric Analysis</w:t>
      </w:r>
    </w:p>
    <w:p>
      <w:pPr>
        <w:numPr>
          <w:ilvl w:val="1"/>
          <w:numId w:val="900"/>
        </w:numPr>
        <w:spacing w:before="0" w:after="0"/>
      </w:pPr>
      <w:r>
        <w:t>Autoethnographic Approaches</w:t>
      </w:r>
    </w:p>
    <w:p>
      <w:pPr>
        <w:numPr>
          <w:ilvl w:val="2"/>
          <w:numId w:val="900"/>
        </w:numPr>
        <w:spacing w:before="0" w:after="0"/>
      </w:pPr>
      <w:r>
        <w:t>Personal Experience Documentation</w:t>
      </w:r>
    </w:p>
    <w:p>
      <w:pPr>
        <w:numPr>
          <w:ilvl w:val="2"/>
          <w:numId w:val="900"/>
        </w:numPr>
        <w:spacing w:before="0" w:after="0"/>
      </w:pPr>
      <w:r>
        <w:t>Reflexive Analysis</w:t>
      </w:r>
    </w:p>
    <w:p>
      <w:pPr>
        <w:numPr>
          <w:ilvl w:val="2"/>
          <w:numId w:val="900"/>
        </w:numPr>
        <w:spacing w:before="0" w:after="0"/>
      </w:pPr>
      <w:r>
        <w:t>Narrative Construction</w:t>
      </w:r>
    </w:p>
    <w:p>
      <w:pPr>
        <w:numPr>
          <w:ilvl w:val="2"/>
          <w:numId w:val="900"/>
        </w:numPr>
        <w:spacing w:before="0" w:after="0"/>
      </w:pPr>
      <w:r>
        <w:t>Self-observation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Data Preparation</w:t>
      </w:r>
    </w:p>
    <w:p>
      <w:pPr>
        <w:numPr>
          <w:ilvl w:val="1"/>
          <w:numId w:val="900"/>
        </w:numPr>
        <w:spacing w:before="0" w:after="0"/>
      </w:pPr>
      <w:r>
        <w:t>Transcription Processes</w:t>
      </w:r>
    </w:p>
    <w:p>
      <w:pPr>
        <w:numPr>
          <w:ilvl w:val="2"/>
          <w:numId w:val="900"/>
        </w:numPr>
        <w:spacing w:before="0" w:after="0"/>
      </w:pPr>
      <w:r>
        <w:t>Verbatim Transcription</w:t>
      </w:r>
    </w:p>
    <w:p>
      <w:pPr>
        <w:numPr>
          <w:ilvl w:val="2"/>
          <w:numId w:val="900"/>
        </w:numPr>
        <w:spacing w:before="0" w:after="0"/>
      </w:pPr>
      <w:r>
        <w:t>Intelligent Transcription</w:t>
      </w:r>
    </w:p>
    <w:p>
      <w:pPr>
        <w:numPr>
          <w:ilvl w:val="2"/>
          <w:numId w:val="900"/>
        </w:numPr>
        <w:spacing w:before="0" w:after="0"/>
      </w:pPr>
      <w:r>
        <w:t>Transcription Conventions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File Management Systems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Anonymization Procedures</w:t>
      </w:r>
    </w:p>
    <w:p>
      <w:pPr>
        <w:numPr>
          <w:ilvl w:val="2"/>
          <w:numId w:val="900"/>
        </w:numPr>
        <w:spacing w:before="0" w:after="0"/>
      </w:pPr>
      <w:r>
        <w:t>Identifier Removal</w:t>
      </w:r>
    </w:p>
    <w:p>
      <w:pPr>
        <w:numPr>
          <w:ilvl w:val="2"/>
          <w:numId w:val="900"/>
        </w:numPr>
        <w:spacing w:before="0" w:after="0"/>
      </w:pPr>
      <w:r>
        <w:t>Pseudonym Assignment</w:t>
      </w:r>
    </w:p>
    <w:p>
      <w:pPr>
        <w:numPr>
          <w:ilvl w:val="2"/>
          <w:numId w:val="900"/>
        </w:numPr>
        <w:spacing w:before="0" w:after="0"/>
      </w:pPr>
      <w:r>
        <w:t>Location Masking</w:t>
      </w:r>
    </w:p>
    <w:p>
      <w:pPr>
        <w:numPr>
          <w:ilvl w:val="2"/>
          <w:numId w:val="900"/>
        </w:numPr>
        <w:spacing w:before="0" w:after="0"/>
      </w:pPr>
      <w:r>
        <w:t>Contextual Protection</w:t>
      </w:r>
    </w:p>
    <w:p>
      <w:pPr>
        <w:numPr>
          <w:ilvl w:val="0"/>
          <w:numId w:val="900"/>
        </w:numPr>
        <w:spacing w:before="0" w:after="0"/>
      </w:pPr>
      <w:r>
        <w:t>Coding Processes</w:t>
      </w:r>
    </w:p>
    <w:p>
      <w:pPr>
        <w:numPr>
          <w:ilvl w:val="1"/>
          <w:numId w:val="900"/>
        </w:numPr>
        <w:spacing w:before="0" w:after="0"/>
      </w:pPr>
      <w:r>
        <w:t>Initial Coding</w:t>
      </w:r>
    </w:p>
    <w:p>
      <w:pPr>
        <w:numPr>
          <w:ilvl w:val="2"/>
          <w:numId w:val="900"/>
        </w:numPr>
        <w:spacing w:before="0" w:after="0"/>
      </w:pPr>
      <w:r>
        <w:t>Open Coding</w:t>
      </w:r>
    </w:p>
    <w:p>
      <w:pPr>
        <w:numPr>
          <w:ilvl w:val="2"/>
          <w:numId w:val="900"/>
        </w:numPr>
        <w:spacing w:before="0" w:after="0"/>
      </w:pPr>
      <w:r>
        <w:t>Line-by-line Coding</w:t>
      </w:r>
    </w:p>
    <w:p>
      <w:pPr>
        <w:numPr>
          <w:ilvl w:val="2"/>
          <w:numId w:val="900"/>
        </w:numPr>
        <w:spacing w:before="0" w:after="0"/>
      </w:pPr>
      <w:r>
        <w:t>Incident-by-incident Coding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Focused Coding</w:t>
      </w:r>
    </w:p>
    <w:p>
      <w:pPr>
        <w:numPr>
          <w:ilvl w:val="2"/>
          <w:numId w:val="900"/>
        </w:numPr>
        <w:spacing w:before="0" w:after="0"/>
      </w:pPr>
      <w:r>
        <w:t>Code Refinement</w:t>
      </w:r>
    </w:p>
    <w:p>
      <w:pPr>
        <w:numPr>
          <w:ilvl w:val="2"/>
          <w:numId w:val="900"/>
        </w:numPr>
        <w:spacing w:before="0" w:after="0"/>
      </w:pPr>
      <w:r>
        <w:t>Category Development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Code Relationships</w:t>
      </w:r>
    </w:p>
    <w:p>
      <w:pPr>
        <w:numPr>
          <w:ilvl w:val="1"/>
          <w:numId w:val="900"/>
        </w:numPr>
        <w:spacing w:before="0" w:after="0"/>
      </w:pPr>
      <w:r>
        <w:t>Theoretical Coding</w:t>
      </w:r>
    </w:p>
    <w:p>
      <w:pPr>
        <w:numPr>
          <w:ilvl w:val="2"/>
          <w:numId w:val="900"/>
        </w:numPr>
        <w:spacing w:before="0" w:after="0"/>
      </w:pPr>
      <w:r>
        <w:t>Conceptual Integration</w:t>
      </w:r>
    </w:p>
    <w:p>
      <w:pPr>
        <w:numPr>
          <w:ilvl w:val="2"/>
          <w:numId w:val="900"/>
        </w:numPr>
        <w:spacing w:before="0" w:after="0"/>
      </w:pPr>
      <w:r>
        <w:t>Theory Building</w:t>
      </w:r>
    </w:p>
    <w:p>
      <w:pPr>
        <w:numPr>
          <w:ilvl w:val="2"/>
          <w:numId w:val="900"/>
        </w:numPr>
        <w:spacing w:before="0" w:after="0"/>
      </w:pPr>
      <w:r>
        <w:t>Abstract Thinking</w:t>
      </w:r>
    </w:p>
    <w:p>
      <w:pPr>
        <w:numPr>
          <w:ilvl w:val="1"/>
          <w:numId w:val="900"/>
        </w:numPr>
        <w:spacing w:before="0" w:after="0"/>
      </w:pPr>
      <w:r>
        <w:t>Codebook Development</w:t>
      </w:r>
    </w:p>
    <w:p>
      <w:pPr>
        <w:numPr>
          <w:ilvl w:val="2"/>
          <w:numId w:val="900"/>
        </w:numPr>
        <w:spacing w:before="0" w:after="0"/>
      </w:pPr>
      <w:r>
        <w:t>Code Definitions</w:t>
      </w:r>
    </w:p>
    <w:p>
      <w:pPr>
        <w:numPr>
          <w:ilvl w:val="2"/>
          <w:numId w:val="900"/>
        </w:numPr>
        <w:spacing w:before="0" w:after="0"/>
      </w:pPr>
      <w:r>
        <w:t>Inclusion Criteria</w:t>
      </w:r>
    </w:p>
    <w:p>
      <w:pPr>
        <w:numPr>
          <w:ilvl w:val="2"/>
          <w:numId w:val="900"/>
        </w:numPr>
        <w:spacing w:before="0" w:after="0"/>
      </w:pPr>
      <w:r>
        <w:t>Example Excerpts</w:t>
      </w:r>
    </w:p>
    <w:p>
      <w:pPr>
        <w:numPr>
          <w:ilvl w:val="2"/>
          <w:numId w:val="900"/>
        </w:numPr>
        <w:spacing w:before="0" w:after="0"/>
      </w:pPr>
      <w:r>
        <w:t>Coding Rules</w:t>
      </w:r>
    </w:p>
    <w:p>
      <w:pPr>
        <w:numPr>
          <w:ilvl w:val="0"/>
          <w:numId w:val="900"/>
        </w:numPr>
        <w:spacing w:before="0" w:after="0"/>
      </w:pPr>
      <w:r>
        <w:t>Analytical Approaches</w:t>
      </w:r>
    </w:p>
    <w:p>
      <w:pPr>
        <w:numPr>
          <w:ilvl w:val="1"/>
          <w:numId w:val="900"/>
        </w:numPr>
        <w:spacing w:before="0" w:after="0"/>
      </w:pPr>
      <w:r>
        <w:t>Grounded Theory Analysis</w:t>
      </w:r>
    </w:p>
    <w:p>
      <w:pPr>
        <w:numPr>
          <w:ilvl w:val="2"/>
          <w:numId w:val="900"/>
        </w:numPr>
        <w:spacing w:before="0" w:after="0"/>
      </w:pPr>
      <w:r>
        <w:t>Constant Comparative Method</w:t>
      </w:r>
    </w:p>
    <w:p>
      <w:pPr>
        <w:numPr>
          <w:ilvl w:val="2"/>
          <w:numId w:val="900"/>
        </w:numPr>
        <w:spacing w:before="0" w:after="0"/>
      </w:pPr>
      <w:r>
        <w:t>Theoretical Sampling</w:t>
      </w:r>
    </w:p>
    <w:p>
      <w:pPr>
        <w:numPr>
          <w:ilvl w:val="2"/>
          <w:numId w:val="900"/>
        </w:numPr>
        <w:spacing w:before="0" w:after="0"/>
      </w:pPr>
      <w:r>
        <w:t>Memo Writing</w:t>
      </w:r>
    </w:p>
    <w:p>
      <w:pPr>
        <w:numPr>
          <w:ilvl w:val="2"/>
          <w:numId w:val="900"/>
        </w:numPr>
        <w:spacing w:before="0" w:after="0"/>
      </w:pPr>
      <w:r>
        <w:t>Theory Generation</w:t>
      </w:r>
    </w:p>
    <w:p>
      <w:pPr>
        <w:numPr>
          <w:ilvl w:val="1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Theme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Theme Development</w:t>
      </w:r>
    </w:p>
    <w:p>
      <w:pPr>
        <w:numPr>
          <w:ilvl w:val="2"/>
          <w:numId w:val="900"/>
        </w:numPr>
        <w:spacing w:before="0" w:after="0"/>
      </w:pPr>
      <w:r>
        <w:t>Thematic Networks</w:t>
      </w:r>
    </w:p>
    <w:p>
      <w:pPr>
        <w:numPr>
          <w:ilvl w:val="1"/>
          <w:numId w:val="900"/>
        </w:numPr>
        <w:spacing w:before="0" w:after="0"/>
      </w:pPr>
      <w:r>
        <w:t>Narrative Analysis</w:t>
      </w:r>
    </w:p>
    <w:p>
      <w:pPr>
        <w:numPr>
          <w:ilvl w:val="2"/>
          <w:numId w:val="900"/>
        </w:numPr>
        <w:spacing w:before="0" w:after="0"/>
      </w:pPr>
      <w:r>
        <w:t>Story Structure Analysis</w:t>
      </w:r>
    </w:p>
    <w:p>
      <w:pPr>
        <w:numPr>
          <w:ilvl w:val="2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Character Analysis</w:t>
      </w:r>
    </w:p>
    <w:p>
      <w:pPr>
        <w:numPr>
          <w:ilvl w:val="2"/>
          <w:numId w:val="900"/>
        </w:numPr>
        <w:spacing w:before="0" w:after="0"/>
      </w:pPr>
      <w:r>
        <w:t>Plot Development</w:t>
      </w:r>
    </w:p>
    <w:p>
      <w:pPr>
        <w:numPr>
          <w:ilvl w:val="1"/>
          <w:numId w:val="900"/>
        </w:numPr>
        <w:spacing w:before="0" w:after="0"/>
      </w:pPr>
      <w:r>
        <w:t>Phenomenological Analysis</w:t>
      </w:r>
    </w:p>
    <w:p>
      <w:pPr>
        <w:numPr>
          <w:ilvl w:val="2"/>
          <w:numId w:val="900"/>
        </w:numPr>
        <w:spacing w:before="0" w:after="0"/>
      </w:pPr>
      <w:r>
        <w:t>Meaning Units</w:t>
      </w:r>
    </w:p>
    <w:p>
      <w:pPr>
        <w:numPr>
          <w:ilvl w:val="2"/>
          <w:numId w:val="900"/>
        </w:numPr>
        <w:spacing w:before="0" w:after="0"/>
      </w:pPr>
      <w:r>
        <w:t>Essence Identification</w:t>
      </w:r>
    </w:p>
    <w:p>
      <w:pPr>
        <w:numPr>
          <w:ilvl w:val="2"/>
          <w:numId w:val="900"/>
        </w:numPr>
        <w:spacing w:before="0" w:after="0"/>
      </w:pPr>
      <w:r>
        <w:t>Structural Description</w:t>
      </w:r>
    </w:p>
    <w:p>
      <w:pPr>
        <w:numPr>
          <w:ilvl w:val="2"/>
          <w:numId w:val="900"/>
        </w:numPr>
        <w:spacing w:before="0" w:after="0"/>
      </w:pPr>
      <w:r>
        <w:t>Textural Description</w:t>
      </w:r>
    </w:p>
    <w:p>
      <w:pPr>
        <w:numPr>
          <w:ilvl w:val="1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Systematic Coding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Category Development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0"/>
          <w:numId w:val="900"/>
        </w:numPr>
        <w:spacing w:before="0" w:after="0"/>
      </w:pPr>
      <w:r>
        <w:t>Computer-Assisted Analysis</w:t>
      </w:r>
    </w:p>
    <w:p>
      <w:pPr>
        <w:numPr>
          <w:ilvl w:val="1"/>
          <w:numId w:val="900"/>
        </w:numPr>
        <w:spacing w:before="0" w:after="0"/>
      </w:pPr>
      <w:r>
        <w:t>CAQDAS Functions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Coding Tools</w:t>
      </w:r>
    </w:p>
    <w:p>
      <w:pPr>
        <w:numPr>
          <w:ilvl w:val="2"/>
          <w:numId w:val="900"/>
        </w:numPr>
        <w:spacing w:before="0" w:after="0"/>
      </w:pPr>
      <w:r>
        <w:t>Query Functions</w:t>
      </w:r>
    </w:p>
    <w:p>
      <w:pPr>
        <w:numPr>
          <w:ilvl w:val="2"/>
          <w:numId w:val="900"/>
        </w:numPr>
        <w:spacing w:before="0" w:after="0"/>
      </w:pPr>
      <w:r>
        <w:t>Visualization Features</w:t>
      </w:r>
    </w:p>
    <w:p>
      <w:pPr>
        <w:numPr>
          <w:ilvl w:val="1"/>
          <w:numId w:val="900"/>
        </w:numPr>
        <w:spacing w:before="0" w:after="0"/>
      </w:pPr>
      <w:r>
        <w:t>Software Options</w:t>
      </w:r>
    </w:p>
    <w:p>
      <w:pPr>
        <w:numPr>
          <w:ilvl w:val="2"/>
          <w:numId w:val="900"/>
        </w:numPr>
        <w:spacing w:before="0" w:after="0"/>
      </w:pPr>
      <w:r>
        <w:t>NVivo</w:t>
      </w:r>
    </w:p>
    <w:p>
      <w:pPr>
        <w:numPr>
          <w:ilvl w:val="2"/>
          <w:numId w:val="900"/>
        </w:numPr>
        <w:spacing w:before="0" w:after="0"/>
      </w:pPr>
      <w:r>
        <w:t>ATLAS.ti</w:t>
      </w:r>
    </w:p>
    <w:p>
      <w:pPr>
        <w:numPr>
          <w:ilvl w:val="2"/>
          <w:numId w:val="900"/>
        </w:numPr>
        <w:spacing w:before="0" w:after="0"/>
      </w:pPr>
      <w:r>
        <w:t>MAXQDA</w:t>
      </w:r>
    </w:p>
    <w:p>
      <w:pPr>
        <w:numPr>
          <w:ilvl w:val="2"/>
          <w:numId w:val="900"/>
        </w:numPr>
        <w:spacing w:before="0" w:after="0"/>
      </w:pPr>
      <w:r>
        <w:t>Dedoose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Software Selection</w:t>
      </w:r>
    </w:p>
    <w:p>
      <w:pPr>
        <w:numPr>
          <w:ilvl w:val="2"/>
          <w:numId w:val="900"/>
        </w:numPr>
        <w:spacing w:before="0" w:after="0"/>
      </w:pPr>
      <w:r>
        <w:t>Learning Process</w:t>
      </w:r>
    </w:p>
    <w:p>
      <w:pPr>
        <w:numPr>
          <w:ilvl w:val="2"/>
          <w:numId w:val="900"/>
        </w:numPr>
        <w:spacing w:before="0" w:after="0"/>
      </w:pPr>
      <w:r>
        <w:t>Data Import</w:t>
      </w:r>
    </w:p>
    <w:p>
      <w:pPr>
        <w:numPr>
          <w:ilvl w:val="2"/>
          <w:numId w:val="900"/>
        </w:numPr>
        <w:spacing w:before="0" w:after="0"/>
      </w:pPr>
      <w:r>
        <w:t>Analysis Workflow</w:t>
      </w:r>
    </w:p>
    <w:p>
      <w:pPr>
        <w:numPr>
          <w:ilvl w:val="0"/>
          <w:numId w:val="900"/>
        </w:numPr>
        <w:spacing w:before="0" w:after="0"/>
      </w:pPr>
      <w:r>
        <w:t>Quality and Rigor</w:t>
      </w:r>
    </w:p>
    <w:p>
      <w:pPr>
        <w:numPr>
          <w:ilvl w:val="1"/>
          <w:numId w:val="900"/>
        </w:numPr>
        <w:spacing w:before="0" w:after="0"/>
      </w:pPr>
      <w:r>
        <w:t>Credibility Strategies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2"/>
          <w:numId w:val="900"/>
        </w:numPr>
        <w:spacing w:before="0" w:after="0"/>
      </w:pPr>
      <w:r>
        <w:t>Member Checking</w:t>
      </w:r>
    </w:p>
    <w:p>
      <w:pPr>
        <w:numPr>
          <w:ilvl w:val="2"/>
          <w:numId w:val="900"/>
        </w:numPr>
        <w:spacing w:before="0" w:after="0"/>
      </w:pPr>
      <w:r>
        <w:t>Prolonged Engagement</w:t>
      </w:r>
    </w:p>
    <w:p>
      <w:pPr>
        <w:numPr>
          <w:ilvl w:val="2"/>
          <w:numId w:val="900"/>
        </w:numPr>
        <w:spacing w:before="0" w:after="0"/>
      </w:pPr>
      <w:r>
        <w:t>Peer Debriefing</w:t>
      </w:r>
    </w:p>
    <w:p>
      <w:pPr>
        <w:numPr>
          <w:ilvl w:val="1"/>
          <w:numId w:val="900"/>
        </w:numPr>
        <w:spacing w:before="0" w:after="0"/>
      </w:pPr>
      <w:r>
        <w:t>Transferability Enhancement</w:t>
      </w:r>
    </w:p>
    <w:p>
      <w:pPr>
        <w:numPr>
          <w:ilvl w:val="2"/>
          <w:numId w:val="900"/>
        </w:numPr>
        <w:spacing w:before="0" w:after="0"/>
      </w:pPr>
      <w:r>
        <w:t>Thick Description</w:t>
      </w:r>
    </w:p>
    <w:p>
      <w:pPr>
        <w:numPr>
          <w:ilvl w:val="2"/>
          <w:numId w:val="900"/>
        </w:numPr>
        <w:spacing w:before="0" w:after="0"/>
      </w:pPr>
      <w:r>
        <w:t>Context Documentation</w:t>
      </w:r>
    </w:p>
    <w:p>
      <w:pPr>
        <w:numPr>
          <w:ilvl w:val="2"/>
          <w:numId w:val="900"/>
        </w:numPr>
        <w:spacing w:before="0" w:after="0"/>
      </w:pPr>
      <w:r>
        <w:t>Case Comparison</w:t>
      </w:r>
    </w:p>
    <w:p>
      <w:pPr>
        <w:numPr>
          <w:ilvl w:val="1"/>
          <w:numId w:val="900"/>
        </w:numPr>
        <w:spacing w:before="0" w:after="0"/>
      </w:pPr>
      <w:r>
        <w:t>Dependability Measures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1"/>
          <w:numId w:val="900"/>
        </w:numPr>
        <w:spacing w:before="0" w:after="0"/>
      </w:pPr>
      <w:r>
        <w:t>Confirmability Practices</w:t>
      </w:r>
    </w:p>
    <w:p>
      <w:pPr>
        <w:numPr>
          <w:ilvl w:val="2"/>
          <w:numId w:val="900"/>
        </w:numPr>
        <w:spacing w:before="0" w:after="0"/>
      </w:pPr>
      <w:r>
        <w:t>Reflexive Journaling</w:t>
      </w:r>
    </w:p>
    <w:p>
      <w:pPr>
        <w:numPr>
          <w:ilvl w:val="2"/>
          <w:numId w:val="900"/>
        </w:numPr>
        <w:spacing w:before="0" w:after="0"/>
      </w:pPr>
      <w:r>
        <w:t>Data Verification</w:t>
      </w:r>
    </w:p>
    <w:p>
      <w:pPr>
        <w:numPr>
          <w:ilvl w:val="2"/>
          <w:numId w:val="900"/>
        </w:numPr>
        <w:spacing w:before="0" w:after="0"/>
      </w:pPr>
      <w:r>
        <w:t>Bias Acknowledgment</w:t>
      </w:r>
    </w:p>
    <w:p>
      <w:pPr>
        <w:pStyle w:val="Heading1"/>
      </w:pPr>
      <w:r>
        <w:t>Writing and Representation</w:t>
      </w:r>
    </w:p>
    <w:p>
      <w:pPr>
        <w:numPr>
          <w:ilvl w:val="0"/>
          <w:numId w:val="900"/>
        </w:numPr>
        <w:spacing w:before="0" w:after="0"/>
      </w:pPr>
      <w:r>
        <w:t>Research Report Structure</w:t>
      </w:r>
    </w:p>
    <w:p>
      <w:pPr>
        <w:numPr>
          <w:ilvl w:val="1"/>
          <w:numId w:val="900"/>
        </w:numPr>
        <w:spacing w:before="0" w:after="0"/>
      </w:pPr>
      <w:r>
        <w:t>Introduction Components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Research Questions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2"/>
          <w:numId w:val="900"/>
        </w:numPr>
        <w:spacing w:before="0" w:after="0"/>
      </w:pPr>
      <w:r>
        <w:t>Overview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Previous Research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Conceptual Foundation</w:t>
      </w:r>
    </w:p>
    <w:p>
      <w:pPr>
        <w:numPr>
          <w:ilvl w:val="1"/>
          <w:numId w:val="900"/>
        </w:numPr>
        <w:spacing w:before="0" w:after="0"/>
      </w:pPr>
      <w:r>
        <w:t>Methodology Section</w:t>
      </w:r>
    </w:p>
    <w:p>
      <w:pPr>
        <w:numPr>
          <w:ilvl w:val="2"/>
          <w:numId w:val="900"/>
        </w:numPr>
        <w:spacing w:before="0" w:after="0"/>
      </w:pPr>
      <w:r>
        <w:t>Research Design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Analysis Procedures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Findings Presentation</w:t>
      </w:r>
    </w:p>
    <w:p>
      <w:pPr>
        <w:numPr>
          <w:ilvl w:val="2"/>
          <w:numId w:val="900"/>
        </w:numPr>
        <w:spacing w:before="0" w:after="0"/>
      </w:pPr>
      <w:r>
        <w:t>Thematic Organization</w:t>
      </w:r>
    </w:p>
    <w:p>
      <w:pPr>
        <w:numPr>
          <w:ilvl w:val="2"/>
          <w:numId w:val="900"/>
        </w:numPr>
        <w:spacing w:before="0" w:after="0"/>
      </w:pPr>
      <w:r>
        <w:t>Evidence Integration</w:t>
      </w:r>
    </w:p>
    <w:p>
      <w:pPr>
        <w:numPr>
          <w:ilvl w:val="2"/>
          <w:numId w:val="900"/>
        </w:numPr>
        <w:spacing w:before="0" w:after="0"/>
      </w:pPr>
      <w:r>
        <w:t>Participant Voices</w:t>
      </w:r>
    </w:p>
    <w:p>
      <w:pPr>
        <w:numPr>
          <w:ilvl w:val="2"/>
          <w:numId w:val="900"/>
        </w:numPr>
        <w:spacing w:before="0" w:after="0"/>
      </w:pPr>
      <w:r>
        <w:t>Analytical Interpretation</w:t>
      </w:r>
    </w:p>
    <w:p>
      <w:pPr>
        <w:numPr>
          <w:ilvl w:val="1"/>
          <w:numId w:val="900"/>
        </w:numPr>
        <w:spacing w:before="0" w:after="0"/>
      </w:pPr>
      <w:r>
        <w:t>Discussion and Conclusions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Future Research</w:t>
      </w:r>
    </w:p>
    <w:p>
      <w:pPr>
        <w:numPr>
          <w:ilvl w:val="0"/>
          <w:numId w:val="900"/>
        </w:numPr>
        <w:spacing w:before="0" w:after="0"/>
      </w:pPr>
      <w:r>
        <w:t>Qualitative Writing Craft</w:t>
      </w:r>
    </w:p>
    <w:p>
      <w:pPr>
        <w:numPr>
          <w:ilvl w:val="1"/>
          <w:numId w:val="900"/>
        </w:numPr>
        <w:spacing w:before="0" w:after="0"/>
      </w:pPr>
      <w:r>
        <w:t>Narrative Development</w:t>
      </w:r>
    </w:p>
    <w:p>
      <w:pPr>
        <w:numPr>
          <w:ilvl w:val="2"/>
          <w:numId w:val="900"/>
        </w:numPr>
        <w:spacing w:before="0" w:after="0"/>
      </w:pPr>
      <w:r>
        <w:t>Story Construction</w:t>
      </w:r>
    </w:p>
    <w:p>
      <w:pPr>
        <w:numPr>
          <w:ilvl w:val="2"/>
          <w:numId w:val="900"/>
        </w:numPr>
        <w:spacing w:before="0" w:after="0"/>
      </w:pPr>
      <w:r>
        <w:t>Chronological Structure</w:t>
      </w:r>
    </w:p>
    <w:p>
      <w:pPr>
        <w:numPr>
          <w:ilvl w:val="2"/>
          <w:numId w:val="900"/>
        </w:numPr>
        <w:spacing w:before="0" w:after="0"/>
      </w:pPr>
      <w:r>
        <w:t>Thematic Organization</w:t>
      </w:r>
    </w:p>
    <w:p>
      <w:pPr>
        <w:numPr>
          <w:ilvl w:val="2"/>
          <w:numId w:val="900"/>
        </w:numPr>
        <w:spacing w:before="0" w:after="0"/>
      </w:pPr>
      <w:r>
        <w:t>Character Development</w:t>
      </w:r>
    </w:p>
    <w:p>
      <w:pPr>
        <w:numPr>
          <w:ilvl w:val="1"/>
          <w:numId w:val="900"/>
        </w:numPr>
        <w:spacing w:before="0" w:after="0"/>
      </w:pPr>
      <w:r>
        <w:t>Thick Description</w:t>
      </w:r>
    </w:p>
    <w:p>
      <w:pPr>
        <w:numPr>
          <w:ilvl w:val="2"/>
          <w:numId w:val="900"/>
        </w:numPr>
        <w:spacing w:before="0" w:after="0"/>
      </w:pPr>
      <w:r>
        <w:t>Contextual Detail</w:t>
      </w:r>
    </w:p>
    <w:p>
      <w:pPr>
        <w:numPr>
          <w:ilvl w:val="2"/>
          <w:numId w:val="900"/>
        </w:numPr>
        <w:spacing w:before="0" w:after="0"/>
      </w:pPr>
      <w:r>
        <w:t>Sensory Information</w:t>
      </w:r>
    </w:p>
    <w:p>
      <w:pPr>
        <w:numPr>
          <w:ilvl w:val="2"/>
          <w:numId w:val="900"/>
        </w:numPr>
        <w:spacing w:before="0" w:after="0"/>
      </w:pPr>
      <w:r>
        <w:t>Cultural Nuance</w:t>
      </w:r>
    </w:p>
    <w:p>
      <w:pPr>
        <w:numPr>
          <w:ilvl w:val="2"/>
          <w:numId w:val="900"/>
        </w:numPr>
        <w:spacing w:before="0" w:after="0"/>
      </w:pPr>
      <w:r>
        <w:t>Atmospheric Description</w:t>
      </w:r>
    </w:p>
    <w:p>
      <w:pPr>
        <w:numPr>
          <w:ilvl w:val="1"/>
          <w:numId w:val="900"/>
        </w:numPr>
        <w:spacing w:before="0" w:after="0"/>
      </w:pPr>
      <w:r>
        <w:t>Voice Integration</w:t>
      </w:r>
    </w:p>
    <w:p>
      <w:pPr>
        <w:numPr>
          <w:ilvl w:val="2"/>
          <w:numId w:val="900"/>
        </w:numPr>
        <w:spacing w:before="0" w:after="0"/>
      </w:pPr>
      <w:r>
        <w:t>Participant Quotations</w:t>
      </w:r>
    </w:p>
    <w:p>
      <w:pPr>
        <w:numPr>
          <w:ilvl w:val="2"/>
          <w:numId w:val="900"/>
        </w:numPr>
        <w:spacing w:before="0" w:after="0"/>
      </w:pPr>
      <w:r>
        <w:t>Researcher Voice</w:t>
      </w:r>
    </w:p>
    <w:p>
      <w:pPr>
        <w:numPr>
          <w:ilvl w:val="2"/>
          <w:numId w:val="900"/>
        </w:numPr>
        <w:spacing w:before="0" w:after="0"/>
      </w:pPr>
      <w:r>
        <w:t>Balance Achievement</w:t>
      </w:r>
    </w:p>
    <w:p>
      <w:pPr>
        <w:numPr>
          <w:ilvl w:val="2"/>
          <w:numId w:val="900"/>
        </w:numPr>
        <w:spacing w:before="0" w:after="0"/>
      </w:pPr>
      <w:r>
        <w:t>Authenticity Maintenance</w:t>
      </w:r>
    </w:p>
    <w:p>
      <w:pPr>
        <w:numPr>
          <w:ilvl w:val="1"/>
          <w:numId w:val="900"/>
        </w:numPr>
        <w:spacing w:before="0" w:after="0"/>
      </w:pPr>
      <w:r>
        <w:t>Analysis and Description Balance</w:t>
      </w:r>
    </w:p>
    <w:p>
      <w:pPr>
        <w:numPr>
          <w:ilvl w:val="2"/>
          <w:numId w:val="900"/>
        </w:numPr>
        <w:spacing w:before="0" w:after="0"/>
      </w:pPr>
      <w:r>
        <w:t>Data Presentation</w:t>
      </w:r>
    </w:p>
    <w:p>
      <w:pPr>
        <w:numPr>
          <w:ilvl w:val="2"/>
          <w:numId w:val="900"/>
        </w:numPr>
        <w:spacing w:before="0" w:after="0"/>
      </w:pPr>
      <w:r>
        <w:t>Interpretive Commentary</w:t>
      </w:r>
    </w:p>
    <w:p>
      <w:pPr>
        <w:numPr>
          <w:ilvl w:val="2"/>
          <w:numId w:val="900"/>
        </w:numPr>
        <w:spacing w:before="0" w:after="0"/>
      </w:pPr>
      <w:r>
        <w:t>Theoretical Connection</w:t>
      </w:r>
    </w:p>
    <w:p>
      <w:pPr>
        <w:numPr>
          <w:ilvl w:val="2"/>
          <w:numId w:val="900"/>
        </w:numPr>
        <w:spacing w:before="0" w:after="0"/>
      </w:pPr>
      <w:r>
        <w:t>Evidence Support</w:t>
      </w:r>
    </w:p>
    <w:p>
      <w:pPr>
        <w:numPr>
          <w:ilvl w:val="0"/>
          <w:numId w:val="900"/>
        </w:numPr>
        <w:spacing w:before="0" w:after="0"/>
      </w:pPr>
      <w:r>
        <w:t>Visual Representation</w:t>
      </w:r>
    </w:p>
    <w:p>
      <w:pPr>
        <w:numPr>
          <w:ilvl w:val="1"/>
          <w:numId w:val="900"/>
        </w:numPr>
        <w:spacing w:before="0" w:after="0"/>
      </w:pPr>
      <w:r>
        <w:t>Photographic Integration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Contextual Support</w:t>
      </w:r>
    </w:p>
    <w:p>
      <w:pPr>
        <w:numPr>
          <w:ilvl w:val="2"/>
          <w:numId w:val="900"/>
        </w:numPr>
        <w:spacing w:before="0" w:after="0"/>
      </w:pPr>
      <w:r>
        <w:t>Narrative Enhancement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Maps and Diagrams</w:t>
      </w:r>
    </w:p>
    <w:p>
      <w:pPr>
        <w:numPr>
          <w:ilvl w:val="2"/>
          <w:numId w:val="900"/>
        </w:numPr>
        <w:spacing w:before="0" w:after="0"/>
      </w:pPr>
      <w:r>
        <w:t>Spatial Representation</w:t>
      </w:r>
    </w:p>
    <w:p>
      <w:pPr>
        <w:numPr>
          <w:ilvl w:val="2"/>
          <w:numId w:val="900"/>
        </w:numPr>
        <w:spacing w:before="0" w:after="0"/>
      </w:pPr>
      <w:r>
        <w:t>Concept Mapping</w:t>
      </w:r>
    </w:p>
    <w:p>
      <w:pPr>
        <w:numPr>
          <w:ilvl w:val="2"/>
          <w:numId w:val="900"/>
        </w:numPr>
        <w:spacing w:before="0" w:after="0"/>
      </w:pPr>
      <w:r>
        <w:t>Process Diagrams</w:t>
      </w:r>
    </w:p>
    <w:p>
      <w:pPr>
        <w:numPr>
          <w:ilvl w:val="2"/>
          <w:numId w:val="900"/>
        </w:numPr>
        <w:spacing w:before="0" w:after="0"/>
      </w:pPr>
      <w:r>
        <w:t>Thematic Visualization</w:t>
      </w:r>
    </w:p>
    <w:p>
      <w:pPr>
        <w:numPr>
          <w:ilvl w:val="1"/>
          <w:numId w:val="900"/>
        </w:numPr>
        <w:spacing w:before="0" w:after="0"/>
      </w:pPr>
      <w:r>
        <w:t>Charts and Graphics</w:t>
      </w:r>
    </w:p>
    <w:p>
      <w:pPr>
        <w:numPr>
          <w:ilvl w:val="2"/>
          <w:numId w:val="900"/>
        </w:numPr>
        <w:spacing w:before="0" w:after="0"/>
      </w:pPr>
      <w:r>
        <w:t>Qualitative Data Display</w:t>
      </w:r>
    </w:p>
    <w:p>
      <w:pPr>
        <w:numPr>
          <w:ilvl w:val="2"/>
          <w:numId w:val="900"/>
        </w:numPr>
        <w:spacing w:before="0" w:after="0"/>
      </w:pPr>
      <w:r>
        <w:t>Relationship Illustration</w:t>
      </w:r>
    </w:p>
    <w:p>
      <w:pPr>
        <w:numPr>
          <w:ilvl w:val="2"/>
          <w:numId w:val="900"/>
        </w:numPr>
        <w:spacing w:before="0" w:after="0"/>
      </w:pPr>
      <w:r>
        <w:t>Pattern Visualization</w:t>
      </w:r>
    </w:p>
    <w:p>
      <w:pPr>
        <w:numPr>
          <w:ilvl w:val="0"/>
          <w:numId w:val="900"/>
        </w:numPr>
        <w:spacing w:before="0" w:after="0"/>
      </w:pPr>
      <w:r>
        <w:t>Dissemination Strategies</w:t>
      </w:r>
    </w:p>
    <w:p>
      <w:pPr>
        <w:numPr>
          <w:ilvl w:val="1"/>
          <w:numId w:val="900"/>
        </w:numPr>
        <w:spacing w:before="0" w:after="0"/>
      </w:pPr>
      <w:r>
        <w:t>Academic Publications</w:t>
      </w:r>
    </w:p>
    <w:p>
      <w:pPr>
        <w:numPr>
          <w:ilvl w:val="2"/>
          <w:numId w:val="900"/>
        </w:numPr>
        <w:spacing w:before="0" w:after="0"/>
      </w:pPr>
      <w:r>
        <w:t>Journal Articles</w:t>
      </w:r>
    </w:p>
    <w:p>
      <w:pPr>
        <w:numPr>
          <w:ilvl w:val="2"/>
          <w:numId w:val="900"/>
        </w:numPr>
        <w:spacing w:before="0" w:after="0"/>
      </w:pPr>
      <w:r>
        <w:t>Book Chapters</w:t>
      </w:r>
    </w:p>
    <w:p>
      <w:pPr>
        <w:numPr>
          <w:ilvl w:val="2"/>
          <w:numId w:val="900"/>
        </w:numPr>
        <w:spacing w:before="0" w:after="0"/>
      </w:pPr>
      <w:r>
        <w:t>Conference Presentations</w:t>
      </w:r>
    </w:p>
    <w:p>
      <w:pPr>
        <w:numPr>
          <w:ilvl w:val="1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Policy Briefs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Stakeholder Reports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Community Reports</w:t>
      </w:r>
    </w:p>
    <w:p>
      <w:pPr>
        <w:numPr>
          <w:ilvl w:val="2"/>
          <w:numId w:val="900"/>
        </w:numPr>
        <w:spacing w:before="0" w:after="0"/>
      </w:pPr>
      <w:r>
        <w:t>Public Presentations</w:t>
      </w:r>
    </w:p>
    <w:p>
      <w:pPr>
        <w:numPr>
          <w:ilvl w:val="2"/>
          <w:numId w:val="900"/>
        </w:numPr>
        <w:spacing w:before="0" w:after="0"/>
      </w:pPr>
      <w:r>
        <w:t>Collaborative Dissemination</w:t>
      </w:r>
    </w:p>
    <w:p>
      <w:pPr>
        <w:numPr>
          <w:ilvl w:val="1"/>
          <w:numId w:val="900"/>
        </w:numPr>
        <w:spacing w:before="0" w:after="0"/>
      </w:pPr>
      <w:r>
        <w:t>Public Geography</w:t>
      </w:r>
    </w:p>
    <w:p>
      <w:pPr>
        <w:numPr>
          <w:ilvl w:val="2"/>
          <w:numId w:val="900"/>
        </w:numPr>
        <w:spacing w:before="0" w:after="0"/>
      </w:pPr>
      <w:r>
        <w:t>Media Engagement</w:t>
      </w:r>
    </w:p>
    <w:p>
      <w:pPr>
        <w:numPr>
          <w:ilvl w:val="2"/>
          <w:numId w:val="900"/>
        </w:numPr>
        <w:spacing w:before="0" w:after="0"/>
      </w:pPr>
      <w:r>
        <w:t>Exhibition Development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pStyle w:val="Heading1"/>
      </w:pPr>
      <w:r>
        <w:t>Research Ethics</w:t>
      </w:r>
    </w:p>
    <w:p>
      <w:pPr>
        <w:numPr>
          <w:ilvl w:val="0"/>
          <w:numId w:val="900"/>
        </w:numPr>
        <w:spacing w:before="0" w:after="0"/>
      </w:pPr>
      <w:r>
        <w:t>Fundamental Ethical Principles</w:t>
      </w:r>
    </w:p>
    <w:p>
      <w:pPr>
        <w:numPr>
          <w:ilvl w:val="1"/>
          <w:numId w:val="900"/>
        </w:numPr>
        <w:spacing w:before="0" w:after="0"/>
      </w:pPr>
      <w:r>
        <w:t>Respect for Persons</w:t>
      </w:r>
    </w:p>
    <w:p>
      <w:pPr>
        <w:numPr>
          <w:ilvl w:val="2"/>
          <w:numId w:val="900"/>
        </w:numPr>
        <w:spacing w:before="0" w:after="0"/>
      </w:pPr>
      <w:r>
        <w:t>Autonomy Recognition</w:t>
      </w:r>
    </w:p>
    <w:p>
      <w:pPr>
        <w:numPr>
          <w:ilvl w:val="2"/>
          <w:numId w:val="900"/>
        </w:numPr>
        <w:spacing w:before="0" w:after="0"/>
      </w:pPr>
      <w:r>
        <w:t>Dignity Preservation</w:t>
      </w:r>
    </w:p>
    <w:p>
      <w:pPr>
        <w:numPr>
          <w:ilvl w:val="2"/>
          <w:numId w:val="900"/>
        </w:numPr>
        <w:spacing w:before="0" w:after="0"/>
      </w:pPr>
      <w:r>
        <w:t>Self-determination</w:t>
      </w:r>
    </w:p>
    <w:p>
      <w:pPr>
        <w:numPr>
          <w:ilvl w:val="1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Benefit Maximization</w:t>
      </w:r>
    </w:p>
    <w:p>
      <w:pPr>
        <w:numPr>
          <w:ilvl w:val="2"/>
          <w:numId w:val="900"/>
        </w:numPr>
        <w:spacing w:before="0" w:after="0"/>
      </w:pPr>
      <w:r>
        <w:t>Harm Minimization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Justice</w:t>
      </w:r>
    </w:p>
    <w:p>
      <w:pPr>
        <w:numPr>
          <w:ilvl w:val="2"/>
          <w:numId w:val="900"/>
        </w:numPr>
        <w:spacing w:before="0" w:after="0"/>
      </w:pPr>
      <w:r>
        <w:t>Fair Treatment</w:t>
      </w:r>
    </w:p>
    <w:p>
      <w:pPr>
        <w:numPr>
          <w:ilvl w:val="2"/>
          <w:numId w:val="900"/>
        </w:numPr>
        <w:spacing w:before="0" w:after="0"/>
      </w:pPr>
      <w:r>
        <w:t>Equitable Selection</w:t>
      </w:r>
    </w:p>
    <w:p>
      <w:pPr>
        <w:numPr>
          <w:ilvl w:val="2"/>
          <w:numId w:val="900"/>
        </w:numPr>
        <w:spacing w:before="0" w:after="0"/>
      </w:pPr>
      <w:r>
        <w:t>Benefit Distribution</w:t>
      </w:r>
    </w:p>
    <w:p>
      <w:pPr>
        <w:numPr>
          <w:ilvl w:val="0"/>
          <w:numId w:val="900"/>
        </w:numPr>
        <w:spacing w:before="0" w:after="0"/>
      </w:pPr>
      <w:r>
        <w:t>Institutional Review Process</w:t>
      </w:r>
    </w:p>
    <w:p>
      <w:pPr>
        <w:numPr>
          <w:ilvl w:val="1"/>
          <w:numId w:val="900"/>
        </w:numPr>
        <w:spacing w:before="0" w:after="0"/>
      </w:pPr>
      <w:r>
        <w:t>IRB Requirements</w:t>
      </w:r>
    </w:p>
    <w:p>
      <w:pPr>
        <w:numPr>
          <w:ilvl w:val="2"/>
          <w:numId w:val="900"/>
        </w:numPr>
        <w:spacing w:before="0" w:after="0"/>
      </w:pPr>
      <w:r>
        <w:t>Application Preparation</w:t>
      </w:r>
    </w:p>
    <w:p>
      <w:pPr>
        <w:numPr>
          <w:ilvl w:val="2"/>
          <w:numId w:val="900"/>
        </w:numPr>
        <w:spacing w:before="0" w:after="0"/>
      </w:pPr>
      <w:r>
        <w:t>Protocol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Approval Process</w:t>
      </w:r>
    </w:p>
    <w:p>
      <w:pPr>
        <w:numPr>
          <w:ilvl w:val="2"/>
          <w:numId w:val="900"/>
        </w:numPr>
        <w:spacing w:before="0" w:after="0"/>
      </w:pPr>
      <w:r>
        <w:t>Review Procedures</w:t>
      </w:r>
    </w:p>
    <w:p>
      <w:pPr>
        <w:numPr>
          <w:ilvl w:val="2"/>
          <w:numId w:val="900"/>
        </w:numPr>
        <w:spacing w:before="0" w:after="0"/>
      </w:pPr>
      <w:r>
        <w:t>Feedback Response</w:t>
      </w:r>
    </w:p>
    <w:p>
      <w:pPr>
        <w:numPr>
          <w:ilvl w:val="2"/>
          <w:numId w:val="900"/>
        </w:numPr>
        <w:spacing w:before="0" w:after="0"/>
      </w:pPr>
      <w:r>
        <w:t>Modification Requirements</w:t>
      </w:r>
    </w:p>
    <w:p>
      <w:pPr>
        <w:numPr>
          <w:ilvl w:val="1"/>
          <w:numId w:val="900"/>
        </w:numPr>
        <w:spacing w:before="0" w:after="0"/>
      </w:pPr>
      <w:r>
        <w:t>Ongoing Compliance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2"/>
          <w:numId w:val="900"/>
        </w:numPr>
        <w:spacing w:before="0" w:after="0"/>
      </w:pPr>
      <w:r>
        <w:t>Protocol Amendments</w:t>
      </w:r>
    </w:p>
    <w:p>
      <w:pPr>
        <w:numPr>
          <w:ilvl w:val="0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Consent Components</w:t>
      </w:r>
    </w:p>
    <w:p>
      <w:pPr>
        <w:numPr>
          <w:ilvl w:val="2"/>
          <w:numId w:val="900"/>
        </w:numPr>
        <w:spacing w:before="0" w:after="0"/>
      </w:pPr>
      <w:r>
        <w:t>Purpose Explanation</w:t>
      </w:r>
    </w:p>
    <w:p>
      <w:pPr>
        <w:numPr>
          <w:ilvl w:val="2"/>
          <w:numId w:val="900"/>
        </w:numPr>
        <w:spacing w:before="0" w:after="0"/>
      </w:pPr>
      <w:r>
        <w:t>Procedure Description</w:t>
      </w:r>
    </w:p>
    <w:p>
      <w:pPr>
        <w:numPr>
          <w:ilvl w:val="2"/>
          <w:numId w:val="900"/>
        </w:numPr>
        <w:spacing w:before="0" w:after="0"/>
      </w:pPr>
      <w:r>
        <w:t>Risk Disclosure</w:t>
      </w:r>
    </w:p>
    <w:p>
      <w:pPr>
        <w:numPr>
          <w:ilvl w:val="2"/>
          <w:numId w:val="900"/>
        </w:numPr>
        <w:spacing w:before="0" w:after="0"/>
      </w:pPr>
      <w:r>
        <w:t>Benefit Statement</w:t>
      </w:r>
    </w:p>
    <w:p>
      <w:pPr>
        <w:numPr>
          <w:ilvl w:val="1"/>
          <w:numId w:val="900"/>
        </w:numPr>
        <w:spacing w:before="0" w:after="0"/>
      </w:pPr>
      <w:r>
        <w:t>Consent Formats</w:t>
      </w:r>
    </w:p>
    <w:p>
      <w:pPr>
        <w:numPr>
          <w:ilvl w:val="2"/>
          <w:numId w:val="900"/>
        </w:numPr>
        <w:spacing w:before="0" w:after="0"/>
      </w:pPr>
      <w:r>
        <w:t>Written Consent</w:t>
      </w:r>
    </w:p>
    <w:p>
      <w:pPr>
        <w:numPr>
          <w:ilvl w:val="2"/>
          <w:numId w:val="900"/>
        </w:numPr>
        <w:spacing w:before="0" w:after="0"/>
      </w:pPr>
      <w:r>
        <w:t>Oral Consent</w:t>
      </w:r>
    </w:p>
    <w:p>
      <w:pPr>
        <w:numPr>
          <w:ilvl w:val="2"/>
          <w:numId w:val="900"/>
        </w:numPr>
        <w:spacing w:before="0" w:after="0"/>
      </w:pPr>
      <w:r>
        <w:t>Implied Consent</w:t>
      </w:r>
    </w:p>
    <w:p>
      <w:pPr>
        <w:numPr>
          <w:ilvl w:val="1"/>
          <w:numId w:val="900"/>
        </w:numPr>
        <w:spacing w:before="0" w:after="0"/>
      </w:pPr>
      <w:r>
        <w:t>Ongoing Consent</w:t>
      </w:r>
    </w:p>
    <w:p>
      <w:pPr>
        <w:numPr>
          <w:ilvl w:val="2"/>
          <w:numId w:val="900"/>
        </w:numPr>
        <w:spacing w:before="0" w:after="0"/>
      </w:pPr>
      <w:r>
        <w:t>Process Consent</w:t>
      </w:r>
    </w:p>
    <w:p>
      <w:pPr>
        <w:numPr>
          <w:ilvl w:val="2"/>
          <w:numId w:val="900"/>
        </w:numPr>
        <w:spacing w:before="0" w:after="0"/>
      </w:pPr>
      <w:r>
        <w:t>Re-consenting</w:t>
      </w:r>
    </w:p>
    <w:p>
      <w:pPr>
        <w:numPr>
          <w:ilvl w:val="2"/>
          <w:numId w:val="900"/>
        </w:numPr>
        <w:spacing w:before="0" w:after="0"/>
      </w:pPr>
      <w:r>
        <w:t>Withdrawal Rights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Children and Minors</w:t>
      </w:r>
    </w:p>
    <w:p>
      <w:pPr>
        <w:numPr>
          <w:ilvl w:val="2"/>
          <w:numId w:val="900"/>
        </w:numPr>
        <w:spacing w:before="0" w:after="0"/>
      </w:pPr>
      <w:r>
        <w:t>Marginalized Groups</w:t>
      </w:r>
    </w:p>
    <w:p>
      <w:pPr>
        <w:numPr>
          <w:ilvl w:val="2"/>
          <w:numId w:val="900"/>
        </w:numPr>
        <w:spacing w:before="0" w:after="0"/>
      </w:pPr>
      <w:r>
        <w:t>Cognitive Impairment</w:t>
      </w:r>
    </w:p>
    <w:p>
      <w:pPr>
        <w:numPr>
          <w:ilvl w:val="0"/>
          <w:numId w:val="900"/>
        </w:numPr>
        <w:spacing w:before="0" w:after="0"/>
      </w:pPr>
      <w:r>
        <w:t>Confidentiality and Privacy</w:t>
      </w:r>
    </w:p>
    <w:p>
      <w:pPr>
        <w:numPr>
          <w:ilvl w:val="1"/>
          <w:numId w:val="900"/>
        </w:numPr>
        <w:spacing w:before="0" w:after="0"/>
      </w:pPr>
      <w:r>
        <w:t>Identity Protection</w:t>
      </w:r>
    </w:p>
    <w:p>
      <w:pPr>
        <w:numPr>
          <w:ilvl w:val="2"/>
          <w:numId w:val="900"/>
        </w:numPr>
        <w:spacing w:before="0" w:after="0"/>
      </w:pPr>
      <w:r>
        <w:t>Pseudonym Use</w:t>
      </w:r>
    </w:p>
    <w:p>
      <w:pPr>
        <w:numPr>
          <w:ilvl w:val="2"/>
          <w:numId w:val="900"/>
        </w:numPr>
        <w:spacing w:before="0" w:after="0"/>
      </w:pPr>
      <w:r>
        <w:t>Characteristic Masking</w:t>
      </w:r>
    </w:p>
    <w:p>
      <w:pPr>
        <w:numPr>
          <w:ilvl w:val="2"/>
          <w:numId w:val="900"/>
        </w:numPr>
        <w:spacing w:before="0" w:after="0"/>
      </w:pPr>
      <w:r>
        <w:t>Location Anonymization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Storage Procedures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Transmission Security</w:t>
      </w:r>
    </w:p>
    <w:p>
      <w:pPr>
        <w:numPr>
          <w:ilvl w:val="1"/>
          <w:numId w:val="900"/>
        </w:numPr>
        <w:spacing w:before="0" w:after="0"/>
      </w:pPr>
      <w:r>
        <w:t>Geographic Challenges</w:t>
      </w:r>
    </w:p>
    <w:p>
      <w:pPr>
        <w:numPr>
          <w:ilvl w:val="2"/>
          <w:numId w:val="900"/>
        </w:numPr>
        <w:spacing w:before="0" w:after="0"/>
      </w:pPr>
      <w:r>
        <w:t>Small Population Issues</w:t>
      </w:r>
    </w:p>
    <w:p>
      <w:pPr>
        <w:numPr>
          <w:ilvl w:val="2"/>
          <w:numId w:val="900"/>
        </w:numPr>
        <w:spacing w:before="0" w:after="0"/>
      </w:pPr>
      <w:r>
        <w:t>Unique Location Problems</w:t>
      </w:r>
    </w:p>
    <w:p>
      <w:pPr>
        <w:numPr>
          <w:ilvl w:val="2"/>
          <w:numId w:val="900"/>
        </w:numPr>
        <w:spacing w:before="0" w:after="0"/>
      </w:pPr>
      <w:r>
        <w:t>Contextual Identification</w:t>
      </w:r>
    </w:p>
    <w:p>
      <w:pPr>
        <w:numPr>
          <w:ilvl w:val="0"/>
          <w:numId w:val="900"/>
        </w:numPr>
        <w:spacing w:before="0" w:after="0"/>
      </w:pPr>
      <w:r>
        <w:t>Power Relations and Reciprocity</w:t>
      </w:r>
    </w:p>
    <w:p>
      <w:pPr>
        <w:numPr>
          <w:ilvl w:val="1"/>
          <w:numId w:val="900"/>
        </w:numPr>
        <w:spacing w:before="0" w:after="0"/>
      </w:pPr>
      <w:r>
        <w:t>Researcher-Participant Dynamics</w:t>
      </w:r>
    </w:p>
    <w:p>
      <w:pPr>
        <w:numPr>
          <w:ilvl w:val="2"/>
          <w:numId w:val="900"/>
        </w:numPr>
        <w:spacing w:before="0" w:after="0"/>
      </w:pPr>
      <w:r>
        <w:t>Power Imbalances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Boundary Maintenance</w:t>
      </w:r>
    </w:p>
    <w:p>
      <w:pPr>
        <w:numPr>
          <w:ilvl w:val="1"/>
          <w:numId w:val="900"/>
        </w:numPr>
        <w:spacing w:before="0" w:after="0"/>
      </w:pPr>
      <w:r>
        <w:t>Community Benefit</w:t>
      </w:r>
    </w:p>
    <w:p>
      <w:pPr>
        <w:numPr>
          <w:ilvl w:val="2"/>
          <w:numId w:val="900"/>
        </w:numPr>
        <w:spacing w:before="0" w:after="0"/>
      </w:pPr>
      <w:r>
        <w:t>Result Sharing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1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Collaborative Design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2"/>
          <w:numId w:val="900"/>
        </w:numPr>
        <w:spacing w:before="0" w:after="0"/>
      </w:pPr>
      <w:r>
        <w:t>Community Ownership</w:t>
      </w:r>
    </w:p>
    <w:p>
      <w:pPr>
        <w:pStyle w:val="Heading1"/>
      </w:pPr>
      <w:r>
        <w:t>Contemporary Approaches</w:t>
      </w:r>
    </w:p>
    <w:p>
      <w:pPr>
        <w:numPr>
          <w:ilvl w:val="0"/>
          <w:numId w:val="900"/>
        </w:numPr>
        <w:spacing w:before="0" w:after="0"/>
      </w:pPr>
      <w:r>
        <w:t>Participatory Action Research</w:t>
      </w:r>
    </w:p>
    <w:p>
      <w:pPr>
        <w:numPr>
          <w:ilvl w:val="1"/>
          <w:numId w:val="900"/>
        </w:numPr>
        <w:spacing w:before="0" w:after="0"/>
      </w:pPr>
      <w:r>
        <w:t>PAR Principles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2"/>
          <w:numId w:val="900"/>
        </w:numPr>
        <w:spacing w:before="0" w:after="0"/>
      </w:pPr>
      <w:r>
        <w:t>Participation</w:t>
      </w:r>
    </w:p>
    <w:p>
      <w:pPr>
        <w:numPr>
          <w:ilvl w:val="2"/>
          <w:numId w:val="900"/>
        </w:numPr>
        <w:spacing w:before="0" w:after="0"/>
      </w:pPr>
      <w:r>
        <w:t>Action Orientation</w:t>
      </w:r>
    </w:p>
    <w:p>
      <w:pPr>
        <w:numPr>
          <w:ilvl w:val="2"/>
          <w:numId w:val="900"/>
        </w:numPr>
        <w:spacing w:before="0" w:after="0"/>
      </w:pPr>
      <w:r>
        <w:t>Democratic Process</w:t>
      </w:r>
    </w:p>
    <w:p>
      <w:pPr>
        <w:numPr>
          <w:ilvl w:val="1"/>
          <w:numId w:val="900"/>
        </w:numPr>
        <w:spacing w:before="0" w:after="0"/>
      </w:pPr>
      <w:r>
        <w:t>Knowledge Co-production</w:t>
      </w:r>
    </w:p>
    <w:p>
      <w:pPr>
        <w:numPr>
          <w:ilvl w:val="2"/>
          <w:numId w:val="900"/>
        </w:numPr>
        <w:spacing w:before="0" w:after="0"/>
      </w:pPr>
      <w:r>
        <w:t>Shared Authority</w:t>
      </w:r>
    </w:p>
    <w:p>
      <w:pPr>
        <w:numPr>
          <w:ilvl w:val="2"/>
          <w:numId w:val="900"/>
        </w:numPr>
        <w:spacing w:before="0" w:after="0"/>
      </w:pPr>
      <w:r>
        <w:t>Multiple Expertise</w:t>
      </w:r>
    </w:p>
    <w:p>
      <w:pPr>
        <w:numPr>
          <w:ilvl w:val="2"/>
          <w:numId w:val="900"/>
        </w:numPr>
        <w:spacing w:before="0" w:after="0"/>
      </w:pPr>
      <w:r>
        <w:t>Collective Learning</w:t>
      </w:r>
    </w:p>
    <w:p>
      <w:pPr>
        <w:numPr>
          <w:ilvl w:val="1"/>
          <w:numId w:val="900"/>
        </w:numPr>
        <w:spacing w:before="0" w:after="0"/>
      </w:pPr>
      <w:r>
        <w:t>Community Empowerment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Social Change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Outcome Evaluation</w:t>
      </w:r>
    </w:p>
    <w:p>
      <w:pPr>
        <w:numPr>
          <w:ilvl w:val="0"/>
          <w:numId w:val="900"/>
        </w:numPr>
        <w:spacing w:before="0" w:after="0"/>
      </w:pPr>
      <w:r>
        <w:t>Digital Geographies</w:t>
      </w:r>
    </w:p>
    <w:p>
      <w:pPr>
        <w:numPr>
          <w:ilvl w:val="1"/>
          <w:numId w:val="900"/>
        </w:numPr>
        <w:spacing w:before="0" w:after="0"/>
      </w:pPr>
      <w:r>
        <w:t>Online Ethnography</w:t>
      </w:r>
    </w:p>
    <w:p>
      <w:pPr>
        <w:numPr>
          <w:ilvl w:val="2"/>
          <w:numId w:val="900"/>
        </w:numPr>
        <w:spacing w:before="0" w:after="0"/>
      </w:pPr>
      <w:r>
        <w:t>Virtual Communities</w:t>
      </w:r>
    </w:p>
    <w:p>
      <w:pPr>
        <w:numPr>
          <w:ilvl w:val="2"/>
          <w:numId w:val="900"/>
        </w:numPr>
        <w:spacing w:before="0" w:after="0"/>
      </w:pPr>
      <w:r>
        <w:t>Digital Cultures</w:t>
      </w:r>
    </w:p>
    <w:p>
      <w:pPr>
        <w:numPr>
          <w:ilvl w:val="2"/>
          <w:numId w:val="900"/>
        </w:numPr>
        <w:spacing w:before="0" w:after="0"/>
      </w:pPr>
      <w:r>
        <w:t>Online Behavior</w:t>
      </w:r>
    </w:p>
    <w:p>
      <w:pPr>
        <w:numPr>
          <w:ilvl w:val="1"/>
          <w:numId w:val="900"/>
        </w:numPr>
        <w:spacing w:before="0" w:after="0"/>
      </w:pPr>
      <w:r>
        <w:t>Social Media Analysis</w:t>
      </w:r>
    </w:p>
    <w:p>
      <w:pPr>
        <w:numPr>
          <w:ilvl w:val="2"/>
          <w:numId w:val="900"/>
        </w:numPr>
        <w:spacing w:before="0" w:after="0"/>
      </w:pPr>
      <w:r>
        <w:t>Platform-specific Methods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Digital Data Ethics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Consent Issues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1"/>
          <w:numId w:val="900"/>
        </w:numPr>
        <w:spacing w:before="0" w:after="0"/>
      </w:pPr>
      <w:r>
        <w:t>Geospatial Technologies</w:t>
      </w:r>
    </w:p>
    <w:p>
      <w:pPr>
        <w:numPr>
          <w:ilvl w:val="2"/>
          <w:numId w:val="900"/>
        </w:numPr>
        <w:spacing w:before="0" w:after="0"/>
      </w:pPr>
      <w:r>
        <w:t>Volunteered Geographic Information</w:t>
      </w:r>
    </w:p>
    <w:p>
      <w:pPr>
        <w:numPr>
          <w:ilvl w:val="2"/>
          <w:numId w:val="900"/>
        </w:numPr>
        <w:spacing w:before="0" w:after="0"/>
      </w:pPr>
      <w:r>
        <w:t>Crowdsourced Mapping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0"/>
          <w:numId w:val="900"/>
        </w:numPr>
        <w:spacing w:before="0" w:after="0"/>
      </w:pPr>
      <w:r>
        <w:t>Critical Methodologies</w:t>
      </w:r>
    </w:p>
    <w:p>
      <w:pPr>
        <w:numPr>
          <w:ilvl w:val="1"/>
          <w:numId w:val="900"/>
        </w:numPr>
        <w:spacing w:before="0" w:after="0"/>
      </w:pPr>
      <w:r>
        <w:t>Feminist Methodologies</w:t>
      </w:r>
    </w:p>
    <w:p>
      <w:pPr>
        <w:numPr>
          <w:ilvl w:val="2"/>
          <w:numId w:val="900"/>
        </w:numPr>
        <w:spacing w:before="0" w:after="0"/>
      </w:pPr>
      <w:r>
        <w:t>Gendered Perspectives</w:t>
      </w:r>
    </w:p>
    <w:p>
      <w:pPr>
        <w:numPr>
          <w:ilvl w:val="2"/>
          <w:numId w:val="900"/>
        </w:numPr>
        <w:spacing w:before="0" w:after="0"/>
      </w:pPr>
      <w:r>
        <w:t>Intersectional Analysis</w:t>
      </w:r>
    </w:p>
    <w:p>
      <w:pPr>
        <w:numPr>
          <w:ilvl w:val="2"/>
          <w:numId w:val="900"/>
        </w:numPr>
        <w:spacing w:before="0" w:after="0"/>
      </w:pPr>
      <w:r>
        <w:t>Embodied Knowledge</w:t>
      </w:r>
    </w:p>
    <w:p>
      <w:pPr>
        <w:numPr>
          <w:ilvl w:val="1"/>
          <w:numId w:val="900"/>
        </w:numPr>
        <w:spacing w:before="0" w:after="0"/>
      </w:pPr>
      <w:r>
        <w:t>Anti-racist Approaches</w:t>
      </w:r>
    </w:p>
    <w:p>
      <w:pPr>
        <w:numPr>
          <w:ilvl w:val="2"/>
          <w:numId w:val="900"/>
        </w:numPr>
        <w:spacing w:before="0" w:after="0"/>
      </w:pPr>
      <w:r>
        <w:t>Decolonizing Methods</w:t>
      </w:r>
    </w:p>
    <w:p>
      <w:pPr>
        <w:numPr>
          <w:ilvl w:val="2"/>
          <w:numId w:val="900"/>
        </w:numPr>
        <w:spacing w:before="0" w:after="0"/>
      </w:pPr>
      <w:r>
        <w:t>Indigenous Methodologies</w:t>
      </w:r>
    </w:p>
    <w:p>
      <w:pPr>
        <w:numPr>
          <w:ilvl w:val="2"/>
          <w:numId w:val="900"/>
        </w:numPr>
        <w:spacing w:before="0" w:after="0"/>
      </w:pPr>
      <w:r>
        <w:t>Racial Justice Focus</w:t>
      </w:r>
    </w:p>
    <w:p>
      <w:pPr>
        <w:numPr>
          <w:ilvl w:val="1"/>
          <w:numId w:val="900"/>
        </w:numPr>
        <w:spacing w:before="0" w:after="0"/>
      </w:pPr>
      <w:r>
        <w:t>Queer Geographies</w:t>
      </w:r>
    </w:p>
    <w:p>
      <w:pPr>
        <w:numPr>
          <w:ilvl w:val="2"/>
          <w:numId w:val="900"/>
        </w:numPr>
        <w:spacing w:before="0" w:after="0"/>
      </w:pPr>
      <w:r>
        <w:t>LGBTQ+ Perspectives</w:t>
      </w:r>
    </w:p>
    <w:p>
      <w:pPr>
        <w:numPr>
          <w:ilvl w:val="2"/>
          <w:numId w:val="900"/>
        </w:numPr>
        <w:spacing w:before="0" w:after="0"/>
      </w:pPr>
      <w:r>
        <w:t>Heteronormative Critique</w:t>
      </w:r>
    </w:p>
    <w:p>
      <w:pPr>
        <w:numPr>
          <w:ilvl w:val="2"/>
          <w:numId w:val="900"/>
        </w:numPr>
        <w:spacing w:before="0" w:after="0"/>
      </w:pPr>
      <w:r>
        <w:t>Identity and Space</w:t>
      </w:r>
    </w:p>
    <w:p>
      <w:pPr>
        <w:numPr>
          <w:ilvl w:val="0"/>
          <w:numId w:val="900"/>
        </w:numPr>
        <w:spacing w:before="0" w:after="0"/>
      </w:pPr>
      <w:r>
        <w:t>More-than-Human Approaches</w:t>
      </w:r>
    </w:p>
    <w:p>
      <w:pPr>
        <w:numPr>
          <w:ilvl w:val="1"/>
          <w:numId w:val="900"/>
        </w:numPr>
        <w:spacing w:before="0" w:after="0"/>
      </w:pPr>
      <w:r>
        <w:t>Multispecies Ethnography</w:t>
      </w:r>
    </w:p>
    <w:p>
      <w:pPr>
        <w:numPr>
          <w:ilvl w:val="2"/>
          <w:numId w:val="900"/>
        </w:numPr>
        <w:spacing w:before="0" w:after="0"/>
      </w:pPr>
      <w:r>
        <w:t>Human-animal Relations</w:t>
      </w:r>
    </w:p>
    <w:p>
      <w:pPr>
        <w:numPr>
          <w:ilvl w:val="2"/>
          <w:numId w:val="900"/>
        </w:numPr>
        <w:spacing w:before="0" w:after="0"/>
      </w:pPr>
      <w:r>
        <w:t>Interspecies Interactions</w:t>
      </w:r>
    </w:p>
    <w:p>
      <w:pPr>
        <w:numPr>
          <w:ilvl w:val="2"/>
          <w:numId w:val="900"/>
        </w:numPr>
        <w:spacing w:before="0" w:after="0"/>
      </w:pPr>
      <w:r>
        <w:t>Agency Beyond Humans</w:t>
      </w:r>
    </w:p>
    <w:p>
      <w:pPr>
        <w:numPr>
          <w:ilvl w:val="1"/>
          <w:numId w:val="900"/>
        </w:numPr>
        <w:spacing w:before="0" w:after="0"/>
      </w:pPr>
      <w:r>
        <w:t>Actor-Network Theory</w:t>
      </w:r>
    </w:p>
    <w:p>
      <w:pPr>
        <w:numPr>
          <w:ilvl w:val="2"/>
          <w:numId w:val="900"/>
        </w:numPr>
        <w:spacing w:before="0" w:after="0"/>
      </w:pPr>
      <w:r>
        <w:t>Network Tracing</w:t>
      </w:r>
    </w:p>
    <w:p>
      <w:pPr>
        <w:numPr>
          <w:ilvl w:val="2"/>
          <w:numId w:val="900"/>
        </w:numPr>
        <w:spacing w:before="0" w:after="0"/>
      </w:pPr>
      <w:r>
        <w:t>Actant Identification</w:t>
      </w:r>
    </w:p>
    <w:p>
      <w:pPr>
        <w:numPr>
          <w:ilvl w:val="2"/>
          <w:numId w:val="900"/>
        </w:numPr>
        <w:spacing w:before="0" w:after="0"/>
      </w:pPr>
      <w:r>
        <w:t>Relational Analysis</w:t>
      </w:r>
    </w:p>
    <w:p>
      <w:pPr>
        <w:numPr>
          <w:ilvl w:val="1"/>
          <w:numId w:val="900"/>
        </w:numPr>
        <w:spacing w:before="0" w:after="0"/>
      </w:pPr>
      <w:r>
        <w:t>New Materialism</w:t>
      </w:r>
    </w:p>
    <w:p>
      <w:pPr>
        <w:numPr>
          <w:ilvl w:val="2"/>
          <w:numId w:val="900"/>
        </w:numPr>
        <w:spacing w:before="0" w:after="0"/>
      </w:pPr>
      <w:r>
        <w:t>Material Agency</w:t>
      </w:r>
    </w:p>
    <w:p>
      <w:pPr>
        <w:numPr>
          <w:ilvl w:val="2"/>
          <w:numId w:val="900"/>
        </w:numPr>
        <w:spacing w:before="0" w:after="0"/>
      </w:pPr>
      <w:r>
        <w:t>Assemblage Thinking</w:t>
      </w:r>
    </w:p>
    <w:p>
      <w:pPr>
        <w:numPr>
          <w:ilvl w:val="2"/>
          <w:numId w:val="900"/>
        </w:numPr>
        <w:spacing w:before="0" w:after="0"/>
      </w:pPr>
      <w:r>
        <w:t>Posthuman Geography</w:t>
      </w:r>
    </w:p>
    <w:p>
      <w:pPr>
        <w:numPr>
          <w:ilvl w:val="0"/>
          <w:numId w:val="900"/>
        </w:numPr>
        <w:spacing w:before="0" w:after="0"/>
      </w:pPr>
      <w:r>
        <w:t>Mixed Methods Integration</w:t>
      </w:r>
    </w:p>
    <w:p>
      <w:pPr>
        <w:numPr>
          <w:ilvl w:val="1"/>
          <w:numId w:val="900"/>
        </w:numPr>
        <w:spacing w:before="0" w:after="0"/>
      </w:pPr>
      <w:r>
        <w:t>Qualitative-Quantitative Integration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Sequential Designs</w:t>
      </w:r>
    </w:p>
    <w:p>
      <w:pPr>
        <w:numPr>
          <w:ilvl w:val="2"/>
          <w:numId w:val="900"/>
        </w:numPr>
        <w:spacing w:before="0" w:after="0"/>
      </w:pPr>
      <w:r>
        <w:t>Concurrent Designs</w:t>
      </w:r>
    </w:p>
    <w:p>
      <w:pPr>
        <w:numPr>
          <w:ilvl w:val="1"/>
          <w:numId w:val="900"/>
        </w:numPr>
        <w:spacing w:before="0" w:after="0"/>
      </w:pPr>
      <w:r>
        <w:t>Qualitative GIS</w:t>
      </w:r>
    </w:p>
    <w:p>
      <w:pPr>
        <w:numPr>
          <w:ilvl w:val="2"/>
          <w:numId w:val="900"/>
        </w:numPr>
        <w:spacing w:before="0" w:after="0"/>
      </w:pPr>
      <w:r>
        <w:t>Spatial Analysis Integration</w:t>
      </w:r>
    </w:p>
    <w:p>
      <w:pPr>
        <w:numPr>
          <w:ilvl w:val="2"/>
          <w:numId w:val="900"/>
        </w:numPr>
        <w:spacing w:before="0" w:after="0"/>
      </w:pPr>
      <w:r>
        <w:t>Mapping Narratives</w:t>
      </w:r>
    </w:p>
    <w:p>
      <w:pPr>
        <w:numPr>
          <w:ilvl w:val="2"/>
          <w:numId w:val="900"/>
        </w:numPr>
        <w:spacing w:before="0" w:after="0"/>
      </w:pPr>
      <w:r>
        <w:t>Geographic Visualization</w:t>
      </w:r>
    </w:p>
    <w:p>
      <w:pPr>
        <w:numPr>
          <w:ilvl w:val="1"/>
          <w:numId w:val="900"/>
        </w:numPr>
        <w:spacing w:before="0" w:after="0"/>
      </w:pPr>
      <w:r>
        <w:t>Multi-method Designs</w:t>
      </w:r>
    </w:p>
    <w:p>
      <w:pPr>
        <w:numPr>
          <w:ilvl w:val="2"/>
          <w:numId w:val="900"/>
        </w:numPr>
        <w:spacing w:before="0" w:after="0"/>
      </w:pPr>
      <w:r>
        <w:t>Method Triangulation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Analytical Synthesis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