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PCI and Device Management</w:t>
      </w:r>
    </w:p>
    <w:p>
      <w:pPr>
        <w:pStyle w:val="Heading1"/>
      </w:pPr>
      <w:r>
        <w:t>Fundamentals of Peripheral Interconnects</w:t>
      </w:r>
    </w:p>
    <w:p>
      <w:pPr>
        <w:numPr>
          <w:ilvl w:val="0"/>
          <w:numId w:val="900"/>
        </w:numPr>
        <w:spacing w:before="0" w:after="0"/>
      </w:pPr>
      <w:r>
        <w:t>Introduction to Computer Buses</w:t>
      </w:r>
    </w:p>
    <w:p>
      <w:pPr>
        <w:numPr>
          <w:ilvl w:val="1"/>
          <w:numId w:val="900"/>
        </w:numPr>
        <w:spacing w:before="0" w:after="0"/>
      </w:pPr>
      <w:r>
        <w:t>Definition and Purpose of Computer Buses</w:t>
      </w:r>
    </w:p>
    <w:p>
      <w:pPr>
        <w:numPr>
          <w:ilvl w:val="1"/>
          <w:numId w:val="900"/>
        </w:numPr>
        <w:spacing w:before="0" w:after="0"/>
      </w:pPr>
      <w:r>
        <w:t>Role in Data Transfer</w:t>
      </w:r>
    </w:p>
    <w:p>
      <w:pPr>
        <w:numPr>
          <w:ilvl w:val="2"/>
          <w:numId w:val="900"/>
        </w:numPr>
        <w:spacing w:before="0" w:after="0"/>
      </w:pPr>
      <w:r>
        <w:t>Data Pathways Between Components</w:t>
      </w:r>
    </w:p>
    <w:p>
      <w:pPr>
        <w:numPr>
          <w:ilvl w:val="2"/>
          <w:numId w:val="900"/>
        </w:numPr>
        <w:spacing w:before="0" w:after="0"/>
      </w:pPr>
      <w:r>
        <w:t>Synchronization and Timing Mechanisms</w:t>
      </w:r>
    </w:p>
    <w:p>
      <w:pPr>
        <w:numPr>
          <w:ilvl w:val="2"/>
          <w:numId w:val="900"/>
        </w:numPr>
        <w:spacing w:before="0" w:after="0"/>
      </w:pPr>
      <w:r>
        <w:t>Bandwidth and Throughput Concepts</w:t>
      </w:r>
    </w:p>
    <w:p>
      <w:pPr>
        <w:numPr>
          <w:ilvl w:val="1"/>
          <w:numId w:val="900"/>
        </w:numPr>
        <w:spacing w:before="0" w:after="0"/>
      </w:pPr>
      <w:r>
        <w:t>System Bus vs. Peripheral Bus</w:t>
      </w:r>
    </w:p>
    <w:p>
      <w:pPr>
        <w:numPr>
          <w:ilvl w:val="2"/>
          <w:numId w:val="900"/>
        </w:numPr>
        <w:spacing w:before="0" w:after="0"/>
      </w:pPr>
      <w:r>
        <w:t>System Bus Characteristics</w:t>
      </w:r>
    </w:p>
    <w:p>
      <w:pPr>
        <w:numPr>
          <w:ilvl w:val="2"/>
          <w:numId w:val="900"/>
        </w:numPr>
        <w:spacing w:before="0" w:after="0"/>
      </w:pPr>
      <w:r>
        <w:t>Peripheral Bus Characteristics</w:t>
      </w:r>
    </w:p>
    <w:p>
      <w:pPr>
        <w:numPr>
          <w:ilvl w:val="2"/>
          <w:numId w:val="900"/>
        </w:numPr>
        <w:spacing w:before="0" w:after="0"/>
      </w:pPr>
      <w:r>
        <w:t>Use Cases and Examples</w:t>
      </w:r>
    </w:p>
    <w:p>
      <w:pPr>
        <w:numPr>
          <w:ilvl w:val="1"/>
          <w:numId w:val="900"/>
        </w:numPr>
        <w:spacing w:before="0" w:after="0"/>
      </w:pPr>
      <w:r>
        <w:t>Bus Topologies</w:t>
      </w:r>
    </w:p>
    <w:p>
      <w:pPr>
        <w:numPr>
          <w:ilvl w:val="2"/>
          <w:numId w:val="900"/>
        </w:numPr>
        <w:spacing w:before="0" w:after="0"/>
      </w:pPr>
      <w:r>
        <w:t>Shared Bus Architecture</w:t>
      </w:r>
    </w:p>
    <w:p>
      <w:pPr>
        <w:numPr>
          <w:ilvl w:val="2"/>
          <w:numId w:val="900"/>
        </w:numPr>
        <w:spacing w:before="0" w:after="0"/>
      </w:pPr>
      <w:r>
        <w:t>Point-to-Point Architecture</w:t>
      </w:r>
    </w:p>
    <w:p>
      <w:pPr>
        <w:numPr>
          <w:ilvl w:val="2"/>
          <w:numId w:val="900"/>
        </w:numPr>
        <w:spacing w:before="0" w:after="0"/>
      </w:pPr>
      <w:r>
        <w:t>Switched Architecture</w:t>
      </w:r>
    </w:p>
    <w:p>
      <w:pPr>
        <w:numPr>
          <w:ilvl w:val="0"/>
          <w:numId w:val="900"/>
        </w:numPr>
        <w:spacing w:before="0" w:after="0"/>
      </w:pPr>
      <w:r>
        <w:t>The PCI Standard</w:t>
      </w:r>
    </w:p>
    <w:p>
      <w:pPr>
        <w:numPr>
          <w:ilvl w:val="1"/>
          <w:numId w:val="900"/>
        </w:numPr>
        <w:spacing w:before="0" w:after="0"/>
      </w:pPr>
      <w:r>
        <w:t>Historical Context</w:t>
      </w:r>
    </w:p>
    <w:p>
      <w:pPr>
        <w:numPr>
          <w:ilvl w:val="2"/>
          <w:numId w:val="900"/>
        </w:numPr>
        <w:spacing w:before="0" w:after="0"/>
      </w:pPr>
      <w:r>
        <w:t>Predecessors to PCI</w:t>
      </w:r>
    </w:p>
    <w:p>
      <w:pPr>
        <w:numPr>
          <w:ilvl w:val="3"/>
          <w:numId w:val="900"/>
        </w:numPr>
        <w:spacing w:before="0" w:after="0"/>
      </w:pPr>
      <w:r>
        <w:t>ISA (Industry Standard Architecture)</w:t>
      </w:r>
    </w:p>
    <w:p>
      <w:pPr>
        <w:numPr>
          <w:ilvl w:val="4"/>
          <w:numId w:val="900"/>
        </w:numPr>
        <w:spacing w:before="0" w:after="0"/>
      </w:pPr>
      <w:r>
        <w:t>Features and Capabilities</w:t>
      </w:r>
    </w:p>
    <w:p>
      <w:pPr>
        <w:numPr>
          <w:ilvl w:val="4"/>
          <w:numId w:val="900"/>
        </w:numPr>
        <w:spacing w:before="0" w:after="0"/>
      </w:pPr>
      <w:r>
        <w:t>Limitations and Constraints</w:t>
      </w:r>
    </w:p>
    <w:p>
      <w:pPr>
        <w:numPr>
          <w:ilvl w:val="3"/>
          <w:numId w:val="900"/>
        </w:numPr>
        <w:spacing w:before="0" w:after="0"/>
      </w:pPr>
      <w:r>
        <w:t>EISA (Extended Industry Standard Architecture)</w:t>
      </w:r>
    </w:p>
    <w:p>
      <w:pPr>
        <w:numPr>
          <w:ilvl w:val="4"/>
          <w:numId w:val="900"/>
        </w:numPr>
        <w:spacing w:before="0" w:after="0"/>
      </w:pPr>
      <w:r>
        <w:t>Enhancements Over ISA</w:t>
      </w:r>
    </w:p>
    <w:p>
      <w:pPr>
        <w:numPr>
          <w:ilvl w:val="4"/>
          <w:numId w:val="900"/>
        </w:numPr>
        <w:spacing w:before="0" w:after="0"/>
      </w:pPr>
      <w:r>
        <w:t>Features and Limitations</w:t>
      </w:r>
    </w:p>
    <w:p>
      <w:pPr>
        <w:numPr>
          <w:ilvl w:val="3"/>
          <w:numId w:val="900"/>
        </w:numPr>
        <w:spacing w:before="0" w:after="0"/>
      </w:pPr>
      <w:r>
        <w:t>VLB (VESA Local Bus)</w:t>
      </w:r>
    </w:p>
    <w:p>
      <w:pPr>
        <w:numPr>
          <w:ilvl w:val="4"/>
          <w:numId w:val="900"/>
        </w:numPr>
        <w:spacing w:before="0" w:after="0"/>
      </w:pPr>
      <w:r>
        <w:t>Design Goals</w:t>
      </w:r>
    </w:p>
    <w:p>
      <w:pPr>
        <w:numPr>
          <w:ilvl w:val="4"/>
          <w:numId w:val="900"/>
        </w:numPr>
        <w:spacing w:before="0" w:after="0"/>
      </w:pPr>
      <w:r>
        <w:t>Features and Limitations</w:t>
      </w:r>
    </w:p>
    <w:p>
      <w:pPr>
        <w:numPr>
          <w:ilvl w:val="2"/>
          <w:numId w:val="900"/>
        </w:numPr>
        <w:spacing w:before="0" w:after="0"/>
      </w:pPr>
      <w:r>
        <w:t>Development and Introduction of PCI</w:t>
      </w:r>
    </w:p>
    <w:p>
      <w:pPr>
        <w:numPr>
          <w:ilvl w:val="3"/>
          <w:numId w:val="900"/>
        </w:numPr>
        <w:spacing w:before="0" w:after="0"/>
      </w:pPr>
      <w:r>
        <w:t>Motivation for PCI Development</w:t>
      </w:r>
    </w:p>
    <w:p>
      <w:pPr>
        <w:numPr>
          <w:ilvl w:val="3"/>
          <w:numId w:val="900"/>
        </w:numPr>
        <w:spacing w:before="0" w:after="0"/>
      </w:pPr>
      <w:r>
        <w:t>Key Design Requirements</w:t>
      </w:r>
    </w:p>
    <w:p>
      <w:pPr>
        <w:numPr>
          <w:ilvl w:val="3"/>
          <w:numId w:val="900"/>
        </w:numPr>
        <w:spacing w:before="0" w:after="0"/>
      </w:pPr>
      <w:r>
        <w:t>Industry Adoption Timeline</w:t>
      </w:r>
    </w:p>
    <w:p>
      <w:pPr>
        <w:numPr>
          <w:ilvl w:val="1"/>
          <w:numId w:val="900"/>
        </w:numPr>
        <w:spacing w:before="0" w:after="0"/>
      </w:pPr>
      <w:r>
        <w:t>Core Objectives of PCI</w:t>
      </w:r>
    </w:p>
    <w:p>
      <w:pPr>
        <w:numPr>
          <w:ilvl w:val="2"/>
          <w:numId w:val="900"/>
        </w:numPr>
        <w:spacing w:before="0" w:after="0"/>
      </w:pPr>
      <w:r>
        <w:t>Processor Independence</w:t>
      </w:r>
    </w:p>
    <w:p>
      <w:pPr>
        <w:numPr>
          <w:ilvl w:val="3"/>
          <w:numId w:val="900"/>
        </w:numPr>
        <w:spacing w:before="0" w:after="0"/>
      </w:pPr>
      <w:r>
        <w:t>Decoupling from CPU Architecture</w:t>
      </w:r>
    </w:p>
    <w:p>
      <w:pPr>
        <w:numPr>
          <w:ilvl w:val="3"/>
          <w:numId w:val="900"/>
        </w:numPr>
        <w:spacing w:before="0" w:after="0"/>
      </w:pPr>
      <w:r>
        <w:t>Universal Hardware Interface</w:t>
      </w:r>
    </w:p>
    <w:p>
      <w:pPr>
        <w:numPr>
          <w:ilvl w:val="2"/>
          <w:numId w:val="900"/>
        </w:numPr>
        <w:spacing w:before="0" w:after="0"/>
      </w:pPr>
      <w:r>
        <w:t>Standardized Hardware Interface</w:t>
      </w:r>
    </w:p>
    <w:p>
      <w:pPr>
        <w:numPr>
          <w:ilvl w:val="3"/>
          <w:numId w:val="900"/>
        </w:numPr>
        <w:spacing w:before="0" w:after="0"/>
      </w:pPr>
      <w:r>
        <w:t>Uniform Electrical Interface</w:t>
      </w:r>
    </w:p>
    <w:p>
      <w:pPr>
        <w:numPr>
          <w:ilvl w:val="3"/>
          <w:numId w:val="900"/>
        </w:numPr>
        <w:spacing w:before="0" w:after="0"/>
      </w:pPr>
      <w:r>
        <w:t>Uniform Logical Interface</w:t>
      </w:r>
    </w:p>
    <w:p>
      <w:pPr>
        <w:numPr>
          <w:ilvl w:val="2"/>
          <w:numId w:val="900"/>
        </w:numPr>
        <w:spacing w:before="0" w:after="0"/>
      </w:pPr>
      <w:r>
        <w:t>Automatic Configuration (Plug and Play)</w:t>
      </w:r>
    </w:p>
    <w:p>
      <w:pPr>
        <w:numPr>
          <w:ilvl w:val="3"/>
          <w:numId w:val="900"/>
        </w:numPr>
        <w:spacing w:before="0" w:after="0"/>
      </w:pPr>
      <w:r>
        <w:t>Elimination of Manual Jumper Settings</w:t>
      </w:r>
    </w:p>
    <w:p>
      <w:pPr>
        <w:numPr>
          <w:ilvl w:val="3"/>
          <w:numId w:val="900"/>
        </w:numPr>
        <w:spacing w:before="0" w:after="0"/>
      </w:pPr>
      <w:r>
        <w:t>Dynamic Resource Assignment</w:t>
      </w:r>
    </w:p>
    <w:p>
      <w:pPr>
        <w:numPr>
          <w:ilvl w:val="3"/>
          <w:numId w:val="900"/>
        </w:numPr>
        <w:spacing w:before="0" w:after="0"/>
      </w:pPr>
      <w:r>
        <w:t>Self-Identifying Devices</w:t>
      </w:r>
    </w:p>
    <w:p>
      <w:pPr>
        <w:numPr>
          <w:ilvl w:val="0"/>
          <w:numId w:val="900"/>
        </w:numPr>
        <w:spacing w:before="0" w:after="0"/>
      </w:pPr>
      <w:r>
        <w:t>Key PCI Concepts</w:t>
      </w:r>
    </w:p>
    <w:p>
      <w:pPr>
        <w:numPr>
          <w:ilvl w:val="1"/>
          <w:numId w:val="900"/>
        </w:numPr>
        <w:spacing w:before="0" w:after="0"/>
      </w:pPr>
      <w:r>
        <w:t>Bus Mastering</w:t>
      </w:r>
    </w:p>
    <w:p>
      <w:pPr>
        <w:numPr>
          <w:ilvl w:val="2"/>
          <w:numId w:val="900"/>
        </w:numPr>
        <w:spacing w:before="0" w:after="0"/>
      </w:pPr>
      <w:r>
        <w:t>Definition and Benefits</w:t>
      </w:r>
    </w:p>
    <w:p>
      <w:pPr>
        <w:numPr>
          <w:ilvl w:val="2"/>
          <w:numId w:val="900"/>
        </w:numPr>
        <w:spacing w:before="0" w:after="0"/>
      </w:pPr>
      <w:r>
        <w:t>Arbitration Mechanisms</w:t>
      </w:r>
    </w:p>
    <w:p>
      <w:pPr>
        <w:numPr>
          <w:ilvl w:val="2"/>
          <w:numId w:val="900"/>
        </w:numPr>
        <w:spacing w:before="0" w:after="0"/>
      </w:pPr>
      <w:r>
        <w:t>Bus Grant and Request Protocols</w:t>
      </w:r>
    </w:p>
    <w:p>
      <w:pPr>
        <w:numPr>
          <w:ilvl w:val="1"/>
          <w:numId w:val="900"/>
        </w:numPr>
        <w:spacing w:before="0" w:after="0"/>
      </w:pPr>
      <w:r>
        <w:t>Shared Bus Topology</w:t>
      </w:r>
    </w:p>
    <w:p>
      <w:pPr>
        <w:numPr>
          <w:ilvl w:val="2"/>
          <w:numId w:val="900"/>
        </w:numPr>
        <w:spacing w:before="0" w:after="0"/>
      </w:pPr>
      <w:r>
        <w:t>Electrical Characteristics</w:t>
      </w:r>
    </w:p>
    <w:p>
      <w:pPr>
        <w:numPr>
          <w:ilvl w:val="2"/>
          <w:numId w:val="900"/>
        </w:numPr>
        <w:spacing w:before="0" w:after="0"/>
      </w:pPr>
      <w:r>
        <w:t>Signal Integrity Considerations</w:t>
      </w:r>
    </w:p>
    <w:p>
      <w:pPr>
        <w:numPr>
          <w:ilvl w:val="2"/>
          <w:numId w:val="900"/>
        </w:numPr>
        <w:spacing w:before="0" w:after="0"/>
      </w:pPr>
      <w:r>
        <w:t>Limitations of Shared Bus Design</w:t>
      </w:r>
    </w:p>
    <w:p>
      <w:pPr>
        <w:numPr>
          <w:ilvl w:val="1"/>
          <w:numId w:val="900"/>
        </w:numPr>
        <w:spacing w:before="0" w:after="0"/>
      </w:pPr>
      <w:r>
        <w:t>Data Path Architectures</w:t>
      </w:r>
    </w:p>
    <w:p>
      <w:pPr>
        <w:numPr>
          <w:ilvl w:val="2"/>
          <w:numId w:val="900"/>
        </w:numPr>
        <w:spacing w:before="0" w:after="0"/>
      </w:pPr>
      <w:r>
        <w:t>32-bit Data Paths</w:t>
      </w:r>
    </w:p>
    <w:p>
      <w:pPr>
        <w:numPr>
          <w:ilvl w:val="2"/>
          <w:numId w:val="900"/>
        </w:numPr>
        <w:spacing w:before="0" w:after="0"/>
      </w:pPr>
      <w:r>
        <w:t>64-bit Data Paths</w:t>
      </w:r>
    </w:p>
    <w:p>
      <w:pPr>
        <w:numPr>
          <w:ilvl w:val="2"/>
          <w:numId w:val="900"/>
        </w:numPr>
        <w:spacing w:before="0" w:after="0"/>
      </w:pPr>
      <w:r>
        <w:t>Addressing Capabilities</w:t>
      </w:r>
    </w:p>
    <w:p>
      <w:pPr>
        <w:numPr>
          <w:ilvl w:val="1"/>
          <w:numId w:val="900"/>
        </w:numPr>
        <w:spacing w:before="0" w:after="0"/>
      </w:pPr>
      <w:r>
        <w:t>Clock and Timing</w:t>
      </w:r>
    </w:p>
    <w:p>
      <w:pPr>
        <w:numPr>
          <w:ilvl w:val="2"/>
          <w:numId w:val="900"/>
        </w:numPr>
        <w:spacing w:before="0" w:after="0"/>
      </w:pPr>
      <w:r>
        <w:t>Synchronous Operation</w:t>
      </w:r>
    </w:p>
    <w:p>
      <w:pPr>
        <w:numPr>
          <w:ilvl w:val="2"/>
          <w:numId w:val="900"/>
        </w:numPr>
        <w:spacing w:before="0" w:after="0"/>
      </w:pPr>
      <w:r>
        <w:t>Clock Frequencies</w:t>
      </w:r>
    </w:p>
    <w:p>
      <w:pPr>
        <w:numPr>
          <w:ilvl w:val="2"/>
          <w:numId w:val="900"/>
        </w:numPr>
        <w:spacing w:before="0" w:after="0"/>
      </w:pPr>
      <w:r>
        <w:t>Setup and Hold Times</w:t>
      </w:r>
    </w:p>
    <w:p>
      <w:pPr>
        <w:numPr>
          <w:ilvl w:val="0"/>
          <w:numId w:val="900"/>
        </w:numPr>
        <w:spacing w:before="0" w:after="0"/>
      </w:pPr>
      <w:r>
        <w:t>PCI Variants and Form Factors</w:t>
      </w:r>
    </w:p>
    <w:p>
      <w:pPr>
        <w:numPr>
          <w:ilvl w:val="1"/>
          <w:numId w:val="900"/>
        </w:numPr>
        <w:spacing w:before="0" w:after="0"/>
      </w:pPr>
      <w:r>
        <w:t>Conventional PCI</w:t>
      </w:r>
    </w:p>
    <w:p>
      <w:pPr>
        <w:numPr>
          <w:ilvl w:val="2"/>
          <w:numId w:val="900"/>
        </w:numPr>
        <w:spacing w:before="0" w:after="0"/>
      </w:pPr>
      <w:r>
        <w:t>Physical Specifications</w:t>
      </w:r>
    </w:p>
    <w:p>
      <w:pPr>
        <w:numPr>
          <w:ilvl w:val="2"/>
          <w:numId w:val="900"/>
        </w:numPr>
        <w:spacing w:before="0" w:after="0"/>
      </w:pPr>
      <w:r>
        <w:t>Electrical Specifications</w:t>
      </w:r>
    </w:p>
    <w:p>
      <w:pPr>
        <w:numPr>
          <w:ilvl w:val="2"/>
          <w:numId w:val="900"/>
        </w:numPr>
        <w:spacing w:before="0" w:after="0"/>
      </w:pPr>
      <w:r>
        <w:t>Typical Use Cases</w:t>
      </w:r>
    </w:p>
    <w:p>
      <w:pPr>
        <w:numPr>
          <w:ilvl w:val="1"/>
          <w:numId w:val="900"/>
        </w:numPr>
        <w:spacing w:before="0" w:after="0"/>
      </w:pPr>
      <w:r>
        <w:t>PCI-X (PCI-Extended)</w:t>
      </w:r>
    </w:p>
    <w:p>
      <w:pPr>
        <w:numPr>
          <w:ilvl w:val="2"/>
          <w:numId w:val="900"/>
        </w:numPr>
        <w:spacing w:before="0" w:after="0"/>
      </w:pPr>
      <w:r>
        <w:t>Enhancements Over Conventional PCI</w:t>
      </w:r>
    </w:p>
    <w:p>
      <w:pPr>
        <w:numPr>
          <w:ilvl w:val="2"/>
          <w:numId w:val="900"/>
        </w:numPr>
        <w:spacing w:before="0" w:after="0"/>
      </w:pPr>
      <w:r>
        <w:t>Performance Improvements</w:t>
      </w:r>
    </w:p>
    <w:p>
      <w:pPr>
        <w:numPr>
          <w:ilvl w:val="2"/>
          <w:numId w:val="900"/>
        </w:numPr>
        <w:spacing w:before="0" w:after="0"/>
      </w:pPr>
      <w:r>
        <w:t>Target Applications</w:t>
      </w:r>
    </w:p>
    <w:p>
      <w:pPr>
        <w:numPr>
          <w:ilvl w:val="1"/>
          <w:numId w:val="900"/>
        </w:numPr>
        <w:spacing w:before="0" w:after="0"/>
      </w:pPr>
      <w:r>
        <w:t>Mini PCI</w:t>
      </w:r>
    </w:p>
    <w:p>
      <w:pPr>
        <w:numPr>
          <w:ilvl w:val="2"/>
          <w:numId w:val="900"/>
        </w:numPr>
        <w:spacing w:before="0" w:after="0"/>
      </w:pPr>
      <w:r>
        <w:t>Form Factor Differences</w:t>
      </w:r>
    </w:p>
    <w:p>
      <w:pPr>
        <w:numPr>
          <w:ilvl w:val="2"/>
          <w:numId w:val="900"/>
        </w:numPr>
        <w:spacing w:before="0" w:after="0"/>
      </w:pPr>
      <w:r>
        <w:t>Use in Mobile Devices</w:t>
      </w:r>
    </w:p>
    <w:p>
      <w:pPr>
        <w:numPr>
          <w:ilvl w:val="2"/>
          <w:numId w:val="900"/>
        </w:numPr>
        <w:spacing w:before="0" w:after="0"/>
      </w:pPr>
      <w:r>
        <w:t>Connector Types</w:t>
      </w:r>
    </w:p>
    <w:p>
      <w:pPr>
        <w:numPr>
          <w:ilvl w:val="1"/>
          <w:numId w:val="900"/>
        </w:numPr>
        <w:spacing w:before="0" w:after="0"/>
      </w:pPr>
      <w:r>
        <w:t>Compact PCI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Ruggedized Design</w:t>
      </w:r>
    </w:p>
    <w:p>
      <w:pPr>
        <w:pStyle w:val="Heading1"/>
      </w:pPr>
      <w:r>
        <w:t>PCI Architecture and Hardware</w:t>
      </w:r>
    </w:p>
    <w:p>
      <w:pPr>
        <w:numPr>
          <w:ilvl w:val="0"/>
          <w:numId w:val="900"/>
        </w:numPr>
        <w:spacing w:before="0" w:after="0"/>
      </w:pPr>
      <w:r>
        <w:t>The Logical Hierarchy</w:t>
      </w:r>
    </w:p>
    <w:p>
      <w:pPr>
        <w:numPr>
          <w:ilvl w:val="1"/>
          <w:numId w:val="900"/>
        </w:numPr>
        <w:spacing w:before="0" w:after="0"/>
      </w:pPr>
      <w:r>
        <w:t>Host Bridge (Root Complex)</w:t>
      </w:r>
    </w:p>
    <w:p>
      <w:pPr>
        <w:numPr>
          <w:ilvl w:val="2"/>
          <w:numId w:val="900"/>
        </w:numPr>
        <w:spacing w:before="0" w:after="0"/>
      </w:pPr>
      <w:r>
        <w:t>Role in System Architecture</w:t>
      </w:r>
    </w:p>
    <w:p>
      <w:pPr>
        <w:numPr>
          <w:ilvl w:val="2"/>
          <w:numId w:val="900"/>
        </w:numPr>
        <w:spacing w:before="0" w:after="0"/>
      </w:pPr>
      <w:r>
        <w:t>Connection to CPU</w:t>
      </w:r>
    </w:p>
    <w:p>
      <w:pPr>
        <w:numPr>
          <w:ilvl w:val="2"/>
          <w:numId w:val="900"/>
        </w:numPr>
        <w:spacing w:before="0" w:after="0"/>
      </w:pPr>
      <w:r>
        <w:t>Connection to System Memory</w:t>
      </w:r>
    </w:p>
    <w:p>
      <w:pPr>
        <w:numPr>
          <w:ilvl w:val="2"/>
          <w:numId w:val="900"/>
        </w:numPr>
        <w:spacing w:before="0" w:after="0"/>
      </w:pPr>
      <w:r>
        <w:t>Address Translation Functions</w:t>
      </w:r>
    </w:p>
    <w:p>
      <w:pPr>
        <w:numPr>
          <w:ilvl w:val="1"/>
          <w:numId w:val="900"/>
        </w:numPr>
        <w:spacing w:before="0" w:after="0"/>
      </w:pPr>
      <w:r>
        <w:t>PCI Bus Segments</w:t>
      </w:r>
    </w:p>
    <w:p>
      <w:pPr>
        <w:numPr>
          <w:ilvl w:val="2"/>
          <w:numId w:val="900"/>
        </w:numPr>
        <w:spacing w:before="0" w:after="0"/>
      </w:pPr>
      <w:r>
        <w:t>Definition of a Bus Segment</w:t>
      </w:r>
    </w:p>
    <w:p>
      <w:pPr>
        <w:numPr>
          <w:ilvl w:val="2"/>
          <w:numId w:val="900"/>
        </w:numPr>
        <w:spacing w:before="0" w:after="0"/>
      </w:pPr>
      <w:r>
        <w:t>Segment Numbering Scheme</w:t>
      </w:r>
    </w:p>
    <w:p>
      <w:pPr>
        <w:numPr>
          <w:ilvl w:val="2"/>
          <w:numId w:val="900"/>
        </w:numPr>
        <w:spacing w:before="0" w:after="0"/>
      </w:pPr>
      <w:r>
        <w:t>Maximum Devices per Segment</w:t>
      </w:r>
    </w:p>
    <w:p>
      <w:pPr>
        <w:numPr>
          <w:ilvl w:val="1"/>
          <w:numId w:val="900"/>
        </w:numPr>
        <w:spacing w:before="0" w:after="0"/>
      </w:pPr>
      <w:r>
        <w:t>PCI-to-PCI Bridges</w:t>
      </w:r>
    </w:p>
    <w:p>
      <w:pPr>
        <w:numPr>
          <w:ilvl w:val="2"/>
          <w:numId w:val="900"/>
        </w:numPr>
        <w:spacing w:before="0" w:after="0"/>
      </w:pPr>
      <w:r>
        <w:t>Purpose and Function</w:t>
      </w:r>
    </w:p>
    <w:p>
      <w:pPr>
        <w:numPr>
          <w:ilvl w:val="2"/>
          <w:numId w:val="900"/>
        </w:numPr>
        <w:spacing w:before="0" w:after="0"/>
      </w:pPr>
      <w:r>
        <w:t>Primary Bus Numbers</w:t>
      </w:r>
    </w:p>
    <w:p>
      <w:pPr>
        <w:numPr>
          <w:ilvl w:val="2"/>
          <w:numId w:val="900"/>
        </w:numPr>
        <w:spacing w:before="0" w:after="0"/>
      </w:pPr>
      <w:r>
        <w:t>Secondary Bus Numbers</w:t>
      </w:r>
    </w:p>
    <w:p>
      <w:pPr>
        <w:numPr>
          <w:ilvl w:val="2"/>
          <w:numId w:val="900"/>
        </w:numPr>
        <w:spacing w:before="0" w:after="0"/>
      </w:pPr>
      <w:r>
        <w:t>Bridge Configuration Requirements</w:t>
      </w:r>
    </w:p>
    <w:p>
      <w:pPr>
        <w:numPr>
          <w:ilvl w:val="2"/>
          <w:numId w:val="900"/>
        </w:numPr>
        <w:spacing w:before="0" w:after="0"/>
      </w:pPr>
      <w:r>
        <w:t>Subordinate Bus Numbers</w:t>
      </w:r>
    </w:p>
    <w:p>
      <w:pPr>
        <w:numPr>
          <w:ilvl w:val="1"/>
          <w:numId w:val="900"/>
        </w:numPr>
        <w:spacing w:before="0" w:after="0"/>
      </w:pPr>
      <w:r>
        <w:t>PCI Endpoint Devices</w:t>
      </w:r>
    </w:p>
    <w:p>
      <w:pPr>
        <w:numPr>
          <w:ilvl w:val="2"/>
          <w:numId w:val="900"/>
        </w:numPr>
        <w:spacing w:before="0" w:after="0"/>
      </w:pPr>
      <w:r>
        <w:t>Types of Endpoint Devices</w:t>
      </w:r>
    </w:p>
    <w:p>
      <w:pPr>
        <w:numPr>
          <w:ilvl w:val="2"/>
          <w:numId w:val="900"/>
        </w:numPr>
        <w:spacing w:before="0" w:after="0"/>
      </w:pPr>
      <w:r>
        <w:t>Device Attachment to the Bus</w:t>
      </w:r>
    </w:p>
    <w:p>
      <w:pPr>
        <w:numPr>
          <w:ilvl w:val="2"/>
          <w:numId w:val="900"/>
        </w:numPr>
        <w:spacing w:before="0" w:after="0"/>
      </w:pPr>
      <w:r>
        <w:t>Single-Function Devices</w:t>
      </w:r>
    </w:p>
    <w:p>
      <w:pPr>
        <w:numPr>
          <w:ilvl w:val="2"/>
          <w:numId w:val="900"/>
        </w:numPr>
        <w:spacing w:before="0" w:after="0"/>
      </w:pPr>
      <w:r>
        <w:t>Multi-Function Devices</w:t>
      </w:r>
    </w:p>
    <w:p>
      <w:pPr>
        <w:numPr>
          <w:ilvl w:val="0"/>
          <w:numId w:val="900"/>
        </w:numPr>
        <w:spacing w:before="0" w:after="0"/>
      </w:pPr>
      <w:r>
        <w:t>Device Identification and Addressing</w:t>
      </w:r>
    </w:p>
    <w:p>
      <w:pPr>
        <w:numPr>
          <w:ilvl w:val="1"/>
          <w:numId w:val="900"/>
        </w:numPr>
        <w:spacing w:before="0" w:after="0"/>
      </w:pPr>
      <w:r>
        <w:t>Bus, Device, Function (BDF) Addressing</w:t>
      </w:r>
    </w:p>
    <w:p>
      <w:pPr>
        <w:numPr>
          <w:ilvl w:val="2"/>
          <w:numId w:val="900"/>
        </w:numPr>
        <w:spacing w:before="0" w:after="0"/>
      </w:pPr>
      <w:r>
        <w:t>Bus Number</w:t>
      </w:r>
    </w:p>
    <w:p>
      <w:pPr>
        <w:numPr>
          <w:ilvl w:val="3"/>
          <w:numId w:val="900"/>
        </w:numPr>
        <w:spacing w:before="0" w:after="0"/>
      </w:pPr>
      <w:r>
        <w:t>Range and Assignment</w:t>
      </w:r>
    </w:p>
    <w:p>
      <w:pPr>
        <w:numPr>
          <w:ilvl w:val="3"/>
          <w:numId w:val="900"/>
        </w:numPr>
        <w:spacing w:before="0" w:after="0"/>
      </w:pPr>
      <w:r>
        <w:t>Hierarchical Bus Structure</w:t>
      </w:r>
    </w:p>
    <w:p>
      <w:pPr>
        <w:numPr>
          <w:ilvl w:val="2"/>
          <w:numId w:val="900"/>
        </w:numPr>
        <w:spacing w:before="0" w:after="0"/>
      </w:pPr>
      <w:r>
        <w:t>Device Number</w:t>
      </w:r>
    </w:p>
    <w:p>
      <w:pPr>
        <w:numPr>
          <w:ilvl w:val="3"/>
          <w:numId w:val="900"/>
        </w:numPr>
        <w:spacing w:before="0" w:after="0"/>
      </w:pPr>
      <w:r>
        <w:t>Device Slot Identification</w:t>
      </w:r>
    </w:p>
    <w:p>
      <w:pPr>
        <w:numPr>
          <w:ilvl w:val="3"/>
          <w:numId w:val="900"/>
        </w:numPr>
        <w:spacing w:before="0" w:after="0"/>
      </w:pPr>
      <w:r>
        <w:t>Physical vs. Logical Device Numbers</w:t>
      </w:r>
    </w:p>
    <w:p>
      <w:pPr>
        <w:numPr>
          <w:ilvl w:val="2"/>
          <w:numId w:val="900"/>
        </w:numPr>
        <w:spacing w:before="0" w:after="0"/>
      </w:pPr>
      <w:r>
        <w:t>Function Number</w:t>
      </w:r>
    </w:p>
    <w:p>
      <w:pPr>
        <w:numPr>
          <w:ilvl w:val="3"/>
          <w:numId w:val="900"/>
        </w:numPr>
        <w:spacing w:before="0" w:after="0"/>
      </w:pPr>
      <w:r>
        <w:t>Single-Function Devices</w:t>
      </w:r>
    </w:p>
    <w:p>
      <w:pPr>
        <w:numPr>
          <w:ilvl w:val="3"/>
          <w:numId w:val="900"/>
        </w:numPr>
        <w:spacing w:before="0" w:after="0"/>
      </w:pPr>
      <w:r>
        <w:t>Multi-Function Devices</w:t>
      </w:r>
    </w:p>
    <w:p>
      <w:pPr>
        <w:numPr>
          <w:ilvl w:val="3"/>
          <w:numId w:val="900"/>
        </w:numPr>
        <w:spacing w:before="0" w:after="0"/>
      </w:pPr>
      <w:r>
        <w:t>Function Enumeration</w:t>
      </w:r>
    </w:p>
    <w:p>
      <w:pPr>
        <w:numPr>
          <w:ilvl w:val="1"/>
          <w:numId w:val="900"/>
        </w:numPr>
        <w:spacing w:before="0" w:after="0"/>
      </w:pPr>
      <w:r>
        <w:t>Device Identification Fields</w:t>
      </w:r>
    </w:p>
    <w:p>
      <w:pPr>
        <w:numPr>
          <w:ilvl w:val="2"/>
          <w:numId w:val="900"/>
        </w:numPr>
        <w:spacing w:before="0" w:after="0"/>
      </w:pPr>
      <w:r>
        <w:t>Vendor ID</w:t>
      </w:r>
    </w:p>
    <w:p>
      <w:pPr>
        <w:numPr>
          <w:ilvl w:val="2"/>
          <w:numId w:val="900"/>
        </w:numPr>
        <w:spacing w:before="0" w:after="0"/>
      </w:pPr>
      <w:r>
        <w:t>Device ID</w:t>
      </w:r>
    </w:p>
    <w:p>
      <w:pPr>
        <w:numPr>
          <w:ilvl w:val="2"/>
          <w:numId w:val="900"/>
        </w:numPr>
        <w:spacing w:before="0" w:after="0"/>
      </w:pPr>
      <w:r>
        <w:t>Subsystem Vendor ID</w:t>
      </w:r>
    </w:p>
    <w:p>
      <w:pPr>
        <w:numPr>
          <w:ilvl w:val="2"/>
          <w:numId w:val="900"/>
        </w:numPr>
        <w:spacing w:before="0" w:after="0"/>
      </w:pPr>
      <w:r>
        <w:t>Subsystem ID</w:t>
      </w:r>
    </w:p>
    <w:p>
      <w:pPr>
        <w:numPr>
          <w:ilvl w:val="0"/>
          <w:numId w:val="900"/>
        </w:numPr>
        <w:spacing w:before="0" w:after="0"/>
      </w:pPr>
      <w:r>
        <w:t>The PCI Configuration Space</w:t>
      </w:r>
    </w:p>
    <w:p>
      <w:pPr>
        <w:numPr>
          <w:ilvl w:val="1"/>
          <w:numId w:val="900"/>
        </w:numPr>
        <w:spacing w:before="0" w:after="0"/>
      </w:pPr>
      <w:r>
        <w:t>Purpose and Importance</w:t>
      </w:r>
    </w:p>
    <w:p>
      <w:pPr>
        <w:numPr>
          <w:ilvl w:val="2"/>
          <w:numId w:val="900"/>
        </w:numPr>
        <w:spacing w:before="0" w:after="0"/>
      </w:pPr>
      <w:r>
        <w:t>Device Discovery Process</w:t>
      </w:r>
    </w:p>
    <w:p>
      <w:pPr>
        <w:numPr>
          <w:ilvl w:val="2"/>
          <w:numId w:val="900"/>
        </w:numPr>
        <w:spacing w:before="0" w:after="0"/>
      </w:pPr>
      <w:r>
        <w:t>Resource Assignment Mechanism</w:t>
      </w:r>
    </w:p>
    <w:p>
      <w:pPr>
        <w:numPr>
          <w:ilvl w:val="2"/>
          <w:numId w:val="900"/>
        </w:numPr>
        <w:spacing w:before="0" w:after="0"/>
      </w:pPr>
      <w:r>
        <w:t>Device Configuration Management</w:t>
      </w:r>
    </w:p>
    <w:p>
      <w:pPr>
        <w:numPr>
          <w:ilvl w:val="1"/>
          <w:numId w:val="900"/>
        </w:numPr>
        <w:spacing w:before="0" w:after="0"/>
      </w:pPr>
      <w:r>
        <w:t>Accessing the Configuration Space</w:t>
      </w:r>
    </w:p>
    <w:p>
      <w:pPr>
        <w:numPr>
          <w:ilvl w:val="2"/>
          <w:numId w:val="900"/>
        </w:numPr>
        <w:spacing w:before="0" w:after="0"/>
      </w:pPr>
      <w:r>
        <w:t>I/O Port Mechanism</w:t>
      </w:r>
    </w:p>
    <w:p>
      <w:pPr>
        <w:numPr>
          <w:ilvl w:val="3"/>
          <w:numId w:val="900"/>
        </w:numPr>
        <w:spacing w:before="0" w:after="0"/>
      </w:pPr>
      <w:r>
        <w:t>CONFIG_ADDRESS Register</w:t>
      </w:r>
    </w:p>
    <w:p>
      <w:pPr>
        <w:numPr>
          <w:ilvl w:val="3"/>
          <w:numId w:val="900"/>
        </w:numPr>
        <w:spacing w:before="0" w:after="0"/>
      </w:pPr>
      <w:r>
        <w:t>CONFIG_DATA Register</w:t>
      </w:r>
    </w:p>
    <w:p>
      <w:pPr>
        <w:numPr>
          <w:ilvl w:val="3"/>
          <w:numId w:val="900"/>
        </w:numPr>
        <w:spacing w:before="0" w:after="0"/>
      </w:pPr>
      <w:r>
        <w:t>Addressing Scheme</w:t>
      </w:r>
    </w:p>
    <w:p>
      <w:pPr>
        <w:numPr>
          <w:ilvl w:val="3"/>
          <w:numId w:val="900"/>
        </w:numPr>
        <w:spacing w:before="0" w:after="0"/>
      </w:pPr>
      <w:r>
        <w:t>Read Operations</w:t>
      </w:r>
    </w:p>
    <w:p>
      <w:pPr>
        <w:numPr>
          <w:ilvl w:val="3"/>
          <w:numId w:val="900"/>
        </w:numPr>
        <w:spacing w:before="0" w:after="0"/>
      </w:pPr>
      <w:r>
        <w:t>Write Operations</w:t>
      </w:r>
    </w:p>
    <w:p>
      <w:pPr>
        <w:numPr>
          <w:ilvl w:val="2"/>
          <w:numId w:val="900"/>
        </w:numPr>
        <w:spacing w:before="0" w:after="0"/>
      </w:pPr>
      <w:r>
        <w:t>Memory-Mapped Access</w:t>
      </w:r>
    </w:p>
    <w:p>
      <w:pPr>
        <w:numPr>
          <w:ilvl w:val="3"/>
          <w:numId w:val="900"/>
        </w:numPr>
        <w:spacing w:before="0" w:after="0"/>
      </w:pPr>
      <w:r>
        <w:t>Enhanced Configuration Access Mechanism (ECAM)</w:t>
      </w:r>
    </w:p>
    <w:p>
      <w:pPr>
        <w:numPr>
          <w:ilvl w:val="3"/>
          <w:numId w:val="900"/>
        </w:numPr>
        <w:spacing w:before="0" w:after="0"/>
      </w:pPr>
      <w:r>
        <w:t>Memory-Mapped Configuration Space</w:t>
      </w:r>
    </w:p>
    <w:p>
      <w:pPr>
        <w:numPr>
          <w:ilvl w:val="1"/>
          <w:numId w:val="900"/>
        </w:numPr>
        <w:spacing w:before="0" w:after="0"/>
      </w:pPr>
      <w:r>
        <w:t>Configuration Space Header Structure</w:t>
      </w:r>
    </w:p>
    <w:p>
      <w:pPr>
        <w:numPr>
          <w:ilvl w:val="2"/>
          <w:numId w:val="900"/>
        </w:numPr>
        <w:spacing w:before="0" w:after="0"/>
      </w:pPr>
      <w:r>
        <w:t>Common Header Fields</w:t>
      </w:r>
    </w:p>
    <w:p>
      <w:pPr>
        <w:numPr>
          <w:ilvl w:val="3"/>
          <w:numId w:val="900"/>
        </w:numPr>
        <w:spacing w:before="0" w:after="0"/>
      </w:pPr>
      <w:r>
        <w:t>Vendor ID Field</w:t>
      </w:r>
    </w:p>
    <w:p>
      <w:pPr>
        <w:numPr>
          <w:ilvl w:val="3"/>
          <w:numId w:val="900"/>
        </w:numPr>
        <w:spacing w:before="0" w:after="0"/>
      </w:pPr>
      <w:r>
        <w:t>Device ID Field</w:t>
      </w:r>
    </w:p>
    <w:p>
      <w:pPr>
        <w:numPr>
          <w:ilvl w:val="3"/>
          <w:numId w:val="900"/>
        </w:numPr>
        <w:spacing w:before="0" w:after="0"/>
      </w:pPr>
      <w:r>
        <w:t>Command Register</w:t>
      </w:r>
    </w:p>
    <w:p>
      <w:pPr>
        <w:numPr>
          <w:ilvl w:val="3"/>
          <w:numId w:val="900"/>
        </w:numPr>
        <w:spacing w:before="0" w:after="0"/>
      </w:pPr>
      <w:r>
        <w:t>Status Register</w:t>
      </w:r>
    </w:p>
    <w:p>
      <w:pPr>
        <w:numPr>
          <w:ilvl w:val="3"/>
          <w:numId w:val="900"/>
        </w:numPr>
        <w:spacing w:before="0" w:after="0"/>
      </w:pPr>
      <w:r>
        <w:t>Revision ID Field</w:t>
      </w:r>
    </w:p>
    <w:p>
      <w:pPr>
        <w:numPr>
          <w:ilvl w:val="3"/>
          <w:numId w:val="900"/>
        </w:numPr>
        <w:spacing w:before="0" w:after="0"/>
      </w:pPr>
      <w:r>
        <w:t>Class Code Field</w:t>
      </w:r>
    </w:p>
    <w:p>
      <w:pPr>
        <w:numPr>
          <w:ilvl w:val="3"/>
          <w:numId w:val="900"/>
        </w:numPr>
        <w:spacing w:before="0" w:after="0"/>
      </w:pPr>
      <w:r>
        <w:t>Subclass Code Field</w:t>
      </w:r>
    </w:p>
    <w:p>
      <w:pPr>
        <w:numPr>
          <w:ilvl w:val="3"/>
          <w:numId w:val="900"/>
        </w:numPr>
        <w:spacing w:before="0" w:after="0"/>
      </w:pPr>
      <w:r>
        <w:t>Programming Interface Field</w:t>
      </w:r>
    </w:p>
    <w:p>
      <w:pPr>
        <w:numPr>
          <w:ilvl w:val="3"/>
          <w:numId w:val="900"/>
        </w:numPr>
        <w:spacing w:before="0" w:after="0"/>
      </w:pPr>
      <w:r>
        <w:t>Cache Line Size</w:t>
      </w:r>
    </w:p>
    <w:p>
      <w:pPr>
        <w:numPr>
          <w:ilvl w:val="3"/>
          <w:numId w:val="900"/>
        </w:numPr>
        <w:spacing w:before="0" w:after="0"/>
      </w:pPr>
      <w:r>
        <w:t>Latency Timer</w:t>
      </w:r>
    </w:p>
    <w:p>
      <w:pPr>
        <w:numPr>
          <w:ilvl w:val="3"/>
          <w:numId w:val="900"/>
        </w:numPr>
        <w:spacing w:before="0" w:after="0"/>
      </w:pPr>
      <w:r>
        <w:t>Header Type Field</w:t>
      </w:r>
    </w:p>
    <w:p>
      <w:pPr>
        <w:numPr>
          <w:ilvl w:val="3"/>
          <w:numId w:val="900"/>
        </w:numPr>
        <w:spacing w:before="0" w:after="0"/>
      </w:pPr>
      <w:r>
        <w:t>BIST (Built-In Self Test) Field</w:t>
      </w:r>
    </w:p>
    <w:p>
      <w:pPr>
        <w:numPr>
          <w:ilvl w:val="2"/>
          <w:numId w:val="900"/>
        </w:numPr>
        <w:spacing w:before="0" w:after="0"/>
      </w:pPr>
      <w:r>
        <w:t>Type 0 Header (Endpoint Devices)</w:t>
      </w:r>
    </w:p>
    <w:p>
      <w:pPr>
        <w:numPr>
          <w:ilvl w:val="3"/>
          <w:numId w:val="900"/>
        </w:numPr>
        <w:spacing w:before="0" w:after="0"/>
      </w:pPr>
      <w:r>
        <w:t>Layout and Organization</w:t>
      </w:r>
    </w:p>
    <w:p>
      <w:pPr>
        <w:numPr>
          <w:ilvl w:val="3"/>
          <w:numId w:val="900"/>
        </w:numPr>
        <w:spacing w:before="0" w:after="0"/>
      </w:pPr>
      <w:r>
        <w:t>Device-Specific Fields</w:t>
      </w:r>
    </w:p>
    <w:p>
      <w:pPr>
        <w:numPr>
          <w:ilvl w:val="3"/>
          <w:numId w:val="900"/>
        </w:numPr>
        <w:spacing w:before="0" w:after="0"/>
      </w:pPr>
      <w:r>
        <w:t>Base Address Registers</w:t>
      </w:r>
    </w:p>
    <w:p>
      <w:pPr>
        <w:numPr>
          <w:ilvl w:val="3"/>
          <w:numId w:val="900"/>
        </w:numPr>
        <w:spacing w:before="0" w:after="0"/>
      </w:pPr>
      <w:r>
        <w:t>Cardbus CIS Pointer</w:t>
      </w:r>
    </w:p>
    <w:p>
      <w:pPr>
        <w:numPr>
          <w:ilvl w:val="3"/>
          <w:numId w:val="900"/>
        </w:numPr>
        <w:spacing w:before="0" w:after="0"/>
      </w:pPr>
      <w:r>
        <w:t>Subsystem Vendor ID</w:t>
      </w:r>
    </w:p>
    <w:p>
      <w:pPr>
        <w:numPr>
          <w:ilvl w:val="3"/>
          <w:numId w:val="900"/>
        </w:numPr>
        <w:spacing w:before="0" w:after="0"/>
      </w:pPr>
      <w:r>
        <w:t>Subsystem ID</w:t>
      </w:r>
    </w:p>
    <w:p>
      <w:pPr>
        <w:numPr>
          <w:ilvl w:val="3"/>
          <w:numId w:val="900"/>
        </w:numPr>
        <w:spacing w:before="0" w:after="0"/>
      </w:pPr>
      <w:r>
        <w:t>Expansion ROM Base Address</w:t>
      </w:r>
    </w:p>
    <w:p>
      <w:pPr>
        <w:numPr>
          <w:ilvl w:val="3"/>
          <w:numId w:val="900"/>
        </w:numPr>
        <w:spacing w:before="0" w:after="0"/>
      </w:pPr>
      <w:r>
        <w:t>Capabilities Pointer</w:t>
      </w:r>
    </w:p>
    <w:p>
      <w:pPr>
        <w:numPr>
          <w:ilvl w:val="3"/>
          <w:numId w:val="900"/>
        </w:numPr>
        <w:spacing w:before="0" w:after="0"/>
      </w:pPr>
      <w:r>
        <w:t>Interrupt Pin</w:t>
      </w:r>
    </w:p>
    <w:p>
      <w:pPr>
        <w:numPr>
          <w:ilvl w:val="3"/>
          <w:numId w:val="900"/>
        </w:numPr>
        <w:spacing w:before="0" w:after="0"/>
      </w:pPr>
      <w:r>
        <w:t>Interrupt Line</w:t>
      </w:r>
    </w:p>
    <w:p>
      <w:pPr>
        <w:numPr>
          <w:ilvl w:val="3"/>
          <w:numId w:val="900"/>
        </w:numPr>
        <w:spacing w:before="0" w:after="0"/>
      </w:pPr>
      <w:r>
        <w:t>Min_Gnt and Max_Lat</w:t>
      </w:r>
    </w:p>
    <w:p>
      <w:pPr>
        <w:numPr>
          <w:ilvl w:val="2"/>
          <w:numId w:val="900"/>
        </w:numPr>
        <w:spacing w:before="0" w:after="0"/>
      </w:pPr>
      <w:r>
        <w:t>Type 1 Header (PCI-to-PCI Bridges)</w:t>
      </w:r>
    </w:p>
    <w:p>
      <w:pPr>
        <w:numPr>
          <w:ilvl w:val="3"/>
          <w:numId w:val="900"/>
        </w:numPr>
        <w:spacing w:before="0" w:after="0"/>
      </w:pPr>
      <w:r>
        <w:t>Bridge-Specific Fields</w:t>
      </w:r>
    </w:p>
    <w:p>
      <w:pPr>
        <w:numPr>
          <w:ilvl w:val="3"/>
          <w:numId w:val="900"/>
        </w:numPr>
        <w:spacing w:before="0" w:after="0"/>
      </w:pPr>
      <w:r>
        <w:t>Primary Bus Number</w:t>
      </w:r>
    </w:p>
    <w:p>
      <w:pPr>
        <w:numPr>
          <w:ilvl w:val="3"/>
          <w:numId w:val="900"/>
        </w:numPr>
        <w:spacing w:before="0" w:after="0"/>
      </w:pPr>
      <w:r>
        <w:t>Secondary Bus Number</w:t>
      </w:r>
    </w:p>
    <w:p>
      <w:pPr>
        <w:numPr>
          <w:ilvl w:val="3"/>
          <w:numId w:val="900"/>
        </w:numPr>
        <w:spacing w:before="0" w:after="0"/>
      </w:pPr>
      <w:r>
        <w:t>Subordinate Bus Number</w:t>
      </w:r>
    </w:p>
    <w:p>
      <w:pPr>
        <w:numPr>
          <w:ilvl w:val="3"/>
          <w:numId w:val="900"/>
        </w:numPr>
        <w:spacing w:before="0" w:after="0"/>
      </w:pPr>
      <w:r>
        <w:t>Secondary Latency Timer</w:t>
      </w:r>
    </w:p>
    <w:p>
      <w:pPr>
        <w:numPr>
          <w:ilvl w:val="3"/>
          <w:numId w:val="900"/>
        </w:numPr>
        <w:spacing w:before="0" w:after="0"/>
      </w:pPr>
      <w:r>
        <w:t>I/O Base and Limit</w:t>
      </w:r>
    </w:p>
    <w:p>
      <w:pPr>
        <w:numPr>
          <w:ilvl w:val="3"/>
          <w:numId w:val="900"/>
        </w:numPr>
        <w:spacing w:before="0" w:after="0"/>
      </w:pPr>
      <w:r>
        <w:t>Memory Base and Limit</w:t>
      </w:r>
    </w:p>
    <w:p>
      <w:pPr>
        <w:numPr>
          <w:ilvl w:val="3"/>
          <w:numId w:val="900"/>
        </w:numPr>
        <w:spacing w:before="0" w:after="0"/>
      </w:pPr>
      <w:r>
        <w:t>Prefetchable Memory Base and Limit</w:t>
      </w:r>
    </w:p>
    <w:p>
      <w:pPr>
        <w:numPr>
          <w:ilvl w:val="3"/>
          <w:numId w:val="900"/>
        </w:numPr>
        <w:spacing w:before="0" w:after="0"/>
      </w:pPr>
      <w:r>
        <w:t>Bridge Control Register</w:t>
      </w:r>
    </w:p>
    <w:p>
      <w:pPr>
        <w:numPr>
          <w:ilvl w:val="0"/>
          <w:numId w:val="900"/>
        </w:numPr>
        <w:spacing w:before="0" w:after="0"/>
      </w:pPr>
      <w:r>
        <w:t>Resource Allocation and Management</w:t>
      </w:r>
    </w:p>
    <w:p>
      <w:pPr>
        <w:numPr>
          <w:ilvl w:val="1"/>
          <w:numId w:val="900"/>
        </w:numPr>
        <w:spacing w:before="0" w:after="0"/>
      </w:pPr>
      <w:r>
        <w:t>Base Address Registers (BARs)</w:t>
      </w:r>
    </w:p>
    <w:p>
      <w:pPr>
        <w:numPr>
          <w:ilvl w:val="2"/>
          <w:numId w:val="900"/>
        </w:numPr>
        <w:spacing w:before="0" w:after="0"/>
      </w:pPr>
      <w:r>
        <w:t>Purpose of BARs</w:t>
      </w:r>
    </w:p>
    <w:p>
      <w:pPr>
        <w:numPr>
          <w:ilvl w:val="2"/>
          <w:numId w:val="900"/>
        </w:numPr>
        <w:spacing w:before="0" w:after="0"/>
      </w:pPr>
      <w:r>
        <w:t>Number and Types of BARs</w:t>
      </w:r>
    </w:p>
    <w:p>
      <w:pPr>
        <w:numPr>
          <w:ilvl w:val="2"/>
          <w:numId w:val="900"/>
        </w:numPr>
        <w:spacing w:before="0" w:after="0"/>
      </w:pPr>
      <w:r>
        <w:t>BAR Encoding Schemes</w:t>
      </w:r>
    </w:p>
    <w:p>
      <w:pPr>
        <w:numPr>
          <w:ilvl w:val="2"/>
          <w:numId w:val="900"/>
        </w:numPr>
        <w:spacing w:before="0" w:after="0"/>
      </w:pPr>
      <w:r>
        <w:t>Memory Space Mapping (MMIO)</w:t>
      </w:r>
    </w:p>
    <w:p>
      <w:pPr>
        <w:numPr>
          <w:ilvl w:val="3"/>
          <w:numId w:val="900"/>
        </w:numPr>
        <w:spacing w:before="0" w:after="0"/>
      </w:pPr>
      <w:r>
        <w:t>Memory Space Decoding</w:t>
      </w:r>
    </w:p>
    <w:p>
      <w:pPr>
        <w:numPr>
          <w:ilvl w:val="3"/>
          <w:numId w:val="900"/>
        </w:numPr>
        <w:spacing w:before="0" w:after="0"/>
      </w:pPr>
      <w:r>
        <w:t>Prefetchable Memory</w:t>
      </w:r>
    </w:p>
    <w:p>
      <w:pPr>
        <w:numPr>
          <w:ilvl w:val="3"/>
          <w:numId w:val="900"/>
        </w:numPr>
        <w:spacing w:before="0" w:after="0"/>
      </w:pPr>
      <w:r>
        <w:t>Non-Prefetchable Memory</w:t>
      </w:r>
    </w:p>
    <w:p>
      <w:pPr>
        <w:numPr>
          <w:ilvl w:val="3"/>
          <w:numId w:val="900"/>
        </w:numPr>
        <w:spacing w:before="0" w:after="0"/>
      </w:pPr>
      <w:r>
        <w:t>32-bit Memory Addressing</w:t>
      </w:r>
    </w:p>
    <w:p>
      <w:pPr>
        <w:numPr>
          <w:ilvl w:val="3"/>
          <w:numId w:val="900"/>
        </w:numPr>
        <w:spacing w:before="0" w:after="0"/>
      </w:pPr>
      <w:r>
        <w:t>64-bit Memory Addressing</w:t>
      </w:r>
    </w:p>
    <w:p>
      <w:pPr>
        <w:numPr>
          <w:ilvl w:val="2"/>
          <w:numId w:val="900"/>
        </w:numPr>
        <w:spacing w:before="0" w:after="0"/>
      </w:pPr>
      <w:r>
        <w:t>I/O Space Mapping</w:t>
      </w:r>
    </w:p>
    <w:p>
      <w:pPr>
        <w:numPr>
          <w:ilvl w:val="3"/>
          <w:numId w:val="900"/>
        </w:numPr>
        <w:spacing w:before="0" w:after="0"/>
      </w:pPr>
      <w:r>
        <w:t>I/O Space Decoding</w:t>
      </w:r>
    </w:p>
    <w:p>
      <w:pPr>
        <w:numPr>
          <w:ilvl w:val="3"/>
          <w:numId w:val="900"/>
        </w:numPr>
        <w:spacing w:before="0" w:after="0"/>
      </w:pPr>
      <w:r>
        <w:t>I/O Address Ranges</w:t>
      </w:r>
    </w:p>
    <w:p>
      <w:pPr>
        <w:numPr>
          <w:ilvl w:val="2"/>
          <w:numId w:val="900"/>
        </w:numPr>
        <w:spacing w:before="0" w:after="0"/>
      </w:pPr>
      <w:r>
        <w:t>Determining Resource Size Requirements</w:t>
      </w:r>
    </w:p>
    <w:p>
      <w:pPr>
        <w:numPr>
          <w:ilvl w:val="3"/>
          <w:numId w:val="900"/>
        </w:numPr>
        <w:spacing w:before="0" w:after="0"/>
      </w:pPr>
      <w:r>
        <w:t>BAR Sizing Algorithm</w:t>
      </w:r>
    </w:p>
    <w:p>
      <w:pPr>
        <w:numPr>
          <w:ilvl w:val="3"/>
          <w:numId w:val="900"/>
        </w:numPr>
        <w:spacing w:before="0" w:after="0"/>
      </w:pPr>
      <w:r>
        <w:t>Resource Size Calculation</w:t>
      </w:r>
    </w:p>
    <w:p>
      <w:pPr>
        <w:numPr>
          <w:ilvl w:val="1"/>
          <w:numId w:val="900"/>
        </w:numPr>
        <w:spacing w:before="0" w:after="0"/>
      </w:pPr>
      <w:r>
        <w:t>Interrupt Management</w:t>
      </w:r>
    </w:p>
    <w:p>
      <w:pPr>
        <w:numPr>
          <w:ilvl w:val="2"/>
          <w:numId w:val="900"/>
        </w:numPr>
        <w:spacing w:before="0" w:after="0"/>
      </w:pPr>
      <w:r>
        <w:t>Interrupt Pin Assignment</w:t>
      </w:r>
    </w:p>
    <w:p>
      <w:pPr>
        <w:numPr>
          <w:ilvl w:val="3"/>
          <w:numId w:val="900"/>
        </w:numPr>
        <w:spacing w:before="0" w:after="0"/>
      </w:pPr>
      <w:r>
        <w:t>INTA# Pin</w:t>
      </w:r>
    </w:p>
    <w:p>
      <w:pPr>
        <w:numPr>
          <w:ilvl w:val="3"/>
          <w:numId w:val="900"/>
        </w:numPr>
        <w:spacing w:before="0" w:after="0"/>
      </w:pPr>
      <w:r>
        <w:t>INTB# Pin</w:t>
      </w:r>
    </w:p>
    <w:p>
      <w:pPr>
        <w:numPr>
          <w:ilvl w:val="3"/>
          <w:numId w:val="900"/>
        </w:numPr>
        <w:spacing w:before="0" w:after="0"/>
      </w:pPr>
      <w:r>
        <w:t>INTC# Pin</w:t>
      </w:r>
    </w:p>
    <w:p>
      <w:pPr>
        <w:numPr>
          <w:ilvl w:val="3"/>
          <w:numId w:val="900"/>
        </w:numPr>
        <w:spacing w:before="0" w:after="0"/>
      </w:pPr>
      <w:r>
        <w:t>INTD# Pin</w:t>
      </w:r>
    </w:p>
    <w:p>
      <w:pPr>
        <w:numPr>
          <w:ilvl w:val="3"/>
          <w:numId w:val="900"/>
        </w:numPr>
        <w:spacing w:before="0" w:after="0"/>
      </w:pPr>
      <w:r>
        <w:t>Pin Routing and Swizzling</w:t>
      </w:r>
    </w:p>
    <w:p>
      <w:pPr>
        <w:numPr>
          <w:ilvl w:val="2"/>
          <w:numId w:val="900"/>
        </w:numPr>
        <w:spacing w:before="0" w:after="0"/>
      </w:pPr>
      <w:r>
        <w:t>Interrupt Line Configuration</w:t>
      </w:r>
    </w:p>
    <w:p>
      <w:pPr>
        <w:numPr>
          <w:ilvl w:val="3"/>
          <w:numId w:val="900"/>
        </w:numPr>
        <w:spacing w:before="0" w:after="0"/>
      </w:pPr>
      <w:r>
        <w:t>Mapping to System IRQs</w:t>
      </w:r>
    </w:p>
    <w:p>
      <w:pPr>
        <w:numPr>
          <w:ilvl w:val="3"/>
          <w:numId w:val="900"/>
        </w:numPr>
        <w:spacing w:before="0" w:after="0"/>
      </w:pPr>
      <w:r>
        <w:t>Software Configuration</w:t>
      </w:r>
    </w:p>
    <w:p>
      <w:pPr>
        <w:numPr>
          <w:ilvl w:val="3"/>
          <w:numId w:val="900"/>
        </w:numPr>
        <w:spacing w:before="0" w:after="0"/>
      </w:pPr>
      <w:r>
        <w:t>Interrupt Sharing Mechanisms</w:t>
      </w:r>
    </w:p>
    <w:p>
      <w:pPr>
        <w:numPr>
          <w:ilvl w:val="1"/>
          <w:numId w:val="900"/>
        </w:numPr>
        <w:spacing w:before="0" w:after="0"/>
      </w:pPr>
      <w:r>
        <w:t>Expansion ROM Support</w:t>
      </w:r>
    </w:p>
    <w:p>
      <w:pPr>
        <w:numPr>
          <w:ilvl w:val="2"/>
          <w:numId w:val="900"/>
        </w:numPr>
        <w:spacing w:before="0" w:after="0"/>
      </w:pPr>
      <w:r>
        <w:t>ROM Base Address Register</w:t>
      </w:r>
    </w:p>
    <w:p>
      <w:pPr>
        <w:numPr>
          <w:ilvl w:val="2"/>
          <w:numId w:val="900"/>
        </w:numPr>
        <w:spacing w:before="0" w:after="0"/>
      </w:pPr>
      <w:r>
        <w:t>ROM Image Structure</w:t>
      </w:r>
    </w:p>
    <w:p>
      <w:pPr>
        <w:numPr>
          <w:ilvl w:val="2"/>
          <w:numId w:val="900"/>
        </w:numPr>
        <w:spacing w:before="0" w:after="0"/>
      </w:pPr>
      <w:r>
        <w:t>ROM Shadowing</w:t>
      </w:r>
    </w:p>
    <w:p>
      <w:pPr>
        <w:pStyle w:val="Heading1"/>
      </w:pPr>
      <w:r>
        <w:t>The Device Management Lifecycle</w:t>
      </w:r>
    </w:p>
    <w:p>
      <w:pPr>
        <w:numPr>
          <w:ilvl w:val="0"/>
          <w:numId w:val="900"/>
        </w:numPr>
        <w:spacing w:before="0" w:after="0"/>
      </w:pPr>
      <w:r>
        <w:t>Phase 1: Device Enumeration</w:t>
      </w:r>
    </w:p>
    <w:p>
      <w:pPr>
        <w:numPr>
          <w:ilvl w:val="1"/>
          <w:numId w:val="900"/>
        </w:numPr>
        <w:spacing w:before="0" w:after="0"/>
      </w:pPr>
      <w:r>
        <w:t>System Firmware Role (BIOS/UEFI)</w:t>
      </w:r>
    </w:p>
    <w:p>
      <w:pPr>
        <w:numPr>
          <w:ilvl w:val="2"/>
          <w:numId w:val="900"/>
        </w:numPr>
        <w:spacing w:before="0" w:after="0"/>
      </w:pPr>
      <w:r>
        <w:t>Power-On Self Test (POST)</w:t>
      </w:r>
    </w:p>
    <w:p>
      <w:pPr>
        <w:numPr>
          <w:ilvl w:val="2"/>
          <w:numId w:val="900"/>
        </w:numPr>
        <w:spacing w:before="0" w:after="0"/>
      </w:pPr>
      <w:r>
        <w:t>Initial Hardware Scan</w:t>
      </w:r>
    </w:p>
    <w:p>
      <w:pPr>
        <w:numPr>
          <w:ilvl w:val="3"/>
          <w:numId w:val="900"/>
        </w:numPr>
        <w:spacing w:before="0" w:after="0"/>
      </w:pPr>
      <w:r>
        <w:t>Scanning All Buses</w:t>
      </w:r>
    </w:p>
    <w:p>
      <w:pPr>
        <w:numPr>
          <w:ilvl w:val="3"/>
          <w:numId w:val="900"/>
        </w:numPr>
        <w:spacing w:before="0" w:after="0"/>
      </w:pPr>
      <w:r>
        <w:t>Scanning All Devices</w:t>
      </w:r>
    </w:p>
    <w:p>
      <w:pPr>
        <w:numPr>
          <w:ilvl w:val="3"/>
          <w:numId w:val="900"/>
        </w:numPr>
        <w:spacing w:before="0" w:after="0"/>
      </w:pPr>
      <w:r>
        <w:t>Basic Device Detection</w:t>
      </w:r>
    </w:p>
    <w:p>
      <w:pPr>
        <w:numPr>
          <w:ilvl w:val="2"/>
          <w:numId w:val="900"/>
        </w:numPr>
        <w:spacing w:before="0" w:after="0"/>
      </w:pPr>
      <w:r>
        <w:t>Firmware Device Tables</w:t>
      </w:r>
    </w:p>
    <w:p>
      <w:pPr>
        <w:numPr>
          <w:ilvl w:val="2"/>
          <w:numId w:val="900"/>
        </w:numPr>
        <w:spacing w:before="0" w:after="0"/>
      </w:pPr>
      <w:r>
        <w:t>Hand-off to Operating System</w:t>
      </w:r>
    </w:p>
    <w:p>
      <w:pPr>
        <w:numPr>
          <w:ilvl w:val="3"/>
          <w:numId w:val="900"/>
        </w:numPr>
        <w:spacing w:before="0" w:after="0"/>
      </w:pPr>
      <w:r>
        <w:t>Passing Device Information</w:t>
      </w:r>
    </w:p>
    <w:p>
      <w:pPr>
        <w:numPr>
          <w:ilvl w:val="3"/>
          <w:numId w:val="900"/>
        </w:numPr>
        <w:spacing w:before="0" w:after="0"/>
      </w:pPr>
      <w:r>
        <w:t>System Resource Maps</w:t>
      </w:r>
    </w:p>
    <w:p>
      <w:pPr>
        <w:numPr>
          <w:ilvl w:val="1"/>
          <w:numId w:val="900"/>
        </w:numPr>
        <w:spacing w:before="0" w:after="0"/>
      </w:pPr>
      <w:r>
        <w:t>Operating System Bus Scanning</w:t>
      </w:r>
    </w:p>
    <w:p>
      <w:pPr>
        <w:numPr>
          <w:ilvl w:val="2"/>
          <w:numId w:val="900"/>
        </w:numPr>
        <w:spacing w:before="0" w:after="0"/>
      </w:pPr>
      <w:r>
        <w:t>Starting at Bus 0 (Root Bus)</w:t>
      </w:r>
    </w:p>
    <w:p>
      <w:pPr>
        <w:numPr>
          <w:ilvl w:val="2"/>
          <w:numId w:val="900"/>
        </w:numPr>
        <w:spacing w:before="0" w:after="0"/>
      </w:pPr>
      <w:r>
        <w:t>Reading Configuration Headers</w:t>
      </w:r>
    </w:p>
    <w:p>
      <w:pPr>
        <w:numPr>
          <w:ilvl w:val="3"/>
          <w:numId w:val="900"/>
        </w:numPr>
        <w:spacing w:before="0" w:after="0"/>
      </w:pPr>
      <w:r>
        <w:t>Vendor ID Verification</w:t>
      </w:r>
    </w:p>
    <w:p>
      <w:pPr>
        <w:numPr>
          <w:ilvl w:val="3"/>
          <w:numId w:val="900"/>
        </w:numPr>
        <w:spacing w:before="0" w:after="0"/>
      </w:pPr>
      <w:r>
        <w:t>Device ID Identification</w:t>
      </w:r>
    </w:p>
    <w:p>
      <w:pPr>
        <w:numPr>
          <w:ilvl w:val="2"/>
          <w:numId w:val="900"/>
        </w:numPr>
        <w:spacing w:before="0" w:after="0"/>
      </w:pPr>
      <w:r>
        <w:t>Identifying Device Types</w:t>
      </w:r>
    </w:p>
    <w:p>
      <w:pPr>
        <w:numPr>
          <w:ilvl w:val="3"/>
          <w:numId w:val="900"/>
        </w:numPr>
        <w:spacing w:before="0" w:after="0"/>
      </w:pPr>
      <w:r>
        <w:t>Endpoint Device Detection</w:t>
      </w:r>
    </w:p>
    <w:p>
      <w:pPr>
        <w:numPr>
          <w:ilvl w:val="3"/>
          <w:numId w:val="900"/>
        </w:numPr>
        <w:spacing w:before="0" w:after="0"/>
      </w:pPr>
      <w:r>
        <w:t>Bridge Device Detection</w:t>
      </w:r>
    </w:p>
    <w:p>
      <w:pPr>
        <w:numPr>
          <w:ilvl w:val="2"/>
          <w:numId w:val="900"/>
        </w:numPr>
        <w:spacing w:before="0" w:after="0"/>
      </w:pPr>
      <w:r>
        <w:t>Bridge Traversal</w:t>
      </w:r>
    </w:p>
    <w:p>
      <w:pPr>
        <w:numPr>
          <w:ilvl w:val="3"/>
          <w:numId w:val="900"/>
        </w:numPr>
        <w:spacing w:before="0" w:after="0"/>
      </w:pPr>
      <w:r>
        <w:t>PCI-to-PCI Bridge Discovery</w:t>
      </w:r>
    </w:p>
    <w:p>
      <w:pPr>
        <w:numPr>
          <w:ilvl w:val="3"/>
          <w:numId w:val="900"/>
        </w:numPr>
        <w:spacing w:before="0" w:after="0"/>
      </w:pPr>
      <w:r>
        <w:t>Secondary Bus Scanning</w:t>
      </w:r>
    </w:p>
    <w:p>
      <w:pPr>
        <w:numPr>
          <w:ilvl w:val="3"/>
          <w:numId w:val="900"/>
        </w:numPr>
        <w:spacing w:before="0" w:after="0"/>
      </w:pPr>
      <w:r>
        <w:t>Recursive Enumeration Process</w:t>
      </w:r>
    </w:p>
    <w:p>
      <w:pPr>
        <w:numPr>
          <w:ilvl w:val="2"/>
          <w:numId w:val="900"/>
        </w:numPr>
        <w:spacing w:before="0" w:after="0"/>
      </w:pPr>
      <w:r>
        <w:t>Multi-Function Device Handling</w:t>
      </w:r>
    </w:p>
    <w:p>
      <w:pPr>
        <w:numPr>
          <w:ilvl w:val="3"/>
          <w:numId w:val="900"/>
        </w:numPr>
        <w:spacing w:before="0" w:after="0"/>
      </w:pPr>
      <w:r>
        <w:t>Function 0 Requirements</w:t>
      </w:r>
    </w:p>
    <w:p>
      <w:pPr>
        <w:numPr>
          <w:ilvl w:val="3"/>
          <w:numId w:val="900"/>
        </w:numPr>
        <w:spacing w:before="0" w:after="0"/>
      </w:pPr>
      <w:r>
        <w:t>Additional Function Discovery</w:t>
      </w:r>
    </w:p>
    <w:p>
      <w:pPr>
        <w:numPr>
          <w:ilvl w:val="1"/>
          <w:numId w:val="900"/>
        </w:numPr>
        <w:spacing w:before="0" w:after="0"/>
      </w:pPr>
      <w:r>
        <w:t>Device Tree Construction</w:t>
      </w:r>
    </w:p>
    <w:p>
      <w:pPr>
        <w:numPr>
          <w:ilvl w:val="2"/>
          <w:numId w:val="900"/>
        </w:numPr>
        <w:spacing w:before="0" w:after="0"/>
      </w:pPr>
      <w:r>
        <w:t>Creating System-Wide Device Map</w:t>
      </w:r>
    </w:p>
    <w:p>
      <w:pPr>
        <w:numPr>
          <w:ilvl w:val="2"/>
          <w:numId w:val="900"/>
        </w:numPr>
        <w:spacing w:before="0" w:after="0"/>
      </w:pPr>
      <w:r>
        <w:t>Representing Hierarchical Relationships</w:t>
      </w:r>
    </w:p>
    <w:p>
      <w:pPr>
        <w:numPr>
          <w:ilvl w:val="2"/>
          <w:numId w:val="900"/>
        </w:numPr>
        <w:spacing w:before="0" w:after="0"/>
      </w:pPr>
      <w:r>
        <w:t>Device Dependency Tracking</w:t>
      </w:r>
    </w:p>
    <w:p>
      <w:pPr>
        <w:numPr>
          <w:ilvl w:val="2"/>
          <w:numId w:val="900"/>
        </w:numPr>
        <w:spacing w:before="0" w:after="0"/>
      </w:pPr>
      <w:r>
        <w:t>Topology Validation</w:t>
      </w:r>
    </w:p>
    <w:p>
      <w:pPr>
        <w:numPr>
          <w:ilvl w:val="0"/>
          <w:numId w:val="900"/>
        </w:numPr>
        <w:spacing w:before="0" w:after="0"/>
      </w:pPr>
      <w:r>
        <w:t>Phase 2: Resource Allocation</w:t>
      </w:r>
    </w:p>
    <w:p>
      <w:pPr>
        <w:numPr>
          <w:ilvl w:val="1"/>
          <w:numId w:val="900"/>
        </w:numPr>
        <w:spacing w:before="0" w:after="0"/>
      </w:pPr>
      <w:r>
        <w:t>System Resource Types</w:t>
      </w:r>
    </w:p>
    <w:p>
      <w:pPr>
        <w:numPr>
          <w:ilvl w:val="2"/>
          <w:numId w:val="900"/>
        </w:numPr>
        <w:spacing w:before="0" w:after="0"/>
      </w:pPr>
      <w:r>
        <w:t>Memory Address Ranges (MMIO)</w:t>
      </w:r>
    </w:p>
    <w:p>
      <w:pPr>
        <w:numPr>
          <w:ilvl w:val="3"/>
          <w:numId w:val="900"/>
        </w:numPr>
        <w:spacing w:before="0" w:after="0"/>
      </w:pPr>
      <w:r>
        <w:t>Memory Space Organization</w:t>
      </w:r>
    </w:p>
    <w:p>
      <w:pPr>
        <w:numPr>
          <w:ilvl w:val="3"/>
          <w:numId w:val="900"/>
        </w:numPr>
        <w:spacing w:before="0" w:after="0"/>
      </w:pPr>
      <w:r>
        <w:t>Address Range Allocation</w:t>
      </w:r>
    </w:p>
    <w:p>
      <w:pPr>
        <w:numPr>
          <w:ilvl w:val="3"/>
          <w:numId w:val="900"/>
        </w:numPr>
        <w:spacing w:before="0" w:after="0"/>
      </w:pPr>
      <w:r>
        <w:t>Memory Mapping Strategies</w:t>
      </w:r>
    </w:p>
    <w:p>
      <w:pPr>
        <w:numPr>
          <w:ilvl w:val="2"/>
          <w:numId w:val="900"/>
        </w:numPr>
        <w:spacing w:before="0" w:after="0"/>
      </w:pPr>
      <w:r>
        <w:t>I/O Port Ranges</w:t>
      </w:r>
    </w:p>
    <w:p>
      <w:pPr>
        <w:numPr>
          <w:ilvl w:val="3"/>
          <w:numId w:val="900"/>
        </w:numPr>
        <w:spacing w:before="0" w:after="0"/>
      </w:pPr>
      <w:r>
        <w:t>I/O Space Organization</w:t>
      </w:r>
    </w:p>
    <w:p>
      <w:pPr>
        <w:numPr>
          <w:ilvl w:val="3"/>
          <w:numId w:val="900"/>
        </w:numPr>
        <w:spacing w:before="0" w:after="0"/>
      </w:pPr>
      <w:r>
        <w:t>Port Range Allocation</w:t>
      </w:r>
    </w:p>
    <w:p>
      <w:pPr>
        <w:numPr>
          <w:ilvl w:val="3"/>
          <w:numId w:val="900"/>
        </w:numPr>
        <w:spacing w:before="0" w:after="0"/>
      </w:pPr>
      <w:r>
        <w:t>I/O Mapping Strategies</w:t>
      </w:r>
    </w:p>
    <w:p>
      <w:pPr>
        <w:numPr>
          <w:ilvl w:val="2"/>
          <w:numId w:val="900"/>
        </w:numPr>
        <w:spacing w:before="0" w:after="0"/>
      </w:pPr>
      <w:r>
        <w:t>Interrupt Request (IRQ) Lines</w:t>
      </w:r>
    </w:p>
    <w:p>
      <w:pPr>
        <w:numPr>
          <w:ilvl w:val="3"/>
          <w:numId w:val="900"/>
        </w:numPr>
        <w:spacing w:before="0" w:after="0"/>
      </w:pPr>
      <w:r>
        <w:t>IRQ Assignment Policies</w:t>
      </w:r>
    </w:p>
    <w:p>
      <w:pPr>
        <w:numPr>
          <w:ilvl w:val="3"/>
          <w:numId w:val="900"/>
        </w:numPr>
        <w:spacing w:before="0" w:after="0"/>
      </w:pPr>
      <w:r>
        <w:t>Interrupt Sharing Mechanisms</w:t>
      </w:r>
    </w:p>
    <w:p>
      <w:pPr>
        <w:numPr>
          <w:ilvl w:val="3"/>
          <w:numId w:val="900"/>
        </w:numPr>
        <w:spacing w:before="0" w:after="0"/>
      </w:pPr>
      <w:r>
        <w:t>IRQ Routing Tables</w:t>
      </w:r>
    </w:p>
    <w:p>
      <w:pPr>
        <w:numPr>
          <w:ilvl w:val="1"/>
          <w:numId w:val="900"/>
        </w:numPr>
        <w:spacing w:before="0" w:after="0"/>
      </w:pPr>
      <w:r>
        <w:t>Resource Allocation Process</w:t>
      </w:r>
    </w:p>
    <w:p>
      <w:pPr>
        <w:numPr>
          <w:ilvl w:val="2"/>
          <w:numId w:val="900"/>
        </w:numPr>
        <w:spacing w:before="0" w:after="0"/>
      </w:pPr>
      <w:r>
        <w:t>Reading Device Requirements</w:t>
      </w:r>
    </w:p>
    <w:p>
      <w:pPr>
        <w:numPr>
          <w:ilvl w:val="3"/>
          <w:numId w:val="900"/>
        </w:numPr>
        <w:spacing w:before="0" w:after="0"/>
      </w:pPr>
      <w:r>
        <w:t>BAR Analysis</w:t>
      </w:r>
    </w:p>
    <w:p>
      <w:pPr>
        <w:numPr>
          <w:ilvl w:val="3"/>
          <w:numId w:val="900"/>
        </w:numPr>
        <w:spacing w:before="0" w:after="0"/>
      </w:pPr>
      <w:r>
        <w:t>Resource Size Determination</w:t>
      </w:r>
    </w:p>
    <w:p>
      <w:pPr>
        <w:numPr>
          <w:ilvl w:val="3"/>
          <w:numId w:val="900"/>
        </w:numPr>
        <w:spacing w:before="0" w:after="0"/>
      </w:pPr>
      <w:r>
        <w:t>Alignment Requirements</w:t>
      </w:r>
    </w:p>
    <w:p>
      <w:pPr>
        <w:numPr>
          <w:ilvl w:val="2"/>
          <w:numId w:val="900"/>
        </w:numPr>
        <w:spacing w:before="0" w:after="0"/>
      </w:pPr>
      <w:r>
        <w:t>Address Range Assignment</w:t>
      </w:r>
    </w:p>
    <w:p>
      <w:pPr>
        <w:numPr>
          <w:ilvl w:val="3"/>
          <w:numId w:val="900"/>
        </w:numPr>
        <w:spacing w:before="0" w:after="0"/>
      </w:pPr>
      <w:r>
        <w:t>Non-Conflicting Range Selection</w:t>
      </w:r>
    </w:p>
    <w:p>
      <w:pPr>
        <w:numPr>
          <w:ilvl w:val="3"/>
          <w:numId w:val="900"/>
        </w:numPr>
        <w:spacing w:before="0" w:after="0"/>
      </w:pPr>
      <w:r>
        <w:t>Address Decoding Considerations</w:t>
      </w:r>
    </w:p>
    <w:p>
      <w:pPr>
        <w:numPr>
          <w:ilvl w:val="3"/>
          <w:numId w:val="900"/>
        </w:numPr>
        <w:spacing w:before="0" w:after="0"/>
      </w:pPr>
      <w:r>
        <w:t>Memory Hole Avoidance</w:t>
      </w:r>
    </w:p>
    <w:p>
      <w:pPr>
        <w:numPr>
          <w:ilvl w:val="2"/>
          <w:numId w:val="900"/>
        </w:numPr>
        <w:spacing w:before="0" w:after="0"/>
      </w:pPr>
      <w:r>
        <w:t>BAR Programming</w:t>
      </w:r>
    </w:p>
    <w:p>
      <w:pPr>
        <w:numPr>
          <w:ilvl w:val="3"/>
          <w:numId w:val="900"/>
        </w:numPr>
        <w:spacing w:before="0" w:after="0"/>
      </w:pPr>
      <w:r>
        <w:t>Writing Assigned Addresses</w:t>
      </w:r>
    </w:p>
    <w:p>
      <w:pPr>
        <w:numPr>
          <w:ilvl w:val="3"/>
          <w:numId w:val="900"/>
        </w:numPr>
        <w:spacing w:before="0" w:after="0"/>
      </w:pPr>
      <w:r>
        <w:t>Enabling Memory/I/O Decoding</w:t>
      </w:r>
    </w:p>
    <w:p>
      <w:pPr>
        <w:numPr>
          <w:ilvl w:val="2"/>
          <w:numId w:val="900"/>
        </w:numPr>
        <w:spacing w:before="0" w:after="0"/>
      </w:pPr>
      <w:r>
        <w:t>Interrupt Configuration</w:t>
      </w:r>
    </w:p>
    <w:p>
      <w:pPr>
        <w:numPr>
          <w:ilvl w:val="3"/>
          <w:numId w:val="900"/>
        </w:numPr>
        <w:spacing w:before="0" w:after="0"/>
      </w:pPr>
      <w:r>
        <w:t>Hardware Pin to IRQ Mapping</w:t>
      </w:r>
    </w:p>
    <w:p>
      <w:pPr>
        <w:numPr>
          <w:ilvl w:val="3"/>
          <w:numId w:val="900"/>
        </w:numPr>
        <w:spacing w:before="0" w:after="0"/>
      </w:pPr>
      <w:r>
        <w:t>Interrupt Line Register Programming</w:t>
      </w:r>
    </w:p>
    <w:p>
      <w:pPr>
        <w:numPr>
          <w:ilvl w:val="3"/>
          <w:numId w:val="900"/>
        </w:numPr>
        <w:spacing w:before="0" w:after="0"/>
      </w:pPr>
      <w:r>
        <w:t>Interrupt Controller Setup</w:t>
      </w:r>
    </w:p>
    <w:p>
      <w:pPr>
        <w:numPr>
          <w:ilvl w:val="1"/>
          <w:numId w:val="900"/>
        </w:numPr>
        <w:spacing w:before="0" w:after="0"/>
      </w:pPr>
      <w:r>
        <w:t>Resource Conflict Resolution</w:t>
      </w:r>
    </w:p>
    <w:p>
      <w:pPr>
        <w:numPr>
          <w:ilvl w:val="2"/>
          <w:numId w:val="900"/>
        </w:numPr>
        <w:spacing w:before="0" w:after="0"/>
      </w:pPr>
      <w:r>
        <w:t>Conflict Detection Methods</w:t>
      </w:r>
    </w:p>
    <w:p>
      <w:pPr>
        <w:numPr>
          <w:ilvl w:val="2"/>
          <w:numId w:val="900"/>
        </w:numPr>
        <w:spacing w:before="0" w:after="0"/>
      </w:pPr>
      <w:r>
        <w:t>Resource Reallocation Strategies</w:t>
      </w:r>
    </w:p>
    <w:p>
      <w:pPr>
        <w:numPr>
          <w:ilvl w:val="2"/>
          <w:numId w:val="900"/>
        </w:numPr>
        <w:spacing w:before="0" w:after="0"/>
      </w:pPr>
      <w:r>
        <w:t>Error Handling Procedures</w:t>
      </w:r>
    </w:p>
    <w:p>
      <w:pPr>
        <w:numPr>
          <w:ilvl w:val="0"/>
          <w:numId w:val="900"/>
        </w:numPr>
        <w:spacing w:before="0" w:after="0"/>
      </w:pPr>
      <w:r>
        <w:t>Phase 3: Device Driver Management</w:t>
      </w:r>
    </w:p>
    <w:p>
      <w:pPr>
        <w:numPr>
          <w:ilvl w:val="1"/>
          <w:numId w:val="900"/>
        </w:numPr>
        <w:spacing w:before="0" w:after="0"/>
      </w:pPr>
      <w:r>
        <w:t>Device Driver Fundamentals</w:t>
      </w:r>
    </w:p>
    <w:p>
      <w:pPr>
        <w:numPr>
          <w:ilvl w:val="2"/>
          <w:numId w:val="900"/>
        </w:numPr>
        <w:spacing w:before="0" w:after="0"/>
      </w:pPr>
      <w:r>
        <w:t>Software Interface to Hardware</w:t>
      </w:r>
    </w:p>
    <w:p>
      <w:pPr>
        <w:numPr>
          <w:ilvl w:val="2"/>
          <w:numId w:val="900"/>
        </w:numPr>
        <w:spacing w:before="0" w:after="0"/>
      </w:pPr>
      <w:r>
        <w:t>OS-Hardware Communication Layer</w:t>
      </w:r>
    </w:p>
    <w:p>
      <w:pPr>
        <w:numPr>
          <w:ilvl w:val="2"/>
          <w:numId w:val="900"/>
        </w:numPr>
        <w:spacing w:before="0" w:after="0"/>
      </w:pPr>
      <w:r>
        <w:t>Driver Architecture Models</w:t>
      </w:r>
    </w:p>
    <w:p>
      <w:pPr>
        <w:numPr>
          <w:ilvl w:val="3"/>
          <w:numId w:val="900"/>
        </w:numPr>
        <w:spacing w:before="0" w:after="0"/>
      </w:pPr>
      <w:r>
        <w:t>Monolithic Drivers</w:t>
      </w:r>
    </w:p>
    <w:p>
      <w:pPr>
        <w:numPr>
          <w:ilvl w:val="3"/>
          <w:numId w:val="900"/>
        </w:numPr>
        <w:spacing w:before="0" w:after="0"/>
      </w:pPr>
      <w:r>
        <w:t>Layered Drivers</w:t>
      </w:r>
    </w:p>
    <w:p>
      <w:pPr>
        <w:numPr>
          <w:ilvl w:val="3"/>
          <w:numId w:val="900"/>
        </w:numPr>
        <w:spacing w:before="0" w:after="0"/>
      </w:pPr>
      <w:r>
        <w:t>Miniport Drivers</w:t>
      </w:r>
    </w:p>
    <w:p>
      <w:pPr>
        <w:numPr>
          <w:ilvl w:val="1"/>
          <w:numId w:val="900"/>
        </w:numPr>
        <w:spacing w:before="0" w:after="0"/>
      </w:pPr>
      <w:r>
        <w:t>Driver Discovery and Matching</w:t>
      </w:r>
    </w:p>
    <w:p>
      <w:pPr>
        <w:numPr>
          <w:ilvl w:val="2"/>
          <w:numId w:val="900"/>
        </w:numPr>
        <w:spacing w:before="0" w:after="0"/>
      </w:pPr>
      <w:r>
        <w:t>Vendor ID and Device ID Matching</w:t>
      </w:r>
    </w:p>
    <w:p>
      <w:pPr>
        <w:numPr>
          <w:ilvl w:val="2"/>
          <w:numId w:val="900"/>
        </w:numPr>
        <w:spacing w:before="0" w:after="0"/>
      </w:pPr>
      <w:r>
        <w:t>Class Code-Based Generic Drivers</w:t>
      </w:r>
    </w:p>
    <w:p>
      <w:pPr>
        <w:numPr>
          <w:ilvl w:val="2"/>
          <w:numId w:val="900"/>
        </w:numPr>
        <w:spacing w:before="0" w:after="0"/>
      </w:pPr>
      <w:r>
        <w:t>Subsystem ID Matching</w:t>
      </w:r>
    </w:p>
    <w:p>
      <w:pPr>
        <w:numPr>
          <w:ilvl w:val="2"/>
          <w:numId w:val="900"/>
        </w:numPr>
        <w:spacing w:before="0" w:after="0"/>
      </w:pPr>
      <w:r>
        <w:t>Compatible ID Lists</w:t>
      </w:r>
    </w:p>
    <w:p>
      <w:pPr>
        <w:numPr>
          <w:ilvl w:val="2"/>
          <w:numId w:val="900"/>
        </w:numPr>
        <w:spacing w:before="0" w:after="0"/>
      </w:pPr>
      <w:r>
        <w:t>Driver Store and Search Paths</w:t>
      </w:r>
    </w:p>
    <w:p>
      <w:pPr>
        <w:numPr>
          <w:ilvl w:val="3"/>
          <w:numId w:val="900"/>
        </w:numPr>
        <w:spacing w:before="0" w:after="0"/>
      </w:pPr>
      <w:r>
        <w:t>System Driver Directories</w:t>
      </w:r>
    </w:p>
    <w:p>
      <w:pPr>
        <w:numPr>
          <w:ilvl w:val="3"/>
          <w:numId w:val="900"/>
        </w:numPr>
        <w:spacing w:before="0" w:after="0"/>
      </w:pPr>
      <w:r>
        <w:t>Third-Party Driver Locations</w:t>
      </w:r>
    </w:p>
    <w:p>
      <w:pPr>
        <w:numPr>
          <w:ilvl w:val="3"/>
          <w:numId w:val="900"/>
        </w:numPr>
        <w:spacing w:before="0" w:after="0"/>
      </w:pPr>
      <w:r>
        <w:t>Driver Package Management</w:t>
      </w:r>
    </w:p>
    <w:p>
      <w:pPr>
        <w:numPr>
          <w:ilvl w:val="1"/>
          <w:numId w:val="900"/>
        </w:numPr>
        <w:spacing w:before="0" w:after="0"/>
      </w:pPr>
      <w:r>
        <w:t>Driver Loading and Initialization</w:t>
      </w:r>
    </w:p>
    <w:p>
      <w:pPr>
        <w:numPr>
          <w:ilvl w:val="2"/>
          <w:numId w:val="900"/>
        </w:numPr>
        <w:spacing w:before="0" w:after="0"/>
      </w:pPr>
      <w:r>
        <w:t>Driver Loading Process</w:t>
      </w:r>
    </w:p>
    <w:p>
      <w:pPr>
        <w:numPr>
          <w:ilvl w:val="2"/>
          <w:numId w:val="900"/>
        </w:numPr>
        <w:spacing w:before="0" w:after="0"/>
      </w:pPr>
      <w:r>
        <w:t>Device Probing Procedures</w:t>
      </w:r>
    </w:p>
    <w:p>
      <w:pPr>
        <w:numPr>
          <w:ilvl w:val="3"/>
          <w:numId w:val="900"/>
        </w:numPr>
        <w:spacing w:before="0" w:after="0"/>
      </w:pPr>
      <w:r>
        <w:t>Hardware Presence Verification</w:t>
      </w:r>
    </w:p>
    <w:p>
      <w:pPr>
        <w:numPr>
          <w:ilvl w:val="3"/>
          <w:numId w:val="900"/>
        </w:numPr>
        <w:spacing w:before="0" w:after="0"/>
      </w:pPr>
      <w:r>
        <w:t>Device Capability Detection</w:t>
      </w:r>
    </w:p>
    <w:p>
      <w:pPr>
        <w:numPr>
          <w:ilvl w:val="2"/>
          <w:numId w:val="900"/>
        </w:numPr>
        <w:spacing w:before="0" w:after="0"/>
      </w:pPr>
      <w:r>
        <w:t>Resource Mapping</w:t>
      </w:r>
    </w:p>
    <w:p>
      <w:pPr>
        <w:numPr>
          <w:ilvl w:val="3"/>
          <w:numId w:val="900"/>
        </w:numPr>
        <w:spacing w:before="0" w:after="0"/>
      </w:pPr>
      <w:r>
        <w:t>Memory Resource Mapping</w:t>
      </w:r>
    </w:p>
    <w:p>
      <w:pPr>
        <w:numPr>
          <w:ilvl w:val="3"/>
          <w:numId w:val="900"/>
        </w:numPr>
        <w:spacing w:before="0" w:after="0"/>
      </w:pPr>
      <w:r>
        <w:t>I/O Resource Mapping</w:t>
      </w:r>
    </w:p>
    <w:p>
      <w:pPr>
        <w:numPr>
          <w:ilvl w:val="3"/>
          <w:numId w:val="900"/>
        </w:numPr>
        <w:spacing w:before="0" w:after="0"/>
      </w:pPr>
      <w:r>
        <w:t>DMA Buffer Allocation</w:t>
      </w:r>
    </w:p>
    <w:p>
      <w:pPr>
        <w:numPr>
          <w:ilvl w:val="2"/>
          <w:numId w:val="900"/>
        </w:numPr>
        <w:spacing w:before="0" w:after="0"/>
      </w:pPr>
      <w:r>
        <w:t>Interrupt Service Routine Registration</w:t>
      </w:r>
    </w:p>
    <w:p>
      <w:pPr>
        <w:numPr>
          <w:ilvl w:val="3"/>
          <w:numId w:val="900"/>
        </w:numPr>
        <w:spacing w:before="0" w:after="0"/>
      </w:pPr>
      <w:r>
        <w:t>ISR Installation</w:t>
      </w:r>
    </w:p>
    <w:p>
      <w:pPr>
        <w:numPr>
          <w:ilvl w:val="3"/>
          <w:numId w:val="900"/>
        </w:numPr>
        <w:spacing w:before="0" w:after="0"/>
      </w:pPr>
      <w:r>
        <w:t>Interrupt Handler Setup</w:t>
      </w:r>
    </w:p>
    <w:p>
      <w:pPr>
        <w:numPr>
          <w:ilvl w:val="2"/>
          <w:numId w:val="900"/>
        </w:numPr>
        <w:spacing w:before="0" w:after="0"/>
      </w:pPr>
      <w:r>
        <w:t>Device Enabling</w:t>
      </w:r>
    </w:p>
    <w:p>
      <w:pPr>
        <w:numPr>
          <w:ilvl w:val="3"/>
          <w:numId w:val="900"/>
        </w:numPr>
        <w:spacing w:before="0" w:after="0"/>
      </w:pPr>
      <w:r>
        <w:t>Command Register Configuration</w:t>
      </w:r>
    </w:p>
    <w:p>
      <w:pPr>
        <w:numPr>
          <w:ilvl w:val="3"/>
          <w:numId w:val="900"/>
        </w:numPr>
        <w:spacing w:before="0" w:after="0"/>
      </w:pPr>
      <w:r>
        <w:t>Device-Specific Initialization</w:t>
      </w:r>
    </w:p>
    <w:p>
      <w:pPr>
        <w:numPr>
          <w:ilvl w:val="2"/>
          <w:numId w:val="900"/>
        </w:numPr>
        <w:spacing w:before="0" w:after="0"/>
      </w:pPr>
      <w:r>
        <w:t>Device Node Creation</w:t>
      </w:r>
    </w:p>
    <w:p>
      <w:pPr>
        <w:numPr>
          <w:ilvl w:val="3"/>
          <w:numId w:val="900"/>
        </w:numPr>
        <w:spacing w:before="0" w:after="0"/>
      </w:pPr>
      <w:r>
        <w:t>User-Space Interface Creation</w:t>
      </w:r>
    </w:p>
    <w:p>
      <w:pPr>
        <w:numPr>
          <w:ilvl w:val="3"/>
          <w:numId w:val="900"/>
        </w:numPr>
        <w:spacing w:before="0" w:after="0"/>
      </w:pPr>
      <w:r>
        <w:t>Device File System Integration</w:t>
      </w:r>
    </w:p>
    <w:p>
      <w:pPr>
        <w:numPr>
          <w:ilvl w:val="1"/>
          <w:numId w:val="900"/>
        </w:numPr>
        <w:spacing w:before="0" w:after="0"/>
      </w:pPr>
      <w:r>
        <w:t>Driver Operation and Management</w:t>
      </w:r>
    </w:p>
    <w:p>
      <w:pPr>
        <w:numPr>
          <w:ilvl w:val="2"/>
          <w:numId w:val="900"/>
        </w:numPr>
        <w:spacing w:before="0" w:after="0"/>
      </w:pPr>
      <w:r>
        <w:t>Runtime Device Management</w:t>
      </w:r>
    </w:p>
    <w:p>
      <w:pPr>
        <w:numPr>
          <w:ilvl w:val="2"/>
          <w:numId w:val="900"/>
        </w:numPr>
        <w:spacing w:before="0" w:after="0"/>
      </w:pPr>
      <w:r>
        <w:t>Power Management Integration</w:t>
      </w:r>
    </w:p>
    <w:p>
      <w:pPr>
        <w:numPr>
          <w:ilvl w:val="2"/>
          <w:numId w:val="900"/>
        </w:numPr>
        <w:spacing w:before="0" w:after="0"/>
      </w:pPr>
      <w:r>
        <w:t>Error Handling and Recovery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Driver Removal and Cleanup</w:t>
      </w:r>
    </w:p>
    <w:p>
      <w:pPr>
        <w:numPr>
          <w:ilvl w:val="2"/>
          <w:numId w:val="900"/>
        </w:numPr>
        <w:spacing w:before="0" w:after="0"/>
      </w:pPr>
      <w:r>
        <w:t>Safe Device Shutdown Procedures</w:t>
      </w:r>
    </w:p>
    <w:p>
      <w:pPr>
        <w:numPr>
          <w:ilvl w:val="2"/>
          <w:numId w:val="900"/>
        </w:numPr>
        <w:spacing w:before="0" w:after="0"/>
      </w:pPr>
      <w:r>
        <w:t>Resource Release Process</w:t>
      </w:r>
    </w:p>
    <w:p>
      <w:pPr>
        <w:numPr>
          <w:ilvl w:val="3"/>
          <w:numId w:val="900"/>
        </w:numPr>
        <w:spacing w:before="0" w:after="0"/>
      </w:pPr>
      <w:r>
        <w:t>Memory Resource Cleanup</w:t>
      </w:r>
    </w:p>
    <w:p>
      <w:pPr>
        <w:numPr>
          <w:ilvl w:val="3"/>
          <w:numId w:val="900"/>
        </w:numPr>
        <w:spacing w:before="0" w:after="0"/>
      </w:pPr>
      <w:r>
        <w:t>I/O Resource Cleanup</w:t>
      </w:r>
    </w:p>
    <w:p>
      <w:pPr>
        <w:numPr>
          <w:ilvl w:val="3"/>
          <w:numId w:val="900"/>
        </w:numPr>
        <w:spacing w:before="0" w:after="0"/>
      </w:pPr>
      <w:r>
        <w:t>Interrupt Handler Removal</w:t>
      </w:r>
    </w:p>
    <w:p>
      <w:pPr>
        <w:numPr>
          <w:ilvl w:val="2"/>
          <w:numId w:val="900"/>
        </w:numPr>
        <w:spacing w:before="0" w:after="0"/>
      </w:pPr>
      <w:r>
        <w:t>Driver Unloading Process</w:t>
      </w:r>
    </w:p>
    <w:p>
      <w:pPr>
        <w:numPr>
          <w:ilvl w:val="2"/>
          <w:numId w:val="900"/>
        </w:numPr>
        <w:spacing w:before="0" w:after="0"/>
      </w:pPr>
      <w:r>
        <w:t>Device Node Removal</w:t>
      </w:r>
    </w:p>
    <w:p>
      <w:pPr>
        <w:pStyle w:val="Heading1"/>
      </w:pPr>
      <w:r>
        <w:t>Evolution to PCI Express (PCIe)</w:t>
      </w:r>
    </w:p>
    <w:p>
      <w:pPr>
        <w:numPr>
          <w:ilvl w:val="0"/>
          <w:numId w:val="900"/>
        </w:numPr>
        <w:spacing w:before="0" w:after="0"/>
      </w:pPr>
      <w:r>
        <w:t>Limitations of Parallel PCI</w:t>
      </w:r>
    </w:p>
    <w:p>
      <w:pPr>
        <w:numPr>
          <w:ilvl w:val="1"/>
          <w:numId w:val="900"/>
        </w:numPr>
        <w:spacing w:before="0" w:after="0"/>
      </w:pPr>
      <w:r>
        <w:t>Bandwidth Sharing Constraints</w:t>
      </w:r>
    </w:p>
    <w:p>
      <w:pPr>
        <w:numPr>
          <w:ilvl w:val="2"/>
          <w:numId w:val="900"/>
        </w:numPr>
        <w:spacing w:before="0" w:after="0"/>
      </w:pPr>
      <w:r>
        <w:t>Shared Bus Bandwidth Limitations</w:t>
      </w:r>
    </w:p>
    <w:p>
      <w:pPr>
        <w:numPr>
          <w:ilvl w:val="2"/>
          <w:numId w:val="900"/>
        </w:numPr>
        <w:spacing w:before="0" w:after="0"/>
      </w:pPr>
      <w:r>
        <w:t>Device Contention Issues</w:t>
      </w:r>
    </w:p>
    <w:p>
      <w:pPr>
        <w:numPr>
          <w:ilvl w:val="1"/>
          <w:numId w:val="900"/>
        </w:numPr>
        <w:spacing w:before="0" w:after="0"/>
      </w:pPr>
      <w:r>
        <w:t>Electrical and Physical Constraints</w:t>
      </w:r>
    </w:p>
    <w:p>
      <w:pPr>
        <w:numPr>
          <w:ilvl w:val="2"/>
          <w:numId w:val="900"/>
        </w:numPr>
        <w:spacing w:before="0" w:after="0"/>
      </w:pPr>
      <w:r>
        <w:t>Clock Skew Problems</w:t>
      </w:r>
    </w:p>
    <w:p>
      <w:pPr>
        <w:numPr>
          <w:ilvl w:val="2"/>
          <w:numId w:val="900"/>
        </w:numPr>
        <w:spacing w:before="0" w:after="0"/>
      </w:pPr>
      <w:r>
        <w:t>Signal Integrity Issues</w:t>
      </w:r>
    </w:p>
    <w:p>
      <w:pPr>
        <w:numPr>
          <w:ilvl w:val="2"/>
          <w:numId w:val="900"/>
        </w:numPr>
        <w:spacing w:before="0" w:after="0"/>
      </w:pPr>
      <w:r>
        <w:t>Limited Pin Count</w:t>
      </w:r>
    </w:p>
    <w:p>
      <w:pPr>
        <w:numPr>
          <w:ilvl w:val="2"/>
          <w:numId w:val="900"/>
        </w:numPr>
        <w:spacing w:before="0" w:after="0"/>
      </w:pPr>
      <w:r>
        <w:t>Connector Size Limitations</w:t>
      </w:r>
    </w:p>
    <w:p>
      <w:pPr>
        <w:numPr>
          <w:ilvl w:val="1"/>
          <w:numId w:val="900"/>
        </w:numPr>
        <w:spacing w:before="0" w:after="0"/>
      </w:pPr>
      <w:r>
        <w:t>Scalability Issues</w:t>
      </w:r>
    </w:p>
    <w:p>
      <w:pPr>
        <w:numPr>
          <w:ilvl w:val="2"/>
          <w:numId w:val="900"/>
        </w:numPr>
        <w:spacing w:before="0" w:after="0"/>
      </w:pPr>
      <w:r>
        <w:t>Maximum Device Limitations</w:t>
      </w:r>
    </w:p>
    <w:p>
      <w:pPr>
        <w:numPr>
          <w:ilvl w:val="2"/>
          <w:numId w:val="900"/>
        </w:numPr>
        <w:spacing w:before="0" w:after="0"/>
      </w:pPr>
      <w:r>
        <w:t>Bus Length Restrictions</w:t>
      </w:r>
    </w:p>
    <w:p>
      <w:pPr>
        <w:numPr>
          <w:ilvl w:val="2"/>
          <w:numId w:val="900"/>
        </w:numPr>
        <w:spacing w:before="0" w:after="0"/>
      </w:pPr>
      <w:r>
        <w:t>Performance Bottlenecks</w:t>
      </w:r>
    </w:p>
    <w:p>
      <w:pPr>
        <w:numPr>
          <w:ilvl w:val="1"/>
          <w:numId w:val="900"/>
        </w:numPr>
        <w:spacing w:before="0" w:after="0"/>
      </w:pPr>
      <w:r>
        <w:t>Power Consumption Concerns</w:t>
      </w:r>
    </w:p>
    <w:p>
      <w:pPr>
        <w:numPr>
          <w:ilvl w:val="0"/>
          <w:numId w:val="900"/>
        </w:numPr>
        <w:spacing w:before="0" w:after="0"/>
      </w:pPr>
      <w:r>
        <w:t>Introduction to PCIe Architecture</w:t>
      </w:r>
    </w:p>
    <w:p>
      <w:pPr>
        <w:numPr>
          <w:ilvl w:val="1"/>
          <w:numId w:val="900"/>
        </w:numPr>
        <w:spacing w:before="0" w:after="0"/>
      </w:pPr>
      <w:r>
        <w:t>Shift from Parallel to Serial Communication</w:t>
      </w:r>
    </w:p>
    <w:p>
      <w:pPr>
        <w:numPr>
          <w:ilvl w:val="2"/>
          <w:numId w:val="900"/>
        </w:numPr>
        <w:spacing w:before="0" w:after="0"/>
      </w:pPr>
      <w:r>
        <w:t>Serial Data Transmission Benefits</w:t>
      </w:r>
    </w:p>
    <w:p>
      <w:pPr>
        <w:numPr>
          <w:ilvl w:val="2"/>
          <w:numId w:val="900"/>
        </w:numPr>
        <w:spacing w:before="0" w:after="0"/>
      </w:pPr>
      <w:r>
        <w:t>Differential Signaling Advantages</w:t>
      </w:r>
    </w:p>
    <w:p>
      <w:pPr>
        <w:numPr>
          <w:ilvl w:val="2"/>
          <w:numId w:val="900"/>
        </w:numPr>
        <w:spacing w:before="0" w:after="0"/>
      </w:pPr>
      <w:r>
        <w:t>Reduced Pin Count Requirements</w:t>
      </w:r>
    </w:p>
    <w:p>
      <w:pPr>
        <w:numPr>
          <w:ilvl w:val="1"/>
          <w:numId w:val="900"/>
        </w:numPr>
        <w:spacing w:before="0" w:after="0"/>
      </w:pPr>
      <w:r>
        <w:t>Point-to-Point Topology</w:t>
      </w:r>
    </w:p>
    <w:p>
      <w:pPr>
        <w:numPr>
          <w:ilvl w:val="2"/>
          <w:numId w:val="900"/>
        </w:numPr>
        <w:spacing w:before="0" w:after="0"/>
      </w:pPr>
      <w:r>
        <w:t>Direct Device Connections</w:t>
      </w:r>
    </w:p>
    <w:p>
      <w:pPr>
        <w:numPr>
          <w:ilvl w:val="2"/>
          <w:numId w:val="900"/>
        </w:numPr>
        <w:spacing w:before="0" w:after="0"/>
      </w:pPr>
      <w:r>
        <w:t>Elimination of Bus Contention</w:t>
      </w:r>
    </w:p>
    <w:p>
      <w:pPr>
        <w:numPr>
          <w:ilvl w:val="2"/>
          <w:numId w:val="900"/>
        </w:numPr>
        <w:spacing w:before="0" w:after="0"/>
      </w:pPr>
      <w:r>
        <w:t>Dedicated Bandwidth per Device</w:t>
      </w:r>
    </w:p>
    <w:p>
      <w:pPr>
        <w:numPr>
          <w:ilvl w:val="1"/>
          <w:numId w:val="900"/>
        </w:numPr>
        <w:spacing w:before="0" w:after="0"/>
      </w:pPr>
      <w:r>
        <w:t>Lane and Link Concepts</w:t>
      </w:r>
    </w:p>
    <w:p>
      <w:pPr>
        <w:numPr>
          <w:ilvl w:val="2"/>
          <w:numId w:val="900"/>
        </w:numPr>
        <w:spacing w:before="0" w:after="0"/>
      </w:pPr>
      <w:r>
        <w:t>Lane Structure and Organization</w:t>
      </w:r>
    </w:p>
    <w:p>
      <w:pPr>
        <w:numPr>
          <w:ilvl w:val="2"/>
          <w:numId w:val="900"/>
        </w:numPr>
        <w:spacing w:before="0" w:after="0"/>
      </w:pPr>
      <w:r>
        <w:t>Link Width Configurations</w:t>
      </w:r>
    </w:p>
    <w:p>
      <w:pPr>
        <w:numPr>
          <w:ilvl w:val="3"/>
          <w:numId w:val="900"/>
        </w:numPr>
        <w:spacing w:before="0" w:after="0"/>
      </w:pPr>
      <w:r>
        <w:t>x1 Links</w:t>
      </w:r>
    </w:p>
    <w:p>
      <w:pPr>
        <w:numPr>
          <w:ilvl w:val="3"/>
          <w:numId w:val="900"/>
        </w:numPr>
        <w:spacing w:before="0" w:after="0"/>
      </w:pPr>
      <w:r>
        <w:t>x4 Links</w:t>
      </w:r>
    </w:p>
    <w:p>
      <w:pPr>
        <w:numPr>
          <w:ilvl w:val="3"/>
          <w:numId w:val="900"/>
        </w:numPr>
        <w:spacing w:before="0" w:after="0"/>
      </w:pPr>
      <w:r>
        <w:t>x8 Links</w:t>
      </w:r>
    </w:p>
    <w:p>
      <w:pPr>
        <w:numPr>
          <w:ilvl w:val="3"/>
          <w:numId w:val="900"/>
        </w:numPr>
        <w:spacing w:before="0" w:after="0"/>
      </w:pPr>
      <w:r>
        <w:t>x16 Links</w:t>
      </w:r>
    </w:p>
    <w:p>
      <w:pPr>
        <w:numPr>
          <w:ilvl w:val="3"/>
          <w:numId w:val="900"/>
        </w:numPr>
        <w:spacing w:before="0" w:after="0"/>
      </w:pPr>
      <w:r>
        <w:t>x32 Links</w:t>
      </w:r>
    </w:p>
    <w:p>
      <w:pPr>
        <w:numPr>
          <w:ilvl w:val="2"/>
          <w:numId w:val="900"/>
        </w:numPr>
        <w:spacing w:before="0" w:after="0"/>
      </w:pPr>
      <w:r>
        <w:t>Bandwidth Scaling Mechanisms</w:t>
      </w:r>
    </w:p>
    <w:p>
      <w:pPr>
        <w:numPr>
          <w:ilvl w:val="2"/>
          <w:numId w:val="900"/>
        </w:numPr>
        <w:spacing w:before="0" w:after="0"/>
      </w:pPr>
      <w:r>
        <w:t>Lane Aggregation</w:t>
      </w:r>
    </w:p>
    <w:p>
      <w:pPr>
        <w:numPr>
          <w:ilvl w:val="0"/>
          <w:numId w:val="900"/>
        </w:numPr>
        <w:spacing w:before="0" w:after="0"/>
      </w:pPr>
      <w:r>
        <w:t>PCIe Protocol Architecture</w:t>
      </w:r>
    </w:p>
    <w:p>
      <w:pPr>
        <w:numPr>
          <w:ilvl w:val="1"/>
          <w:numId w:val="900"/>
        </w:numPr>
        <w:spacing w:before="0" w:after="0"/>
      </w:pPr>
      <w:r>
        <w:t>Layered Protocol Design</w:t>
      </w:r>
    </w:p>
    <w:p>
      <w:pPr>
        <w:numPr>
          <w:ilvl w:val="2"/>
          <w:numId w:val="900"/>
        </w:numPr>
        <w:spacing w:before="0" w:after="0"/>
      </w:pPr>
      <w:r>
        <w:t>Transaction Layer</w:t>
      </w:r>
    </w:p>
    <w:p>
      <w:pPr>
        <w:numPr>
          <w:ilvl w:val="3"/>
          <w:numId w:val="900"/>
        </w:numPr>
        <w:spacing w:before="0" w:after="0"/>
      </w:pPr>
      <w:r>
        <w:t>Packet-Based Communication</w:t>
      </w:r>
    </w:p>
    <w:p>
      <w:pPr>
        <w:numPr>
          <w:ilvl w:val="3"/>
          <w:numId w:val="900"/>
        </w:numPr>
        <w:spacing w:before="0" w:after="0"/>
      </w:pPr>
      <w:r>
        <w:t>Transaction Types</w:t>
      </w:r>
    </w:p>
    <w:p>
      <w:pPr>
        <w:numPr>
          <w:ilvl w:val="4"/>
          <w:numId w:val="900"/>
        </w:numPr>
        <w:spacing w:before="0" w:after="0"/>
      </w:pPr>
      <w:r>
        <w:t>Memory Transactions</w:t>
      </w:r>
    </w:p>
    <w:p>
      <w:pPr>
        <w:numPr>
          <w:ilvl w:val="4"/>
          <w:numId w:val="900"/>
        </w:numPr>
        <w:spacing w:before="0" w:after="0"/>
      </w:pPr>
      <w:r>
        <w:t>I/O Transactions</w:t>
      </w:r>
    </w:p>
    <w:p>
      <w:pPr>
        <w:numPr>
          <w:ilvl w:val="4"/>
          <w:numId w:val="900"/>
        </w:numPr>
        <w:spacing w:before="0" w:after="0"/>
      </w:pPr>
      <w:r>
        <w:t>Configuration Transactions</w:t>
      </w:r>
    </w:p>
    <w:p>
      <w:pPr>
        <w:numPr>
          <w:ilvl w:val="4"/>
          <w:numId w:val="900"/>
        </w:numPr>
        <w:spacing w:before="0" w:after="0"/>
      </w:pPr>
      <w:r>
        <w:t>Message Transactions</w:t>
      </w:r>
    </w:p>
    <w:p>
      <w:pPr>
        <w:numPr>
          <w:ilvl w:val="3"/>
          <w:numId w:val="900"/>
        </w:numPr>
        <w:spacing w:before="0" w:after="0"/>
      </w:pPr>
      <w:r>
        <w:t>Transaction Layer Packets (TLPs)</w:t>
      </w:r>
    </w:p>
    <w:p>
      <w:pPr>
        <w:numPr>
          <w:ilvl w:val="3"/>
          <w:numId w:val="900"/>
        </w:numPr>
        <w:spacing w:before="0" w:after="0"/>
      </w:pPr>
      <w:r>
        <w:t>Flow Control Mechanisms</w:t>
      </w:r>
    </w:p>
    <w:p>
      <w:pPr>
        <w:numPr>
          <w:ilvl w:val="2"/>
          <w:numId w:val="900"/>
        </w:numPr>
        <w:spacing w:before="0" w:after="0"/>
      </w:pPr>
      <w:r>
        <w:t>Data Link Layer</w:t>
      </w:r>
    </w:p>
    <w:p>
      <w:pPr>
        <w:numPr>
          <w:ilvl w:val="3"/>
          <w:numId w:val="900"/>
        </w:numPr>
        <w:spacing w:before="0" w:after="0"/>
      </w:pPr>
      <w:r>
        <w:t>Error Detection Mechanisms</w:t>
      </w:r>
    </w:p>
    <w:p>
      <w:pPr>
        <w:numPr>
          <w:ilvl w:val="3"/>
          <w:numId w:val="900"/>
        </w:numPr>
        <w:spacing w:before="0" w:after="0"/>
      </w:pPr>
      <w:r>
        <w:t>Error Correction Mechanisms</w:t>
      </w:r>
    </w:p>
    <w:p>
      <w:pPr>
        <w:numPr>
          <w:ilvl w:val="3"/>
          <w:numId w:val="900"/>
        </w:numPr>
        <w:spacing w:before="0" w:after="0"/>
      </w:pPr>
      <w:r>
        <w:t>Acknowledgment Protocols</w:t>
      </w:r>
    </w:p>
    <w:p>
      <w:pPr>
        <w:numPr>
          <w:ilvl w:val="3"/>
          <w:numId w:val="900"/>
        </w:numPr>
        <w:spacing w:before="0" w:after="0"/>
      </w:pPr>
      <w:r>
        <w:t>Flow Control Credits</w:t>
      </w:r>
    </w:p>
    <w:p>
      <w:pPr>
        <w:numPr>
          <w:ilvl w:val="3"/>
          <w:numId w:val="900"/>
        </w:numPr>
        <w:spacing w:before="0" w:after="0"/>
      </w:pPr>
      <w:r>
        <w:t>Retry Mechanisms</w:t>
      </w:r>
    </w:p>
    <w:p>
      <w:pPr>
        <w:numPr>
          <w:ilvl w:val="2"/>
          <w:numId w:val="900"/>
        </w:numPr>
        <w:spacing w:before="0" w:after="0"/>
      </w:pPr>
      <w:r>
        <w:t>Physical Layer</w:t>
      </w:r>
    </w:p>
    <w:p>
      <w:pPr>
        <w:numPr>
          <w:ilvl w:val="3"/>
          <w:numId w:val="900"/>
        </w:numPr>
        <w:spacing w:before="0" w:after="0"/>
      </w:pPr>
      <w:r>
        <w:t>Electrical Specifications</w:t>
      </w:r>
    </w:p>
    <w:p>
      <w:pPr>
        <w:numPr>
          <w:ilvl w:val="3"/>
          <w:numId w:val="900"/>
        </w:numPr>
        <w:spacing w:before="0" w:after="0"/>
      </w:pPr>
      <w:r>
        <w:t>Signaling Specifications</w:t>
      </w:r>
    </w:p>
    <w:p>
      <w:pPr>
        <w:numPr>
          <w:ilvl w:val="3"/>
          <w:numId w:val="900"/>
        </w:numPr>
        <w:spacing w:before="0" w:after="0"/>
      </w:pPr>
      <w:r>
        <w:t>Connector Types and Pinouts</w:t>
      </w:r>
    </w:p>
    <w:p>
      <w:pPr>
        <w:numPr>
          <w:ilvl w:val="3"/>
          <w:numId w:val="900"/>
        </w:numPr>
        <w:spacing w:before="0" w:after="0"/>
      </w:pPr>
      <w:r>
        <w:t>Lane Initialization</w:t>
      </w:r>
    </w:p>
    <w:p>
      <w:pPr>
        <w:numPr>
          <w:ilvl w:val="3"/>
          <w:numId w:val="900"/>
        </w:numPr>
        <w:spacing w:before="0" w:after="0"/>
      </w:pPr>
      <w:r>
        <w:t>Link Training Sequences</w:t>
      </w:r>
    </w:p>
    <w:p>
      <w:pPr>
        <w:numPr>
          <w:ilvl w:val="1"/>
          <w:numId w:val="900"/>
        </w:numPr>
        <w:spacing w:before="0" w:after="0"/>
      </w:pPr>
      <w:r>
        <w:t>PCIe Hierarchy and Topology</w:t>
      </w:r>
    </w:p>
    <w:p>
      <w:pPr>
        <w:numPr>
          <w:ilvl w:val="2"/>
          <w:numId w:val="900"/>
        </w:numPr>
        <w:spacing w:before="0" w:after="0"/>
      </w:pPr>
      <w:r>
        <w:t>Root Complex</w:t>
      </w:r>
    </w:p>
    <w:p>
      <w:pPr>
        <w:numPr>
          <w:ilvl w:val="3"/>
          <w:numId w:val="900"/>
        </w:numPr>
        <w:spacing w:before="0" w:after="0"/>
      </w:pPr>
      <w:r>
        <w:t>Connection to CPU</w:t>
      </w:r>
    </w:p>
    <w:p>
      <w:pPr>
        <w:numPr>
          <w:ilvl w:val="3"/>
          <w:numId w:val="900"/>
        </w:numPr>
        <w:spacing w:before="0" w:after="0"/>
      </w:pPr>
      <w:r>
        <w:t>Connection to System Memory</w:t>
      </w:r>
    </w:p>
    <w:p>
      <w:pPr>
        <w:numPr>
          <w:ilvl w:val="3"/>
          <w:numId w:val="900"/>
        </w:numPr>
        <w:spacing w:before="0" w:after="0"/>
      </w:pPr>
      <w:r>
        <w:t>Root Port Functions</w:t>
      </w:r>
    </w:p>
    <w:p>
      <w:pPr>
        <w:numPr>
          <w:ilvl w:val="2"/>
          <w:numId w:val="900"/>
        </w:numPr>
        <w:spacing w:before="0" w:after="0"/>
      </w:pPr>
      <w:r>
        <w:t>PCIe Switches</w:t>
      </w:r>
    </w:p>
    <w:p>
      <w:pPr>
        <w:numPr>
          <w:ilvl w:val="3"/>
          <w:numId w:val="900"/>
        </w:numPr>
        <w:spacing w:before="0" w:after="0"/>
      </w:pPr>
      <w:r>
        <w:t>Multi-Port Device Interconnection</w:t>
      </w:r>
    </w:p>
    <w:p>
      <w:pPr>
        <w:numPr>
          <w:ilvl w:val="3"/>
          <w:numId w:val="900"/>
        </w:numPr>
        <w:spacing w:before="0" w:after="0"/>
      </w:pPr>
      <w:r>
        <w:t>Upstream and Downstream Ports</w:t>
      </w:r>
    </w:p>
    <w:p>
      <w:pPr>
        <w:numPr>
          <w:ilvl w:val="3"/>
          <w:numId w:val="900"/>
        </w:numPr>
        <w:spacing w:before="0" w:after="0"/>
      </w:pPr>
      <w:r>
        <w:t>Packet Routing Functions</w:t>
      </w:r>
    </w:p>
    <w:p>
      <w:pPr>
        <w:numPr>
          <w:ilvl w:val="2"/>
          <w:numId w:val="900"/>
        </w:numPr>
        <w:spacing w:before="0" w:after="0"/>
      </w:pPr>
      <w:r>
        <w:t>PCIe Endpoints</w:t>
      </w:r>
    </w:p>
    <w:p>
      <w:pPr>
        <w:numPr>
          <w:ilvl w:val="3"/>
          <w:numId w:val="900"/>
        </w:numPr>
        <w:spacing w:before="0" w:after="0"/>
      </w:pPr>
      <w:r>
        <w:t>Device Attachment Methods</w:t>
      </w:r>
    </w:p>
    <w:p>
      <w:pPr>
        <w:numPr>
          <w:ilvl w:val="3"/>
          <w:numId w:val="900"/>
        </w:numPr>
        <w:spacing w:before="0" w:after="0"/>
      </w:pPr>
      <w:r>
        <w:t>Endpoint Configuration</w:t>
      </w:r>
    </w:p>
    <w:p>
      <w:pPr>
        <w:numPr>
          <w:ilvl w:val="0"/>
          <w:numId w:val="900"/>
        </w:numPr>
        <w:spacing w:before="0" w:after="0"/>
      </w:pPr>
      <w:r>
        <w:t>PCIe Generations and Evolution</w:t>
      </w:r>
    </w:p>
    <w:p>
      <w:pPr>
        <w:numPr>
          <w:ilvl w:val="1"/>
          <w:numId w:val="900"/>
        </w:numPr>
        <w:spacing w:before="0" w:after="0"/>
      </w:pPr>
      <w:r>
        <w:t>PCIe 1.0/1.1</w:t>
      </w:r>
    </w:p>
    <w:p>
      <w:pPr>
        <w:numPr>
          <w:ilvl w:val="2"/>
          <w:numId w:val="900"/>
        </w:numPr>
        <w:spacing w:before="0" w:after="0"/>
      </w:pPr>
      <w:r>
        <w:t>Data Rates and Bandwidth</w:t>
      </w:r>
    </w:p>
    <w:p>
      <w:pPr>
        <w:numPr>
          <w:ilvl w:val="2"/>
          <w:numId w:val="900"/>
        </w:numPr>
        <w:spacing w:before="0" w:after="0"/>
      </w:pPr>
      <w:r>
        <w:t>Initial Feature Set</w:t>
      </w:r>
    </w:p>
    <w:p>
      <w:pPr>
        <w:numPr>
          <w:ilvl w:val="1"/>
          <w:numId w:val="900"/>
        </w:numPr>
        <w:spacing w:before="0" w:after="0"/>
      </w:pPr>
      <w:r>
        <w:t>PCIe 2.0</w:t>
      </w:r>
    </w:p>
    <w:p>
      <w:pPr>
        <w:numPr>
          <w:ilvl w:val="2"/>
          <w:numId w:val="900"/>
        </w:numPr>
        <w:spacing w:before="0" w:after="0"/>
      </w:pPr>
      <w:r>
        <w:t>Performance Improvements</w:t>
      </w:r>
    </w:p>
    <w:p>
      <w:pPr>
        <w:numPr>
          <w:ilvl w:val="2"/>
          <w:numId w:val="900"/>
        </w:numPr>
        <w:spacing w:before="0" w:after="0"/>
      </w:pPr>
      <w:r>
        <w:t>New Features</w:t>
      </w:r>
    </w:p>
    <w:p>
      <w:pPr>
        <w:numPr>
          <w:ilvl w:val="1"/>
          <w:numId w:val="900"/>
        </w:numPr>
        <w:spacing w:before="0" w:after="0"/>
      </w:pPr>
      <w:r>
        <w:t>PCIe 3.0</w:t>
      </w:r>
    </w:p>
    <w:p>
      <w:pPr>
        <w:numPr>
          <w:ilvl w:val="2"/>
          <w:numId w:val="900"/>
        </w:numPr>
        <w:spacing w:before="0" w:after="0"/>
      </w:pPr>
      <w:r>
        <w:t>Enhanced Performance</w:t>
      </w:r>
    </w:p>
    <w:p>
      <w:pPr>
        <w:numPr>
          <w:ilvl w:val="2"/>
          <w:numId w:val="900"/>
        </w:numPr>
        <w:spacing w:before="0" w:after="0"/>
      </w:pPr>
      <w:r>
        <w:t>Advanced Features</w:t>
      </w:r>
    </w:p>
    <w:p>
      <w:pPr>
        <w:numPr>
          <w:ilvl w:val="1"/>
          <w:numId w:val="900"/>
        </w:numPr>
        <w:spacing w:before="0" w:after="0"/>
      </w:pPr>
      <w:r>
        <w:t>PCIe 4.0 and Beyond</w:t>
      </w:r>
    </w:p>
    <w:p>
      <w:pPr>
        <w:numPr>
          <w:ilvl w:val="2"/>
          <w:numId w:val="900"/>
        </w:numPr>
        <w:spacing w:before="0" w:after="0"/>
      </w:pPr>
      <w:r>
        <w:t>Latest Developments</w:t>
      </w:r>
    </w:p>
    <w:p>
      <w:pPr>
        <w:numPr>
          <w:ilvl w:val="2"/>
          <w:numId w:val="900"/>
        </w:numPr>
        <w:spacing w:before="0" w:after="0"/>
      </w:pPr>
      <w:r>
        <w:t>Future Roadmap</w:t>
      </w:r>
    </w:p>
    <w:p>
      <w:pPr>
        <w:numPr>
          <w:ilvl w:val="0"/>
          <w:numId w:val="900"/>
        </w:numPr>
        <w:spacing w:before="0" w:after="0"/>
      </w:pPr>
      <w:r>
        <w:t>Software Compatibility and Configuration</w:t>
      </w:r>
    </w:p>
    <w:p>
      <w:pPr>
        <w:numPr>
          <w:ilvl w:val="1"/>
          <w:numId w:val="900"/>
        </w:numPr>
        <w:spacing w:before="0" w:after="0"/>
      </w:pPr>
      <w:r>
        <w:t>Backwards Compatibility with PCI Software Model</w:t>
      </w:r>
    </w:p>
    <w:p>
      <w:pPr>
        <w:numPr>
          <w:ilvl w:val="2"/>
          <w:numId w:val="900"/>
        </w:numPr>
        <w:spacing w:before="0" w:after="0"/>
      </w:pPr>
      <w:r>
        <w:t>Legacy Software Support</w:t>
      </w:r>
    </w:p>
    <w:p>
      <w:pPr>
        <w:numPr>
          <w:ilvl w:val="2"/>
          <w:numId w:val="900"/>
        </w:numPr>
        <w:spacing w:before="0" w:after="0"/>
      </w:pPr>
      <w:r>
        <w:t>Configuration Space Compatibility</w:t>
      </w:r>
    </w:p>
    <w:p>
      <w:pPr>
        <w:numPr>
          <w:ilvl w:val="1"/>
          <w:numId w:val="900"/>
        </w:numPr>
        <w:spacing w:before="0" w:after="0"/>
      </w:pPr>
      <w:r>
        <w:t>Extended Configuration Space (ECAM)</w:t>
      </w:r>
    </w:p>
    <w:p>
      <w:pPr>
        <w:numPr>
          <w:ilvl w:val="2"/>
          <w:numId w:val="900"/>
        </w:numPr>
        <w:spacing w:before="0" w:after="0"/>
      </w:pPr>
      <w:r>
        <w:t>Enhanced Configuration Access</w:t>
      </w:r>
    </w:p>
    <w:p>
      <w:pPr>
        <w:numPr>
          <w:ilvl w:val="2"/>
          <w:numId w:val="900"/>
        </w:numPr>
        <w:spacing w:before="0" w:after="0"/>
      </w:pPr>
      <w:r>
        <w:t>4KB Configuration Space per Device</w:t>
      </w:r>
    </w:p>
    <w:p>
      <w:pPr>
        <w:numPr>
          <w:ilvl w:val="2"/>
          <w:numId w:val="900"/>
        </w:numPr>
        <w:spacing w:before="0" w:after="0"/>
      </w:pPr>
      <w:r>
        <w:t>Memory-Mapped Configuration Access</w:t>
      </w:r>
    </w:p>
    <w:p>
      <w:pPr>
        <w:numPr>
          <w:ilvl w:val="1"/>
          <w:numId w:val="900"/>
        </w:numPr>
        <w:spacing w:before="0" w:after="0"/>
      </w:pPr>
      <w:r>
        <w:t>Bus, Device, Function (BDF) Model Preservation</w:t>
      </w:r>
    </w:p>
    <w:p>
      <w:pPr>
        <w:numPr>
          <w:ilvl w:val="2"/>
          <w:numId w:val="900"/>
        </w:numPr>
        <w:spacing w:before="0" w:after="0"/>
      </w:pPr>
      <w:r>
        <w:t>Addressing Consistency</w:t>
      </w:r>
    </w:p>
    <w:p>
      <w:pPr>
        <w:numPr>
          <w:ilvl w:val="2"/>
          <w:numId w:val="900"/>
        </w:numPr>
        <w:spacing w:before="0" w:after="0"/>
      </w:pPr>
      <w:r>
        <w:t>Software Compatibility Benefits</w:t>
      </w:r>
    </w:p>
    <w:p>
      <w:pPr>
        <w:numPr>
          <w:ilvl w:val="0"/>
          <w:numId w:val="900"/>
        </w:numPr>
        <w:spacing w:before="0" w:after="0"/>
      </w:pPr>
      <w:r>
        <w:t>Advanced PCIe Features</w:t>
      </w:r>
    </w:p>
    <w:p>
      <w:pPr>
        <w:numPr>
          <w:ilvl w:val="1"/>
          <w:numId w:val="900"/>
        </w:numPr>
        <w:spacing w:before="0" w:after="0"/>
      </w:pPr>
      <w:r>
        <w:t>Enhanced Interrupt Handling</w:t>
      </w:r>
    </w:p>
    <w:p>
      <w:pPr>
        <w:numPr>
          <w:ilvl w:val="2"/>
          <w:numId w:val="900"/>
        </w:numPr>
        <w:spacing w:before="0" w:after="0"/>
      </w:pPr>
      <w:r>
        <w:t>Legacy INTx Emulation</w:t>
      </w:r>
    </w:p>
    <w:p>
      <w:pPr>
        <w:numPr>
          <w:ilvl w:val="3"/>
          <w:numId w:val="900"/>
        </w:numPr>
        <w:spacing w:before="0" w:after="0"/>
      </w:pPr>
      <w:r>
        <w:t>Compatibility Mechanisms</w:t>
      </w:r>
    </w:p>
    <w:p>
      <w:pPr>
        <w:numPr>
          <w:ilvl w:val="3"/>
          <w:numId w:val="900"/>
        </w:numPr>
        <w:spacing w:before="0" w:after="0"/>
      </w:pPr>
      <w:r>
        <w:t>Virtual Wire Signaling</w:t>
      </w:r>
    </w:p>
    <w:p>
      <w:pPr>
        <w:numPr>
          <w:ilvl w:val="2"/>
          <w:numId w:val="900"/>
        </w:numPr>
        <w:spacing w:before="0" w:after="0"/>
      </w:pPr>
      <w:r>
        <w:t>Message Signaled Interrupts (MSI)</w:t>
      </w:r>
    </w:p>
    <w:p>
      <w:pPr>
        <w:numPr>
          <w:ilvl w:val="3"/>
          <w:numId w:val="900"/>
        </w:numPr>
        <w:spacing w:before="0" w:after="0"/>
      </w:pPr>
      <w:r>
        <w:t>MSI Mechanism and Operation</w:t>
      </w:r>
    </w:p>
    <w:p>
      <w:pPr>
        <w:numPr>
          <w:ilvl w:val="3"/>
          <w:numId w:val="900"/>
        </w:numPr>
        <w:spacing w:before="0" w:after="0"/>
      </w:pPr>
      <w:r>
        <w:t>Advantages Over Legacy Interrupts</w:t>
      </w:r>
    </w:p>
    <w:p>
      <w:pPr>
        <w:numPr>
          <w:ilvl w:val="3"/>
          <w:numId w:val="900"/>
        </w:numPr>
        <w:spacing w:before="0" w:after="0"/>
      </w:pPr>
      <w:r>
        <w:t>MSI Configuration</w:t>
      </w:r>
    </w:p>
    <w:p>
      <w:pPr>
        <w:numPr>
          <w:ilvl w:val="2"/>
          <w:numId w:val="900"/>
        </w:numPr>
        <w:spacing w:before="0" w:after="0"/>
      </w:pPr>
      <w:r>
        <w:t>Extended Message Signaled Interrupts (MSI-X)</w:t>
      </w:r>
    </w:p>
    <w:p>
      <w:pPr>
        <w:numPr>
          <w:ilvl w:val="3"/>
          <w:numId w:val="900"/>
        </w:numPr>
        <w:spacing w:before="0" w:after="0"/>
      </w:pPr>
      <w:r>
        <w:t>Multiple Interrupt Vector Support</w:t>
      </w:r>
    </w:p>
    <w:p>
      <w:pPr>
        <w:numPr>
          <w:ilvl w:val="3"/>
          <w:numId w:val="900"/>
        </w:numPr>
        <w:spacing w:before="0" w:after="0"/>
      </w:pPr>
      <w:r>
        <w:t>Independent Interrupt Masking</w:t>
      </w:r>
    </w:p>
    <w:p>
      <w:pPr>
        <w:numPr>
          <w:ilvl w:val="3"/>
          <w:numId w:val="900"/>
        </w:numPr>
        <w:spacing w:before="0" w:after="0"/>
      </w:pPr>
      <w:r>
        <w:t>MSI-X Table Structure</w:t>
      </w:r>
    </w:p>
    <w:p>
      <w:pPr>
        <w:numPr>
          <w:ilvl w:val="1"/>
          <w:numId w:val="900"/>
        </w:numPr>
        <w:spacing w:before="0" w:after="0"/>
      </w:pPr>
      <w:r>
        <w:t>Advanced Power Management</w:t>
      </w:r>
    </w:p>
    <w:p>
      <w:pPr>
        <w:numPr>
          <w:ilvl w:val="2"/>
          <w:numId w:val="900"/>
        </w:numPr>
        <w:spacing w:before="0" w:after="0"/>
      </w:pPr>
      <w:r>
        <w:t>Active State Power Management (ASPM)</w:t>
      </w:r>
    </w:p>
    <w:p>
      <w:pPr>
        <w:numPr>
          <w:ilvl w:val="3"/>
          <w:numId w:val="900"/>
        </w:numPr>
        <w:spacing w:before="0" w:after="0"/>
      </w:pPr>
      <w:r>
        <w:t>Power State Definitions</w:t>
      </w:r>
    </w:p>
    <w:p>
      <w:pPr>
        <w:numPr>
          <w:ilvl w:val="3"/>
          <w:numId w:val="900"/>
        </w:numPr>
        <w:spacing w:before="0" w:after="0"/>
      </w:pPr>
      <w:r>
        <w:t>State Transition Mechanisms</w:t>
      </w:r>
    </w:p>
    <w:p>
      <w:pPr>
        <w:numPr>
          <w:ilvl w:val="2"/>
          <w:numId w:val="900"/>
        </w:numPr>
        <w:spacing w:before="0" w:after="0"/>
      </w:pPr>
      <w:r>
        <w:t>Link Power States</w:t>
      </w:r>
    </w:p>
    <w:p>
      <w:pPr>
        <w:numPr>
          <w:ilvl w:val="3"/>
          <w:numId w:val="900"/>
        </w:numPr>
        <w:spacing w:before="0" w:after="0"/>
      </w:pPr>
      <w:r>
        <w:t>L0 (Active State)</w:t>
      </w:r>
    </w:p>
    <w:p>
      <w:pPr>
        <w:numPr>
          <w:ilvl w:val="3"/>
          <w:numId w:val="900"/>
        </w:numPr>
        <w:spacing w:before="0" w:after="0"/>
      </w:pPr>
      <w:r>
        <w:t>L0s (Standby State)</w:t>
      </w:r>
    </w:p>
    <w:p>
      <w:pPr>
        <w:numPr>
          <w:ilvl w:val="3"/>
          <w:numId w:val="900"/>
        </w:numPr>
        <w:spacing w:before="0" w:after="0"/>
      </w:pPr>
      <w:r>
        <w:t>L1 (Low Power Standby)</w:t>
      </w:r>
    </w:p>
    <w:p>
      <w:pPr>
        <w:numPr>
          <w:ilvl w:val="3"/>
          <w:numId w:val="900"/>
        </w:numPr>
        <w:spacing w:before="0" w:after="0"/>
      </w:pPr>
      <w:r>
        <w:t>L2 (Auxiliary Power)</w:t>
      </w:r>
    </w:p>
    <w:p>
      <w:pPr>
        <w:numPr>
          <w:ilvl w:val="3"/>
          <w:numId w:val="900"/>
        </w:numPr>
        <w:spacing w:before="0" w:after="0"/>
      </w:pPr>
      <w:r>
        <w:t>L3 (Off State)</w:t>
      </w:r>
    </w:p>
    <w:p>
      <w:pPr>
        <w:numPr>
          <w:ilvl w:val="2"/>
          <w:numId w:val="900"/>
        </w:numPr>
        <w:spacing w:before="0" w:after="0"/>
      </w:pPr>
      <w:r>
        <w:t>Device Power Management</w:t>
      </w:r>
    </w:p>
    <w:p>
      <w:pPr>
        <w:numPr>
          <w:ilvl w:val="3"/>
          <w:numId w:val="900"/>
        </w:numPr>
        <w:spacing w:before="0" w:after="0"/>
      </w:pPr>
      <w:r>
        <w:t>D0 through D3 States</w:t>
      </w:r>
    </w:p>
    <w:p>
      <w:pPr>
        <w:numPr>
          <w:ilvl w:val="3"/>
          <w:numId w:val="900"/>
        </w:numPr>
        <w:spacing w:before="0" w:after="0"/>
      </w:pPr>
      <w:r>
        <w:t>Wake-Up Mechanisms</w:t>
      </w:r>
    </w:p>
    <w:p>
      <w:pPr>
        <w:numPr>
          <w:ilvl w:val="1"/>
          <w:numId w:val="900"/>
        </w:numPr>
        <w:spacing w:before="0" w:after="0"/>
      </w:pPr>
      <w:r>
        <w:t>Hot-Plug and Hot-Swap Support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Software Support Mechanisms</w:t>
      </w:r>
    </w:p>
    <w:p>
      <w:pPr>
        <w:numPr>
          <w:ilvl w:val="2"/>
          <w:numId w:val="900"/>
        </w:numPr>
        <w:spacing w:before="0" w:after="0"/>
      </w:pPr>
      <w:r>
        <w:t>Hot-Plug Controllers</w:t>
      </w:r>
    </w:p>
    <w:p>
      <w:pPr>
        <w:numPr>
          <w:ilvl w:val="2"/>
          <w:numId w:val="900"/>
        </w:numPr>
        <w:spacing w:before="0" w:after="0"/>
      </w:pPr>
      <w:r>
        <w:t>Attention Button Support</w:t>
      </w:r>
    </w:p>
    <w:p>
      <w:pPr>
        <w:numPr>
          <w:ilvl w:val="2"/>
          <w:numId w:val="900"/>
        </w:numPr>
        <w:spacing w:before="0" w:after="0"/>
      </w:pPr>
      <w:r>
        <w:t>Power Controller Integration</w:t>
      </w:r>
    </w:p>
    <w:p>
      <w:pPr>
        <w:numPr>
          <w:ilvl w:val="2"/>
          <w:numId w:val="900"/>
        </w:numPr>
        <w:spacing w:before="0" w:after="0"/>
      </w:pPr>
      <w:r>
        <w:t>Use Cases and Applications</w:t>
      </w:r>
    </w:p>
    <w:p>
      <w:pPr>
        <w:numPr>
          <w:ilvl w:val="2"/>
          <w:numId w:val="900"/>
        </w:numPr>
        <w:spacing w:before="0" w:after="0"/>
      </w:pPr>
      <w:r>
        <w:t>Safety Considerations and Limitations</w:t>
      </w:r>
    </w:p>
    <w:p>
      <w:pPr>
        <w:numPr>
          <w:ilvl w:val="1"/>
          <w:numId w:val="900"/>
        </w:numPr>
        <w:spacing w:before="0" w:after="0"/>
      </w:pPr>
      <w:r>
        <w:t>Quality of Service (QoS) Features</w:t>
      </w:r>
    </w:p>
    <w:p>
      <w:pPr>
        <w:numPr>
          <w:ilvl w:val="2"/>
          <w:numId w:val="900"/>
        </w:numPr>
        <w:spacing w:before="0" w:after="0"/>
      </w:pPr>
      <w:r>
        <w:t>Traffic Classes</w:t>
      </w:r>
    </w:p>
    <w:p>
      <w:pPr>
        <w:numPr>
          <w:ilvl w:val="2"/>
          <w:numId w:val="900"/>
        </w:numPr>
        <w:spacing w:before="0" w:after="0"/>
      </w:pPr>
      <w:r>
        <w:t>Virtual Channels</w:t>
      </w:r>
    </w:p>
    <w:p>
      <w:pPr>
        <w:numPr>
          <w:ilvl w:val="2"/>
          <w:numId w:val="900"/>
        </w:numPr>
        <w:spacing w:before="0" w:after="0"/>
      </w:pPr>
      <w:r>
        <w:t>Bandwidth Allocation</w:t>
      </w:r>
    </w:p>
    <w:p>
      <w:pPr>
        <w:numPr>
          <w:ilvl w:val="1"/>
          <w:numId w:val="900"/>
        </w:numPr>
        <w:spacing w:before="0" w:after="0"/>
      </w:pPr>
      <w:r>
        <w:t>Advanced Error Reporting (AER)</w:t>
      </w:r>
    </w:p>
    <w:p>
      <w:pPr>
        <w:numPr>
          <w:ilvl w:val="2"/>
          <w:numId w:val="900"/>
        </w:numPr>
        <w:spacing w:before="0" w:after="0"/>
      </w:pPr>
      <w:r>
        <w:t>Error Detection Mechanisms</w:t>
      </w:r>
    </w:p>
    <w:p>
      <w:pPr>
        <w:numPr>
          <w:ilvl w:val="2"/>
          <w:numId w:val="900"/>
        </w:numPr>
        <w:spacing w:before="0" w:after="0"/>
      </w:pPr>
      <w:r>
        <w:t>Error Reporting Protocols</w:t>
      </w:r>
    </w:p>
    <w:p>
      <w:pPr>
        <w:numPr>
          <w:ilvl w:val="2"/>
          <w:numId w:val="900"/>
        </w:numPr>
        <w:spacing w:before="0" w:after="0"/>
      </w:pPr>
      <w:r>
        <w:t>Error Recovery Procedures</w:t>
      </w:r>
    </w:p>
    <w:p>
      <w:pPr>
        <w:numPr>
          <w:ilvl w:val="1"/>
          <w:numId w:val="900"/>
        </w:numPr>
        <w:spacing w:before="0" w:after="0"/>
      </w:pPr>
      <w:r>
        <w:t>Single Root I/O Virtualization (SR-IOV)</w:t>
      </w:r>
    </w:p>
    <w:p>
      <w:pPr>
        <w:numPr>
          <w:ilvl w:val="2"/>
          <w:numId w:val="900"/>
        </w:numPr>
        <w:spacing w:before="0" w:after="0"/>
      </w:pPr>
      <w:r>
        <w:t>Virtualization Support</w:t>
      </w:r>
    </w:p>
    <w:p>
      <w:pPr>
        <w:numPr>
          <w:ilvl w:val="2"/>
          <w:numId w:val="900"/>
        </w:numPr>
        <w:spacing w:before="0" w:after="0"/>
      </w:pPr>
      <w:r>
        <w:t>Physical and Virtual Functions</w:t>
      </w:r>
    </w:p>
    <w:p>
      <w:pPr>
        <w:numPr>
          <w:ilvl w:val="2"/>
          <w:numId w:val="900"/>
        </w:numPr>
        <w:spacing w:before="0" w:after="0"/>
      </w:pPr>
      <w:r>
        <w:t>Resource Sharing Mechanisms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