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Nonprofit Management</w:t>
      </w:r>
    </w:p>
    <w:p>
      <w:pPr>
        <w:pStyle w:val="Heading1"/>
      </w:pPr>
      <w:r>
        <w:t>Introduction to the Nonprofit Sector</w:t>
      </w:r>
    </w:p>
    <w:p>
      <w:pPr>
        <w:numPr>
          <w:ilvl w:val="0"/>
          <w:numId w:val="900"/>
        </w:numPr>
        <w:spacing w:before="0" w:after="0"/>
      </w:pPr>
      <w:r>
        <w:t>Defining the Nonprofit Sector</w:t>
      </w:r>
    </w:p>
    <w:p>
      <w:pPr>
        <w:numPr>
          <w:ilvl w:val="1"/>
          <w:numId w:val="900"/>
        </w:numPr>
        <w:spacing w:before="0" w:after="0"/>
      </w:pPr>
      <w:r>
        <w:t>Core Characteristics of Nonprofit Organizations</w:t>
      </w:r>
    </w:p>
    <w:p>
      <w:pPr>
        <w:numPr>
          <w:ilvl w:val="2"/>
          <w:numId w:val="900"/>
        </w:numPr>
        <w:spacing w:before="0" w:after="0"/>
      </w:pPr>
      <w:r>
        <w:t>Mission-Driven Purpose</w:t>
      </w:r>
    </w:p>
    <w:p>
      <w:pPr>
        <w:numPr>
          <w:ilvl w:val="2"/>
          <w:numId w:val="900"/>
        </w:numPr>
        <w:spacing w:before="0" w:after="0"/>
      </w:pPr>
      <w:r>
        <w:t>Non-Distribution Constraint</w:t>
      </w:r>
    </w:p>
    <w:p>
      <w:pPr>
        <w:numPr>
          <w:ilvl w:val="2"/>
          <w:numId w:val="900"/>
        </w:numPr>
        <w:spacing w:before="0" w:after="0"/>
      </w:pPr>
      <w:r>
        <w:t>Voluntary Governance</w:t>
      </w:r>
    </w:p>
    <w:p>
      <w:pPr>
        <w:numPr>
          <w:ilvl w:val="2"/>
          <w:numId w:val="900"/>
        </w:numPr>
        <w:spacing w:before="0" w:after="0"/>
      </w:pPr>
      <w:r>
        <w:t>Public Benefit Focus</w:t>
      </w:r>
    </w:p>
    <w:p>
      <w:pPr>
        <w:numPr>
          <w:ilvl w:val="2"/>
          <w:numId w:val="900"/>
        </w:numPr>
        <w:spacing w:before="0" w:after="0"/>
      </w:pPr>
      <w:r>
        <w:t>Tax-Exempt Status</w:t>
      </w:r>
    </w:p>
    <w:p>
      <w:pPr>
        <w:numPr>
          <w:ilvl w:val="1"/>
          <w:numId w:val="900"/>
        </w:numPr>
        <w:spacing w:before="0" w:after="0"/>
      </w:pPr>
      <w:r>
        <w:t>Distinction from For-Profit Sector</w:t>
      </w:r>
    </w:p>
    <w:p>
      <w:pPr>
        <w:numPr>
          <w:ilvl w:val="2"/>
          <w:numId w:val="900"/>
        </w:numPr>
        <w:spacing w:before="0" w:after="0"/>
      </w:pPr>
      <w:r>
        <w:t>Profit Motive vs. Mission Motive</w:t>
      </w:r>
    </w:p>
    <w:p>
      <w:pPr>
        <w:numPr>
          <w:ilvl w:val="2"/>
          <w:numId w:val="900"/>
        </w:numPr>
        <w:spacing w:before="0" w:after="0"/>
      </w:pPr>
      <w:r>
        <w:t>Ownership and Control Differences</w:t>
      </w:r>
    </w:p>
    <w:p>
      <w:pPr>
        <w:numPr>
          <w:ilvl w:val="2"/>
          <w:numId w:val="900"/>
        </w:numPr>
        <w:spacing w:before="0" w:after="0"/>
      </w:pPr>
      <w:r>
        <w:t>Revenue Generation and Use</w:t>
      </w:r>
    </w:p>
    <w:p>
      <w:pPr>
        <w:numPr>
          <w:ilvl w:val="2"/>
          <w:numId w:val="900"/>
        </w:numPr>
        <w:spacing w:before="0" w:after="0"/>
      </w:pPr>
      <w:r>
        <w:t>Stakeholder Accountability</w:t>
      </w:r>
    </w:p>
    <w:p>
      <w:pPr>
        <w:numPr>
          <w:ilvl w:val="1"/>
          <w:numId w:val="900"/>
        </w:numPr>
        <w:spacing w:before="0" w:after="0"/>
      </w:pPr>
      <w:r>
        <w:t>Distinction from Government Sector</w:t>
      </w:r>
    </w:p>
    <w:p>
      <w:pPr>
        <w:numPr>
          <w:ilvl w:val="2"/>
          <w:numId w:val="900"/>
        </w:numPr>
        <w:spacing w:before="0" w:after="0"/>
      </w:pPr>
      <w:r>
        <w:t>Public Authority vs. Private Initiative</w:t>
      </w:r>
    </w:p>
    <w:p>
      <w:pPr>
        <w:numPr>
          <w:ilvl w:val="2"/>
          <w:numId w:val="900"/>
        </w:numPr>
        <w:spacing w:before="0" w:after="0"/>
      </w:pPr>
      <w:r>
        <w:t>Funding Sources and Mechanisms</w:t>
      </w:r>
    </w:p>
    <w:p>
      <w:pPr>
        <w:numPr>
          <w:ilvl w:val="2"/>
          <w:numId w:val="900"/>
        </w:numPr>
        <w:spacing w:before="0" w:after="0"/>
      </w:pPr>
      <w:r>
        <w:t>Accountability Structures</w:t>
      </w:r>
    </w:p>
    <w:p>
      <w:pPr>
        <w:numPr>
          <w:ilvl w:val="2"/>
          <w:numId w:val="900"/>
        </w:numPr>
        <w:spacing w:before="0" w:after="0"/>
      </w:pPr>
      <w:r>
        <w:t>Service Delivery Models</w:t>
      </w:r>
    </w:p>
    <w:p>
      <w:pPr>
        <w:numPr>
          <w:ilvl w:val="1"/>
          <w:numId w:val="900"/>
        </w:numPr>
        <w:spacing w:before="0" w:after="0"/>
      </w:pPr>
      <w:r>
        <w:t>Role of Nonprofits in Society and the Economy</w:t>
      </w:r>
    </w:p>
    <w:p>
      <w:pPr>
        <w:numPr>
          <w:ilvl w:val="2"/>
          <w:numId w:val="900"/>
        </w:numPr>
        <w:spacing w:before="0" w:after="0"/>
      </w:pPr>
      <w:r>
        <w:t>Service Provision and Gap Filling</w:t>
      </w:r>
    </w:p>
    <w:p>
      <w:pPr>
        <w:numPr>
          <w:ilvl w:val="2"/>
          <w:numId w:val="900"/>
        </w:numPr>
        <w:spacing w:before="0" w:after="0"/>
      </w:pPr>
      <w:r>
        <w:t>Advocacy and Social Change</w:t>
      </w:r>
    </w:p>
    <w:p>
      <w:pPr>
        <w:numPr>
          <w:ilvl w:val="2"/>
          <w:numId w:val="900"/>
        </w:numPr>
        <w:spacing w:before="0" w:after="0"/>
      </w:pPr>
      <w:r>
        <w:t>Community Building and Social Capital</w:t>
      </w:r>
    </w:p>
    <w:p>
      <w:pPr>
        <w:numPr>
          <w:ilvl w:val="2"/>
          <w:numId w:val="900"/>
        </w:numPr>
        <w:spacing w:before="0" w:after="0"/>
      </w:pPr>
      <w:r>
        <w:t>Economic Impact and Employment</w:t>
      </w:r>
    </w:p>
    <w:p>
      <w:pPr>
        <w:numPr>
          <w:ilvl w:val="2"/>
          <w:numId w:val="900"/>
        </w:numPr>
        <w:spacing w:before="0" w:after="0"/>
      </w:pPr>
      <w:r>
        <w:t>Innovation and Experimentation</w:t>
      </w:r>
    </w:p>
    <w:p>
      <w:pPr>
        <w:numPr>
          <w:ilvl w:val="0"/>
          <w:numId w:val="900"/>
        </w:numPr>
        <w:spacing w:before="0" w:after="0"/>
      </w:pPr>
      <w:r>
        <w:t>History and Evolution of the Nonprofit Sector</w:t>
      </w:r>
    </w:p>
    <w:p>
      <w:pPr>
        <w:numPr>
          <w:ilvl w:val="1"/>
          <w:numId w:val="900"/>
        </w:numPr>
        <w:spacing w:before="0" w:after="0"/>
      </w:pPr>
      <w:r>
        <w:t>Early Philanthropy and Charity Traditions</w:t>
      </w:r>
    </w:p>
    <w:p>
      <w:pPr>
        <w:numPr>
          <w:ilvl w:val="2"/>
          <w:numId w:val="900"/>
        </w:numPr>
        <w:spacing w:before="0" w:after="0"/>
      </w:pPr>
      <w:r>
        <w:t>Religious Foundations of Charity</w:t>
      </w:r>
    </w:p>
    <w:p>
      <w:pPr>
        <w:numPr>
          <w:ilvl w:val="2"/>
          <w:numId w:val="900"/>
        </w:numPr>
        <w:spacing w:before="0" w:after="0"/>
      </w:pPr>
      <w:r>
        <w:t>Mutual Aid Societies</w:t>
      </w:r>
    </w:p>
    <w:p>
      <w:pPr>
        <w:numPr>
          <w:ilvl w:val="2"/>
          <w:numId w:val="900"/>
        </w:numPr>
        <w:spacing w:before="0" w:after="0"/>
      </w:pPr>
      <w:r>
        <w:t>Settlement House Movement</w:t>
      </w:r>
    </w:p>
    <w:p>
      <w:pPr>
        <w:numPr>
          <w:ilvl w:val="1"/>
          <w:numId w:val="900"/>
        </w:numPr>
        <w:spacing w:before="0" w:after="0"/>
      </w:pPr>
      <w:r>
        <w:t>Growth of Voluntary Associations</w:t>
      </w:r>
    </w:p>
    <w:p>
      <w:pPr>
        <w:numPr>
          <w:ilvl w:val="2"/>
          <w:numId w:val="900"/>
        </w:numPr>
        <w:spacing w:before="0" w:after="0"/>
      </w:pPr>
      <w:r>
        <w:t>19th Century Associational Life</w:t>
      </w:r>
    </w:p>
    <w:p>
      <w:pPr>
        <w:numPr>
          <w:ilvl w:val="2"/>
          <w:numId w:val="900"/>
        </w:numPr>
        <w:spacing w:before="0" w:after="0"/>
      </w:pPr>
      <w:r>
        <w:t>Progressive Era Reforms</w:t>
      </w:r>
    </w:p>
    <w:p>
      <w:pPr>
        <w:numPr>
          <w:ilvl w:val="2"/>
          <w:numId w:val="900"/>
        </w:numPr>
        <w:spacing w:before="0" w:after="0"/>
      </w:pPr>
      <w:r>
        <w:t>Post-War Expansion</w:t>
      </w:r>
    </w:p>
    <w:p>
      <w:pPr>
        <w:numPr>
          <w:ilvl w:val="1"/>
          <w:numId w:val="900"/>
        </w:numPr>
        <w:spacing w:before="0" w:after="0"/>
      </w:pPr>
      <w:r>
        <w:t>Legal Recognition and Tax Exemption</w:t>
      </w:r>
    </w:p>
    <w:p>
      <w:pPr>
        <w:numPr>
          <w:ilvl w:val="2"/>
          <w:numId w:val="900"/>
        </w:numPr>
        <w:spacing w:before="0" w:after="0"/>
      </w:pPr>
      <w:r>
        <w:t>Revenue Act of 1913</w:t>
      </w:r>
    </w:p>
    <w:p>
      <w:pPr>
        <w:numPr>
          <w:ilvl w:val="2"/>
          <w:numId w:val="900"/>
        </w:numPr>
        <w:spacing w:before="0" w:after="0"/>
      </w:pPr>
      <w:r>
        <w:t>Tax Reform Act of 1969</w:t>
      </w:r>
    </w:p>
    <w:p>
      <w:pPr>
        <w:numPr>
          <w:ilvl w:val="2"/>
          <w:numId w:val="900"/>
        </w:numPr>
        <w:spacing w:before="0" w:after="0"/>
      </w:pPr>
      <w:r>
        <w:t>Modern Tax Code Development</w:t>
      </w:r>
    </w:p>
    <w:p>
      <w:pPr>
        <w:numPr>
          <w:ilvl w:val="1"/>
          <w:numId w:val="900"/>
        </w:numPr>
        <w:spacing w:before="0" w:after="0"/>
      </w:pPr>
      <w:r>
        <w:t>Contemporary Trends and Challenges</w:t>
      </w:r>
    </w:p>
    <w:p>
      <w:pPr>
        <w:numPr>
          <w:ilvl w:val="2"/>
          <w:numId w:val="900"/>
        </w:numPr>
        <w:spacing w:before="0" w:after="0"/>
      </w:pPr>
      <w:r>
        <w:t>Professionalization of the Sector</w:t>
      </w:r>
    </w:p>
    <w:p>
      <w:pPr>
        <w:numPr>
          <w:ilvl w:val="2"/>
          <w:numId w:val="900"/>
        </w:numPr>
        <w:spacing w:before="0" w:after="0"/>
      </w:pPr>
      <w:r>
        <w:t>Globalization of Nonprofit Work</w:t>
      </w:r>
    </w:p>
    <w:p>
      <w:pPr>
        <w:numPr>
          <w:ilvl w:val="2"/>
          <w:numId w:val="900"/>
        </w:numPr>
        <w:spacing w:before="0" w:after="0"/>
      </w:pPr>
      <w:r>
        <w:t>Technology and Digital Transformation</w:t>
      </w:r>
    </w:p>
    <w:p>
      <w:pPr>
        <w:numPr>
          <w:ilvl w:val="2"/>
          <w:numId w:val="900"/>
        </w:numPr>
        <w:spacing w:before="0" w:after="0"/>
      </w:pPr>
      <w:r>
        <w:t>Increased Accountability Demands</w:t>
      </w:r>
    </w:p>
    <w:p>
      <w:pPr>
        <w:numPr>
          <w:ilvl w:val="0"/>
          <w:numId w:val="900"/>
        </w:numPr>
        <w:spacing w:before="0" w:after="0"/>
      </w:pPr>
      <w:r>
        <w:t>Types of Nonprofit Organizations</w:t>
      </w:r>
    </w:p>
    <w:p>
      <w:pPr>
        <w:numPr>
          <w:ilvl w:val="1"/>
          <w:numId w:val="900"/>
        </w:numPr>
        <w:spacing w:before="0" w:after="0"/>
      </w:pPr>
      <w:r>
        <w:t>Public Charities</w:t>
      </w:r>
    </w:p>
    <w:p>
      <w:pPr>
        <w:numPr>
          <w:ilvl w:val="2"/>
          <w:numId w:val="900"/>
        </w:numPr>
        <w:spacing w:before="0" w:after="0"/>
      </w:pPr>
      <w:r>
        <w:t>501(c)(3) Organizations</w:t>
      </w:r>
    </w:p>
    <w:p>
      <w:pPr>
        <w:numPr>
          <w:ilvl w:val="2"/>
          <w:numId w:val="900"/>
        </w:numPr>
        <w:spacing w:before="0" w:after="0"/>
      </w:pPr>
      <w:r>
        <w:t>Educational Organizations</w:t>
      </w:r>
    </w:p>
    <w:p>
      <w:pPr>
        <w:numPr>
          <w:ilvl w:val="2"/>
          <w:numId w:val="900"/>
        </w:numPr>
        <w:spacing w:before="0" w:after="0"/>
      </w:pPr>
      <w:r>
        <w:t>Religious Organizations</w:t>
      </w:r>
    </w:p>
    <w:p>
      <w:pPr>
        <w:numPr>
          <w:ilvl w:val="2"/>
          <w:numId w:val="900"/>
        </w:numPr>
        <w:spacing w:before="0" w:after="0"/>
      </w:pPr>
      <w:r>
        <w:t>Health and Human Services Organizations</w:t>
      </w:r>
    </w:p>
    <w:p>
      <w:pPr>
        <w:numPr>
          <w:ilvl w:val="2"/>
          <w:numId w:val="900"/>
        </w:numPr>
        <w:spacing w:before="0" w:after="0"/>
      </w:pPr>
      <w:r>
        <w:t>Arts and Cultural Organizations</w:t>
      </w:r>
    </w:p>
    <w:p>
      <w:pPr>
        <w:numPr>
          <w:ilvl w:val="2"/>
          <w:numId w:val="900"/>
        </w:numPr>
        <w:spacing w:before="0" w:after="0"/>
      </w:pPr>
      <w:r>
        <w:t>Environmental Organizations</w:t>
      </w:r>
    </w:p>
    <w:p>
      <w:pPr>
        <w:numPr>
          <w:ilvl w:val="1"/>
          <w:numId w:val="900"/>
        </w:numPr>
        <w:spacing w:before="0" w:after="0"/>
      </w:pPr>
      <w:r>
        <w:t>Private Foundations</w:t>
      </w:r>
    </w:p>
    <w:p>
      <w:pPr>
        <w:numPr>
          <w:ilvl w:val="2"/>
          <w:numId w:val="900"/>
        </w:numPr>
        <w:spacing w:before="0" w:after="0"/>
      </w:pPr>
      <w:r>
        <w:t>Family Foundations</w:t>
      </w:r>
    </w:p>
    <w:p>
      <w:pPr>
        <w:numPr>
          <w:ilvl w:val="2"/>
          <w:numId w:val="900"/>
        </w:numPr>
        <w:spacing w:before="0" w:after="0"/>
      </w:pPr>
      <w:r>
        <w:t>Corporate Foundations</w:t>
      </w:r>
    </w:p>
    <w:p>
      <w:pPr>
        <w:numPr>
          <w:ilvl w:val="2"/>
          <w:numId w:val="900"/>
        </w:numPr>
        <w:spacing w:before="0" w:after="0"/>
      </w:pPr>
      <w:r>
        <w:t>Independent Foundations</w:t>
      </w:r>
    </w:p>
    <w:p>
      <w:pPr>
        <w:numPr>
          <w:ilvl w:val="2"/>
          <w:numId w:val="900"/>
        </w:numPr>
        <w:spacing w:before="0" w:after="0"/>
      </w:pPr>
      <w:r>
        <w:t>Operating Foundations</w:t>
      </w:r>
    </w:p>
    <w:p>
      <w:pPr>
        <w:numPr>
          <w:ilvl w:val="1"/>
          <w:numId w:val="900"/>
        </w:numPr>
        <w:spacing w:before="0" w:after="0"/>
      </w:pPr>
      <w:r>
        <w:t>Social Welfare Organizations</w:t>
      </w:r>
    </w:p>
    <w:p>
      <w:pPr>
        <w:numPr>
          <w:ilvl w:val="2"/>
          <w:numId w:val="900"/>
        </w:numPr>
        <w:spacing w:before="0" w:after="0"/>
      </w:pPr>
      <w:r>
        <w:t>501(c)(4) Organizations</w:t>
      </w:r>
    </w:p>
    <w:p>
      <w:pPr>
        <w:numPr>
          <w:ilvl w:val="2"/>
          <w:numId w:val="900"/>
        </w:numPr>
        <w:spacing w:before="0" w:after="0"/>
      </w:pPr>
      <w:r>
        <w:t>Advocacy Groups</w:t>
      </w:r>
    </w:p>
    <w:p>
      <w:pPr>
        <w:numPr>
          <w:ilvl w:val="2"/>
          <w:numId w:val="900"/>
        </w:numPr>
        <w:spacing w:before="0" w:after="0"/>
      </w:pPr>
      <w:r>
        <w:t>Civic Leagues</w:t>
      </w:r>
    </w:p>
    <w:p>
      <w:pPr>
        <w:numPr>
          <w:ilvl w:val="2"/>
          <w:numId w:val="900"/>
        </w:numPr>
        <w:spacing w:before="0" w:after="0"/>
      </w:pPr>
      <w:r>
        <w:t>Social Action Organizations</w:t>
      </w:r>
    </w:p>
    <w:p>
      <w:pPr>
        <w:numPr>
          <w:ilvl w:val="1"/>
          <w:numId w:val="900"/>
        </w:numPr>
        <w:spacing w:before="0" w:after="0"/>
      </w:pPr>
      <w:r>
        <w:t>Trade and Professional Associations</w:t>
      </w:r>
    </w:p>
    <w:p>
      <w:pPr>
        <w:numPr>
          <w:ilvl w:val="2"/>
          <w:numId w:val="900"/>
        </w:numPr>
        <w:spacing w:before="0" w:after="0"/>
      </w:pPr>
      <w:r>
        <w:t>501(c)(6) Organizations</w:t>
      </w:r>
    </w:p>
    <w:p>
      <w:pPr>
        <w:numPr>
          <w:ilvl w:val="2"/>
          <w:numId w:val="900"/>
        </w:numPr>
        <w:spacing w:before="0" w:after="0"/>
      </w:pPr>
      <w:r>
        <w:t>Business Leagues</w:t>
      </w:r>
    </w:p>
    <w:p>
      <w:pPr>
        <w:numPr>
          <w:ilvl w:val="2"/>
          <w:numId w:val="900"/>
        </w:numPr>
        <w:spacing w:before="0" w:after="0"/>
      </w:pPr>
      <w:r>
        <w:t>Chambers of Commerce</w:t>
      </w:r>
    </w:p>
    <w:p>
      <w:pPr>
        <w:numPr>
          <w:ilvl w:val="2"/>
          <w:numId w:val="900"/>
        </w:numPr>
        <w:spacing w:before="0" w:after="0"/>
      </w:pPr>
      <w:r>
        <w:t>Professional Societies</w:t>
      </w:r>
    </w:p>
    <w:p>
      <w:pPr>
        <w:numPr>
          <w:ilvl w:val="1"/>
          <w:numId w:val="900"/>
        </w:numPr>
        <w:spacing w:before="0" w:after="0"/>
      </w:pPr>
      <w:r>
        <w:t>Other Tax-Exempt Classifications</w:t>
      </w:r>
    </w:p>
    <w:p>
      <w:pPr>
        <w:numPr>
          <w:ilvl w:val="2"/>
          <w:numId w:val="900"/>
        </w:numPr>
        <w:spacing w:before="0" w:after="0"/>
      </w:pPr>
      <w:r>
        <w:t>Labor Unions (501(c)(5))</w:t>
      </w:r>
    </w:p>
    <w:p>
      <w:pPr>
        <w:numPr>
          <w:ilvl w:val="2"/>
          <w:numId w:val="900"/>
        </w:numPr>
        <w:spacing w:before="0" w:after="0"/>
      </w:pPr>
      <w:r>
        <w:t>Social Clubs (501(c)(7))</w:t>
      </w:r>
    </w:p>
    <w:p>
      <w:pPr>
        <w:numPr>
          <w:ilvl w:val="2"/>
          <w:numId w:val="900"/>
        </w:numPr>
        <w:spacing w:before="0" w:after="0"/>
      </w:pPr>
      <w:r>
        <w:t>Fraternal Societies (501(c)(8) and 501(c)(10))</w:t>
      </w:r>
    </w:p>
    <w:p>
      <w:pPr>
        <w:numPr>
          <w:ilvl w:val="2"/>
          <w:numId w:val="900"/>
        </w:numPr>
        <w:spacing w:before="0" w:after="0"/>
      </w:pPr>
      <w:r>
        <w:t>Veterans Organizations (501(c)(19))</w:t>
      </w:r>
    </w:p>
    <w:p>
      <w:pPr>
        <w:numPr>
          <w:ilvl w:val="0"/>
          <w:numId w:val="900"/>
        </w:numPr>
        <w:spacing w:before="0" w:after="0"/>
      </w:pPr>
      <w:r>
        <w:t>The Legal Framework for Nonprofits</w:t>
      </w:r>
    </w:p>
    <w:p>
      <w:pPr>
        <w:numPr>
          <w:ilvl w:val="1"/>
          <w:numId w:val="900"/>
        </w:numPr>
        <w:spacing w:before="0" w:after="0"/>
      </w:pPr>
      <w:r>
        <w:t>Incorporation Process</w:t>
      </w:r>
    </w:p>
    <w:p>
      <w:pPr>
        <w:numPr>
          <w:ilvl w:val="2"/>
          <w:numId w:val="900"/>
        </w:numPr>
        <w:spacing w:before="0" w:after="0"/>
      </w:pPr>
      <w:r>
        <w:t>State Incorporation Requirements</w:t>
      </w:r>
    </w:p>
    <w:p>
      <w:pPr>
        <w:numPr>
          <w:ilvl w:val="2"/>
          <w:numId w:val="900"/>
        </w:numPr>
        <w:spacing w:before="0" w:after="0"/>
      </w:pPr>
      <w:r>
        <w:t>Articles of Incorporation</w:t>
      </w:r>
    </w:p>
    <w:p>
      <w:pPr>
        <w:numPr>
          <w:ilvl w:val="2"/>
          <w:numId w:val="900"/>
        </w:numPr>
        <w:spacing w:before="0" w:after="0"/>
      </w:pPr>
      <w:r>
        <w:t>Corporate Name Requirements</w:t>
      </w:r>
    </w:p>
    <w:p>
      <w:pPr>
        <w:numPr>
          <w:ilvl w:val="2"/>
          <w:numId w:val="900"/>
        </w:numPr>
        <w:spacing w:before="0" w:after="0"/>
      </w:pPr>
      <w:r>
        <w:t>Registered Agent Designation</w:t>
      </w:r>
    </w:p>
    <w:p>
      <w:pPr>
        <w:numPr>
          <w:ilvl w:val="1"/>
          <w:numId w:val="900"/>
        </w:numPr>
        <w:spacing w:before="0" w:after="0"/>
      </w:pPr>
      <w:r>
        <w:t>Organizational Documents</w:t>
      </w:r>
    </w:p>
    <w:p>
      <w:pPr>
        <w:numPr>
          <w:ilvl w:val="2"/>
          <w:numId w:val="900"/>
        </w:numPr>
        <w:spacing w:before="0" w:after="0"/>
      </w:pPr>
      <w:r>
        <w:t>Drafting Bylaws</w:t>
      </w:r>
    </w:p>
    <w:p>
      <w:pPr>
        <w:numPr>
          <w:ilvl w:val="2"/>
          <w:numId w:val="900"/>
        </w:numPr>
        <w:spacing w:before="0" w:after="0"/>
      </w:pPr>
      <w:r>
        <w:t>Conflict of Interest Policies</w:t>
      </w:r>
    </w:p>
    <w:p>
      <w:pPr>
        <w:numPr>
          <w:ilvl w:val="2"/>
          <w:numId w:val="900"/>
        </w:numPr>
        <w:spacing w:before="0" w:after="0"/>
      </w:pPr>
      <w:r>
        <w:t>Document Retention Policies</w:t>
      </w:r>
    </w:p>
    <w:p>
      <w:pPr>
        <w:numPr>
          <w:ilvl w:val="2"/>
          <w:numId w:val="900"/>
        </w:numPr>
        <w:spacing w:before="0" w:after="0"/>
      </w:pPr>
      <w:r>
        <w:t>Board Resolutions</w:t>
      </w:r>
    </w:p>
    <w:p>
      <w:pPr>
        <w:numPr>
          <w:ilvl w:val="1"/>
          <w:numId w:val="900"/>
        </w:numPr>
        <w:spacing w:before="0" w:after="0"/>
      </w:pPr>
      <w:r>
        <w:t>Achieving Tax-Exempt Status</w:t>
      </w:r>
    </w:p>
    <w:p>
      <w:pPr>
        <w:numPr>
          <w:ilvl w:val="2"/>
          <w:numId w:val="900"/>
        </w:numPr>
        <w:spacing w:before="0" w:after="0"/>
      </w:pPr>
      <w:r>
        <w:t>IRS Application Process</w:t>
      </w:r>
    </w:p>
    <w:p>
      <w:pPr>
        <w:numPr>
          <w:ilvl w:val="2"/>
          <w:numId w:val="900"/>
        </w:numPr>
        <w:spacing w:before="0" w:after="0"/>
      </w:pPr>
      <w:r>
        <w:t>Form 1023 and 1023-EZ</w:t>
      </w:r>
    </w:p>
    <w:p>
      <w:pPr>
        <w:numPr>
          <w:ilvl w:val="2"/>
          <w:numId w:val="900"/>
        </w:numPr>
        <w:spacing w:before="0" w:after="0"/>
      </w:pPr>
      <w:r>
        <w:t>Form 1024 for Non-501(c)(3) Organizations</w:t>
      </w:r>
    </w:p>
    <w:p>
      <w:pPr>
        <w:numPr>
          <w:ilvl w:val="2"/>
          <w:numId w:val="900"/>
        </w:numPr>
        <w:spacing w:before="0" w:after="0"/>
      </w:pPr>
      <w:r>
        <w:t>State Tax Exemption Applications</w:t>
      </w:r>
    </w:p>
    <w:p>
      <w:pPr>
        <w:numPr>
          <w:ilvl w:val="1"/>
          <w:numId w:val="900"/>
        </w:numPr>
        <w:spacing w:before="0" w:after="0"/>
      </w:pPr>
      <w:r>
        <w:t>Ongoing Compliance Requirements</w:t>
      </w:r>
    </w:p>
    <w:p>
      <w:pPr>
        <w:numPr>
          <w:ilvl w:val="2"/>
          <w:numId w:val="900"/>
        </w:numPr>
        <w:spacing w:before="0" w:after="0"/>
      </w:pPr>
      <w:r>
        <w:t>Annual Reporting (Form 990 Series)</w:t>
      </w:r>
    </w:p>
    <w:p>
      <w:pPr>
        <w:numPr>
          <w:ilvl w:val="2"/>
          <w:numId w:val="900"/>
        </w:numPr>
        <w:spacing w:before="0" w:after="0"/>
      </w:pPr>
      <w:r>
        <w:t>State Registration and Reporting</w:t>
      </w:r>
    </w:p>
    <w:p>
      <w:pPr>
        <w:numPr>
          <w:ilvl w:val="2"/>
          <w:numId w:val="900"/>
        </w:numPr>
        <w:spacing w:before="0" w:after="0"/>
      </w:pPr>
      <w:r>
        <w:t>Charitable Solicitation Registration</w:t>
      </w:r>
    </w:p>
    <w:p>
      <w:pPr>
        <w:numPr>
          <w:ilvl w:val="2"/>
          <w:numId w:val="900"/>
        </w:numPr>
        <w:spacing w:before="0" w:after="0"/>
      </w:pPr>
      <w:r>
        <w:t>Lobbying and Political Activity Restrictions</w:t>
      </w:r>
    </w:p>
    <w:p>
      <w:pPr>
        <w:numPr>
          <w:ilvl w:val="2"/>
          <w:numId w:val="900"/>
        </w:numPr>
        <w:spacing w:before="0" w:after="0"/>
      </w:pPr>
      <w:r>
        <w:t>Unrelated Business Income Tax</w:t>
      </w:r>
    </w:p>
    <w:p>
      <w:pPr>
        <w:pStyle w:val="Heading1"/>
      </w:pPr>
      <w:r>
        <w:t>Nonprofit Governance and Leadership</w:t>
      </w:r>
    </w:p>
    <w:p>
      <w:pPr>
        <w:numPr>
          <w:ilvl w:val="0"/>
          <w:numId w:val="900"/>
        </w:numPr>
        <w:spacing w:before="0" w:after="0"/>
      </w:pPr>
      <w:r>
        <w:t>The Role of the Board of Directors</w:t>
      </w:r>
    </w:p>
    <w:p>
      <w:pPr>
        <w:numPr>
          <w:ilvl w:val="1"/>
          <w:numId w:val="900"/>
        </w:numPr>
        <w:spacing w:before="0" w:after="0"/>
      </w:pPr>
      <w:r>
        <w:t>Legal and Fiduciary Responsibilities</w:t>
      </w:r>
    </w:p>
    <w:p>
      <w:pPr>
        <w:numPr>
          <w:ilvl w:val="2"/>
          <w:numId w:val="900"/>
        </w:numPr>
        <w:spacing w:before="0" w:after="0"/>
      </w:pPr>
      <w:r>
        <w:t>Duty of Care</w:t>
      </w:r>
    </w:p>
    <w:p>
      <w:pPr>
        <w:numPr>
          <w:ilvl w:val="2"/>
          <w:numId w:val="900"/>
        </w:numPr>
        <w:spacing w:before="0" w:after="0"/>
      </w:pPr>
      <w:r>
        <w:t>Duty of Loyalty</w:t>
      </w:r>
    </w:p>
    <w:p>
      <w:pPr>
        <w:numPr>
          <w:ilvl w:val="2"/>
          <w:numId w:val="900"/>
        </w:numPr>
        <w:spacing w:before="0" w:after="0"/>
      </w:pPr>
      <w:r>
        <w:t>Duty of Obedience</w:t>
      </w:r>
    </w:p>
    <w:p>
      <w:pPr>
        <w:numPr>
          <w:ilvl w:val="2"/>
          <w:numId w:val="900"/>
        </w:numPr>
        <w:spacing w:before="0" w:after="0"/>
      </w:pPr>
      <w:r>
        <w:t>Business Judgment Rule</w:t>
      </w:r>
    </w:p>
    <w:p>
      <w:pPr>
        <w:numPr>
          <w:ilvl w:val="1"/>
          <w:numId w:val="900"/>
        </w:numPr>
        <w:spacing w:before="0" w:after="0"/>
      </w:pPr>
      <w:r>
        <w:t>Board Composition and Structure</w:t>
      </w:r>
    </w:p>
    <w:p>
      <w:pPr>
        <w:numPr>
          <w:ilvl w:val="2"/>
          <w:numId w:val="900"/>
        </w:numPr>
        <w:spacing w:before="0" w:after="0"/>
      </w:pPr>
      <w:r>
        <w:t>Board Size Considerations</w:t>
      </w:r>
    </w:p>
    <w:p>
      <w:pPr>
        <w:numPr>
          <w:ilvl w:val="2"/>
          <w:numId w:val="900"/>
        </w:numPr>
        <w:spacing w:before="0" w:after="0"/>
      </w:pPr>
      <w:r>
        <w:t>Term Limits and Rotation</w:t>
      </w:r>
    </w:p>
    <w:p>
      <w:pPr>
        <w:numPr>
          <w:ilvl w:val="2"/>
          <w:numId w:val="900"/>
        </w:numPr>
        <w:spacing w:before="0" w:after="0"/>
      </w:pPr>
      <w:r>
        <w:t>Officer Roles and Responsibilities</w:t>
      </w:r>
    </w:p>
    <w:p>
      <w:pPr>
        <w:numPr>
          <w:ilvl w:val="2"/>
          <w:numId w:val="900"/>
        </w:numPr>
        <w:spacing w:before="0" w:after="0"/>
      </w:pPr>
      <w:r>
        <w:t>Board Diversity and Inclusion</w:t>
      </w:r>
    </w:p>
    <w:p>
      <w:pPr>
        <w:numPr>
          <w:ilvl w:val="1"/>
          <w:numId w:val="900"/>
        </w:numPr>
        <w:spacing w:before="0" w:after="0"/>
      </w:pPr>
      <w:r>
        <w:t>Board Committees</w:t>
      </w:r>
    </w:p>
    <w:p>
      <w:pPr>
        <w:numPr>
          <w:ilvl w:val="2"/>
          <w:numId w:val="900"/>
        </w:numPr>
        <w:spacing w:before="0" w:after="0"/>
      </w:pPr>
      <w:r>
        <w:t>Executive Committee</w:t>
      </w:r>
    </w:p>
    <w:p>
      <w:pPr>
        <w:numPr>
          <w:ilvl w:val="2"/>
          <w:numId w:val="900"/>
        </w:numPr>
        <w:spacing w:before="0" w:after="0"/>
      </w:pPr>
      <w:r>
        <w:t>Finance Committee</w:t>
      </w:r>
    </w:p>
    <w:p>
      <w:pPr>
        <w:numPr>
          <w:ilvl w:val="2"/>
          <w:numId w:val="900"/>
        </w:numPr>
        <w:spacing w:before="0" w:after="0"/>
      </w:pPr>
      <w:r>
        <w:t>Audit Committee</w:t>
      </w:r>
    </w:p>
    <w:p>
      <w:pPr>
        <w:numPr>
          <w:ilvl w:val="2"/>
          <w:numId w:val="900"/>
        </w:numPr>
        <w:spacing w:before="0" w:after="0"/>
      </w:pPr>
      <w:r>
        <w:t>Governance Committee</w:t>
      </w:r>
    </w:p>
    <w:p>
      <w:pPr>
        <w:numPr>
          <w:ilvl w:val="2"/>
          <w:numId w:val="900"/>
        </w:numPr>
        <w:spacing w:before="0" w:after="0"/>
      </w:pPr>
      <w:r>
        <w:t>Program Committee</w:t>
      </w:r>
    </w:p>
    <w:p>
      <w:pPr>
        <w:numPr>
          <w:ilvl w:val="2"/>
          <w:numId w:val="900"/>
        </w:numPr>
        <w:spacing w:before="0" w:after="0"/>
      </w:pPr>
      <w:r>
        <w:t>Development Committee</w:t>
      </w:r>
    </w:p>
    <w:p>
      <w:pPr>
        <w:numPr>
          <w:ilvl w:val="2"/>
          <w:numId w:val="900"/>
        </w:numPr>
        <w:spacing w:before="0" w:after="0"/>
      </w:pPr>
      <w:r>
        <w:t>Ad Hoc Committees</w:t>
      </w:r>
    </w:p>
    <w:p>
      <w:pPr>
        <w:numPr>
          <w:ilvl w:val="1"/>
          <w:numId w:val="900"/>
        </w:numPr>
        <w:spacing w:before="0" w:after="0"/>
      </w:pPr>
      <w:r>
        <w:t>Board Recruitment and Development</w:t>
      </w:r>
    </w:p>
    <w:p>
      <w:pPr>
        <w:numPr>
          <w:ilvl w:val="2"/>
          <w:numId w:val="900"/>
        </w:numPr>
        <w:spacing w:before="0" w:after="0"/>
      </w:pPr>
      <w:r>
        <w:t>Board Needs Assessment</w:t>
      </w:r>
    </w:p>
    <w:p>
      <w:pPr>
        <w:numPr>
          <w:ilvl w:val="2"/>
          <w:numId w:val="900"/>
        </w:numPr>
        <w:spacing w:before="0" w:after="0"/>
      </w:pPr>
      <w:r>
        <w:t>Identifying and Attracting Board Members</w:t>
      </w:r>
    </w:p>
    <w:p>
      <w:pPr>
        <w:numPr>
          <w:ilvl w:val="2"/>
          <w:numId w:val="900"/>
        </w:numPr>
        <w:spacing w:before="0" w:after="0"/>
      </w:pPr>
      <w:r>
        <w:t>Board Member Job Descriptions</w:t>
      </w:r>
    </w:p>
    <w:p>
      <w:pPr>
        <w:numPr>
          <w:ilvl w:val="2"/>
          <w:numId w:val="900"/>
        </w:numPr>
        <w:spacing w:before="0" w:after="0"/>
      </w:pPr>
      <w:r>
        <w:t>Onboarding and Orientation Programs</w:t>
      </w:r>
    </w:p>
    <w:p>
      <w:pPr>
        <w:numPr>
          <w:ilvl w:val="2"/>
          <w:numId w:val="900"/>
        </w:numPr>
        <w:spacing w:before="0" w:after="0"/>
      </w:pPr>
      <w:r>
        <w:t>Ongoing Board Education</w:t>
      </w:r>
    </w:p>
    <w:p>
      <w:pPr>
        <w:numPr>
          <w:ilvl w:val="2"/>
          <w:numId w:val="900"/>
        </w:numPr>
        <w:spacing w:before="0" w:after="0"/>
      </w:pPr>
      <w:r>
        <w:t>Board Evaluation and Self-Assessment</w:t>
      </w:r>
    </w:p>
    <w:p>
      <w:pPr>
        <w:numPr>
          <w:ilvl w:val="1"/>
          <w:numId w:val="900"/>
        </w:numPr>
        <w:spacing w:before="0" w:after="0"/>
      </w:pPr>
      <w:r>
        <w:t>The Board's Role in Strategic Oversight</w:t>
      </w:r>
    </w:p>
    <w:p>
      <w:pPr>
        <w:numPr>
          <w:ilvl w:val="2"/>
          <w:numId w:val="900"/>
        </w:numPr>
        <w:spacing w:before="0" w:after="0"/>
      </w:pPr>
      <w:r>
        <w:t>Strategic Planning Leadership</w:t>
      </w:r>
    </w:p>
    <w:p>
      <w:pPr>
        <w:numPr>
          <w:ilvl w:val="2"/>
          <w:numId w:val="900"/>
        </w:numPr>
        <w:spacing w:before="0" w:after="0"/>
      </w:pPr>
      <w:r>
        <w:t>Mission Stewardship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Board's Role in Fundraising</w:t>
      </w:r>
    </w:p>
    <w:p>
      <w:pPr>
        <w:numPr>
          <w:ilvl w:val="2"/>
          <w:numId w:val="900"/>
        </w:numPr>
        <w:spacing w:before="0" w:after="0"/>
      </w:pPr>
      <w:r>
        <w:t>Setting Fundraising Policy</w:t>
      </w:r>
    </w:p>
    <w:p>
      <w:pPr>
        <w:numPr>
          <w:ilvl w:val="2"/>
          <w:numId w:val="900"/>
        </w:numPr>
        <w:spacing w:before="0" w:after="0"/>
      </w:pPr>
      <w:r>
        <w:t>Board Member Giving Expectations</w:t>
      </w:r>
    </w:p>
    <w:p>
      <w:pPr>
        <w:numPr>
          <w:ilvl w:val="2"/>
          <w:numId w:val="900"/>
        </w:numPr>
        <w:spacing w:before="0" w:after="0"/>
      </w:pPr>
      <w:r>
        <w:t>Fundraising Participation</w:t>
      </w:r>
    </w:p>
    <w:p>
      <w:pPr>
        <w:numPr>
          <w:ilvl w:val="2"/>
          <w:numId w:val="900"/>
        </w:numPr>
        <w:spacing w:before="0" w:after="0"/>
      </w:pPr>
      <w:r>
        <w:t>Donor Cultivation and Stewardship</w:t>
      </w:r>
    </w:p>
    <w:p>
      <w:pPr>
        <w:numPr>
          <w:ilvl w:val="0"/>
          <w:numId w:val="900"/>
        </w:numPr>
        <w:spacing w:before="0" w:after="0"/>
      </w:pPr>
      <w:r>
        <w:t>Executive Leadership</w:t>
      </w:r>
    </w:p>
    <w:p>
      <w:pPr>
        <w:numPr>
          <w:ilvl w:val="1"/>
          <w:numId w:val="900"/>
        </w:numPr>
        <w:spacing w:before="0" w:after="0"/>
      </w:pPr>
      <w:r>
        <w:t>The Role of the Executive Director/CEO</w:t>
      </w:r>
    </w:p>
    <w:p>
      <w:pPr>
        <w:numPr>
          <w:ilvl w:val="2"/>
          <w:numId w:val="900"/>
        </w:numPr>
        <w:spacing w:before="0" w:after="0"/>
      </w:pPr>
      <w:r>
        <w:t>Leadership and Vision Setting</w:t>
      </w:r>
    </w:p>
    <w:p>
      <w:pPr>
        <w:numPr>
          <w:ilvl w:val="2"/>
          <w:numId w:val="900"/>
        </w:numPr>
        <w:spacing w:before="0" w:after="0"/>
      </w:pPr>
      <w:r>
        <w:t>Operational Management</w:t>
      </w:r>
    </w:p>
    <w:p>
      <w:pPr>
        <w:numPr>
          <w:ilvl w:val="2"/>
          <w:numId w:val="900"/>
        </w:numPr>
        <w:spacing w:before="0" w:after="0"/>
      </w:pPr>
      <w:r>
        <w:t>Staff Supervision and Development</w:t>
      </w:r>
    </w:p>
    <w:p>
      <w:pPr>
        <w:numPr>
          <w:ilvl w:val="2"/>
          <w:numId w:val="900"/>
        </w:numPr>
        <w:spacing w:before="0" w:after="0"/>
      </w:pPr>
      <w:r>
        <w:t>External Representation</w:t>
      </w:r>
    </w:p>
    <w:p>
      <w:pPr>
        <w:numPr>
          <w:ilvl w:val="1"/>
          <w:numId w:val="900"/>
        </w:numPr>
        <w:spacing w:before="0" w:after="0"/>
      </w:pPr>
      <w:r>
        <w:t>Executive Recruitment and Transition</w:t>
      </w:r>
    </w:p>
    <w:p>
      <w:pPr>
        <w:numPr>
          <w:ilvl w:val="2"/>
          <w:numId w:val="900"/>
        </w:numPr>
        <w:spacing w:before="0" w:after="0"/>
      </w:pPr>
      <w:r>
        <w:t>Executive Search Process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Executive Onboarding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Board-Executive Partnership</w:t>
      </w:r>
    </w:p>
    <w:p>
      <w:pPr>
        <w:numPr>
          <w:ilvl w:val="2"/>
          <w:numId w:val="900"/>
        </w:numPr>
        <w:spacing w:before="0" w:after="0"/>
      </w:pPr>
      <w:r>
        <w:t>Role Clarity and Boundaries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Shared Leadership Models</w:t>
      </w:r>
    </w:p>
    <w:p>
      <w:pPr>
        <w:numPr>
          <w:ilvl w:val="2"/>
          <w:numId w:val="900"/>
        </w:numPr>
        <w:spacing w:before="0" w:after="0"/>
      </w:pPr>
      <w:r>
        <w:t>Managing Board-Staff Dynamics</w:t>
      </w:r>
    </w:p>
    <w:p>
      <w:pPr>
        <w:numPr>
          <w:ilvl w:val="0"/>
          <w:numId w:val="900"/>
        </w:numPr>
        <w:spacing w:before="0" w:after="0"/>
      </w:pPr>
      <w:r>
        <w:t>Organizational Leadership Models</w:t>
      </w:r>
    </w:p>
    <w:p>
      <w:pPr>
        <w:numPr>
          <w:ilvl w:val="1"/>
          <w:numId w:val="900"/>
        </w:numPr>
        <w:spacing w:before="0" w:after="0"/>
      </w:pPr>
      <w:r>
        <w:t>Traditional Hierarchical Models</w:t>
      </w:r>
    </w:p>
    <w:p>
      <w:pPr>
        <w:numPr>
          <w:ilvl w:val="1"/>
          <w:numId w:val="900"/>
        </w:numPr>
        <w:spacing w:before="0" w:after="0"/>
      </w:pPr>
      <w:r>
        <w:t>Shared Leadership Approaches</w:t>
      </w:r>
    </w:p>
    <w:p>
      <w:pPr>
        <w:numPr>
          <w:ilvl w:val="1"/>
          <w:numId w:val="900"/>
        </w:numPr>
        <w:spacing w:before="0" w:after="0"/>
      </w:pPr>
      <w:r>
        <w:t>Collaborative Governance</w:t>
      </w:r>
    </w:p>
    <w:p>
      <w:pPr>
        <w:numPr>
          <w:ilvl w:val="1"/>
          <w:numId w:val="900"/>
        </w:numPr>
        <w:spacing w:before="0" w:after="0"/>
      </w:pPr>
      <w:r>
        <w:t>Distributed Leadership</w:t>
      </w:r>
    </w:p>
    <w:p>
      <w:pPr>
        <w:numPr>
          <w:ilvl w:val="0"/>
          <w:numId w:val="900"/>
        </w:numPr>
        <w:spacing w:before="0" w:after="0"/>
      </w:pPr>
      <w:r>
        <w:t>Ethical Standards and Accountability</w:t>
      </w:r>
    </w:p>
    <w:p>
      <w:pPr>
        <w:numPr>
          <w:ilvl w:val="1"/>
          <w:numId w:val="900"/>
        </w:numPr>
        <w:spacing w:before="0" w:after="0"/>
      </w:pPr>
      <w:r>
        <w:t>Codes of Ethics Development</w:t>
      </w:r>
    </w:p>
    <w:p>
      <w:pPr>
        <w:numPr>
          <w:ilvl w:val="2"/>
          <w:numId w:val="900"/>
        </w:numPr>
        <w:spacing w:before="0" w:after="0"/>
      </w:pPr>
      <w:r>
        <w:t>Creating Organizational Values</w:t>
      </w:r>
    </w:p>
    <w:p>
      <w:pPr>
        <w:numPr>
          <w:ilvl w:val="2"/>
          <w:numId w:val="900"/>
        </w:numPr>
        <w:spacing w:before="0" w:after="0"/>
      </w:pPr>
      <w:r>
        <w:t>Ethical Decision-Making Frameworks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Transparency and Public Trust</w:t>
      </w:r>
    </w:p>
    <w:p>
      <w:pPr>
        <w:numPr>
          <w:ilvl w:val="2"/>
          <w:numId w:val="900"/>
        </w:numPr>
        <w:spacing w:before="0" w:after="0"/>
      </w:pPr>
      <w:r>
        <w:t>Public Disclosure Requirements</w:t>
      </w:r>
    </w:p>
    <w:p>
      <w:pPr>
        <w:numPr>
          <w:ilvl w:val="2"/>
          <w:numId w:val="900"/>
        </w:numPr>
        <w:spacing w:before="0" w:after="0"/>
      </w:pPr>
      <w:r>
        <w:t>Open Meetings and Records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Conflict of Interest Management</w:t>
      </w:r>
    </w:p>
    <w:p>
      <w:pPr>
        <w:numPr>
          <w:ilvl w:val="2"/>
          <w:numId w:val="900"/>
        </w:numPr>
        <w:spacing w:before="0" w:after="0"/>
      </w:pPr>
      <w:r>
        <w:t>Identifying Potential Conflicts</w:t>
      </w:r>
    </w:p>
    <w:p>
      <w:pPr>
        <w:numPr>
          <w:ilvl w:val="2"/>
          <w:numId w:val="900"/>
        </w:numPr>
        <w:spacing w:before="0" w:after="0"/>
      </w:pPr>
      <w:r>
        <w:t>Disclosure Procedures</w:t>
      </w:r>
    </w:p>
    <w:p>
      <w:pPr>
        <w:numPr>
          <w:ilvl w:val="2"/>
          <w:numId w:val="900"/>
        </w:numPr>
        <w:spacing w:before="0" w:after="0"/>
      </w:pPr>
      <w:r>
        <w:t>Recusal and Resolution Processes</w:t>
      </w:r>
    </w:p>
    <w:p>
      <w:pPr>
        <w:numPr>
          <w:ilvl w:val="2"/>
          <w:numId w:val="900"/>
        </w:numPr>
        <w:spacing w:before="0" w:after="0"/>
      </w:pPr>
      <w:r>
        <w:t>Related Party Transactions</w:t>
      </w:r>
    </w:p>
    <w:p>
      <w:pPr>
        <w:pStyle w:val="Heading1"/>
      </w:pPr>
      <w:r>
        <w:t>Strategic Planning and Program Management</w:t>
      </w:r>
    </w:p>
    <w:p>
      <w:pPr>
        <w:numPr>
          <w:ilvl w:val="0"/>
          <w:numId w:val="900"/>
        </w:numPr>
        <w:spacing w:before="0" w:after="0"/>
      </w:pPr>
      <w:r>
        <w:t>Strategic Planning Fundamentals</w:t>
      </w:r>
    </w:p>
    <w:p>
      <w:pPr>
        <w:numPr>
          <w:ilvl w:val="1"/>
          <w:numId w:val="900"/>
        </w:numPr>
        <w:spacing w:before="0" w:after="0"/>
      </w:pPr>
      <w:r>
        <w:t>The Strategic Planning Process</w:t>
      </w:r>
    </w:p>
    <w:p>
      <w:pPr>
        <w:numPr>
          <w:ilvl w:val="2"/>
          <w:numId w:val="900"/>
        </w:numPr>
        <w:spacing w:before="0" w:after="0"/>
      </w:pPr>
      <w:r>
        <w:t>Planning Timeline and Phases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Facilitation and Leadership</w:t>
      </w:r>
    </w:p>
    <w:p>
      <w:pPr>
        <w:numPr>
          <w:ilvl w:val="1"/>
          <w:numId w:val="900"/>
        </w:numPr>
        <w:spacing w:before="0" w:after="0"/>
      </w:pPr>
      <w:r>
        <w:t>Mission, Vision, and Values Development</w:t>
      </w:r>
    </w:p>
    <w:p>
      <w:pPr>
        <w:numPr>
          <w:ilvl w:val="2"/>
          <w:numId w:val="900"/>
        </w:numPr>
        <w:spacing w:before="0" w:after="0"/>
      </w:pPr>
      <w:r>
        <w:t>Crafting Mission Statements</w:t>
      </w:r>
    </w:p>
    <w:p>
      <w:pPr>
        <w:numPr>
          <w:ilvl w:val="2"/>
          <w:numId w:val="900"/>
        </w:numPr>
        <w:spacing w:before="0" w:after="0"/>
      </w:pPr>
      <w:r>
        <w:t>Articulating Vision Statements</w:t>
      </w:r>
    </w:p>
    <w:p>
      <w:pPr>
        <w:numPr>
          <w:ilvl w:val="2"/>
          <w:numId w:val="900"/>
        </w:numPr>
        <w:spacing w:before="0" w:after="0"/>
      </w:pPr>
      <w:r>
        <w:t>Defining Core Values</w:t>
      </w:r>
    </w:p>
    <w:p>
      <w:pPr>
        <w:numPr>
          <w:ilvl w:val="2"/>
          <w:numId w:val="900"/>
        </w:numPr>
        <w:spacing w:before="0" w:after="0"/>
      </w:pPr>
      <w:r>
        <w:t>Alignment and Integration</w:t>
      </w:r>
    </w:p>
    <w:p>
      <w:pPr>
        <w:numPr>
          <w:ilvl w:val="1"/>
          <w:numId w:val="900"/>
        </w:numPr>
        <w:spacing w:before="0" w:after="0"/>
      </w:pPr>
      <w:r>
        <w:t>Environmental Scanning and Analysis</w:t>
      </w:r>
    </w:p>
    <w:p>
      <w:pPr>
        <w:numPr>
          <w:ilvl w:val="2"/>
          <w:numId w:val="900"/>
        </w:numPr>
        <w:spacing w:before="0" w:after="0"/>
      </w:pPr>
      <w:r>
        <w:t>Internal Assessment Methods</w:t>
      </w:r>
    </w:p>
    <w:p>
      <w:pPr>
        <w:numPr>
          <w:ilvl w:val="2"/>
          <w:numId w:val="900"/>
        </w:numPr>
        <w:spacing w:before="0" w:after="0"/>
      </w:pPr>
      <w:r>
        <w:t>External Environment Analysis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PESTLE Analysis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Strategic Goal Setting</w:t>
      </w:r>
    </w:p>
    <w:p>
      <w:pPr>
        <w:numPr>
          <w:ilvl w:val="2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Prioritization Techniques</w:t>
      </w:r>
    </w:p>
    <w:p>
      <w:pPr>
        <w:numPr>
          <w:ilvl w:val="2"/>
          <w:numId w:val="900"/>
        </w:numPr>
        <w:spacing w:before="0" w:after="0"/>
      </w:pPr>
      <w:r>
        <w:t>Resource Allocation Considerations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Action Planning and Implementation</w:t>
      </w:r>
    </w:p>
    <w:p>
      <w:pPr>
        <w:numPr>
          <w:ilvl w:val="2"/>
          <w:numId w:val="900"/>
        </w:numPr>
        <w:spacing w:before="0" w:after="0"/>
      </w:pPr>
      <w:r>
        <w:t>Developing Implementation Plans</w:t>
      </w:r>
    </w:p>
    <w:p>
      <w:pPr>
        <w:numPr>
          <w:ilvl w:val="2"/>
          <w:numId w:val="900"/>
        </w:numPr>
        <w:spacing w:before="0" w:after="0"/>
      </w:pPr>
      <w:r>
        <w:t>Assigning Responsibilities</w:t>
      </w:r>
    </w:p>
    <w:p>
      <w:pPr>
        <w:numPr>
          <w:ilvl w:val="2"/>
          <w:numId w:val="900"/>
        </w:numPr>
        <w:spacing w:before="0" w:after="0"/>
      </w:pPr>
      <w:r>
        <w:t>Creating Accountability Systems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Performance Tracking Systems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Plan Revision Processes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Program Design and Development</w:t>
      </w:r>
    </w:p>
    <w:p>
      <w:pPr>
        <w:numPr>
          <w:ilvl w:val="1"/>
          <w:numId w:val="900"/>
        </w:numPr>
        <w:spacing w:before="0" w:after="0"/>
      </w:pPr>
      <w:r>
        <w:t>Needs Assessment and Analysis</w:t>
      </w:r>
    </w:p>
    <w:p>
      <w:pPr>
        <w:numPr>
          <w:ilvl w:val="2"/>
          <w:numId w:val="900"/>
        </w:numPr>
        <w:spacing w:before="0" w:after="0"/>
      </w:pPr>
      <w:r>
        <w:t>Community Needs Analysis</w:t>
      </w:r>
    </w:p>
    <w:p>
      <w:pPr>
        <w:numPr>
          <w:ilvl w:val="2"/>
          <w:numId w:val="900"/>
        </w:numPr>
        <w:spacing w:before="0" w:after="0"/>
      </w:pPr>
      <w:r>
        <w:t>Stakeholder Engagement Methods</w:t>
      </w:r>
    </w:p>
    <w:p>
      <w:pPr>
        <w:numPr>
          <w:ilvl w:val="2"/>
          <w:numId w:val="900"/>
        </w:numPr>
        <w:spacing w:before="0" w:after="0"/>
      </w:pPr>
      <w:r>
        <w:t>Data Collection Techniques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Program Theory Development</w:t>
      </w:r>
    </w:p>
    <w:p>
      <w:pPr>
        <w:numPr>
          <w:ilvl w:val="2"/>
          <w:numId w:val="900"/>
        </w:numPr>
        <w:spacing w:before="0" w:after="0"/>
      </w:pPr>
      <w:r>
        <w:t>Theory of Change</w:t>
      </w:r>
    </w:p>
    <w:p>
      <w:pPr>
        <w:numPr>
          <w:ilvl w:val="2"/>
          <w:numId w:val="900"/>
        </w:numPr>
        <w:spacing w:before="0" w:after="0"/>
      </w:pPr>
      <w:r>
        <w:t>Logic Models</w:t>
      </w:r>
    </w:p>
    <w:p>
      <w:pPr>
        <w:numPr>
          <w:ilvl w:val="2"/>
          <w:numId w:val="900"/>
        </w:numPr>
        <w:spacing w:before="0" w:after="0"/>
      </w:pPr>
      <w:r>
        <w:t>Assumptions and Risk Assessment</w:t>
      </w:r>
    </w:p>
    <w:p>
      <w:pPr>
        <w:numPr>
          <w:ilvl w:val="2"/>
          <w:numId w:val="900"/>
        </w:numPr>
        <w:spacing w:before="0" w:after="0"/>
      </w:pPr>
      <w:r>
        <w:t>Causal Pathway Mapping</w:t>
      </w:r>
    </w:p>
    <w:p>
      <w:pPr>
        <w:numPr>
          <w:ilvl w:val="1"/>
          <w:numId w:val="900"/>
        </w:numPr>
        <w:spacing w:before="0" w:after="0"/>
      </w:pPr>
      <w:r>
        <w:t>Program Design Principles</w:t>
      </w:r>
    </w:p>
    <w:p>
      <w:pPr>
        <w:numPr>
          <w:ilvl w:val="2"/>
          <w:numId w:val="900"/>
        </w:numPr>
        <w:spacing w:before="0" w:after="0"/>
      </w:pPr>
      <w:r>
        <w:t>Evidence-Based Practice</w:t>
      </w:r>
    </w:p>
    <w:p>
      <w:pPr>
        <w:numPr>
          <w:ilvl w:val="2"/>
          <w:numId w:val="900"/>
        </w:numPr>
        <w:spacing w:before="0" w:after="0"/>
      </w:pPr>
      <w:r>
        <w:t>Cultural Competency and Responsiveness</w:t>
      </w:r>
    </w:p>
    <w:p>
      <w:pPr>
        <w:numPr>
          <w:ilvl w:val="2"/>
          <w:numId w:val="900"/>
        </w:numPr>
        <w:spacing w:before="0" w:after="0"/>
      </w:pPr>
      <w:r>
        <w:t>Accessibility and Universal Design</w:t>
      </w:r>
    </w:p>
    <w:p>
      <w:pPr>
        <w:numPr>
          <w:ilvl w:val="2"/>
          <w:numId w:val="900"/>
        </w:numPr>
        <w:spacing w:before="0" w:after="0"/>
      </w:pPr>
      <w:r>
        <w:t>Trauma-Informed Approaches</w:t>
      </w:r>
    </w:p>
    <w:p>
      <w:pPr>
        <w:numPr>
          <w:ilvl w:val="1"/>
          <w:numId w:val="900"/>
        </w:numPr>
        <w:spacing w:before="0" w:after="0"/>
      </w:pPr>
      <w:r>
        <w:t>Service Delivery Models</w:t>
      </w:r>
    </w:p>
    <w:p>
      <w:pPr>
        <w:numPr>
          <w:ilvl w:val="2"/>
          <w:numId w:val="900"/>
        </w:numPr>
        <w:spacing w:before="0" w:after="0"/>
      </w:pPr>
      <w:r>
        <w:t>Direct Service Provision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Systems Change Approaches</w:t>
      </w:r>
    </w:p>
    <w:p>
      <w:pPr>
        <w:numPr>
          <w:ilvl w:val="2"/>
          <w:numId w:val="900"/>
        </w:numPr>
        <w:spacing w:before="0" w:after="0"/>
      </w:pPr>
      <w:r>
        <w:t>Collaborative Models</w:t>
      </w:r>
    </w:p>
    <w:p>
      <w:pPr>
        <w:numPr>
          <w:ilvl w:val="0"/>
          <w:numId w:val="900"/>
        </w:numPr>
        <w:spacing w:before="0" w:after="0"/>
      </w:pPr>
      <w:r>
        <w:t>Program Implementation and Management</w:t>
      </w:r>
    </w:p>
    <w:p>
      <w:pPr>
        <w:numPr>
          <w:ilvl w:val="1"/>
          <w:numId w:val="900"/>
        </w:numPr>
        <w:spacing w:before="0" w:after="0"/>
      </w:pPr>
      <w:r>
        <w:t>Project Management for Nonprofits</w:t>
      </w:r>
    </w:p>
    <w:p>
      <w:pPr>
        <w:numPr>
          <w:ilvl w:val="2"/>
          <w:numId w:val="900"/>
        </w:numPr>
        <w:spacing w:before="0" w:after="0"/>
      </w:pPr>
      <w:r>
        <w:t>Project Planning Tools and Techniques</w:t>
      </w:r>
    </w:p>
    <w:p>
      <w:pPr>
        <w:numPr>
          <w:ilvl w:val="2"/>
          <w:numId w:val="900"/>
        </w:numPr>
        <w:spacing w:before="0" w:after="0"/>
      </w:pPr>
      <w:r>
        <w:t>Timeline and Milestone Management</w:t>
      </w:r>
    </w:p>
    <w:p>
      <w:pPr>
        <w:numPr>
          <w:ilvl w:val="2"/>
          <w:numId w:val="900"/>
        </w:numPr>
        <w:spacing w:before="0" w:after="0"/>
      </w:pPr>
      <w:r>
        <w:t>Resource Allocation and Management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Operations Management</w:t>
      </w:r>
    </w:p>
    <w:p>
      <w:pPr>
        <w:numPr>
          <w:ilvl w:val="2"/>
          <w:numId w:val="900"/>
        </w:numPr>
        <w:spacing w:before="0" w:after="0"/>
      </w:pPr>
      <w:r>
        <w:t>Workflow Design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Staffing and Human Resources</w:t>
      </w:r>
    </w:p>
    <w:p>
      <w:pPr>
        <w:numPr>
          <w:ilvl w:val="2"/>
          <w:numId w:val="900"/>
        </w:numPr>
        <w:spacing w:before="0" w:after="0"/>
      </w:pPr>
      <w:r>
        <w:t>Role Definition and Job Design</w:t>
      </w:r>
    </w:p>
    <w:p>
      <w:pPr>
        <w:numPr>
          <w:ilvl w:val="2"/>
          <w:numId w:val="900"/>
        </w:numPr>
        <w:spacing w:before="0" w:after="0"/>
      </w:pPr>
      <w:r>
        <w:t>Recruitment and Selection</w:t>
      </w:r>
    </w:p>
    <w:p>
      <w:pPr>
        <w:numPr>
          <w:ilvl w:val="2"/>
          <w:numId w:val="900"/>
        </w:numPr>
        <w:spacing w:before="0" w:after="0"/>
      </w:pPr>
      <w:r>
        <w:t>Training and Professional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Volunteer Integration</w:t>
      </w:r>
    </w:p>
    <w:p>
      <w:pPr>
        <w:numPr>
          <w:ilvl w:val="2"/>
          <w:numId w:val="900"/>
        </w:numPr>
        <w:spacing w:before="0" w:after="0"/>
      </w:pPr>
      <w:r>
        <w:t>Volunteer Role Design</w:t>
      </w:r>
    </w:p>
    <w:p>
      <w:pPr>
        <w:numPr>
          <w:ilvl w:val="2"/>
          <w:numId w:val="900"/>
        </w:numPr>
        <w:spacing w:before="0" w:after="0"/>
      </w:pPr>
      <w:r>
        <w:t>Recruitment and Screening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2"/>
          <w:numId w:val="900"/>
        </w:numPr>
        <w:spacing w:before="0" w:after="0"/>
      </w:pPr>
      <w:r>
        <w:t>Recognition and Retention</w:t>
      </w:r>
    </w:p>
    <w:p>
      <w:pPr>
        <w:numPr>
          <w:ilvl w:val="0"/>
          <w:numId w:val="900"/>
        </w:numPr>
        <w:spacing w:before="0" w:after="0"/>
      </w:pPr>
      <w:r>
        <w:t>Program Evaluation and Impact Measurement</w:t>
      </w:r>
    </w:p>
    <w:p>
      <w:pPr>
        <w:numPr>
          <w:ilvl w:val="1"/>
          <w:numId w:val="900"/>
        </w:numPr>
        <w:spacing w:before="0" w:after="0"/>
      </w:pPr>
      <w:r>
        <w:t>Evaluation Planning</w:t>
      </w:r>
    </w:p>
    <w:p>
      <w:pPr>
        <w:numPr>
          <w:ilvl w:val="2"/>
          <w:numId w:val="900"/>
        </w:numPr>
        <w:spacing w:before="0" w:after="0"/>
      </w:pPr>
      <w:r>
        <w:t>Evaluation Questions and Design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Resource Planning for Evaluation</w:t>
      </w:r>
    </w:p>
    <w:p>
      <w:pPr>
        <w:numPr>
          <w:ilvl w:val="1"/>
          <w:numId w:val="900"/>
        </w:numPr>
        <w:spacing w:before="0" w:after="0"/>
      </w:pPr>
      <w:r>
        <w:t>Data Collection and Management</w:t>
      </w:r>
    </w:p>
    <w:p>
      <w:pPr>
        <w:numPr>
          <w:ilvl w:val="2"/>
          <w:numId w:val="900"/>
        </w:numPr>
        <w:spacing w:before="0" w:after="0"/>
      </w:pPr>
      <w:r>
        <w:t>Quantitative Data Collection</w:t>
      </w:r>
    </w:p>
    <w:p>
      <w:pPr>
        <w:numPr>
          <w:ilvl w:val="2"/>
          <w:numId w:val="900"/>
        </w:numPr>
        <w:spacing w:before="0" w:after="0"/>
      </w:pPr>
      <w:r>
        <w:t>Qualitative Data Collection</w:t>
      </w:r>
    </w:p>
    <w:p>
      <w:pPr>
        <w:numPr>
          <w:ilvl w:val="2"/>
          <w:numId w:val="900"/>
        </w:numPr>
        <w:spacing w:before="0" w:after="0"/>
      </w:pPr>
      <w:r>
        <w:t>Mixed Methods Approaches</w:t>
      </w:r>
    </w:p>
    <w:p>
      <w:pPr>
        <w:numPr>
          <w:ilvl w:val="2"/>
          <w:numId w:val="900"/>
        </w:numPr>
        <w:spacing w:before="0" w:after="0"/>
      </w:pPr>
      <w:r>
        <w:t>Data Management Systems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Output vs. Outcome Measures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Social Return on Investment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Statistical Analysis Techniques</w:t>
      </w:r>
    </w:p>
    <w:p>
      <w:pPr>
        <w:numPr>
          <w:ilvl w:val="2"/>
          <w:numId w:val="900"/>
        </w:numPr>
        <w:spacing w:before="0" w:after="0"/>
      </w:pPr>
      <w:r>
        <w:t>Qualitative Analysis Methods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Results Interpretation</w:t>
      </w:r>
    </w:p>
    <w:p>
      <w:pPr>
        <w:numPr>
          <w:ilvl w:val="1"/>
          <w:numId w:val="900"/>
        </w:numPr>
        <w:spacing w:before="0" w:after="0"/>
      </w:pPr>
      <w:r>
        <w:t>Reporting and Communication</w:t>
      </w:r>
    </w:p>
    <w:p>
      <w:pPr>
        <w:numPr>
          <w:ilvl w:val="2"/>
          <w:numId w:val="900"/>
        </w:numPr>
        <w:spacing w:before="0" w:after="0"/>
      </w:pPr>
      <w:r>
        <w:t>Internal Reporting Systems</w:t>
      </w:r>
    </w:p>
    <w:p>
      <w:pPr>
        <w:numPr>
          <w:ilvl w:val="2"/>
          <w:numId w:val="900"/>
        </w:numPr>
        <w:spacing w:before="0" w:after="0"/>
      </w:pPr>
      <w:r>
        <w:t>Funder Reporting Requirements</w:t>
      </w:r>
    </w:p>
    <w:p>
      <w:pPr>
        <w:numPr>
          <w:ilvl w:val="2"/>
          <w:numId w:val="900"/>
        </w:numPr>
        <w:spacing w:before="0" w:after="0"/>
      </w:pPr>
      <w:r>
        <w:t>Public Reporting and Transparency</w:t>
      </w:r>
    </w:p>
    <w:p>
      <w:pPr>
        <w:numPr>
          <w:ilvl w:val="2"/>
          <w:numId w:val="900"/>
        </w:numPr>
        <w:spacing w:before="0" w:after="0"/>
      </w:pPr>
      <w:r>
        <w:t>Using Data for Improvement</w:t>
      </w:r>
    </w:p>
    <w:p>
      <w:pPr>
        <w:pStyle w:val="Heading1"/>
      </w:pPr>
      <w:r>
        <w:t>Financial Management and Sustainability</w:t>
      </w:r>
    </w:p>
    <w:p>
      <w:pPr>
        <w:numPr>
          <w:ilvl w:val="0"/>
          <w:numId w:val="900"/>
        </w:numPr>
        <w:spacing w:before="0" w:after="0"/>
      </w:pPr>
      <w:r>
        <w:t>Nonprofit Accounting Fundamentals</w:t>
      </w:r>
    </w:p>
    <w:p>
      <w:pPr>
        <w:numPr>
          <w:ilvl w:val="1"/>
          <w:numId w:val="900"/>
        </w:numPr>
        <w:spacing w:before="0" w:after="0"/>
      </w:pPr>
      <w:r>
        <w:t>Accounting Principles for Nonprofits</w:t>
      </w:r>
    </w:p>
    <w:p>
      <w:pPr>
        <w:numPr>
          <w:ilvl w:val="2"/>
          <w:numId w:val="900"/>
        </w:numPr>
        <w:spacing w:before="0" w:after="0"/>
      </w:pPr>
      <w:r>
        <w:t>Generally Accepted Accounting Principles (GAAP)</w:t>
      </w:r>
    </w:p>
    <w:p>
      <w:pPr>
        <w:numPr>
          <w:ilvl w:val="2"/>
          <w:numId w:val="900"/>
        </w:numPr>
        <w:spacing w:before="0" w:after="0"/>
      </w:pPr>
      <w:r>
        <w:t>Financial Accounting Standards Board (FASB) Standards</w:t>
      </w:r>
    </w:p>
    <w:p>
      <w:pPr>
        <w:numPr>
          <w:ilvl w:val="2"/>
          <w:numId w:val="900"/>
        </w:numPr>
        <w:spacing w:before="0" w:after="0"/>
      </w:pPr>
      <w:r>
        <w:t>Accrual vs. Cash Basis Accounting</w:t>
      </w:r>
    </w:p>
    <w:p>
      <w:pPr>
        <w:numPr>
          <w:ilvl w:val="1"/>
          <w:numId w:val="900"/>
        </w:numPr>
        <w:spacing w:before="0" w:after="0"/>
      </w:pPr>
      <w:r>
        <w:t>Chart of Accounts Design</w:t>
      </w:r>
    </w:p>
    <w:p>
      <w:pPr>
        <w:numPr>
          <w:ilvl w:val="2"/>
          <w:numId w:val="900"/>
        </w:numPr>
        <w:spacing w:before="0" w:after="0"/>
      </w:pPr>
      <w:r>
        <w:t>Account Structure and Organization</w:t>
      </w:r>
    </w:p>
    <w:p>
      <w:pPr>
        <w:numPr>
          <w:ilvl w:val="2"/>
          <w:numId w:val="900"/>
        </w:numPr>
        <w:spacing w:before="0" w:after="0"/>
      </w:pPr>
      <w:r>
        <w:t>Revenue and Expense Categories</w:t>
      </w:r>
    </w:p>
    <w:p>
      <w:pPr>
        <w:numPr>
          <w:ilvl w:val="2"/>
          <w:numId w:val="900"/>
        </w:numPr>
        <w:spacing w:before="0" w:after="0"/>
      </w:pPr>
      <w:r>
        <w:t>Customizing for Nonprofit Needs</w:t>
      </w:r>
    </w:p>
    <w:p>
      <w:pPr>
        <w:numPr>
          <w:ilvl w:val="1"/>
          <w:numId w:val="900"/>
        </w:numPr>
        <w:spacing w:before="0" w:after="0"/>
      </w:pPr>
      <w:r>
        <w:t>Fund Accounting Principles</w:t>
      </w:r>
    </w:p>
    <w:p>
      <w:pPr>
        <w:numPr>
          <w:ilvl w:val="2"/>
          <w:numId w:val="900"/>
        </w:numPr>
        <w:spacing w:before="0" w:after="0"/>
      </w:pPr>
      <w:r>
        <w:t>Restricted vs. Unrestricted Funds</w:t>
      </w:r>
    </w:p>
    <w:p>
      <w:pPr>
        <w:numPr>
          <w:ilvl w:val="2"/>
          <w:numId w:val="900"/>
        </w:numPr>
        <w:spacing w:before="0" w:after="0"/>
      </w:pPr>
      <w:r>
        <w:t>Temporarily Restricted Funds</w:t>
      </w:r>
    </w:p>
    <w:p>
      <w:pPr>
        <w:numPr>
          <w:ilvl w:val="2"/>
          <w:numId w:val="900"/>
        </w:numPr>
        <w:spacing w:before="0" w:after="0"/>
      </w:pPr>
      <w:r>
        <w:t>Permanently Restricted Funds</w:t>
      </w:r>
    </w:p>
    <w:p>
      <w:pPr>
        <w:numPr>
          <w:ilvl w:val="2"/>
          <w:numId w:val="900"/>
        </w:numPr>
        <w:spacing w:before="0" w:after="0"/>
      </w:pPr>
      <w:r>
        <w:t>Endowment Accounting</w:t>
      </w:r>
    </w:p>
    <w:p>
      <w:pPr>
        <w:numPr>
          <w:ilvl w:val="1"/>
          <w:numId w:val="900"/>
        </w:numPr>
        <w:spacing w:before="0" w:after="0"/>
      </w:pPr>
      <w:r>
        <w:t>Revenue Recognition</w:t>
      </w:r>
    </w:p>
    <w:p>
      <w:pPr>
        <w:numPr>
          <w:ilvl w:val="2"/>
          <w:numId w:val="900"/>
        </w:numPr>
        <w:spacing w:before="0" w:after="0"/>
      </w:pPr>
      <w:r>
        <w:t>Contribution Revenue</w:t>
      </w:r>
    </w:p>
    <w:p>
      <w:pPr>
        <w:numPr>
          <w:ilvl w:val="2"/>
          <w:numId w:val="900"/>
        </w:numPr>
        <w:spacing w:before="0" w:after="0"/>
      </w:pPr>
      <w:r>
        <w:t>Exchange Transaction Revenue</w:t>
      </w:r>
    </w:p>
    <w:p>
      <w:pPr>
        <w:numPr>
          <w:ilvl w:val="2"/>
          <w:numId w:val="900"/>
        </w:numPr>
        <w:spacing w:before="0" w:after="0"/>
      </w:pPr>
      <w:r>
        <w:t>Grant Revenue Recognition</w:t>
      </w:r>
    </w:p>
    <w:p>
      <w:pPr>
        <w:numPr>
          <w:ilvl w:val="2"/>
          <w:numId w:val="900"/>
        </w:numPr>
        <w:spacing w:before="0" w:after="0"/>
      </w:pPr>
      <w:r>
        <w:t>In-Kind Contributions</w:t>
      </w:r>
    </w:p>
    <w:p>
      <w:pPr>
        <w:numPr>
          <w:ilvl w:val="0"/>
          <w:numId w:val="900"/>
        </w:numPr>
        <w:spacing w:before="0" w:after="0"/>
      </w:pPr>
      <w:r>
        <w:t>Financial Statements and Reporting</w:t>
      </w:r>
    </w:p>
    <w:p>
      <w:pPr>
        <w:numPr>
          <w:ilvl w:val="1"/>
          <w:numId w:val="900"/>
        </w:numPr>
        <w:spacing w:before="0" w:after="0"/>
      </w:pPr>
      <w:r>
        <w:t>Statement of Financial Position</w:t>
      </w:r>
    </w:p>
    <w:p>
      <w:pPr>
        <w:numPr>
          <w:ilvl w:val="2"/>
          <w:numId w:val="900"/>
        </w:numPr>
        <w:spacing w:before="0" w:after="0"/>
      </w:pPr>
      <w:r>
        <w:t>Assets Classification</w:t>
      </w:r>
    </w:p>
    <w:p>
      <w:pPr>
        <w:numPr>
          <w:ilvl w:val="2"/>
          <w:numId w:val="900"/>
        </w:numPr>
        <w:spacing w:before="0" w:after="0"/>
      </w:pPr>
      <w:r>
        <w:t>Liabilities Classification</w:t>
      </w:r>
    </w:p>
    <w:p>
      <w:pPr>
        <w:numPr>
          <w:ilvl w:val="2"/>
          <w:numId w:val="900"/>
        </w:numPr>
        <w:spacing w:before="0" w:after="0"/>
      </w:pPr>
      <w:r>
        <w:t>Net Assets Categories</w:t>
      </w:r>
    </w:p>
    <w:p>
      <w:pPr>
        <w:numPr>
          <w:ilvl w:val="1"/>
          <w:numId w:val="900"/>
        </w:numPr>
        <w:spacing w:before="0" w:after="0"/>
      </w:pPr>
      <w:r>
        <w:t>Statement of Activities</w:t>
      </w:r>
    </w:p>
    <w:p>
      <w:pPr>
        <w:numPr>
          <w:ilvl w:val="2"/>
          <w:numId w:val="900"/>
        </w:numPr>
        <w:spacing w:before="0" w:after="0"/>
      </w:pPr>
      <w:r>
        <w:t>Revenue Categories</w:t>
      </w:r>
    </w:p>
    <w:p>
      <w:pPr>
        <w:numPr>
          <w:ilvl w:val="2"/>
          <w:numId w:val="900"/>
        </w:numPr>
        <w:spacing w:before="0" w:after="0"/>
      </w:pPr>
      <w:r>
        <w:t>Expense Classifications</w:t>
      </w:r>
    </w:p>
    <w:p>
      <w:pPr>
        <w:numPr>
          <w:ilvl w:val="2"/>
          <w:numId w:val="900"/>
        </w:numPr>
        <w:spacing w:before="0" w:after="0"/>
      </w:pPr>
      <w:r>
        <w:t>Change in Net Assets</w:t>
      </w:r>
    </w:p>
    <w:p>
      <w:pPr>
        <w:numPr>
          <w:ilvl w:val="1"/>
          <w:numId w:val="900"/>
        </w:numPr>
        <w:spacing w:before="0" w:after="0"/>
      </w:pPr>
      <w:r>
        <w:t>Statement of Cash Flows</w:t>
      </w:r>
    </w:p>
    <w:p>
      <w:pPr>
        <w:numPr>
          <w:ilvl w:val="2"/>
          <w:numId w:val="900"/>
        </w:numPr>
        <w:spacing w:before="0" w:after="0"/>
      </w:pPr>
      <w:r>
        <w:t>Operating Activities</w:t>
      </w:r>
    </w:p>
    <w:p>
      <w:pPr>
        <w:numPr>
          <w:ilvl w:val="2"/>
          <w:numId w:val="900"/>
        </w:numPr>
        <w:spacing w:before="0" w:after="0"/>
      </w:pPr>
      <w:r>
        <w:t>Investing Activities</w:t>
      </w:r>
    </w:p>
    <w:p>
      <w:pPr>
        <w:numPr>
          <w:ilvl w:val="2"/>
          <w:numId w:val="900"/>
        </w:numPr>
        <w:spacing w:before="0" w:after="0"/>
      </w:pPr>
      <w:r>
        <w:t>Financing Activities</w:t>
      </w:r>
    </w:p>
    <w:p>
      <w:pPr>
        <w:numPr>
          <w:ilvl w:val="1"/>
          <w:numId w:val="900"/>
        </w:numPr>
        <w:spacing w:before="0" w:after="0"/>
      </w:pPr>
      <w:r>
        <w:t>Statement of Functional Expenses</w:t>
      </w:r>
    </w:p>
    <w:p>
      <w:pPr>
        <w:numPr>
          <w:ilvl w:val="2"/>
          <w:numId w:val="900"/>
        </w:numPr>
        <w:spacing w:before="0" w:after="0"/>
      </w:pPr>
      <w:r>
        <w:t>Program Expenses</w:t>
      </w:r>
    </w:p>
    <w:p>
      <w:pPr>
        <w:numPr>
          <w:ilvl w:val="2"/>
          <w:numId w:val="900"/>
        </w:numPr>
        <w:spacing w:before="0" w:after="0"/>
      </w:pPr>
      <w:r>
        <w:t>Management and General Expenses</w:t>
      </w:r>
    </w:p>
    <w:p>
      <w:pPr>
        <w:numPr>
          <w:ilvl w:val="2"/>
          <w:numId w:val="900"/>
        </w:numPr>
        <w:spacing w:before="0" w:after="0"/>
      </w:pPr>
      <w:r>
        <w:t>Fundraising Expenses</w:t>
      </w:r>
    </w:p>
    <w:p>
      <w:pPr>
        <w:numPr>
          <w:ilvl w:val="2"/>
          <w:numId w:val="900"/>
        </w:numPr>
        <w:spacing w:before="0" w:after="0"/>
      </w:pPr>
      <w:r>
        <w:t>Cost Allocation Methods</w:t>
      </w:r>
    </w:p>
    <w:p>
      <w:pPr>
        <w:numPr>
          <w:ilvl w:val="1"/>
          <w:numId w:val="900"/>
        </w:numPr>
        <w:spacing w:before="0" w:after="0"/>
      </w:pPr>
      <w:r>
        <w:t>Notes to Financial Statements</w:t>
      </w:r>
    </w:p>
    <w:p>
      <w:pPr>
        <w:numPr>
          <w:ilvl w:val="2"/>
          <w:numId w:val="900"/>
        </w:numPr>
        <w:spacing w:before="0" w:after="0"/>
      </w:pPr>
      <w:r>
        <w:t>Significant Accounting Policies</w:t>
      </w:r>
    </w:p>
    <w:p>
      <w:pPr>
        <w:numPr>
          <w:ilvl w:val="2"/>
          <w:numId w:val="900"/>
        </w:numPr>
        <w:spacing w:before="0" w:after="0"/>
      </w:pPr>
      <w:r>
        <w:t>Commitments and Contingencies</w:t>
      </w:r>
    </w:p>
    <w:p>
      <w:pPr>
        <w:numPr>
          <w:ilvl w:val="2"/>
          <w:numId w:val="900"/>
        </w:numPr>
        <w:spacing w:before="0" w:after="0"/>
      </w:pPr>
      <w:r>
        <w:t>Subsequent Events</w:t>
      </w:r>
    </w:p>
    <w:p>
      <w:pPr>
        <w:numPr>
          <w:ilvl w:val="0"/>
          <w:numId w:val="900"/>
        </w:numPr>
        <w:spacing w:before="0" w:after="0"/>
      </w:pPr>
      <w:r>
        <w:t>Budgeting and Financial Planning</w:t>
      </w:r>
    </w:p>
    <w:p>
      <w:pPr>
        <w:numPr>
          <w:ilvl w:val="1"/>
          <w:numId w:val="900"/>
        </w:numPr>
        <w:spacing w:before="0" w:after="0"/>
      </w:pPr>
      <w:r>
        <w:t>Operating Budget Development</w:t>
      </w:r>
    </w:p>
    <w:p>
      <w:pPr>
        <w:numPr>
          <w:ilvl w:val="2"/>
          <w:numId w:val="900"/>
        </w:numPr>
        <w:spacing w:before="0" w:after="0"/>
      </w:pPr>
      <w:r>
        <w:t>Revenue Forecasting</w:t>
      </w:r>
    </w:p>
    <w:p>
      <w:pPr>
        <w:numPr>
          <w:ilvl w:val="2"/>
          <w:numId w:val="900"/>
        </w:numPr>
        <w:spacing w:before="0" w:after="0"/>
      </w:pPr>
      <w:r>
        <w:t>Expense Planning</w:t>
      </w:r>
    </w:p>
    <w:p>
      <w:pPr>
        <w:numPr>
          <w:ilvl w:val="2"/>
          <w:numId w:val="900"/>
        </w:numPr>
        <w:spacing w:before="0" w:after="0"/>
      </w:pPr>
      <w:r>
        <w:t>Budget Assumptions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Program-Based Budgeting</w:t>
      </w:r>
    </w:p>
    <w:p>
      <w:pPr>
        <w:numPr>
          <w:ilvl w:val="2"/>
          <w:numId w:val="900"/>
        </w:numPr>
        <w:spacing w:before="0" w:after="0"/>
      </w:pPr>
      <w:r>
        <w:t>Cost Center Development</w:t>
      </w:r>
    </w:p>
    <w:p>
      <w:pPr>
        <w:numPr>
          <w:ilvl w:val="2"/>
          <w:numId w:val="900"/>
        </w:numPr>
        <w:spacing w:before="0" w:after="0"/>
      </w:pPr>
      <w:r>
        <w:t>Direct and Indirect Cost Allocation</w:t>
      </w:r>
    </w:p>
    <w:p>
      <w:pPr>
        <w:numPr>
          <w:ilvl w:val="2"/>
          <w:numId w:val="900"/>
        </w:numPr>
        <w:spacing w:before="0" w:after="0"/>
      </w:pPr>
      <w:r>
        <w:t>Full Cost Recovery</w:t>
      </w:r>
    </w:p>
    <w:p>
      <w:pPr>
        <w:numPr>
          <w:ilvl w:val="1"/>
          <w:numId w:val="900"/>
        </w:numPr>
        <w:spacing w:before="0" w:after="0"/>
      </w:pPr>
      <w:r>
        <w:t>Capital Budgeting</w:t>
      </w:r>
    </w:p>
    <w:p>
      <w:pPr>
        <w:numPr>
          <w:ilvl w:val="2"/>
          <w:numId w:val="900"/>
        </w:numPr>
        <w:spacing w:before="0" w:after="0"/>
      </w:pPr>
      <w:r>
        <w:t>Capital Expenditure Planning</w:t>
      </w:r>
    </w:p>
    <w:p>
      <w:pPr>
        <w:numPr>
          <w:ilvl w:val="2"/>
          <w:numId w:val="900"/>
        </w:numPr>
        <w:spacing w:before="0" w:after="0"/>
      </w:pPr>
      <w:r>
        <w:t>Depreciation and Asset Management</w:t>
      </w:r>
    </w:p>
    <w:p>
      <w:pPr>
        <w:numPr>
          <w:ilvl w:val="2"/>
          <w:numId w:val="900"/>
        </w:numPr>
        <w:spacing w:before="0" w:after="0"/>
      </w:pPr>
      <w:r>
        <w:t>Financing Options</w:t>
      </w:r>
    </w:p>
    <w:p>
      <w:pPr>
        <w:numPr>
          <w:ilvl w:val="1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Cash Flow Projections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Cash Reserve Policies</w:t>
      </w:r>
    </w:p>
    <w:p>
      <w:pPr>
        <w:numPr>
          <w:ilvl w:val="2"/>
          <w:numId w:val="900"/>
        </w:numPr>
        <w:spacing w:before="0" w:after="0"/>
      </w:pPr>
      <w:r>
        <w:t>Line of Credit Management</w:t>
      </w:r>
    </w:p>
    <w:p>
      <w:pPr>
        <w:numPr>
          <w:ilvl w:val="0"/>
          <w:numId w:val="900"/>
        </w:numPr>
        <w:spacing w:before="0" w:after="0"/>
      </w:pPr>
      <w:r>
        <w:t>Financial Controls and Risk Management</w:t>
      </w:r>
    </w:p>
    <w:p>
      <w:pPr>
        <w:numPr>
          <w:ilvl w:val="1"/>
          <w:numId w:val="900"/>
        </w:numPr>
        <w:spacing w:before="0" w:after="0"/>
      </w:pPr>
      <w:r>
        <w:t>Internal Control Systems</w:t>
      </w:r>
    </w:p>
    <w:p>
      <w:pPr>
        <w:numPr>
          <w:ilvl w:val="2"/>
          <w:numId w:val="900"/>
        </w:numPr>
        <w:spacing w:before="0" w:after="0"/>
      </w:pPr>
      <w:r>
        <w:t>Segregation of Duties</w:t>
      </w:r>
    </w:p>
    <w:p>
      <w:pPr>
        <w:numPr>
          <w:ilvl w:val="2"/>
          <w:numId w:val="900"/>
        </w:numPr>
        <w:spacing w:before="0" w:after="0"/>
      </w:pPr>
      <w:r>
        <w:t>Authorization Procedures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Reconciliation Processes</w:t>
      </w:r>
    </w:p>
    <w:p>
      <w:pPr>
        <w:numPr>
          <w:ilvl w:val="1"/>
          <w:numId w:val="900"/>
        </w:numPr>
        <w:spacing w:before="0" w:after="0"/>
      </w:pPr>
      <w:r>
        <w:t>Fraud Prevention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Control Activities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Whistleblower Policies</w:t>
      </w:r>
    </w:p>
    <w:p>
      <w:pPr>
        <w:numPr>
          <w:ilvl w:val="1"/>
          <w:numId w:val="900"/>
        </w:numPr>
        <w:spacing w:before="0" w:after="0"/>
      </w:pPr>
      <w:r>
        <w:t>Financial Oversight Structure</w:t>
      </w:r>
    </w:p>
    <w:p>
      <w:pPr>
        <w:numPr>
          <w:ilvl w:val="2"/>
          <w:numId w:val="900"/>
        </w:numPr>
        <w:spacing w:before="0" w:after="0"/>
      </w:pPr>
      <w:r>
        <w:t>Board Finance Committee</w:t>
      </w:r>
    </w:p>
    <w:p>
      <w:pPr>
        <w:numPr>
          <w:ilvl w:val="2"/>
          <w:numId w:val="900"/>
        </w:numPr>
        <w:spacing w:before="0" w:after="0"/>
      </w:pPr>
      <w:r>
        <w:t>Treasurer Responsibilities</w:t>
      </w:r>
    </w:p>
    <w:p>
      <w:pPr>
        <w:numPr>
          <w:ilvl w:val="2"/>
          <w:numId w:val="900"/>
        </w:numPr>
        <w:spacing w:before="0" w:after="0"/>
      </w:pPr>
      <w:r>
        <w:t>External Auditor Relationship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Financial Risk Assessment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2"/>
          <w:numId w:val="900"/>
        </w:numPr>
        <w:spacing w:before="0" w:after="0"/>
      </w:pPr>
      <w:r>
        <w:t>Investment Policies</w:t>
      </w:r>
    </w:p>
    <w:p>
      <w:pPr>
        <w:numPr>
          <w:ilvl w:val="2"/>
          <w:numId w:val="900"/>
        </w:numPr>
        <w:spacing w:before="0" w:after="0"/>
      </w:pPr>
      <w:r>
        <w:t>Emergency Reserves</w:t>
      </w:r>
    </w:p>
    <w:p>
      <w:pPr>
        <w:numPr>
          <w:ilvl w:val="0"/>
          <w:numId w:val="900"/>
        </w:numPr>
        <w:spacing w:before="0" w:after="0"/>
      </w:pPr>
      <w:r>
        <w:t>Revenue Diversification and Sustainability</w:t>
      </w:r>
    </w:p>
    <w:p>
      <w:pPr>
        <w:numPr>
          <w:ilvl w:val="1"/>
          <w:numId w:val="900"/>
        </w:numPr>
        <w:spacing w:before="0" w:after="0"/>
      </w:pPr>
      <w:r>
        <w:t>Earned Income Development</w:t>
      </w:r>
    </w:p>
    <w:p>
      <w:pPr>
        <w:numPr>
          <w:ilvl w:val="2"/>
          <w:numId w:val="900"/>
        </w:numPr>
        <w:spacing w:before="0" w:after="0"/>
      </w:pPr>
      <w:r>
        <w:t>Fee-for-Service Programs</w:t>
      </w:r>
    </w:p>
    <w:p>
      <w:pPr>
        <w:numPr>
          <w:ilvl w:val="2"/>
          <w:numId w:val="900"/>
        </w:numPr>
        <w:spacing w:before="0" w:after="0"/>
      </w:pPr>
      <w:r>
        <w:t>Product Sales and Licensing</w:t>
      </w:r>
    </w:p>
    <w:p>
      <w:pPr>
        <w:numPr>
          <w:ilvl w:val="2"/>
          <w:numId w:val="900"/>
        </w:numPr>
        <w:spacing w:before="0" w:after="0"/>
      </w:pPr>
      <w:r>
        <w:t>Consulting and Training Services</w:t>
      </w:r>
    </w:p>
    <w:p>
      <w:pPr>
        <w:numPr>
          <w:ilvl w:val="2"/>
          <w:numId w:val="900"/>
        </w:numPr>
        <w:spacing w:before="0" w:after="0"/>
      </w:pPr>
      <w:r>
        <w:t>Facility Rental</w:t>
      </w:r>
    </w:p>
    <w:p>
      <w:pPr>
        <w:numPr>
          <w:ilvl w:val="1"/>
          <w:numId w:val="900"/>
        </w:numPr>
        <w:spacing w:before="0" w:after="0"/>
      </w:pPr>
      <w:r>
        <w:t>Social Enterprise Models</w:t>
      </w:r>
    </w:p>
    <w:p>
      <w:pPr>
        <w:numPr>
          <w:ilvl w:val="2"/>
          <w:numId w:val="900"/>
        </w:numPr>
        <w:spacing w:before="0" w:after="0"/>
      </w:pPr>
      <w:r>
        <w:t>Business Planning for Social Enterprise</w:t>
      </w:r>
    </w:p>
    <w:p>
      <w:pPr>
        <w:numPr>
          <w:ilvl w:val="2"/>
          <w:numId w:val="900"/>
        </w:numPr>
        <w:spacing w:before="0" w:after="0"/>
      </w:pPr>
      <w:r>
        <w:t>Legal Structure Considerations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Financial Projections</w:t>
      </w:r>
    </w:p>
    <w:p>
      <w:pPr>
        <w:numPr>
          <w:ilvl w:val="1"/>
          <w:numId w:val="900"/>
        </w:numPr>
        <w:spacing w:before="0" w:after="0"/>
      </w:pPr>
      <w:r>
        <w:t>Government Funding</w:t>
      </w:r>
    </w:p>
    <w:p>
      <w:pPr>
        <w:numPr>
          <w:ilvl w:val="2"/>
          <w:numId w:val="900"/>
        </w:numPr>
        <w:spacing w:before="0" w:after="0"/>
      </w:pPr>
      <w:r>
        <w:t>Grant Applications and Management</w:t>
      </w:r>
    </w:p>
    <w:p>
      <w:pPr>
        <w:numPr>
          <w:ilvl w:val="2"/>
          <w:numId w:val="900"/>
        </w:numPr>
        <w:spacing w:before="0" w:after="0"/>
      </w:pPr>
      <w:r>
        <w:t>Contract Negotiations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1"/>
          <w:numId w:val="900"/>
        </w:numPr>
        <w:spacing w:before="0" w:after="0"/>
      </w:pPr>
      <w:r>
        <w:t>Investment Management</w:t>
      </w:r>
    </w:p>
    <w:p>
      <w:pPr>
        <w:numPr>
          <w:ilvl w:val="2"/>
          <w:numId w:val="900"/>
        </w:numPr>
        <w:spacing w:before="0" w:after="0"/>
      </w:pPr>
      <w:r>
        <w:t>Investment Policy Development</w:t>
      </w:r>
    </w:p>
    <w:p>
      <w:pPr>
        <w:numPr>
          <w:ilvl w:val="2"/>
          <w:numId w:val="900"/>
        </w:numPr>
        <w:spacing w:before="0" w:after="0"/>
      </w:pPr>
      <w:r>
        <w:t>Asset Allocation Strategies</w:t>
      </w:r>
    </w:p>
    <w:p>
      <w:pPr>
        <w:numPr>
          <w:ilvl w:val="2"/>
          <w:numId w:val="900"/>
        </w:numPr>
        <w:spacing w:before="0" w:after="0"/>
      </w:pPr>
      <w:r>
        <w:t>Endowment Management</w:t>
      </w:r>
    </w:p>
    <w:p>
      <w:pPr>
        <w:numPr>
          <w:ilvl w:val="2"/>
          <w:numId w:val="900"/>
        </w:numPr>
        <w:spacing w:before="0" w:after="0"/>
      </w:pPr>
      <w:r>
        <w:t>Spending Policies</w:t>
      </w:r>
    </w:p>
    <w:p>
      <w:pPr>
        <w:pStyle w:val="Heading1"/>
      </w:pPr>
      <w:r>
        <w:t>Fundraising and Development</w:t>
      </w:r>
    </w:p>
    <w:p>
      <w:pPr>
        <w:numPr>
          <w:ilvl w:val="0"/>
          <w:numId w:val="900"/>
        </w:numPr>
        <w:spacing w:before="0" w:after="0"/>
      </w:pPr>
      <w:r>
        <w:t>Fundraising Fundamentals</w:t>
      </w:r>
    </w:p>
    <w:p>
      <w:pPr>
        <w:numPr>
          <w:ilvl w:val="1"/>
          <w:numId w:val="900"/>
        </w:numPr>
        <w:spacing w:before="0" w:after="0"/>
      </w:pPr>
      <w:r>
        <w:t>Principles of Philanthropy</w:t>
      </w:r>
    </w:p>
    <w:p>
      <w:pPr>
        <w:numPr>
          <w:ilvl w:val="2"/>
          <w:numId w:val="900"/>
        </w:numPr>
        <w:spacing w:before="0" w:after="0"/>
      </w:pPr>
      <w:r>
        <w:t>History and Philosophy of Giving</w:t>
      </w:r>
    </w:p>
    <w:p>
      <w:pPr>
        <w:numPr>
          <w:ilvl w:val="2"/>
          <w:numId w:val="900"/>
        </w:numPr>
        <w:spacing w:before="0" w:after="0"/>
      </w:pPr>
      <w:r>
        <w:t>Donor Motivation and Psychology</w:t>
      </w:r>
    </w:p>
    <w:p>
      <w:pPr>
        <w:numPr>
          <w:ilvl w:val="2"/>
          <w:numId w:val="900"/>
        </w:numPr>
        <w:spacing w:before="0" w:after="0"/>
      </w:pPr>
      <w:r>
        <w:t>Cultural and Religious Influences</w:t>
      </w:r>
    </w:p>
    <w:p>
      <w:pPr>
        <w:numPr>
          <w:ilvl w:val="1"/>
          <w:numId w:val="900"/>
        </w:numPr>
        <w:spacing w:before="0" w:after="0"/>
      </w:pPr>
      <w:r>
        <w:t>Fundraising Ethics and Standards</w:t>
      </w:r>
    </w:p>
    <w:p>
      <w:pPr>
        <w:numPr>
          <w:ilvl w:val="2"/>
          <w:numId w:val="900"/>
        </w:numPr>
        <w:spacing w:before="0" w:after="0"/>
      </w:pPr>
      <w:r>
        <w:t>Association of Fundraising Professionals Code</w:t>
      </w:r>
    </w:p>
    <w:p>
      <w:pPr>
        <w:numPr>
          <w:ilvl w:val="2"/>
          <w:numId w:val="900"/>
        </w:numPr>
        <w:spacing w:before="0" w:after="0"/>
      </w:pPr>
      <w:r>
        <w:t>Donor Rights and Privacy</w:t>
      </w:r>
    </w:p>
    <w:p>
      <w:pPr>
        <w:numPr>
          <w:ilvl w:val="2"/>
          <w:numId w:val="900"/>
        </w:numPr>
        <w:spacing w:before="0" w:after="0"/>
      </w:pPr>
      <w:r>
        <w:t>Gift Acceptance Policies</w:t>
      </w:r>
    </w:p>
    <w:p>
      <w:pPr>
        <w:numPr>
          <w:ilvl w:val="2"/>
          <w:numId w:val="900"/>
        </w:numPr>
        <w:spacing w:before="0" w:after="0"/>
      </w:pPr>
      <w:r>
        <w:t>Transparency and Accountability</w:t>
      </w:r>
    </w:p>
    <w:p>
      <w:pPr>
        <w:numPr>
          <w:ilvl w:val="1"/>
          <w:numId w:val="900"/>
        </w:numPr>
        <w:spacing w:before="0" w:after="0"/>
      </w:pPr>
      <w:r>
        <w:t>Legal and Regulatory Framework</w:t>
      </w:r>
    </w:p>
    <w:p>
      <w:pPr>
        <w:numPr>
          <w:ilvl w:val="2"/>
          <w:numId w:val="900"/>
        </w:numPr>
        <w:spacing w:before="0" w:after="0"/>
      </w:pPr>
      <w:r>
        <w:t>Charitable Solicitation Laws</w:t>
      </w:r>
    </w:p>
    <w:p>
      <w:pPr>
        <w:numPr>
          <w:ilvl w:val="2"/>
          <w:numId w:val="900"/>
        </w:numPr>
        <w:spacing w:before="0" w:after="0"/>
      </w:pPr>
      <w:r>
        <w:t>Tax Deductibility Rules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Registration and Reporting</w:t>
      </w:r>
    </w:p>
    <w:p>
      <w:pPr>
        <w:numPr>
          <w:ilvl w:val="0"/>
          <w:numId w:val="900"/>
        </w:numPr>
        <w:spacing w:before="0" w:after="0"/>
      </w:pPr>
      <w:r>
        <w:t>Development Strategy and Planning</w:t>
      </w:r>
    </w:p>
    <w:p>
      <w:pPr>
        <w:numPr>
          <w:ilvl w:val="1"/>
          <w:numId w:val="900"/>
        </w:numPr>
        <w:spacing w:before="0" w:after="0"/>
      </w:pPr>
      <w:r>
        <w:t>Fundraising Strategic Planning</w:t>
      </w:r>
    </w:p>
    <w:p>
      <w:pPr>
        <w:numPr>
          <w:ilvl w:val="2"/>
          <w:numId w:val="900"/>
        </w:numPr>
        <w:spacing w:before="0" w:after="0"/>
      </w:pPr>
      <w:r>
        <w:t>Organizational Readiness Assessment</w:t>
      </w:r>
    </w:p>
    <w:p>
      <w:pPr>
        <w:numPr>
          <w:ilvl w:val="2"/>
          <w:numId w:val="900"/>
        </w:numPr>
        <w:spacing w:before="0" w:after="0"/>
      </w:pPr>
      <w:r>
        <w:t>Goal Setting and Prioritization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Case for Support Development</w:t>
      </w:r>
    </w:p>
    <w:p>
      <w:pPr>
        <w:numPr>
          <w:ilvl w:val="2"/>
          <w:numId w:val="900"/>
        </w:numPr>
        <w:spacing w:before="0" w:after="0"/>
      </w:pPr>
      <w:r>
        <w:t>Organizational Story and Mission</w:t>
      </w:r>
    </w:p>
    <w:p>
      <w:pPr>
        <w:numPr>
          <w:ilvl w:val="2"/>
          <w:numId w:val="900"/>
        </w:numPr>
        <w:spacing w:before="0" w:after="0"/>
      </w:pPr>
      <w:r>
        <w:t>Impact Documentation</w:t>
      </w:r>
    </w:p>
    <w:p>
      <w:pPr>
        <w:numPr>
          <w:ilvl w:val="2"/>
          <w:numId w:val="900"/>
        </w:numPr>
        <w:spacing w:before="0" w:after="0"/>
      </w:pPr>
      <w:r>
        <w:t>Funding Needs Articulation</w:t>
      </w:r>
    </w:p>
    <w:p>
      <w:pPr>
        <w:numPr>
          <w:ilvl w:val="2"/>
          <w:numId w:val="900"/>
        </w:numPr>
        <w:spacing w:before="0" w:after="0"/>
      </w:pPr>
      <w:r>
        <w:t>Compelling Narrative Creation</w:t>
      </w:r>
    </w:p>
    <w:p>
      <w:pPr>
        <w:numPr>
          <w:ilvl w:val="1"/>
          <w:numId w:val="900"/>
        </w:numPr>
        <w:spacing w:before="0" w:after="0"/>
      </w:pPr>
      <w:r>
        <w:t>Donor Research and Prospect Development</w:t>
      </w:r>
    </w:p>
    <w:p>
      <w:pPr>
        <w:numPr>
          <w:ilvl w:val="2"/>
          <w:numId w:val="900"/>
        </w:numPr>
        <w:spacing w:before="0" w:after="0"/>
      </w:pPr>
      <w:r>
        <w:t>Prospect Identification Methods</w:t>
      </w:r>
    </w:p>
    <w:p>
      <w:pPr>
        <w:numPr>
          <w:ilvl w:val="2"/>
          <w:numId w:val="900"/>
        </w:numPr>
        <w:spacing w:before="0" w:after="0"/>
      </w:pPr>
      <w:r>
        <w:t>Wealth Screening and Research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Prospect Rating and Prioritization</w:t>
      </w:r>
    </w:p>
    <w:p>
      <w:pPr>
        <w:numPr>
          <w:ilvl w:val="0"/>
          <w:numId w:val="900"/>
        </w:numPr>
        <w:spacing w:before="0" w:after="0"/>
      </w:pPr>
      <w:r>
        <w:t>Individual Giving Programs</w:t>
      </w:r>
    </w:p>
    <w:p>
      <w:pPr>
        <w:numPr>
          <w:ilvl w:val="1"/>
          <w:numId w:val="900"/>
        </w:numPr>
        <w:spacing w:before="0" w:after="0"/>
      </w:pPr>
      <w:r>
        <w:t>Annual Giving</w:t>
      </w:r>
    </w:p>
    <w:p>
      <w:pPr>
        <w:numPr>
          <w:ilvl w:val="2"/>
          <w:numId w:val="900"/>
        </w:numPr>
        <w:spacing w:before="0" w:after="0"/>
      </w:pPr>
      <w:r>
        <w:t>Direct Mail Campaigns</w:t>
      </w:r>
    </w:p>
    <w:p>
      <w:pPr>
        <w:numPr>
          <w:ilvl w:val="2"/>
          <w:numId w:val="900"/>
        </w:numPr>
        <w:spacing w:before="0" w:after="0"/>
      </w:pPr>
      <w:r>
        <w:t>Online Giving Platforms</w:t>
      </w:r>
    </w:p>
    <w:p>
      <w:pPr>
        <w:numPr>
          <w:ilvl w:val="2"/>
          <w:numId w:val="900"/>
        </w:numPr>
        <w:spacing w:before="0" w:after="0"/>
      </w:pPr>
      <w:r>
        <w:t>Telephone Fundraising</w:t>
      </w:r>
    </w:p>
    <w:p>
      <w:pPr>
        <w:numPr>
          <w:ilvl w:val="2"/>
          <w:numId w:val="900"/>
        </w:numPr>
        <w:spacing w:before="0" w:after="0"/>
      </w:pPr>
      <w:r>
        <w:t>Peer-to-Peer Fundraising</w:t>
      </w:r>
    </w:p>
    <w:p>
      <w:pPr>
        <w:numPr>
          <w:ilvl w:val="1"/>
          <w:numId w:val="900"/>
        </w:numPr>
        <w:spacing w:before="0" w:after="0"/>
      </w:pPr>
      <w:r>
        <w:t>Major Gift Fundraising</w:t>
      </w:r>
    </w:p>
    <w:p>
      <w:pPr>
        <w:numPr>
          <w:ilvl w:val="2"/>
          <w:numId w:val="900"/>
        </w:numPr>
        <w:spacing w:before="0" w:after="0"/>
      </w:pPr>
      <w:r>
        <w:t>Prospect Identification and Research</w:t>
      </w:r>
    </w:p>
    <w:p>
      <w:pPr>
        <w:numPr>
          <w:ilvl w:val="2"/>
          <w:numId w:val="900"/>
        </w:numPr>
        <w:spacing w:before="0" w:after="0"/>
      </w:pPr>
      <w:r>
        <w:t>Cultivation Strategies</w:t>
      </w:r>
    </w:p>
    <w:p>
      <w:pPr>
        <w:numPr>
          <w:ilvl w:val="2"/>
          <w:numId w:val="900"/>
        </w:numPr>
        <w:spacing w:before="0" w:after="0"/>
      </w:pPr>
      <w:r>
        <w:t>Solicitation Techniques</w:t>
      </w:r>
    </w:p>
    <w:p>
      <w:pPr>
        <w:numPr>
          <w:ilvl w:val="2"/>
          <w:numId w:val="900"/>
        </w:numPr>
        <w:spacing w:before="0" w:after="0"/>
      </w:pPr>
      <w:r>
        <w:t>Stewardship Programs</w:t>
      </w:r>
    </w:p>
    <w:p>
      <w:pPr>
        <w:numPr>
          <w:ilvl w:val="1"/>
          <w:numId w:val="900"/>
        </w:numPr>
        <w:spacing w:before="0" w:after="0"/>
      </w:pPr>
      <w:r>
        <w:t>Planned Giving</w:t>
      </w:r>
    </w:p>
    <w:p>
      <w:pPr>
        <w:numPr>
          <w:ilvl w:val="2"/>
          <w:numId w:val="900"/>
        </w:numPr>
        <w:spacing w:before="0" w:after="0"/>
      </w:pPr>
      <w:r>
        <w:t>Bequest Marketing</w:t>
      </w:r>
    </w:p>
    <w:p>
      <w:pPr>
        <w:numPr>
          <w:ilvl w:val="2"/>
          <w:numId w:val="900"/>
        </w:numPr>
        <w:spacing w:before="0" w:after="0"/>
      </w:pPr>
      <w:r>
        <w:t>Charitable Gift Annuities</w:t>
      </w:r>
    </w:p>
    <w:p>
      <w:pPr>
        <w:numPr>
          <w:ilvl w:val="2"/>
          <w:numId w:val="900"/>
        </w:numPr>
        <w:spacing w:before="0" w:after="0"/>
      </w:pPr>
      <w:r>
        <w:t>Charitable Remainder Trusts</w:t>
      </w:r>
    </w:p>
    <w:p>
      <w:pPr>
        <w:numPr>
          <w:ilvl w:val="2"/>
          <w:numId w:val="900"/>
        </w:numPr>
        <w:spacing w:before="0" w:after="0"/>
      </w:pPr>
      <w:r>
        <w:t>Life Insurance Gifts</w:t>
      </w:r>
    </w:p>
    <w:p>
      <w:pPr>
        <w:numPr>
          <w:ilvl w:val="1"/>
          <w:numId w:val="900"/>
        </w:numPr>
        <w:spacing w:before="0" w:after="0"/>
      </w:pPr>
      <w:r>
        <w:t>Monthly Giving Programs</w:t>
      </w:r>
    </w:p>
    <w:p>
      <w:pPr>
        <w:numPr>
          <w:ilvl w:val="2"/>
          <w:numId w:val="900"/>
        </w:numPr>
        <w:spacing w:before="0" w:after="0"/>
      </w:pPr>
      <w:r>
        <w:t>Sustainer Program Development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Upgrade Techniques</w:t>
      </w:r>
    </w:p>
    <w:p>
      <w:pPr>
        <w:numPr>
          <w:ilvl w:val="0"/>
          <w:numId w:val="900"/>
        </w:numPr>
        <w:spacing w:before="0" w:after="0"/>
      </w:pPr>
      <w:r>
        <w:t>Institutional Fundraising</w:t>
      </w:r>
    </w:p>
    <w:p>
      <w:pPr>
        <w:numPr>
          <w:ilvl w:val="1"/>
          <w:numId w:val="900"/>
        </w:numPr>
        <w:spacing w:before="0" w:after="0"/>
      </w:pPr>
      <w:r>
        <w:t>Foundation Grant Seeking</w:t>
      </w:r>
    </w:p>
    <w:p>
      <w:pPr>
        <w:numPr>
          <w:ilvl w:val="2"/>
          <w:numId w:val="900"/>
        </w:numPr>
        <w:spacing w:before="0" w:after="0"/>
      </w:pPr>
      <w:r>
        <w:t>Foundation Research and Identification</w:t>
      </w:r>
    </w:p>
    <w:p>
      <w:pPr>
        <w:numPr>
          <w:ilvl w:val="2"/>
          <w:numId w:val="900"/>
        </w:numPr>
        <w:spacing w:before="0" w:after="0"/>
      </w:pPr>
      <w:r>
        <w:t>Proposal Writing and Submission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Grant Management and Reporting</w:t>
      </w:r>
    </w:p>
    <w:p>
      <w:pPr>
        <w:numPr>
          <w:ilvl w:val="1"/>
          <w:numId w:val="900"/>
        </w:numPr>
        <w:spacing w:before="0" w:after="0"/>
      </w:pPr>
      <w:r>
        <w:t>Corporate Partnerships</w:t>
      </w:r>
    </w:p>
    <w:p>
      <w:pPr>
        <w:numPr>
          <w:ilvl w:val="2"/>
          <w:numId w:val="900"/>
        </w:numPr>
        <w:spacing w:before="0" w:after="0"/>
      </w:pPr>
      <w:r>
        <w:t>Corporate Giving Programs</w:t>
      </w:r>
    </w:p>
    <w:p>
      <w:pPr>
        <w:numPr>
          <w:ilvl w:val="2"/>
          <w:numId w:val="900"/>
        </w:numPr>
        <w:spacing w:before="0" w:after="0"/>
      </w:pPr>
      <w:r>
        <w:t>Sponsorship Opportunities</w:t>
      </w:r>
    </w:p>
    <w:p>
      <w:pPr>
        <w:numPr>
          <w:ilvl w:val="2"/>
          <w:numId w:val="900"/>
        </w:numPr>
        <w:spacing w:before="0" w:after="0"/>
      </w:pPr>
      <w:r>
        <w:t>Employee Engagement Programs</w:t>
      </w:r>
    </w:p>
    <w:p>
      <w:pPr>
        <w:numPr>
          <w:ilvl w:val="2"/>
          <w:numId w:val="900"/>
        </w:numPr>
        <w:spacing w:before="0" w:after="0"/>
      </w:pPr>
      <w:r>
        <w:t>Cause Marketing Partnerships</w:t>
      </w:r>
    </w:p>
    <w:p>
      <w:pPr>
        <w:numPr>
          <w:ilvl w:val="1"/>
          <w:numId w:val="900"/>
        </w:numPr>
        <w:spacing w:before="0" w:after="0"/>
      </w:pPr>
      <w:r>
        <w:t>Government Grants</w:t>
      </w:r>
    </w:p>
    <w:p>
      <w:pPr>
        <w:numPr>
          <w:ilvl w:val="2"/>
          <w:numId w:val="900"/>
        </w:numPr>
        <w:spacing w:before="0" w:after="0"/>
      </w:pPr>
      <w:r>
        <w:t>Federal Grant Opportunities</w:t>
      </w:r>
    </w:p>
    <w:p>
      <w:pPr>
        <w:numPr>
          <w:ilvl w:val="2"/>
          <w:numId w:val="900"/>
        </w:numPr>
        <w:spacing w:before="0" w:after="0"/>
      </w:pPr>
      <w:r>
        <w:t>State and Local Funding</w:t>
      </w:r>
    </w:p>
    <w:p>
      <w:pPr>
        <w:numPr>
          <w:ilvl w:val="2"/>
          <w:numId w:val="900"/>
        </w:numPr>
        <w:spacing w:before="0" w:after="0"/>
      </w:pPr>
      <w:r>
        <w:t>Application Processes</w:t>
      </w:r>
    </w:p>
    <w:p>
      <w:pPr>
        <w:numPr>
          <w:ilvl w:val="2"/>
          <w:numId w:val="900"/>
        </w:numPr>
        <w:spacing w:before="0" w:after="0"/>
      </w:pPr>
      <w:r>
        <w:t>Compliance and Reporting</w:t>
      </w:r>
    </w:p>
    <w:p>
      <w:pPr>
        <w:numPr>
          <w:ilvl w:val="0"/>
          <w:numId w:val="900"/>
        </w:numPr>
        <w:spacing w:before="0" w:after="0"/>
      </w:pPr>
      <w:r>
        <w:t>Fundraising Events and Campaigns</w:t>
      </w:r>
    </w:p>
    <w:p>
      <w:pPr>
        <w:numPr>
          <w:ilvl w:val="1"/>
          <w:numId w:val="900"/>
        </w:numPr>
        <w:spacing w:before="0" w:after="0"/>
      </w:pPr>
      <w:r>
        <w:t>Special Events</w:t>
      </w:r>
    </w:p>
    <w:p>
      <w:pPr>
        <w:numPr>
          <w:ilvl w:val="2"/>
          <w:numId w:val="900"/>
        </w:numPr>
        <w:spacing w:before="0" w:after="0"/>
      </w:pPr>
      <w:r>
        <w:t>Event Planning and Management</w:t>
      </w:r>
    </w:p>
    <w:p>
      <w:pPr>
        <w:numPr>
          <w:ilvl w:val="2"/>
          <w:numId w:val="900"/>
        </w:numPr>
        <w:spacing w:before="0" w:after="0"/>
      </w:pPr>
      <w:r>
        <w:t>Sponsorship Development</w:t>
      </w:r>
    </w:p>
    <w:p>
      <w:pPr>
        <w:numPr>
          <w:ilvl w:val="2"/>
          <w:numId w:val="900"/>
        </w:numPr>
        <w:spacing w:before="0" w:after="0"/>
      </w:pPr>
      <w:r>
        <w:t>Volunteer Coordination</w:t>
      </w:r>
    </w:p>
    <w:p>
      <w:pPr>
        <w:numPr>
          <w:ilvl w:val="2"/>
          <w:numId w:val="900"/>
        </w:numPr>
        <w:spacing w:before="0" w:after="0"/>
      </w:pPr>
      <w:r>
        <w:t>Revenue Optimization</w:t>
      </w:r>
    </w:p>
    <w:p>
      <w:pPr>
        <w:numPr>
          <w:ilvl w:val="1"/>
          <w:numId w:val="900"/>
        </w:numPr>
        <w:spacing w:before="0" w:after="0"/>
      </w:pPr>
      <w:r>
        <w:t>Capital Campaigns</w:t>
      </w:r>
    </w:p>
    <w:p>
      <w:pPr>
        <w:numPr>
          <w:ilvl w:val="2"/>
          <w:numId w:val="900"/>
        </w:numPr>
        <w:spacing w:before="0" w:after="0"/>
      </w:pPr>
      <w:r>
        <w:t>Campaign Planning and Feasibility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Phased Solicitation Strategy</w:t>
      </w:r>
    </w:p>
    <w:p>
      <w:pPr>
        <w:numPr>
          <w:ilvl w:val="2"/>
          <w:numId w:val="900"/>
        </w:numPr>
        <w:spacing w:before="0" w:after="0"/>
      </w:pPr>
      <w:r>
        <w:t>Campaign Communications</w:t>
      </w:r>
    </w:p>
    <w:p>
      <w:pPr>
        <w:numPr>
          <w:ilvl w:val="1"/>
          <w:numId w:val="900"/>
        </w:numPr>
        <w:spacing w:before="0" w:after="0"/>
      </w:pPr>
      <w:r>
        <w:t>Digital Fundraising</w:t>
      </w:r>
    </w:p>
    <w:p>
      <w:pPr>
        <w:numPr>
          <w:ilvl w:val="2"/>
          <w:numId w:val="900"/>
        </w:numPr>
        <w:spacing w:before="0" w:after="0"/>
      </w:pPr>
      <w:r>
        <w:t>Online Campaign Development</w:t>
      </w:r>
    </w:p>
    <w:p>
      <w:pPr>
        <w:numPr>
          <w:ilvl w:val="2"/>
          <w:numId w:val="900"/>
        </w:numPr>
        <w:spacing w:before="0" w:after="0"/>
      </w:pPr>
      <w:r>
        <w:t>Social Media Fundraising</w:t>
      </w:r>
    </w:p>
    <w:p>
      <w:pPr>
        <w:numPr>
          <w:ilvl w:val="2"/>
          <w:numId w:val="900"/>
        </w:numPr>
        <w:spacing w:before="0" w:after="0"/>
      </w:pPr>
      <w:r>
        <w:t>Crowdfunding Strategies</w:t>
      </w:r>
    </w:p>
    <w:p>
      <w:pPr>
        <w:numPr>
          <w:ilvl w:val="2"/>
          <w:numId w:val="900"/>
        </w:numPr>
        <w:spacing w:before="0" w:after="0"/>
      </w:pPr>
      <w:r>
        <w:t>Email Marketing</w:t>
      </w:r>
    </w:p>
    <w:p>
      <w:pPr>
        <w:numPr>
          <w:ilvl w:val="0"/>
          <w:numId w:val="900"/>
        </w:numPr>
        <w:spacing w:before="0" w:after="0"/>
      </w:pPr>
      <w:r>
        <w:t>Donor Relations and Stewardship</w:t>
      </w:r>
    </w:p>
    <w:p>
      <w:pPr>
        <w:numPr>
          <w:ilvl w:val="1"/>
          <w:numId w:val="900"/>
        </w:numPr>
        <w:spacing w:before="0" w:after="0"/>
      </w:pPr>
      <w:r>
        <w:t>Donor Database Management</w:t>
      </w:r>
    </w:p>
    <w:p>
      <w:pPr>
        <w:numPr>
          <w:ilvl w:val="2"/>
          <w:numId w:val="900"/>
        </w:numPr>
        <w:spacing w:before="0" w:after="0"/>
      </w:pPr>
      <w:r>
        <w:t>Data Collection and Maintenance</w:t>
      </w:r>
    </w:p>
    <w:p>
      <w:pPr>
        <w:numPr>
          <w:ilvl w:val="2"/>
          <w:numId w:val="900"/>
        </w:numPr>
        <w:spacing w:before="0" w:after="0"/>
      </w:pPr>
      <w:r>
        <w:t>Segmentation Strategies</w:t>
      </w:r>
    </w:p>
    <w:p>
      <w:pPr>
        <w:numPr>
          <w:ilvl w:val="2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Acknowledgment and Recognition</w:t>
      </w:r>
    </w:p>
    <w:p>
      <w:pPr>
        <w:numPr>
          <w:ilvl w:val="2"/>
          <w:numId w:val="900"/>
        </w:numPr>
        <w:spacing w:before="0" w:after="0"/>
      </w:pPr>
      <w:r>
        <w:t>Thank You Processes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Donor Appreciation Events</w:t>
      </w:r>
    </w:p>
    <w:p>
      <w:pPr>
        <w:numPr>
          <w:ilvl w:val="1"/>
          <w:numId w:val="900"/>
        </w:numPr>
        <w:spacing w:before="0" w:after="0"/>
      </w:pPr>
      <w:r>
        <w:t>Donor Retention and Upgrade</w:t>
      </w:r>
    </w:p>
    <w:p>
      <w:pPr>
        <w:numPr>
          <w:ilvl w:val="2"/>
          <w:numId w:val="900"/>
        </w:numPr>
        <w:spacing w:before="0" w:after="0"/>
      </w:pPr>
      <w:r>
        <w:t>Retention Analysis</w:t>
      </w:r>
    </w:p>
    <w:p>
      <w:pPr>
        <w:numPr>
          <w:ilvl w:val="2"/>
          <w:numId w:val="900"/>
        </w:numPr>
        <w:spacing w:before="0" w:after="0"/>
      </w:pPr>
      <w:r>
        <w:t>Upgrade Strategies</w:t>
      </w:r>
    </w:p>
    <w:p>
      <w:pPr>
        <w:numPr>
          <w:ilvl w:val="2"/>
          <w:numId w:val="900"/>
        </w:numPr>
        <w:spacing w:before="0" w:after="0"/>
      </w:pPr>
      <w:r>
        <w:t>Lapsed Donor Reactivation</w:t>
      </w:r>
    </w:p>
    <w:p>
      <w:pPr>
        <w:numPr>
          <w:ilvl w:val="1"/>
          <w:numId w:val="900"/>
        </w:numPr>
        <w:spacing w:before="0" w:after="0"/>
      </w:pPr>
      <w:r>
        <w:t>Impact Reporting</w:t>
      </w:r>
    </w:p>
    <w:p>
      <w:pPr>
        <w:numPr>
          <w:ilvl w:val="2"/>
          <w:numId w:val="900"/>
        </w:numPr>
        <w:spacing w:before="0" w:after="0"/>
      </w:pPr>
      <w:r>
        <w:t>Outcome Communication</w:t>
      </w:r>
    </w:p>
    <w:p>
      <w:pPr>
        <w:numPr>
          <w:ilvl w:val="2"/>
          <w:numId w:val="900"/>
        </w:numPr>
        <w:spacing w:before="0" w:after="0"/>
      </w:pPr>
      <w:r>
        <w:t>Story Collection and Sharing</w:t>
      </w:r>
    </w:p>
    <w:p>
      <w:pPr>
        <w:numPr>
          <w:ilvl w:val="2"/>
          <w:numId w:val="900"/>
        </w:numPr>
        <w:spacing w:before="0" w:after="0"/>
      </w:pPr>
      <w:r>
        <w:t>Annual Reports and Updates</w:t>
      </w:r>
    </w:p>
    <w:p>
      <w:pPr>
        <w:pStyle w:val="Heading1"/>
      </w:pPr>
      <w:r>
        <w:t>Human Capital Management</w:t>
      </w:r>
    </w:p>
    <w:p>
      <w:pPr>
        <w:numPr>
          <w:ilvl w:val="0"/>
          <w:numId w:val="900"/>
        </w:numPr>
        <w:spacing w:before="0" w:after="0"/>
      </w:pPr>
      <w:r>
        <w:t>Organizational Structure and Design</w:t>
      </w:r>
    </w:p>
    <w:p>
      <w:pPr>
        <w:numPr>
          <w:ilvl w:val="1"/>
          <w:numId w:val="900"/>
        </w:numPr>
        <w:spacing w:before="0" w:after="0"/>
      </w:pPr>
      <w:r>
        <w:t>Organizational Chart Development</w:t>
      </w:r>
    </w:p>
    <w:p>
      <w:pPr>
        <w:numPr>
          <w:ilvl w:val="1"/>
          <w:numId w:val="900"/>
        </w:numPr>
        <w:spacing w:before="0" w:after="0"/>
      </w:pPr>
      <w:r>
        <w:t>Job Design and Analysis</w:t>
      </w:r>
    </w:p>
    <w:p>
      <w:pPr>
        <w:numPr>
          <w:ilvl w:val="1"/>
          <w:numId w:val="900"/>
        </w:numPr>
        <w:spacing w:before="0" w:after="0"/>
      </w:pPr>
      <w:r>
        <w:t>Reporting Relationships</w:t>
      </w:r>
    </w:p>
    <w:p>
      <w:pPr>
        <w:numPr>
          <w:ilvl w:val="1"/>
          <w:numId w:val="900"/>
        </w:numPr>
        <w:spacing w:before="0" w:after="0"/>
      </w:pPr>
      <w:r>
        <w:t>Span of Control Considerations</w:t>
      </w:r>
    </w:p>
    <w:p>
      <w:pPr>
        <w:numPr>
          <w:ilvl w:val="0"/>
          <w:numId w:val="900"/>
        </w:numPr>
        <w:spacing w:before="0" w:after="0"/>
      </w:pPr>
      <w:r>
        <w:t>Recruitment and Selection</w:t>
      </w:r>
    </w:p>
    <w:p>
      <w:pPr>
        <w:numPr>
          <w:ilvl w:val="1"/>
          <w:numId w:val="900"/>
        </w:numPr>
        <w:spacing w:before="0" w:after="0"/>
      </w:pPr>
      <w:r>
        <w:t>Workforce Planning</w:t>
      </w:r>
    </w:p>
    <w:p>
      <w:pPr>
        <w:numPr>
          <w:ilvl w:val="1"/>
          <w:numId w:val="900"/>
        </w:numPr>
        <w:spacing w:before="0" w:after="0"/>
      </w:pPr>
      <w:r>
        <w:t>Job Description Development</w:t>
      </w:r>
    </w:p>
    <w:p>
      <w:pPr>
        <w:numPr>
          <w:ilvl w:val="1"/>
          <w:numId w:val="900"/>
        </w:numPr>
        <w:spacing w:before="0" w:after="0"/>
      </w:pPr>
      <w:r>
        <w:t>Recruitment Strategies</w:t>
      </w:r>
    </w:p>
    <w:p>
      <w:pPr>
        <w:numPr>
          <w:ilvl w:val="1"/>
          <w:numId w:val="900"/>
        </w:numPr>
        <w:spacing w:before="0" w:after="0"/>
      </w:pPr>
      <w:r>
        <w:t>Interview and Selection Processes</w:t>
      </w:r>
    </w:p>
    <w:p>
      <w:pPr>
        <w:numPr>
          <w:ilvl w:val="1"/>
          <w:numId w:val="900"/>
        </w:numPr>
        <w:spacing w:before="0" w:after="0"/>
      </w:pPr>
      <w:r>
        <w:t>Background Checks and References</w:t>
      </w:r>
    </w:p>
    <w:p>
      <w:pPr>
        <w:numPr>
          <w:ilvl w:val="1"/>
          <w:numId w:val="900"/>
        </w:numPr>
        <w:spacing w:before="0" w:after="0"/>
      </w:pPr>
      <w:r>
        <w:t>Onboarding Programs</w:t>
      </w:r>
    </w:p>
    <w:p>
      <w:pPr>
        <w:numPr>
          <w:ilvl w:val="0"/>
          <w:numId w:val="900"/>
        </w:numPr>
        <w:spacing w:before="0" w:after="0"/>
      </w:pPr>
      <w:r>
        <w:t>Compensation and Benefits</w:t>
      </w:r>
    </w:p>
    <w:p>
      <w:pPr>
        <w:numPr>
          <w:ilvl w:val="1"/>
          <w:numId w:val="900"/>
        </w:numPr>
        <w:spacing w:before="0" w:after="0"/>
      </w:pPr>
      <w:r>
        <w:t>Compensation Philosophy</w:t>
      </w:r>
    </w:p>
    <w:p>
      <w:pPr>
        <w:numPr>
          <w:ilvl w:val="1"/>
          <w:numId w:val="900"/>
        </w:numPr>
        <w:spacing w:before="0" w:after="0"/>
      </w:pPr>
      <w:r>
        <w:t>Salary Benchmarking and Surveys</w:t>
      </w:r>
    </w:p>
    <w:p>
      <w:pPr>
        <w:numPr>
          <w:ilvl w:val="1"/>
          <w:numId w:val="900"/>
        </w:numPr>
        <w:spacing w:before="0" w:after="0"/>
      </w:pPr>
      <w:r>
        <w:t>Pay Equity Analysis</w:t>
      </w:r>
    </w:p>
    <w:p>
      <w:pPr>
        <w:numPr>
          <w:ilvl w:val="1"/>
          <w:numId w:val="900"/>
        </w:numPr>
        <w:spacing w:before="0" w:after="0"/>
      </w:pPr>
      <w:r>
        <w:t>Benefits Package Design</w:t>
      </w:r>
    </w:p>
    <w:p>
      <w:pPr>
        <w:numPr>
          <w:ilvl w:val="1"/>
          <w:numId w:val="900"/>
        </w:numPr>
        <w:spacing w:before="0" w:after="0"/>
      </w:pPr>
      <w:r>
        <w:t>Performance-Based Compensation</w:t>
      </w:r>
    </w:p>
    <w:p>
      <w:pPr>
        <w:numPr>
          <w:ilvl w:val="1"/>
          <w:numId w:val="900"/>
        </w:numPr>
        <w:spacing w:before="0" w:after="0"/>
      </w:pPr>
      <w:r>
        <w:t>Executive Compensation</w:t>
      </w:r>
    </w:p>
    <w:p>
      <w:pPr>
        <w:numPr>
          <w:ilvl w:val="0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Goal Setting and Alignment</w:t>
      </w:r>
    </w:p>
    <w:p>
      <w:pPr>
        <w:numPr>
          <w:ilvl w:val="1"/>
          <w:numId w:val="900"/>
        </w:numPr>
        <w:spacing w:before="0" w:after="0"/>
      </w:pPr>
      <w:r>
        <w:t>Performance Appraisal Systems</w:t>
      </w:r>
    </w:p>
    <w:p>
      <w:pPr>
        <w:numPr>
          <w:ilvl w:val="1"/>
          <w:numId w:val="900"/>
        </w:numPr>
        <w:spacing w:before="0" w:after="0"/>
      </w:pPr>
      <w:r>
        <w:t>Feedback and Coaching</w:t>
      </w:r>
    </w:p>
    <w:p>
      <w:pPr>
        <w:numPr>
          <w:ilvl w:val="1"/>
          <w:numId w:val="900"/>
        </w:numPr>
        <w:spacing w:before="0" w:after="0"/>
      </w:pPr>
      <w:r>
        <w:t>Performance Improvement Plans</w:t>
      </w:r>
    </w:p>
    <w:p>
      <w:pPr>
        <w:numPr>
          <w:ilvl w:val="1"/>
          <w:numId w:val="900"/>
        </w:numPr>
        <w:spacing w:before="0" w:after="0"/>
      </w:pPr>
      <w:r>
        <w:t>Recognition and Rewards</w:t>
      </w:r>
    </w:p>
    <w:p>
      <w:pPr>
        <w:numPr>
          <w:ilvl w:val="0"/>
          <w:numId w:val="900"/>
        </w:numPr>
        <w:spacing w:before="0" w:after="0"/>
      </w:pPr>
      <w:r>
        <w:t>Professional Development and Training</w:t>
      </w:r>
    </w:p>
    <w:p>
      <w:pPr>
        <w:numPr>
          <w:ilvl w:val="1"/>
          <w:numId w:val="900"/>
        </w:numPr>
        <w:spacing w:before="0" w:after="0"/>
      </w:pPr>
      <w:r>
        <w:t>Training Needs Assessment</w:t>
      </w:r>
    </w:p>
    <w:p>
      <w:pPr>
        <w:numPr>
          <w:ilvl w:val="1"/>
          <w:numId w:val="900"/>
        </w:numPr>
        <w:spacing w:before="0" w:after="0"/>
      </w:pPr>
      <w:r>
        <w:t>Learning and Development Programs</w:t>
      </w:r>
    </w:p>
    <w:p>
      <w:pPr>
        <w:numPr>
          <w:ilvl w:val="1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Career Pathing</w:t>
      </w:r>
    </w:p>
    <w:p>
      <w:pPr>
        <w:numPr>
          <w:ilvl w:val="1"/>
          <w:numId w:val="900"/>
        </w:numPr>
        <w:spacing w:before="0" w:after="0"/>
      </w:pPr>
      <w:r>
        <w:t>Continuing Education Support</w:t>
      </w:r>
    </w:p>
    <w:p>
      <w:pPr>
        <w:numPr>
          <w:ilvl w:val="0"/>
          <w:numId w:val="900"/>
        </w:numPr>
        <w:spacing w:before="0" w:after="0"/>
      </w:pPr>
      <w:r>
        <w:t>Employee Relations and Retention</w:t>
      </w:r>
    </w:p>
    <w:p>
      <w:pPr>
        <w:numPr>
          <w:ilvl w:val="1"/>
          <w:numId w:val="900"/>
        </w:numPr>
        <w:spacing w:before="0" w:after="0"/>
      </w:pPr>
      <w:r>
        <w:t>Employee Engagement Strategies</w:t>
      </w:r>
    </w:p>
    <w:p>
      <w:pPr>
        <w:numPr>
          <w:ilvl w:val="1"/>
          <w:numId w:val="900"/>
        </w:numPr>
        <w:spacing w:before="0" w:after="0"/>
      </w:pPr>
      <w:r>
        <w:t>Work-Life Balance Initiatives</w:t>
      </w:r>
    </w:p>
    <w:p>
      <w:pPr>
        <w:numPr>
          <w:ilvl w:val="1"/>
          <w:numId w:val="900"/>
        </w:numPr>
        <w:spacing w:before="0" w:after="0"/>
      </w:pPr>
      <w:r>
        <w:t>Retention Analysis and Strategies</w:t>
      </w:r>
    </w:p>
    <w:p>
      <w:pPr>
        <w:numPr>
          <w:ilvl w:val="1"/>
          <w:numId w:val="900"/>
        </w:numPr>
        <w:spacing w:before="0" w:after="0"/>
      </w:pPr>
      <w:r>
        <w:t>Exit Interviews and Analysis</w:t>
      </w:r>
    </w:p>
    <w:p>
      <w:pPr>
        <w:numPr>
          <w:ilvl w:val="1"/>
          <w:numId w:val="900"/>
        </w:numPr>
        <w:spacing w:before="0" w:after="0"/>
      </w:pPr>
      <w:r>
        <w:t>Grievance Procedures</w:t>
      </w:r>
    </w:p>
    <w:p>
      <w:pPr>
        <w:numPr>
          <w:ilvl w:val="0"/>
          <w:numId w:val="900"/>
        </w:numPr>
        <w:spacing w:before="0" w:after="0"/>
      </w:pPr>
      <w:r>
        <w:t>Volunteer Management</w:t>
      </w:r>
    </w:p>
    <w:p>
      <w:pPr>
        <w:numPr>
          <w:ilvl w:val="1"/>
          <w:numId w:val="900"/>
        </w:numPr>
        <w:spacing w:before="0" w:after="0"/>
      </w:pPr>
      <w:r>
        <w:t>Volunteer Program Strategy</w:t>
      </w:r>
    </w:p>
    <w:p>
      <w:pPr>
        <w:numPr>
          <w:ilvl w:val="1"/>
          <w:numId w:val="900"/>
        </w:numPr>
        <w:spacing w:before="0" w:after="0"/>
      </w:pPr>
      <w:r>
        <w:t>Role Design and Development</w:t>
      </w:r>
    </w:p>
    <w:p>
      <w:pPr>
        <w:numPr>
          <w:ilvl w:val="1"/>
          <w:numId w:val="900"/>
        </w:numPr>
        <w:spacing w:before="0" w:after="0"/>
      </w:pPr>
      <w:r>
        <w:t>Recruitment and Outreach</w:t>
      </w:r>
    </w:p>
    <w:p>
      <w:pPr>
        <w:numPr>
          <w:ilvl w:val="1"/>
          <w:numId w:val="900"/>
        </w:numPr>
        <w:spacing w:before="0" w:after="0"/>
      </w:pPr>
      <w:r>
        <w:t>Screening and Background Checks</w:t>
      </w:r>
    </w:p>
    <w:p>
      <w:pPr>
        <w:numPr>
          <w:ilvl w:val="1"/>
          <w:numId w:val="900"/>
        </w:numPr>
        <w:spacing w:before="0" w:after="0"/>
      </w:pPr>
      <w:r>
        <w:t>Orientation and Training</w:t>
      </w:r>
    </w:p>
    <w:p>
      <w:pPr>
        <w:numPr>
          <w:ilvl w:val="1"/>
          <w:numId w:val="900"/>
        </w:numPr>
        <w:spacing w:before="0" w:after="0"/>
      </w:pPr>
      <w:r>
        <w:t>Supervision and Support</w:t>
      </w:r>
    </w:p>
    <w:p>
      <w:pPr>
        <w:numPr>
          <w:ilvl w:val="1"/>
          <w:numId w:val="900"/>
        </w:numPr>
        <w:spacing w:before="0" w:after="0"/>
      </w:pPr>
      <w:r>
        <w:t>Recognition and Appreciation</w:t>
      </w:r>
    </w:p>
    <w:p>
      <w:pPr>
        <w:numPr>
          <w:ilvl w:val="1"/>
          <w:numId w:val="900"/>
        </w:numPr>
        <w:spacing w:before="0" w:after="0"/>
      </w:pPr>
      <w:r>
        <w:t>Volunteer Retention Strategies</w:t>
      </w:r>
    </w:p>
    <w:p>
      <w:pPr>
        <w:numPr>
          <w:ilvl w:val="1"/>
          <w:numId w:val="900"/>
        </w:numPr>
        <w:spacing w:before="0" w:after="0"/>
      </w:pPr>
      <w:r>
        <w:t>Risk Management for Volunteers</w:t>
      </w:r>
    </w:p>
    <w:p>
      <w:pPr>
        <w:numPr>
          <w:ilvl w:val="0"/>
          <w:numId w:val="900"/>
        </w:numPr>
        <w:spacing w:before="0" w:after="0"/>
      </w:pPr>
      <w:r>
        <w:t>Organizational Culture and Climate</w:t>
      </w:r>
    </w:p>
    <w:p>
      <w:pPr>
        <w:numPr>
          <w:ilvl w:val="1"/>
          <w:numId w:val="900"/>
        </w:numPr>
        <w:spacing w:before="0" w:after="0"/>
      </w:pPr>
      <w:r>
        <w:t>Culture Assessment and Development</w:t>
      </w:r>
    </w:p>
    <w:p>
      <w:pPr>
        <w:numPr>
          <w:ilvl w:val="1"/>
          <w:numId w:val="900"/>
        </w:numPr>
        <w:spacing w:before="0" w:after="0"/>
      </w:pPr>
      <w:r>
        <w:t>Values Integration</w:t>
      </w:r>
    </w:p>
    <w:p>
      <w:pPr>
        <w:numPr>
          <w:ilvl w:val="1"/>
          <w:numId w:val="900"/>
        </w:numPr>
        <w:spacing w:before="0" w:after="0"/>
      </w:pPr>
      <w:r>
        <w:t>Diversity, Equity, and Inclusion</w:t>
      </w:r>
    </w:p>
    <w:p>
      <w:pPr>
        <w:numPr>
          <w:ilvl w:val="1"/>
          <w:numId w:val="900"/>
        </w:numPr>
        <w:spacing w:before="0" w:after="0"/>
      </w:pPr>
      <w:r>
        <w:t>Team Building and Collaboration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Legal Compliance and Risk Management</w:t>
      </w:r>
    </w:p>
    <w:p>
      <w:pPr>
        <w:numPr>
          <w:ilvl w:val="1"/>
          <w:numId w:val="900"/>
        </w:numPr>
        <w:spacing w:before="0" w:after="0"/>
      </w:pPr>
      <w:r>
        <w:t>Employment Law Compliance</w:t>
      </w:r>
    </w:p>
    <w:p>
      <w:pPr>
        <w:numPr>
          <w:ilvl w:val="1"/>
          <w:numId w:val="900"/>
        </w:numPr>
        <w:spacing w:before="0" w:after="0"/>
      </w:pPr>
      <w:r>
        <w:t>Wage and Hour Regulations</w:t>
      </w:r>
    </w:p>
    <w:p>
      <w:pPr>
        <w:numPr>
          <w:ilvl w:val="1"/>
          <w:numId w:val="900"/>
        </w:numPr>
        <w:spacing w:before="0" w:after="0"/>
      </w:pPr>
      <w:r>
        <w:t>Anti-Discrimination Laws</w:t>
      </w:r>
    </w:p>
    <w:p>
      <w:pPr>
        <w:numPr>
          <w:ilvl w:val="1"/>
          <w:numId w:val="900"/>
        </w:numPr>
        <w:spacing w:before="0" w:after="0"/>
      </w:pPr>
      <w:r>
        <w:t>Workplace Safety Requirements</w:t>
      </w:r>
    </w:p>
    <w:p>
      <w:pPr>
        <w:numPr>
          <w:ilvl w:val="1"/>
          <w:numId w:val="900"/>
        </w:numPr>
        <w:spacing w:before="0" w:after="0"/>
      </w:pPr>
      <w:r>
        <w:t>Policy Development and Implementation</w:t>
      </w:r>
    </w:p>
    <w:p>
      <w:pPr>
        <w:numPr>
          <w:ilvl w:val="1"/>
          <w:numId w:val="900"/>
        </w:numPr>
        <w:spacing w:before="0" w:after="0"/>
      </w:pPr>
      <w:r>
        <w:t>Employee Handbook Creation</w:t>
      </w:r>
    </w:p>
    <w:p>
      <w:pPr>
        <w:numPr>
          <w:ilvl w:val="1"/>
          <w:numId w:val="900"/>
        </w:numPr>
        <w:spacing w:before="0" w:after="0"/>
      </w:pPr>
      <w:r>
        <w:t>Documentation and Record Keeping</w:t>
      </w:r>
    </w:p>
    <w:p>
      <w:pPr>
        <w:pStyle w:val="Heading1"/>
      </w:pPr>
      <w:r>
        <w:t>Marketing, Communications, and Advocacy</w:t>
      </w:r>
    </w:p>
    <w:p>
      <w:pPr>
        <w:numPr>
          <w:ilvl w:val="0"/>
          <w:numId w:val="900"/>
        </w:numPr>
        <w:spacing w:before="0" w:after="0"/>
      </w:pPr>
      <w:r>
        <w:t>Strategic Communications Planning</w:t>
      </w:r>
    </w:p>
    <w:p>
      <w:pPr>
        <w:numPr>
          <w:ilvl w:val="1"/>
          <w:numId w:val="900"/>
        </w:numPr>
        <w:spacing w:before="0" w:after="0"/>
      </w:pPr>
      <w:r>
        <w:t>Communications Strategy Development</w:t>
      </w:r>
    </w:p>
    <w:p>
      <w:pPr>
        <w:numPr>
          <w:ilvl w:val="1"/>
          <w:numId w:val="900"/>
        </w:numPr>
        <w:spacing w:before="0" w:after="0"/>
      </w:pPr>
      <w:r>
        <w:t>Stakeholder Analysis and Mapping</w:t>
      </w:r>
    </w:p>
    <w:p>
      <w:pPr>
        <w:numPr>
          <w:ilvl w:val="1"/>
          <w:numId w:val="900"/>
        </w:numPr>
        <w:spacing w:before="0" w:after="0"/>
      </w:pPr>
      <w:r>
        <w:t>Audience Segmentation</w:t>
      </w:r>
    </w:p>
    <w:p>
      <w:pPr>
        <w:numPr>
          <w:ilvl w:val="1"/>
          <w:numId w:val="900"/>
        </w:numPr>
        <w:spacing w:before="0" w:after="0"/>
      </w:pPr>
      <w:r>
        <w:t>Message Development and Testing</w:t>
      </w:r>
    </w:p>
    <w:p>
      <w:pPr>
        <w:numPr>
          <w:ilvl w:val="1"/>
          <w:numId w:val="900"/>
        </w:numPr>
        <w:spacing w:before="0" w:after="0"/>
      </w:pPr>
      <w:r>
        <w:t>Channel Selection and Integration</w:t>
      </w:r>
    </w:p>
    <w:p>
      <w:pPr>
        <w:numPr>
          <w:ilvl w:val="1"/>
          <w:numId w:val="900"/>
        </w:numPr>
        <w:spacing w:before="0" w:after="0"/>
      </w:pPr>
      <w:r>
        <w:t>Communications Calendar Planning</w:t>
      </w:r>
    </w:p>
    <w:p>
      <w:pPr>
        <w:numPr>
          <w:ilvl w:val="0"/>
          <w:numId w:val="900"/>
        </w:numPr>
        <w:spacing w:before="0" w:after="0"/>
      </w:pPr>
      <w:r>
        <w:t>Brand Development and Management</w:t>
      </w:r>
    </w:p>
    <w:p>
      <w:pPr>
        <w:numPr>
          <w:ilvl w:val="1"/>
          <w:numId w:val="900"/>
        </w:numPr>
        <w:spacing w:before="0" w:after="0"/>
      </w:pPr>
      <w:r>
        <w:t>Brand Strategy and Positioning</w:t>
      </w:r>
    </w:p>
    <w:p>
      <w:pPr>
        <w:numPr>
          <w:ilvl w:val="1"/>
          <w:numId w:val="900"/>
        </w:numPr>
        <w:spacing w:before="0" w:after="0"/>
      </w:pPr>
      <w:r>
        <w:t>Brand Identity Development</w:t>
      </w:r>
    </w:p>
    <w:p>
      <w:pPr>
        <w:numPr>
          <w:ilvl w:val="1"/>
          <w:numId w:val="900"/>
        </w:numPr>
        <w:spacing w:before="0" w:after="0"/>
      </w:pPr>
      <w:r>
        <w:t>Visual Identity Systems</w:t>
      </w:r>
    </w:p>
    <w:p>
      <w:pPr>
        <w:numPr>
          <w:ilvl w:val="1"/>
          <w:numId w:val="900"/>
        </w:numPr>
        <w:spacing w:before="0" w:after="0"/>
      </w:pPr>
      <w:r>
        <w:t>Brand Guidelines and Standards</w:t>
      </w:r>
    </w:p>
    <w:p>
      <w:pPr>
        <w:numPr>
          <w:ilvl w:val="1"/>
          <w:numId w:val="900"/>
        </w:numPr>
        <w:spacing w:before="0" w:after="0"/>
      </w:pPr>
      <w:r>
        <w:t>Brand Consistency and Management</w:t>
      </w:r>
    </w:p>
    <w:p>
      <w:pPr>
        <w:numPr>
          <w:ilvl w:val="1"/>
          <w:numId w:val="900"/>
        </w:numPr>
        <w:spacing w:before="0" w:after="0"/>
      </w:pPr>
      <w:r>
        <w:t>Brand Monitoring and Protection</w:t>
      </w:r>
    </w:p>
    <w:p>
      <w:pPr>
        <w:numPr>
          <w:ilvl w:val="0"/>
          <w:numId w:val="900"/>
        </w:numPr>
        <w:spacing w:before="0" w:after="0"/>
      </w:pPr>
      <w:r>
        <w:t>Content Creation and Storytelling</w:t>
      </w:r>
    </w:p>
    <w:p>
      <w:pPr>
        <w:numPr>
          <w:ilvl w:val="1"/>
          <w:numId w:val="900"/>
        </w:numPr>
        <w:spacing w:before="0" w:after="0"/>
      </w:pPr>
      <w:r>
        <w:t>Narrative Development</w:t>
      </w:r>
    </w:p>
    <w:p>
      <w:pPr>
        <w:numPr>
          <w:ilvl w:val="1"/>
          <w:numId w:val="900"/>
        </w:numPr>
        <w:spacing w:before="0" w:after="0"/>
      </w:pPr>
      <w:r>
        <w:t>Story Collection and Curation</w:t>
      </w:r>
    </w:p>
    <w:p>
      <w:pPr>
        <w:numPr>
          <w:ilvl w:val="1"/>
          <w:numId w:val="900"/>
        </w:numPr>
        <w:spacing w:before="0" w:after="0"/>
      </w:pPr>
      <w:r>
        <w:t>Content Strategy and Planning</w:t>
      </w:r>
    </w:p>
    <w:p>
      <w:pPr>
        <w:numPr>
          <w:ilvl w:val="1"/>
          <w:numId w:val="900"/>
        </w:numPr>
        <w:spacing w:before="0" w:after="0"/>
      </w:pPr>
      <w:r>
        <w:t>Writing and Editing</w:t>
      </w:r>
    </w:p>
    <w:p>
      <w:pPr>
        <w:numPr>
          <w:ilvl w:val="1"/>
          <w:numId w:val="900"/>
        </w:numPr>
        <w:spacing w:before="0" w:after="0"/>
      </w:pPr>
      <w:r>
        <w:t>Visual Content Creation</w:t>
      </w:r>
    </w:p>
    <w:p>
      <w:pPr>
        <w:numPr>
          <w:ilvl w:val="1"/>
          <w:numId w:val="900"/>
        </w:numPr>
        <w:spacing w:before="0" w:after="0"/>
      </w:pPr>
      <w:r>
        <w:t>Multimedia Production</w:t>
      </w:r>
    </w:p>
    <w:p>
      <w:pPr>
        <w:numPr>
          <w:ilvl w:val="0"/>
          <w:numId w:val="900"/>
        </w:numPr>
        <w:spacing w:before="0" w:after="0"/>
      </w:pPr>
      <w:r>
        <w:t>Digital Marketing and Communications</w:t>
      </w:r>
    </w:p>
    <w:p>
      <w:pPr>
        <w:numPr>
          <w:ilvl w:val="1"/>
          <w:numId w:val="900"/>
        </w:numPr>
        <w:spacing w:before="0" w:after="0"/>
      </w:pPr>
      <w:r>
        <w:t>Website Development and Management</w:t>
      </w:r>
    </w:p>
    <w:p>
      <w:pPr>
        <w:numPr>
          <w:ilvl w:val="1"/>
          <w:numId w:val="900"/>
        </w:numPr>
        <w:spacing w:before="0" w:after="0"/>
      </w:pPr>
      <w:r>
        <w:t>Search Engine Optimization</w:t>
      </w:r>
    </w:p>
    <w:p>
      <w:pPr>
        <w:numPr>
          <w:ilvl w:val="1"/>
          <w:numId w:val="900"/>
        </w:numPr>
        <w:spacing w:before="0" w:after="0"/>
      </w:pPr>
      <w:r>
        <w:t>Social Media Strategy and Management</w:t>
      </w:r>
    </w:p>
    <w:p>
      <w:pPr>
        <w:numPr>
          <w:ilvl w:val="1"/>
          <w:numId w:val="900"/>
        </w:numPr>
        <w:spacing w:before="0" w:after="0"/>
      </w:pPr>
      <w:r>
        <w:t>Email Marketing Campaigns</w:t>
      </w:r>
    </w:p>
    <w:p>
      <w:pPr>
        <w:numPr>
          <w:ilvl w:val="1"/>
          <w:numId w:val="900"/>
        </w:numPr>
        <w:spacing w:before="0" w:after="0"/>
      </w:pPr>
      <w:r>
        <w:t>Online Advertising</w:t>
      </w:r>
    </w:p>
    <w:p>
      <w:pPr>
        <w:numPr>
          <w:ilvl w:val="1"/>
          <w:numId w:val="900"/>
        </w:numPr>
        <w:spacing w:before="0" w:after="0"/>
      </w:pPr>
      <w:r>
        <w:t>Digital Analytics and Measurement</w:t>
      </w:r>
    </w:p>
    <w:p>
      <w:pPr>
        <w:numPr>
          <w:ilvl w:val="0"/>
          <w:numId w:val="900"/>
        </w:numPr>
        <w:spacing w:before="0" w:after="0"/>
      </w:pPr>
      <w:r>
        <w:t>Traditional Media Relations</w:t>
      </w:r>
    </w:p>
    <w:p>
      <w:pPr>
        <w:numPr>
          <w:ilvl w:val="1"/>
          <w:numId w:val="900"/>
        </w:numPr>
        <w:spacing w:before="0" w:after="0"/>
      </w:pPr>
      <w:r>
        <w:t>Media Strategy Development</w:t>
      </w:r>
    </w:p>
    <w:p>
      <w:pPr>
        <w:numPr>
          <w:ilvl w:val="1"/>
          <w:numId w:val="900"/>
        </w:numPr>
        <w:spacing w:before="0" w:after="0"/>
      </w:pPr>
      <w:r>
        <w:t>Press Release Writing and Distribution</w:t>
      </w:r>
    </w:p>
    <w:p>
      <w:pPr>
        <w:numPr>
          <w:ilvl w:val="1"/>
          <w:numId w:val="900"/>
        </w:numPr>
        <w:spacing w:before="0" w:after="0"/>
      </w:pPr>
      <w:r>
        <w:t>Media Kit Development</w:t>
      </w:r>
    </w:p>
    <w:p>
      <w:pPr>
        <w:numPr>
          <w:ilvl w:val="1"/>
          <w:numId w:val="900"/>
        </w:numPr>
        <w:spacing w:before="0" w:after="0"/>
      </w:pPr>
      <w:r>
        <w:t>Journalist Relationship Building</w:t>
      </w:r>
    </w:p>
    <w:p>
      <w:pPr>
        <w:numPr>
          <w:ilvl w:val="1"/>
          <w:numId w:val="900"/>
        </w:numPr>
        <w:spacing w:before="0" w:after="0"/>
      </w:pPr>
      <w:r>
        <w:t>Interview Preparation and Training</w:t>
      </w:r>
    </w:p>
    <w:p>
      <w:pPr>
        <w:numPr>
          <w:ilvl w:val="1"/>
          <w:numId w:val="900"/>
        </w:numPr>
        <w:spacing w:before="0" w:after="0"/>
      </w:pPr>
      <w:r>
        <w:t>Crisis Communications</w:t>
      </w:r>
    </w:p>
    <w:p>
      <w:pPr>
        <w:numPr>
          <w:ilvl w:val="0"/>
          <w:numId w:val="900"/>
        </w:numPr>
        <w:spacing w:before="0" w:after="0"/>
      </w:pPr>
      <w:r>
        <w:t>Community Engagement and Outreach</w:t>
      </w:r>
    </w:p>
    <w:p>
      <w:pPr>
        <w:numPr>
          <w:ilvl w:val="1"/>
          <w:numId w:val="900"/>
        </w:numPr>
        <w:spacing w:before="0" w:after="0"/>
      </w:pPr>
      <w:r>
        <w:t>Community Partnership Development</w:t>
      </w:r>
    </w:p>
    <w:p>
      <w:pPr>
        <w:numPr>
          <w:ilvl w:val="1"/>
          <w:numId w:val="900"/>
        </w:numPr>
        <w:spacing w:before="0" w:after="0"/>
      </w:pPr>
      <w:r>
        <w:t>Public Speaking and Presentations</w:t>
      </w:r>
    </w:p>
    <w:p>
      <w:pPr>
        <w:numPr>
          <w:ilvl w:val="1"/>
          <w:numId w:val="900"/>
        </w:numPr>
        <w:spacing w:before="0" w:after="0"/>
      </w:pPr>
      <w:r>
        <w:t>Event Marketing and Promotion</w:t>
      </w:r>
    </w:p>
    <w:p>
      <w:pPr>
        <w:numPr>
          <w:ilvl w:val="1"/>
          <w:numId w:val="900"/>
        </w:numPr>
        <w:spacing w:before="0" w:after="0"/>
      </w:pPr>
      <w:r>
        <w:t>Grassroots Engagement</w:t>
      </w:r>
    </w:p>
    <w:p>
      <w:pPr>
        <w:numPr>
          <w:ilvl w:val="1"/>
          <w:numId w:val="900"/>
        </w:numPr>
        <w:spacing w:before="0" w:after="0"/>
      </w:pPr>
      <w:r>
        <w:t>Coalition Building</w:t>
      </w:r>
    </w:p>
    <w:p>
      <w:pPr>
        <w:numPr>
          <w:ilvl w:val="0"/>
          <w:numId w:val="900"/>
        </w:numPr>
        <w:spacing w:before="0" w:after="0"/>
      </w:pPr>
      <w:r>
        <w:t>Advocacy and Public Policy</w:t>
      </w:r>
    </w:p>
    <w:p>
      <w:pPr>
        <w:numPr>
          <w:ilvl w:val="1"/>
          <w:numId w:val="900"/>
        </w:numPr>
        <w:spacing w:before="0" w:after="0"/>
      </w:pPr>
      <w:r>
        <w:t>Policy Analysis and Research</w:t>
      </w:r>
    </w:p>
    <w:p>
      <w:pPr>
        <w:numPr>
          <w:ilvl w:val="1"/>
          <w:numId w:val="900"/>
        </w:numPr>
        <w:spacing w:before="0" w:after="0"/>
      </w:pPr>
      <w:r>
        <w:t>Legislative Process Understanding</w:t>
      </w:r>
    </w:p>
    <w:p>
      <w:pPr>
        <w:numPr>
          <w:ilvl w:val="1"/>
          <w:numId w:val="900"/>
        </w:numPr>
        <w:spacing w:before="0" w:after="0"/>
      </w:pPr>
      <w:r>
        <w:t>Lobbying vs. Advocacy Distinctions</w:t>
      </w:r>
    </w:p>
    <w:p>
      <w:pPr>
        <w:numPr>
          <w:ilvl w:val="1"/>
          <w:numId w:val="900"/>
        </w:numPr>
        <w:spacing w:before="0" w:after="0"/>
      </w:pPr>
      <w:r>
        <w:t>Coalition Building for Advocacy</w:t>
      </w:r>
    </w:p>
    <w:p>
      <w:pPr>
        <w:numPr>
          <w:ilvl w:val="1"/>
          <w:numId w:val="900"/>
        </w:numPr>
        <w:spacing w:before="0" w:after="0"/>
      </w:pPr>
      <w:r>
        <w:t>Grassroots Mobilization</w:t>
      </w:r>
    </w:p>
    <w:p>
      <w:pPr>
        <w:numPr>
          <w:ilvl w:val="1"/>
          <w:numId w:val="900"/>
        </w:numPr>
        <w:spacing w:before="0" w:after="0"/>
      </w:pPr>
      <w:r>
        <w:t>Policy Campaign Development</w:t>
      </w:r>
    </w:p>
    <w:p>
      <w:pPr>
        <w:numPr>
          <w:ilvl w:val="1"/>
          <w:numId w:val="900"/>
        </w:numPr>
        <w:spacing w:before="0" w:after="0"/>
      </w:pPr>
      <w:r>
        <w:t>Government Relations</w:t>
      </w:r>
    </w:p>
    <w:p>
      <w:pPr>
        <w:numPr>
          <w:ilvl w:val="1"/>
          <w:numId w:val="900"/>
        </w:numPr>
        <w:spacing w:before="0" w:after="0"/>
      </w:pPr>
      <w:r>
        <w:t>Public Education Campaigns</w:t>
      </w:r>
    </w:p>
    <w:p>
      <w:pPr>
        <w:numPr>
          <w:ilvl w:val="0"/>
          <w:numId w:val="900"/>
        </w:numPr>
        <w:spacing w:before="0" w:after="0"/>
      </w:pPr>
      <w:r>
        <w:t>Marketing Research and Evaluation</w:t>
      </w:r>
    </w:p>
    <w:p>
      <w:pPr>
        <w:numPr>
          <w:ilvl w:val="1"/>
          <w:numId w:val="900"/>
        </w:numPr>
        <w:spacing w:before="0" w:after="0"/>
      </w:pPr>
      <w:r>
        <w:t>Market Research Methods</w:t>
      </w:r>
    </w:p>
    <w:p>
      <w:pPr>
        <w:numPr>
          <w:ilvl w:val="1"/>
          <w:numId w:val="900"/>
        </w:numPr>
        <w:spacing w:before="0" w:after="0"/>
      </w:pPr>
      <w:r>
        <w:t>Audience Research and Analysis</w:t>
      </w:r>
    </w:p>
    <w:p>
      <w:pPr>
        <w:numPr>
          <w:ilvl w:val="1"/>
          <w:numId w:val="900"/>
        </w:numPr>
        <w:spacing w:before="0" w:after="0"/>
      </w:pPr>
      <w:r>
        <w:t>Message Testing</w:t>
      </w:r>
    </w:p>
    <w:p>
      <w:pPr>
        <w:numPr>
          <w:ilvl w:val="1"/>
          <w:numId w:val="900"/>
        </w:numPr>
        <w:spacing w:before="0" w:after="0"/>
      </w:pPr>
      <w:r>
        <w:t>Communications Effectiveness Measurement</w:t>
      </w:r>
    </w:p>
    <w:p>
      <w:pPr>
        <w:numPr>
          <w:ilvl w:val="1"/>
          <w:numId w:val="900"/>
        </w:numPr>
        <w:spacing w:before="0" w:after="0"/>
      </w:pPr>
      <w:r>
        <w:t>Social Media Analytics</w:t>
      </w:r>
    </w:p>
    <w:p>
      <w:pPr>
        <w:numPr>
          <w:ilvl w:val="1"/>
          <w:numId w:val="900"/>
        </w:numPr>
        <w:spacing w:before="0" w:after="0"/>
      </w:pPr>
      <w:r>
        <w:t>Return on Investment Analysis</w:t>
      </w:r>
    </w:p>
    <w:p>
      <w:pPr>
        <w:pStyle w:val="Heading1"/>
      </w:pPr>
      <w:r>
        <w:t>Technology and Information Management</w:t>
      </w:r>
    </w:p>
    <w:p>
      <w:pPr>
        <w:numPr>
          <w:ilvl w:val="0"/>
          <w:numId w:val="900"/>
        </w:numPr>
        <w:spacing w:before="0" w:after="0"/>
      </w:pPr>
      <w:r>
        <w:t>Technology Strategic Planning</w:t>
      </w:r>
    </w:p>
    <w:p>
      <w:pPr>
        <w:numPr>
          <w:ilvl w:val="1"/>
          <w:numId w:val="900"/>
        </w:numPr>
        <w:spacing w:before="0" w:after="0"/>
      </w:pPr>
      <w:r>
        <w:t>Technology Needs Assessment</w:t>
      </w:r>
    </w:p>
    <w:p>
      <w:pPr>
        <w:numPr>
          <w:ilvl w:val="1"/>
          <w:numId w:val="900"/>
        </w:numPr>
        <w:spacing w:before="0" w:after="0"/>
      </w:pPr>
      <w:r>
        <w:t>Technology Strategic Plan Development</w:t>
      </w:r>
    </w:p>
    <w:p>
      <w:pPr>
        <w:numPr>
          <w:ilvl w:val="1"/>
          <w:numId w:val="900"/>
        </w:numPr>
        <w:spacing w:before="0" w:after="0"/>
      </w:pPr>
      <w:r>
        <w:t>Budget Planning for Technology</w:t>
      </w:r>
    </w:p>
    <w:p>
      <w:pPr>
        <w:numPr>
          <w:ilvl w:val="1"/>
          <w:numId w:val="900"/>
        </w:numPr>
        <w:spacing w:before="0" w:after="0"/>
      </w:pPr>
      <w:r>
        <w:t>Vendor Selection and Management</w:t>
      </w:r>
    </w:p>
    <w:p>
      <w:pPr>
        <w:numPr>
          <w:ilvl w:val="0"/>
          <w:numId w:val="900"/>
        </w:numPr>
        <w:spacing w:before="0" w:after="0"/>
      </w:pPr>
      <w:r>
        <w:t>Information Systems and Databases</w:t>
      </w:r>
    </w:p>
    <w:p>
      <w:pPr>
        <w:numPr>
          <w:ilvl w:val="1"/>
          <w:numId w:val="900"/>
        </w:numPr>
        <w:spacing w:before="0" w:after="0"/>
      </w:pPr>
      <w:r>
        <w:t>Donor Management Systems</w:t>
      </w:r>
    </w:p>
    <w:p>
      <w:pPr>
        <w:numPr>
          <w:ilvl w:val="1"/>
          <w:numId w:val="900"/>
        </w:numPr>
        <w:spacing w:before="0" w:after="0"/>
      </w:pPr>
      <w:r>
        <w:t>Client Management Systems</w:t>
      </w:r>
    </w:p>
    <w:p>
      <w:pPr>
        <w:numPr>
          <w:ilvl w:val="1"/>
          <w:numId w:val="900"/>
        </w:numPr>
        <w:spacing w:before="0" w:after="0"/>
      </w:pPr>
      <w:r>
        <w:t>Financial Management Systems</w:t>
      </w:r>
    </w:p>
    <w:p>
      <w:pPr>
        <w:numPr>
          <w:ilvl w:val="1"/>
          <w:numId w:val="900"/>
        </w:numPr>
        <w:spacing w:before="0" w:after="0"/>
      </w:pPr>
      <w:r>
        <w:t>Program Management Systems</w:t>
      </w:r>
    </w:p>
    <w:p>
      <w:pPr>
        <w:numPr>
          <w:ilvl w:val="1"/>
          <w:numId w:val="900"/>
        </w:numPr>
        <w:spacing w:before="0" w:after="0"/>
      </w:pPr>
      <w:r>
        <w:t>Data Integration and Migration</w:t>
      </w:r>
    </w:p>
    <w:p>
      <w:pPr>
        <w:numPr>
          <w:ilvl w:val="0"/>
          <w:numId w:val="900"/>
        </w:numPr>
        <w:spacing w:before="0" w:after="0"/>
      </w:pPr>
      <w:r>
        <w:t>Digital Infrastructure</w:t>
      </w:r>
    </w:p>
    <w:p>
      <w:pPr>
        <w:numPr>
          <w:ilvl w:val="1"/>
          <w:numId w:val="900"/>
        </w:numPr>
        <w:spacing w:before="0" w:after="0"/>
      </w:pPr>
      <w:r>
        <w:t>Network and Security Systems</w:t>
      </w:r>
    </w:p>
    <w:p>
      <w:pPr>
        <w:numPr>
          <w:ilvl w:val="1"/>
          <w:numId w:val="900"/>
        </w:numPr>
        <w:spacing w:before="0" w:after="0"/>
      </w:pPr>
      <w:r>
        <w:t>Cloud Computing Solutions</w:t>
      </w:r>
    </w:p>
    <w:p>
      <w:pPr>
        <w:numPr>
          <w:ilvl w:val="1"/>
          <w:numId w:val="900"/>
        </w:numPr>
        <w:spacing w:before="0" w:after="0"/>
      </w:pPr>
      <w:r>
        <w:t>Backup and Disaster Recovery</w:t>
      </w:r>
    </w:p>
    <w:p>
      <w:pPr>
        <w:numPr>
          <w:ilvl w:val="1"/>
          <w:numId w:val="900"/>
        </w:numPr>
        <w:spacing w:before="0" w:after="0"/>
      </w:pPr>
      <w:r>
        <w:t>Hardware and Software Management</w:t>
      </w:r>
    </w:p>
    <w:p>
      <w:pPr>
        <w:numPr>
          <w:ilvl w:val="0"/>
          <w:numId w:val="900"/>
        </w:numPr>
        <w:spacing w:before="0" w:after="0"/>
      </w:pPr>
      <w:r>
        <w:t>Data Management and Analytics</w:t>
      </w:r>
    </w:p>
    <w:p>
      <w:pPr>
        <w:numPr>
          <w:ilvl w:val="1"/>
          <w:numId w:val="900"/>
        </w:numPr>
        <w:spacing w:before="0" w:after="0"/>
      </w:pPr>
      <w:r>
        <w:t>Data Governance Policies</w:t>
      </w:r>
    </w:p>
    <w:p>
      <w:pPr>
        <w:numPr>
          <w:ilvl w:val="1"/>
          <w:numId w:val="900"/>
        </w:numPr>
        <w:spacing w:before="0" w:after="0"/>
      </w:pPr>
      <w:r>
        <w:t>Data Collection and Quality</w:t>
      </w:r>
    </w:p>
    <w:p>
      <w:pPr>
        <w:numPr>
          <w:ilvl w:val="1"/>
          <w:numId w:val="900"/>
        </w:numPr>
        <w:spacing w:before="0" w:after="0"/>
      </w:pPr>
      <w:r>
        <w:t>Data Analysis and Reporting</w:t>
      </w:r>
    </w:p>
    <w:p>
      <w:pPr>
        <w:numPr>
          <w:ilvl w:val="1"/>
          <w:numId w:val="900"/>
        </w:numPr>
        <w:spacing w:before="0" w:after="0"/>
      </w:pPr>
      <w:r>
        <w:t>Privacy and Security Compliance</w:t>
      </w:r>
    </w:p>
    <w:p>
      <w:pPr>
        <w:numPr>
          <w:ilvl w:val="0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Process Automation</w:t>
      </w:r>
    </w:p>
    <w:p>
      <w:pPr>
        <w:numPr>
          <w:ilvl w:val="1"/>
          <w:numId w:val="900"/>
        </w:numPr>
        <w:spacing w:before="0" w:after="0"/>
      </w:pPr>
      <w:r>
        <w:t>Digital Service Delivery</w:t>
      </w:r>
    </w:p>
    <w:p>
      <w:pPr>
        <w:numPr>
          <w:ilvl w:val="1"/>
          <w:numId w:val="900"/>
        </w:numPr>
        <w:spacing w:before="0" w:after="0"/>
      </w:pPr>
      <w:r>
        <w:t>Remote Work Technologies</w:t>
      </w:r>
    </w:p>
    <w:p>
      <w:pPr>
        <w:numPr>
          <w:ilvl w:val="1"/>
          <w:numId w:val="900"/>
        </w:numPr>
        <w:spacing w:before="0" w:after="0"/>
      </w:pPr>
      <w:r>
        <w:t>Digital Collaboration Tools</w:t>
      </w:r>
    </w:p>
    <w:p>
      <w:pPr>
        <w:pStyle w:val="Heading1"/>
      </w:pPr>
      <w:r>
        <w:t>Legal and Regulatory Compliance</w:t>
      </w:r>
    </w:p>
    <w:p>
      <w:pPr>
        <w:numPr>
          <w:ilvl w:val="0"/>
          <w:numId w:val="900"/>
        </w:numPr>
        <w:spacing w:before="0" w:after="0"/>
      </w:pPr>
      <w:r>
        <w:t>Ongoing Compliance Requirements</w:t>
      </w:r>
    </w:p>
    <w:p>
      <w:pPr>
        <w:numPr>
          <w:ilvl w:val="1"/>
          <w:numId w:val="900"/>
        </w:numPr>
        <w:spacing w:before="0" w:after="0"/>
      </w:pPr>
      <w:r>
        <w:t>Annual Filing Requirements</w:t>
      </w:r>
    </w:p>
    <w:p>
      <w:pPr>
        <w:numPr>
          <w:ilvl w:val="1"/>
          <w:numId w:val="900"/>
        </w:numPr>
        <w:spacing w:before="0" w:after="0"/>
      </w:pPr>
      <w:r>
        <w:t>State Registration Maintenance</w:t>
      </w:r>
    </w:p>
    <w:p>
      <w:pPr>
        <w:numPr>
          <w:ilvl w:val="1"/>
          <w:numId w:val="900"/>
        </w:numPr>
        <w:spacing w:before="0" w:after="0"/>
      </w:pPr>
      <w:r>
        <w:t>Board Resolution Documentation</w:t>
      </w:r>
    </w:p>
    <w:p>
      <w:pPr>
        <w:numPr>
          <w:ilvl w:val="1"/>
          <w:numId w:val="900"/>
        </w:numPr>
        <w:spacing w:before="0" w:after="0"/>
      </w:pPr>
      <w:r>
        <w:t>Policy Updates and Reviews</w:t>
      </w:r>
    </w:p>
    <w:p>
      <w:pPr>
        <w:numPr>
          <w:ilvl w:val="0"/>
          <w:numId w:val="900"/>
        </w:numPr>
        <w:spacing w:before="0" w:after="0"/>
      </w:pPr>
      <w:r>
        <w:t>Risk Management and Insurance</w:t>
      </w:r>
    </w:p>
    <w:p>
      <w:pPr>
        <w:numPr>
          <w:ilvl w:val="1"/>
          <w:numId w:val="900"/>
        </w:numPr>
        <w:spacing w:before="0" w:after="0"/>
      </w:pPr>
      <w:r>
        <w:t>Risk Assessment and Mitigation</w:t>
      </w:r>
    </w:p>
    <w:p>
      <w:pPr>
        <w:numPr>
          <w:ilvl w:val="1"/>
          <w:numId w:val="900"/>
        </w:numPr>
        <w:spacing w:before="0" w:after="0"/>
      </w:pPr>
      <w:r>
        <w:t>Insurance Coverage Analysis</w:t>
      </w:r>
    </w:p>
    <w:p>
      <w:pPr>
        <w:numPr>
          <w:ilvl w:val="1"/>
          <w:numId w:val="900"/>
        </w:numPr>
        <w:spacing w:before="0" w:after="0"/>
      </w:pPr>
      <w:r>
        <w:t>Liability Management</w:t>
      </w:r>
    </w:p>
    <w:p>
      <w:pPr>
        <w:numPr>
          <w:ilvl w:val="1"/>
          <w:numId w:val="900"/>
        </w:numPr>
        <w:spacing w:before="0" w:after="0"/>
      </w:pPr>
      <w:r>
        <w:t>Emergency Preparedness</w:t>
      </w:r>
    </w:p>
    <w:p>
      <w:pPr>
        <w:numPr>
          <w:ilvl w:val="0"/>
          <w:numId w:val="900"/>
        </w:numPr>
        <w:spacing w:before="0" w:after="0"/>
      </w:pPr>
      <w:r>
        <w:t>Contracts and Legal Agreements</w:t>
      </w:r>
    </w:p>
    <w:p>
      <w:pPr>
        <w:numPr>
          <w:ilvl w:val="1"/>
          <w:numId w:val="900"/>
        </w:numPr>
        <w:spacing w:before="0" w:after="0"/>
      </w:pPr>
      <w:r>
        <w:t>Contract Negotiation and Management</w:t>
      </w:r>
    </w:p>
    <w:p>
      <w:pPr>
        <w:numPr>
          <w:ilvl w:val="1"/>
          <w:numId w:val="900"/>
        </w:numPr>
        <w:spacing w:before="0" w:after="0"/>
      </w:pPr>
      <w:r>
        <w:t>Partnership Agreements</w:t>
      </w:r>
    </w:p>
    <w:p>
      <w:pPr>
        <w:numPr>
          <w:ilvl w:val="1"/>
          <w:numId w:val="900"/>
        </w:numPr>
        <w:spacing w:before="0" w:after="0"/>
      </w:pPr>
      <w:r>
        <w:t>Service Agreements</w:t>
      </w:r>
    </w:p>
    <w:p>
      <w:pPr>
        <w:numPr>
          <w:ilvl w:val="1"/>
          <w:numId w:val="900"/>
        </w:numPr>
        <w:spacing w:before="0" w:after="0"/>
      </w:pPr>
      <w:r>
        <w:t>Employment Contracts</w:t>
      </w:r>
    </w:p>
    <w:p>
      <w:pPr>
        <w:numPr>
          <w:ilvl w:val="0"/>
          <w:numId w:val="900"/>
        </w:numPr>
        <w:spacing w:before="0" w:after="0"/>
      </w:pPr>
      <w:r>
        <w:t>Intellectual Property Management</w:t>
      </w:r>
    </w:p>
    <w:p>
      <w:pPr>
        <w:numPr>
          <w:ilvl w:val="1"/>
          <w:numId w:val="900"/>
        </w:numPr>
        <w:spacing w:before="0" w:after="0"/>
      </w:pPr>
      <w:r>
        <w:t>Trademark and Copyright Protection</w:t>
      </w:r>
    </w:p>
    <w:p>
      <w:pPr>
        <w:numPr>
          <w:ilvl w:val="1"/>
          <w:numId w:val="900"/>
        </w:numPr>
        <w:spacing w:before="0" w:after="0"/>
      </w:pPr>
      <w:r>
        <w:t>Licensing Agreements</w:t>
      </w:r>
    </w:p>
    <w:p>
      <w:pPr>
        <w:numPr>
          <w:ilvl w:val="1"/>
          <w:numId w:val="900"/>
        </w:numPr>
        <w:spacing w:before="0" w:after="0"/>
      </w:pPr>
      <w:r>
        <w:t>Content Usage Rights</w:t>
      </w:r>
    </w:p>
    <w:p>
      <w:pPr>
        <w:numPr>
          <w:ilvl w:val="1"/>
          <w:numId w:val="900"/>
        </w:numPr>
        <w:spacing w:before="0" w:after="0"/>
      </w:pPr>
      <w:r>
        <w:t>Brand Protection</w:t>
      </w:r>
    </w:p>
    <w:p>
      <w:pPr>
        <w:pStyle w:val="Heading1"/>
      </w:pPr>
      <w:r>
        <w:t>Organizational Development and Change Management</w:t>
      </w:r>
    </w:p>
    <w:p>
      <w:pPr>
        <w:numPr>
          <w:ilvl w:val="0"/>
          <w:numId w:val="900"/>
        </w:numPr>
        <w:spacing w:before="0" w:after="0"/>
      </w:pPr>
      <w:r>
        <w:t>Organizational Assessment and Diagnosis</w:t>
      </w:r>
    </w:p>
    <w:p>
      <w:pPr>
        <w:numPr>
          <w:ilvl w:val="1"/>
          <w:numId w:val="900"/>
        </w:numPr>
        <w:spacing w:before="0" w:after="0"/>
      </w:pPr>
      <w:r>
        <w:t>Organizational Health Evaluation</w:t>
      </w:r>
    </w:p>
    <w:p>
      <w:pPr>
        <w:numPr>
          <w:ilvl w:val="1"/>
          <w:numId w:val="900"/>
        </w:numPr>
        <w:spacing w:before="0" w:after="0"/>
      </w:pPr>
      <w:r>
        <w:t>Capacity Assessment</w:t>
      </w:r>
    </w:p>
    <w:p>
      <w:pPr>
        <w:numPr>
          <w:ilvl w:val="1"/>
          <w:numId w:val="900"/>
        </w:numPr>
        <w:spacing w:before="0" w:after="0"/>
      </w:pPr>
      <w:r>
        <w:t>Culture Assessment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Change Planning and Strategy</w:t>
      </w:r>
    </w:p>
    <w:p>
      <w:pPr>
        <w:numPr>
          <w:ilvl w:val="1"/>
          <w:numId w:val="900"/>
        </w:numPr>
        <w:spacing w:before="0" w:after="0"/>
      </w:pPr>
      <w:r>
        <w:t>Stakeholder Engagement in Change</w:t>
      </w:r>
    </w:p>
    <w:p>
      <w:pPr>
        <w:numPr>
          <w:ilvl w:val="1"/>
          <w:numId w:val="900"/>
        </w:numPr>
        <w:spacing w:before="0" w:after="0"/>
      </w:pPr>
      <w:r>
        <w:t>Communication During Change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Change Implementation and Monitoring</w:t>
      </w:r>
    </w:p>
    <w:p>
      <w:pPr>
        <w:numPr>
          <w:ilvl w:val="0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Organizational Capacity Framework</w:t>
      </w:r>
    </w:p>
    <w:p>
      <w:pPr>
        <w:numPr>
          <w:ilvl w:val="1"/>
          <w:numId w:val="900"/>
        </w:numPr>
        <w:spacing w:before="0" w:after="0"/>
      </w:pPr>
      <w:r>
        <w:t>Systems Development</w:t>
      </w:r>
    </w:p>
    <w:p>
      <w:pPr>
        <w:numPr>
          <w:ilvl w:val="1"/>
          <w:numId w:val="900"/>
        </w:numPr>
        <w:spacing w:before="0" w:after="0"/>
      </w:pPr>
      <w:r>
        <w:t>Infrastructure Building</w:t>
      </w:r>
    </w:p>
    <w:p>
      <w:pPr>
        <w:numPr>
          <w:ilvl w:val="1"/>
          <w:numId w:val="900"/>
        </w:numPr>
        <w:spacing w:before="0" w:after="0"/>
      </w:pPr>
      <w:r>
        <w:t>Skill Development</w:t>
      </w:r>
    </w:p>
    <w:p>
      <w:pPr>
        <w:numPr>
          <w:ilvl w:val="0"/>
          <w:numId w:val="900"/>
        </w:numPr>
        <w:spacing w:before="0" w:after="0"/>
      </w:pPr>
      <w:r>
        <w:t>Mergers and Collaborations</w:t>
      </w:r>
    </w:p>
    <w:p>
      <w:pPr>
        <w:numPr>
          <w:ilvl w:val="1"/>
          <w:numId w:val="900"/>
        </w:numPr>
        <w:spacing w:before="0" w:after="0"/>
      </w:pPr>
      <w:r>
        <w:t>Partnership Assessment</w:t>
      </w:r>
    </w:p>
    <w:p>
      <w:pPr>
        <w:numPr>
          <w:ilvl w:val="1"/>
          <w:numId w:val="900"/>
        </w:numPr>
        <w:spacing w:before="0" w:after="0"/>
      </w:pPr>
      <w:r>
        <w:t>Due Diligence Processes</w:t>
      </w:r>
    </w:p>
    <w:p>
      <w:pPr>
        <w:numPr>
          <w:ilvl w:val="1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Cultural Integration</w:t>
      </w:r>
    </w:p>
    <w:p>
      <w:pPr>
        <w:numPr>
          <w:ilvl w:val="1"/>
          <w:numId w:val="900"/>
        </w:numPr>
        <w:spacing w:before="0" w:after="0"/>
      </w:pPr>
      <w:r>
        <w:t>Legal and Financial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