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Natural Resource Economics</w:t>
      </w:r>
    </w:p>
    <w:p>
      <w:pPr>
        <w:pStyle w:val="Heading1"/>
      </w:pPr>
      <w:r>
        <w:t>Introduction to Natural Resource Economics</w:t>
      </w:r>
    </w:p>
    <w:p>
      <w:pPr>
        <w:numPr>
          <w:ilvl w:val="0"/>
          <w:numId w:val="900"/>
        </w:numPr>
        <w:spacing w:before="0" w:after="0"/>
      </w:pPr>
      <w:r>
        <w:t>Defining Natural Resources</w:t>
      </w:r>
    </w:p>
    <w:p>
      <w:pPr>
        <w:numPr>
          <w:ilvl w:val="1"/>
          <w:numId w:val="900"/>
        </w:numPr>
        <w:spacing w:before="0" w:after="0"/>
      </w:pPr>
      <w:r>
        <w:t>Economic Definition of Natural Resources</w:t>
      </w:r>
    </w:p>
    <w:p>
      <w:pPr>
        <w:numPr>
          <w:ilvl w:val="1"/>
          <w:numId w:val="900"/>
        </w:numPr>
        <w:spacing w:before="0" w:after="0"/>
      </w:pPr>
      <w:r>
        <w:t>Ecological Definition of Natural Resources</w:t>
      </w:r>
    </w:p>
    <w:p>
      <w:pPr>
        <w:numPr>
          <w:ilvl w:val="1"/>
          <w:numId w:val="900"/>
        </w:numPr>
        <w:spacing w:before="0" w:after="0"/>
      </w:pPr>
      <w:r>
        <w:t>Comparison of Economic vs Ecological Perspectives</w:t>
      </w:r>
    </w:p>
    <w:p>
      <w:pPr>
        <w:numPr>
          <w:ilvl w:val="0"/>
          <w:numId w:val="900"/>
        </w:numPr>
        <w:spacing w:before="0" w:after="0"/>
      </w:pPr>
      <w:r>
        <w:t>Types of Natural Resources</w:t>
      </w:r>
    </w:p>
    <w:p>
      <w:pPr>
        <w:numPr>
          <w:ilvl w:val="1"/>
          <w:numId w:val="900"/>
        </w:numPr>
        <w:spacing w:before="0" w:after="0"/>
      </w:pPr>
      <w:r>
        <w:t>Biotic Resources</w:t>
      </w:r>
    </w:p>
    <w:p>
      <w:pPr>
        <w:numPr>
          <w:ilvl w:val="2"/>
          <w:numId w:val="900"/>
        </w:numPr>
        <w:spacing w:before="0" w:after="0"/>
      </w:pPr>
      <w:r>
        <w:t>Living Organisms</w:t>
      </w:r>
    </w:p>
    <w:p>
      <w:pPr>
        <w:numPr>
          <w:ilvl w:val="2"/>
          <w:numId w:val="900"/>
        </w:numPr>
        <w:spacing w:before="0" w:after="0"/>
      </w:pPr>
      <w:r>
        <w:t>Biological Systems</w:t>
      </w:r>
    </w:p>
    <w:p>
      <w:pPr>
        <w:numPr>
          <w:ilvl w:val="2"/>
          <w:numId w:val="900"/>
        </w:numPr>
        <w:spacing w:before="0" w:after="0"/>
      </w:pPr>
      <w:r>
        <w:t>Genetic Resources</w:t>
      </w:r>
    </w:p>
    <w:p>
      <w:pPr>
        <w:numPr>
          <w:ilvl w:val="1"/>
          <w:numId w:val="900"/>
        </w:numPr>
        <w:spacing w:before="0" w:after="0"/>
      </w:pPr>
      <w:r>
        <w:t>Abiotic Resources</w:t>
      </w:r>
    </w:p>
    <w:p>
      <w:pPr>
        <w:numPr>
          <w:ilvl w:val="2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Energy Resources</w:t>
      </w:r>
    </w:p>
    <w:p>
      <w:pPr>
        <w:numPr>
          <w:ilvl w:val="2"/>
          <w:numId w:val="900"/>
        </w:numPr>
        <w:spacing w:before="0" w:after="0"/>
      </w:pPr>
      <w:r>
        <w:t>Land Resources</w:t>
      </w:r>
    </w:p>
    <w:p>
      <w:pPr>
        <w:numPr>
          <w:ilvl w:val="0"/>
          <w:numId w:val="900"/>
        </w:numPr>
        <w:spacing w:before="0" w:after="0"/>
      </w:pPr>
      <w:r>
        <w:t>Classification by Renewability</w:t>
      </w:r>
    </w:p>
    <w:p>
      <w:pPr>
        <w:numPr>
          <w:ilvl w:val="1"/>
          <w:numId w:val="900"/>
        </w:numPr>
        <w:spacing w:before="0" w:after="0"/>
      </w:pPr>
      <w:r>
        <w:t>Renewable Resources</w:t>
      </w:r>
    </w:p>
    <w:p>
      <w:pPr>
        <w:numPr>
          <w:ilvl w:val="1"/>
          <w:numId w:val="900"/>
        </w:numPr>
        <w:spacing w:before="0" w:after="0"/>
      </w:pPr>
      <w:r>
        <w:t>Non-Renewable Resources</w:t>
      </w:r>
    </w:p>
    <w:p>
      <w:pPr>
        <w:numPr>
          <w:ilvl w:val="1"/>
          <w:numId w:val="900"/>
        </w:numPr>
        <w:spacing w:before="0" w:after="0"/>
      </w:pPr>
      <w:r>
        <w:t>Conditionally Renewable Resources</w:t>
      </w:r>
    </w:p>
    <w:p>
      <w:pPr>
        <w:numPr>
          <w:ilvl w:val="0"/>
          <w:numId w:val="900"/>
        </w:numPr>
        <w:spacing w:before="0" w:after="0"/>
      </w:pPr>
      <w:r>
        <w:t>The Economic Problem of Scarcity</w:t>
      </w:r>
    </w:p>
    <w:p>
      <w:pPr>
        <w:numPr>
          <w:ilvl w:val="1"/>
          <w:numId w:val="900"/>
        </w:numPr>
        <w:spacing w:before="0" w:after="0"/>
      </w:pPr>
      <w:r>
        <w:t>Nature of Scarcity in Resource Economics</w:t>
      </w:r>
    </w:p>
    <w:p>
      <w:pPr>
        <w:numPr>
          <w:ilvl w:val="1"/>
          <w:numId w:val="900"/>
        </w:numPr>
        <w:spacing w:before="0" w:after="0"/>
      </w:pPr>
      <w:r>
        <w:t>Scarcity and Choice</w:t>
      </w:r>
    </w:p>
    <w:p>
      <w:pPr>
        <w:numPr>
          <w:ilvl w:val="1"/>
          <w:numId w:val="900"/>
        </w:numPr>
        <w:spacing w:before="0" w:after="0"/>
      </w:pPr>
      <w:r>
        <w:t>Opportunity Cost in Resource Allocation</w:t>
      </w:r>
    </w:p>
    <w:p>
      <w:pPr>
        <w:numPr>
          <w:ilvl w:val="1"/>
          <w:numId w:val="900"/>
        </w:numPr>
        <w:spacing w:before="0" w:after="0"/>
      </w:pPr>
      <w:r>
        <w:t>Trade-offs in Resource Use</w:t>
      </w:r>
    </w:p>
    <w:p>
      <w:pPr>
        <w:numPr>
          <w:ilvl w:val="0"/>
          <w:numId w:val="900"/>
        </w:numPr>
        <w:spacing w:before="0" w:after="0"/>
      </w:pPr>
      <w:r>
        <w:t>Relationship to Environmental Economics</w:t>
      </w:r>
    </w:p>
    <w:p>
      <w:pPr>
        <w:numPr>
          <w:ilvl w:val="1"/>
          <w:numId w:val="900"/>
        </w:numPr>
        <w:spacing w:before="0" w:after="0"/>
      </w:pPr>
      <w:r>
        <w:t>Overlap Between Fields</w:t>
      </w:r>
    </w:p>
    <w:p>
      <w:pPr>
        <w:numPr>
          <w:ilvl w:val="1"/>
          <w:numId w:val="900"/>
        </w:numPr>
        <w:spacing w:before="0" w:after="0"/>
      </w:pPr>
      <w:r>
        <w:t>Distinctions Between Fields</w:t>
      </w:r>
    </w:p>
    <w:p>
      <w:pPr>
        <w:numPr>
          <w:ilvl w:val="1"/>
          <w:numId w:val="900"/>
        </w:numPr>
        <w:spacing w:before="0" w:after="0"/>
      </w:pPr>
      <w:r>
        <w:t>Focus on Resource Extraction</w:t>
      </w:r>
    </w:p>
    <w:p>
      <w:pPr>
        <w:numPr>
          <w:ilvl w:val="1"/>
          <w:numId w:val="900"/>
        </w:numPr>
        <w:spacing w:before="0" w:after="0"/>
      </w:pPr>
      <w:r>
        <w:t>Focus on Environmental Protection</w:t>
      </w:r>
    </w:p>
    <w:p>
      <w:pPr>
        <w:numPr>
          <w:ilvl w:val="1"/>
          <w:numId w:val="900"/>
        </w:numPr>
        <w:spacing w:before="0" w:after="0"/>
      </w:pPr>
      <w:r>
        <w:t>Integration with Ecological Economics</w:t>
      </w:r>
    </w:p>
    <w:p>
      <w:pPr>
        <w:numPr>
          <w:ilvl w:val="0"/>
          <w:numId w:val="900"/>
        </w:numPr>
        <w:spacing w:before="0" w:after="0"/>
      </w:pPr>
      <w:r>
        <w:t>Historical Development of Resource Economics</w:t>
      </w:r>
    </w:p>
    <w:p>
      <w:pPr>
        <w:numPr>
          <w:ilvl w:val="1"/>
          <w:numId w:val="900"/>
        </w:numPr>
        <w:spacing w:before="0" w:after="0"/>
      </w:pPr>
      <w:r>
        <w:t>Pre-Industrial Resource Use Patterns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Modern Resource Consumption Trends</w:t>
      </w:r>
    </w:p>
    <w:p>
      <w:pPr>
        <w:numPr>
          <w:ilvl w:val="1"/>
          <w:numId w:val="900"/>
        </w:numPr>
        <w:spacing w:before="0" w:after="0"/>
      </w:pPr>
      <w:r>
        <w:t>Evolution of Economic Thought on Resources</w:t>
      </w:r>
    </w:p>
    <w:p>
      <w:pPr>
        <w:numPr>
          <w:ilvl w:val="0"/>
          <w:numId w:val="900"/>
        </w:numPr>
        <w:spacing w:before="0" w:after="0"/>
      </w:pPr>
      <w:r>
        <w:t>Key Concepts in Resource Economics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Productive Efficiency</w:t>
      </w:r>
    </w:p>
    <w:p>
      <w:pPr>
        <w:numPr>
          <w:ilvl w:val="2"/>
          <w:numId w:val="900"/>
        </w:numPr>
        <w:spacing w:before="0" w:after="0"/>
      </w:pPr>
      <w:r>
        <w:t>Dynamic Efficiency</w:t>
      </w:r>
    </w:p>
    <w:p>
      <w:pPr>
        <w:numPr>
          <w:ilvl w:val="1"/>
          <w:numId w:val="900"/>
        </w:numPr>
        <w:spacing w:before="0" w:after="0"/>
      </w:pPr>
      <w:r>
        <w:t>Equity</w:t>
      </w:r>
    </w:p>
    <w:p>
      <w:pPr>
        <w:numPr>
          <w:ilvl w:val="2"/>
          <w:numId w:val="900"/>
        </w:numPr>
        <w:spacing w:before="0" w:after="0"/>
      </w:pPr>
      <w:r>
        <w:t>Intragenerational Equity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Distributional Justice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Definitions of Sustainability</w:t>
      </w:r>
    </w:p>
    <w:p>
      <w:pPr>
        <w:numPr>
          <w:ilvl w:val="2"/>
          <w:numId w:val="900"/>
        </w:numPr>
        <w:spacing w:before="0" w:after="0"/>
      </w:pPr>
      <w:r>
        <w:t>Dimensions of Sustainability</w:t>
      </w:r>
    </w:p>
    <w:p>
      <w:pPr>
        <w:numPr>
          <w:ilvl w:val="2"/>
          <w:numId w:val="900"/>
        </w:numPr>
        <w:spacing w:before="0" w:after="0"/>
      </w:pPr>
      <w:r>
        <w:t>Weak Sustainability</w:t>
      </w:r>
    </w:p>
    <w:p>
      <w:pPr>
        <w:numPr>
          <w:ilvl w:val="2"/>
          <w:numId w:val="900"/>
        </w:numPr>
        <w:spacing w:before="0" w:after="0"/>
      </w:pPr>
      <w:r>
        <w:t>Strong Sustainability</w:t>
      </w:r>
    </w:p>
    <w:p>
      <w:pPr>
        <w:numPr>
          <w:ilvl w:val="1"/>
          <w:numId w:val="900"/>
        </w:numPr>
        <w:spacing w:before="0" w:after="0"/>
      </w:pPr>
      <w:r>
        <w:t>Intertemporal Allocation</w:t>
      </w:r>
    </w:p>
    <w:p>
      <w:pPr>
        <w:numPr>
          <w:ilvl w:val="2"/>
          <w:numId w:val="900"/>
        </w:numPr>
        <w:spacing w:before="0" w:after="0"/>
      </w:pPr>
      <w:r>
        <w:t>Time Dimension in Resource Use</w:t>
      </w:r>
    </w:p>
    <w:p>
      <w:pPr>
        <w:numPr>
          <w:ilvl w:val="2"/>
          <w:numId w:val="900"/>
        </w:numPr>
        <w:spacing w:before="0" w:after="0"/>
      </w:pPr>
      <w:r>
        <w:t>Trade-offs Over Time</w:t>
      </w:r>
    </w:p>
    <w:p>
      <w:pPr>
        <w:numPr>
          <w:ilvl w:val="2"/>
          <w:numId w:val="900"/>
        </w:numPr>
        <w:spacing w:before="0" w:after="0"/>
      </w:pPr>
      <w:r>
        <w:t>Present vs Future Consumption</w:t>
      </w:r>
    </w:p>
    <w:p>
      <w:pPr>
        <w:pStyle w:val="Heading1"/>
      </w:pPr>
      <w:r>
        <w:t>Foundational Economic Principles</w:t>
      </w:r>
    </w:p>
    <w:p>
      <w:pPr>
        <w:numPr>
          <w:ilvl w:val="0"/>
          <w:numId w:val="900"/>
        </w:numPr>
        <w:spacing w:before="0" w:after="0"/>
      </w:pPr>
      <w:r>
        <w:t>Microeconomic Foundations</w:t>
      </w:r>
    </w:p>
    <w:p>
      <w:pPr>
        <w:numPr>
          <w:ilvl w:val="1"/>
          <w:numId w:val="900"/>
        </w:numPr>
        <w:spacing w:before="0" w:after="0"/>
      </w:pPr>
      <w:r>
        <w:t>Supply and Demand Analysis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2"/>
          <w:numId w:val="900"/>
        </w:numPr>
        <w:spacing w:before="0" w:after="0"/>
      </w:pPr>
      <w:r>
        <w:t>Market Forces</w:t>
      </w:r>
    </w:p>
    <w:p>
      <w:pPr>
        <w:numPr>
          <w:ilvl w:val="2"/>
          <w:numId w:val="900"/>
        </w:numPr>
        <w:spacing w:before="0" w:after="0"/>
      </w:pPr>
      <w:r>
        <w:t>Shifts vs Movements Along Curves</w:t>
      </w:r>
    </w:p>
    <w:p>
      <w:pPr>
        <w:numPr>
          <w:ilvl w:val="1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Price Determination</w:t>
      </w:r>
    </w:p>
    <w:p>
      <w:pPr>
        <w:numPr>
          <w:ilvl w:val="2"/>
          <w:numId w:val="900"/>
        </w:numPr>
        <w:spacing w:before="0" w:after="0"/>
      </w:pPr>
      <w:r>
        <w:t>Quantity Determination</w:t>
      </w:r>
    </w:p>
    <w:p>
      <w:pPr>
        <w:numPr>
          <w:ilvl w:val="2"/>
          <w:numId w:val="900"/>
        </w:numPr>
        <w:spacing w:before="0" w:after="0"/>
      </w:pPr>
      <w:r>
        <w:t>Market Clearing</w:t>
      </w:r>
    </w:p>
    <w:p>
      <w:pPr>
        <w:numPr>
          <w:ilvl w:val="2"/>
          <w:numId w:val="900"/>
        </w:numPr>
        <w:spacing w:before="0" w:after="0"/>
      </w:pPr>
      <w:r>
        <w:t>Effects of Market Shocks</w:t>
      </w:r>
    </w:p>
    <w:p>
      <w:pPr>
        <w:numPr>
          <w:ilvl w:val="2"/>
          <w:numId w:val="900"/>
        </w:numPr>
        <w:spacing w:before="0" w:after="0"/>
      </w:pPr>
      <w:r>
        <w:t>Policy Intervention Effects</w:t>
      </w:r>
    </w:p>
    <w:p>
      <w:pPr>
        <w:numPr>
          <w:ilvl w:val="1"/>
          <w:numId w:val="900"/>
        </w:numPr>
        <w:spacing w:before="0" w:after="0"/>
      </w:pPr>
      <w:r>
        <w:t>Consumer and Producer Surplus</w:t>
      </w:r>
    </w:p>
    <w:p>
      <w:pPr>
        <w:numPr>
          <w:ilvl w:val="2"/>
          <w:numId w:val="900"/>
        </w:numPr>
        <w:spacing w:before="0" w:after="0"/>
      </w:pPr>
      <w:r>
        <w:t>Consumer Surplus Measurement</w:t>
      </w:r>
    </w:p>
    <w:p>
      <w:pPr>
        <w:numPr>
          <w:ilvl w:val="2"/>
          <w:numId w:val="900"/>
        </w:numPr>
        <w:spacing w:before="0" w:after="0"/>
      </w:pPr>
      <w:r>
        <w:t>Producer Surplus Measurement</w:t>
      </w:r>
    </w:p>
    <w:p>
      <w:pPr>
        <w:numPr>
          <w:ilvl w:val="2"/>
          <w:numId w:val="900"/>
        </w:numPr>
        <w:spacing w:before="0" w:after="0"/>
      </w:pPr>
      <w:r>
        <w:t>Total Welfare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2"/>
          <w:numId w:val="900"/>
        </w:numPr>
        <w:spacing w:before="0" w:after="0"/>
      </w:pPr>
      <w:r>
        <w:t>Price Elasticity of Supply</w:t>
      </w:r>
    </w:p>
    <w:p>
      <w:pPr>
        <w:numPr>
          <w:ilvl w:val="2"/>
          <w:numId w:val="900"/>
        </w:numPr>
        <w:spacing w:before="0" w:after="0"/>
      </w:pPr>
      <w:r>
        <w:t>Income Elasticity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2"/>
          <w:numId w:val="900"/>
        </w:numPr>
        <w:spacing w:before="0" w:after="0"/>
      </w:pPr>
      <w:r>
        <w:t>Applications to Resource Markets</w:t>
      </w:r>
    </w:p>
    <w:p>
      <w:pPr>
        <w:numPr>
          <w:ilvl w:val="0"/>
          <w:numId w:val="900"/>
        </w:numPr>
        <w:spacing w:before="0" w:after="0"/>
      </w:pPr>
      <w:r>
        <w:t>Capital Theory and Investment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 Concepts</w:t>
      </w:r>
    </w:p>
    <w:p>
      <w:pPr>
        <w:numPr>
          <w:ilvl w:val="2"/>
          <w:numId w:val="900"/>
        </w:numPr>
        <w:spacing w:before="0" w:after="0"/>
      </w:pPr>
      <w:r>
        <w:t>Future Value Concepts</w:t>
      </w:r>
    </w:p>
    <w:p>
      <w:pPr>
        <w:numPr>
          <w:ilvl w:val="2"/>
          <w:numId w:val="900"/>
        </w:numPr>
        <w:spacing w:before="0" w:after="0"/>
      </w:pPr>
      <w:r>
        <w:t>Discounting Principles</w:t>
      </w:r>
    </w:p>
    <w:p>
      <w:pPr>
        <w:numPr>
          <w:ilvl w:val="1"/>
          <w:numId w:val="900"/>
        </w:numPr>
        <w:spacing w:before="0" w:after="0"/>
      </w:pPr>
      <w:r>
        <w:t>Interest Rates and Resource Economics</w:t>
      </w:r>
    </w:p>
    <w:p>
      <w:pPr>
        <w:numPr>
          <w:ilvl w:val="2"/>
          <w:numId w:val="900"/>
        </w:numPr>
        <w:spacing w:before="0" w:after="0"/>
      </w:pPr>
      <w:r>
        <w:t>Determinants of Interest Rates</w:t>
      </w:r>
    </w:p>
    <w:p>
      <w:pPr>
        <w:numPr>
          <w:ilvl w:val="2"/>
          <w:numId w:val="900"/>
        </w:numPr>
        <w:spacing w:before="0" w:after="0"/>
      </w:pPr>
      <w:r>
        <w:t>Real vs Nominal Interest Rates</w:t>
      </w:r>
    </w:p>
    <w:p>
      <w:pPr>
        <w:numPr>
          <w:ilvl w:val="2"/>
          <w:numId w:val="900"/>
        </w:numPr>
        <w:spacing w:before="0" w:after="0"/>
      </w:pPr>
      <w:r>
        <w:t>Impact on Resource Extraction Decisions</w:t>
      </w:r>
    </w:p>
    <w:p>
      <w:pPr>
        <w:numPr>
          <w:ilvl w:val="2"/>
          <w:numId w:val="900"/>
        </w:numPr>
        <w:spacing w:before="0" w:after="0"/>
      </w:pPr>
      <w:r>
        <w:t>Impact on Conservation Decisions</w:t>
      </w:r>
    </w:p>
    <w:p>
      <w:pPr>
        <w:numPr>
          <w:ilvl w:val="1"/>
          <w:numId w:val="900"/>
        </w:numPr>
        <w:spacing w:before="0" w:after="0"/>
      </w:pPr>
      <w:r>
        <w:t>Investment Decision Criteria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Investment Under Uncertainty</w:t>
      </w:r>
    </w:p>
    <w:p>
      <w:pPr>
        <w:numPr>
          <w:ilvl w:val="2"/>
          <w:numId w:val="900"/>
        </w:numPr>
        <w:spacing w:before="0" w:after="0"/>
      </w:pPr>
      <w:r>
        <w:t>Risk Assessment in Resource Projects</w:t>
      </w:r>
    </w:p>
    <w:p>
      <w:pPr>
        <w:numPr>
          <w:ilvl w:val="0"/>
          <w:numId w:val="900"/>
        </w:numPr>
        <w:spacing w:before="0" w:after="0"/>
      </w:pPr>
      <w:r>
        <w:t>Market Structure and Competition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1"/>
          <w:numId w:val="900"/>
        </w:numPr>
        <w:spacing w:before="0" w:after="0"/>
      </w:pPr>
      <w:r>
        <w:t>Monopoly</w:t>
      </w:r>
    </w:p>
    <w:p>
      <w:pPr>
        <w:numPr>
          <w:ilvl w:val="1"/>
          <w:numId w:val="900"/>
        </w:numPr>
        <w:spacing w:before="0" w:after="0"/>
      </w:pPr>
      <w:r>
        <w:t>Oligopoly</w:t>
      </w:r>
    </w:p>
    <w:p>
      <w:pPr>
        <w:numPr>
          <w:ilvl w:val="1"/>
          <w:numId w:val="900"/>
        </w:numPr>
        <w:spacing w:before="0" w:after="0"/>
      </w:pPr>
      <w:r>
        <w:t>Monopolistic Competition</w:t>
      </w:r>
    </w:p>
    <w:p>
      <w:pPr>
        <w:numPr>
          <w:ilvl w:val="1"/>
          <w:numId w:val="900"/>
        </w:numPr>
        <w:spacing w:before="0" w:after="0"/>
      </w:pPr>
      <w:r>
        <w:t>Applications to Resource Markets</w:t>
      </w:r>
    </w:p>
    <w:p>
      <w:pPr>
        <w:pStyle w:val="Heading1"/>
      </w:pPr>
      <w:r>
        <w:t>Resource Classification and Characteristics</w:t>
      </w:r>
    </w:p>
    <w:p>
      <w:pPr>
        <w:numPr>
          <w:ilvl w:val="0"/>
          <w:numId w:val="900"/>
        </w:numPr>
        <w:spacing w:before="0" w:after="0"/>
      </w:pPr>
      <w:r>
        <w:t>Non-Renewable Resources</w:t>
      </w:r>
    </w:p>
    <w:p>
      <w:pPr>
        <w:numPr>
          <w:ilvl w:val="1"/>
          <w:numId w:val="900"/>
        </w:numPr>
        <w:spacing w:before="0" w:after="0"/>
      </w:pPr>
      <w:r>
        <w:t>Stock Resources</w:t>
      </w:r>
    </w:p>
    <w:p>
      <w:pPr>
        <w:numPr>
          <w:ilvl w:val="2"/>
          <w:numId w:val="900"/>
        </w:numPr>
        <w:spacing w:before="0" w:after="0"/>
      </w:pPr>
      <w:r>
        <w:t>Fixed Supply Characteristics</w:t>
      </w:r>
    </w:p>
    <w:p>
      <w:pPr>
        <w:numPr>
          <w:ilvl w:val="2"/>
          <w:numId w:val="900"/>
        </w:numPr>
        <w:spacing w:before="0" w:after="0"/>
      </w:pPr>
      <w:r>
        <w:t>Depletion Over Time</w:t>
      </w:r>
    </w:p>
    <w:p>
      <w:pPr>
        <w:numPr>
          <w:ilvl w:val="2"/>
          <w:numId w:val="900"/>
        </w:numPr>
        <w:spacing w:before="0" w:after="0"/>
      </w:pPr>
      <w:r>
        <w:t>Irreversibility of Extraction</w:t>
      </w:r>
    </w:p>
    <w:p>
      <w:pPr>
        <w:numPr>
          <w:ilvl w:val="1"/>
          <w:numId w:val="900"/>
        </w:numPr>
        <w:spacing w:before="0" w:after="0"/>
      </w:pPr>
      <w:r>
        <w:t>Recyclable Resources</w:t>
      </w:r>
    </w:p>
    <w:p>
      <w:pPr>
        <w:numPr>
          <w:ilvl w:val="2"/>
          <w:numId w:val="900"/>
        </w:numPr>
        <w:spacing w:before="0" w:after="0"/>
      </w:pPr>
      <w:r>
        <w:t>Characteristics of Recyclable Materials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2"/>
          <w:numId w:val="900"/>
        </w:numPr>
        <w:spacing w:before="0" w:after="0"/>
      </w:pPr>
      <w:r>
        <w:t>Limitations of Recycling</w:t>
      </w:r>
    </w:p>
    <w:p>
      <w:pPr>
        <w:numPr>
          <w:ilvl w:val="2"/>
          <w:numId w:val="900"/>
        </w:numPr>
        <w:spacing w:before="0" w:after="0"/>
      </w:pPr>
      <w:r>
        <w:t>Economic Factors in Recycling</w:t>
      </w:r>
    </w:p>
    <w:p>
      <w:pPr>
        <w:numPr>
          <w:ilvl w:val="1"/>
          <w:numId w:val="900"/>
        </w:numPr>
        <w:spacing w:before="0" w:after="0"/>
      </w:pPr>
      <w:r>
        <w:t>Non-Recyclable Resources</w:t>
      </w:r>
    </w:p>
    <w:p>
      <w:pPr>
        <w:numPr>
          <w:ilvl w:val="2"/>
          <w:numId w:val="900"/>
        </w:numPr>
        <w:spacing w:before="0" w:after="0"/>
      </w:pPr>
      <w:r>
        <w:t>Single-Use Characteristics</w:t>
      </w:r>
    </w:p>
    <w:p>
      <w:pPr>
        <w:numPr>
          <w:ilvl w:val="2"/>
          <w:numId w:val="900"/>
        </w:numPr>
        <w:spacing w:before="0" w:after="0"/>
      </w:pPr>
      <w:r>
        <w:t>Disposal Issues</w:t>
      </w:r>
    </w:p>
    <w:p>
      <w:pPr>
        <w:numPr>
          <w:ilvl w:val="1"/>
          <w:numId w:val="900"/>
        </w:numPr>
        <w:spacing w:before="0" w:after="0"/>
      </w:pPr>
      <w:r>
        <w:t>Fossil Fuels</w:t>
      </w:r>
    </w:p>
    <w:p>
      <w:pPr>
        <w:numPr>
          <w:ilvl w:val="2"/>
          <w:numId w:val="900"/>
        </w:numPr>
        <w:spacing w:before="0" w:after="0"/>
      </w:pPr>
      <w:r>
        <w:t>Oil Resources</w:t>
      </w:r>
    </w:p>
    <w:p>
      <w:pPr>
        <w:numPr>
          <w:ilvl w:val="3"/>
          <w:numId w:val="900"/>
        </w:numPr>
        <w:spacing w:before="0" w:after="0"/>
      </w:pPr>
      <w:r>
        <w:t>Crude Oil Types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Refining Processes</w:t>
      </w:r>
    </w:p>
    <w:p>
      <w:pPr>
        <w:numPr>
          <w:ilvl w:val="2"/>
          <w:numId w:val="900"/>
        </w:numPr>
        <w:spacing w:before="0" w:after="0"/>
      </w:pPr>
      <w:r>
        <w:t>Coal Resources</w:t>
      </w:r>
    </w:p>
    <w:p>
      <w:pPr>
        <w:numPr>
          <w:ilvl w:val="3"/>
          <w:numId w:val="900"/>
        </w:numPr>
        <w:spacing w:before="0" w:after="0"/>
      </w:pPr>
      <w:r>
        <w:t>Coal Types and Grades</w:t>
      </w:r>
    </w:p>
    <w:p>
      <w:pPr>
        <w:numPr>
          <w:ilvl w:val="3"/>
          <w:numId w:val="900"/>
        </w:numPr>
        <w:spacing w:before="0" w:after="0"/>
      </w:pPr>
      <w:r>
        <w:t>Mining Methods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Natural Gas Resources</w:t>
      </w:r>
    </w:p>
    <w:p>
      <w:pPr>
        <w:numPr>
          <w:ilvl w:val="3"/>
          <w:numId w:val="900"/>
        </w:numPr>
        <w:spacing w:before="0" w:after="0"/>
      </w:pPr>
      <w:r>
        <w:t>Conventional Gas</w:t>
      </w:r>
    </w:p>
    <w:p>
      <w:pPr>
        <w:numPr>
          <w:ilvl w:val="3"/>
          <w:numId w:val="900"/>
        </w:numPr>
        <w:spacing w:before="0" w:after="0"/>
      </w:pPr>
      <w:r>
        <w:t>Unconventional Gas</w:t>
      </w:r>
    </w:p>
    <w:p>
      <w:pPr>
        <w:numPr>
          <w:ilvl w:val="3"/>
          <w:numId w:val="900"/>
        </w:numPr>
        <w:spacing w:before="0" w:after="0"/>
      </w:pPr>
      <w:r>
        <w:t>Extraction Technologies</w:t>
      </w:r>
    </w:p>
    <w:p>
      <w:pPr>
        <w:numPr>
          <w:ilvl w:val="1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Metallic Minerals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3"/>
          <w:numId w:val="900"/>
        </w:numPr>
        <w:spacing w:before="0" w:after="0"/>
      </w:pPr>
      <w:r>
        <w:t>Base Metals</w:t>
      </w:r>
    </w:p>
    <w:p>
      <w:pPr>
        <w:numPr>
          <w:ilvl w:val="3"/>
          <w:numId w:val="900"/>
        </w:numPr>
        <w:spacing w:before="0" w:after="0"/>
      </w:pPr>
      <w:r>
        <w:t>Strategic Metals</w:t>
      </w:r>
    </w:p>
    <w:p>
      <w:pPr>
        <w:numPr>
          <w:ilvl w:val="2"/>
          <w:numId w:val="900"/>
        </w:numPr>
        <w:spacing w:before="0" w:after="0"/>
      </w:pPr>
      <w:r>
        <w:t>Non-Metallic Minerals</w:t>
      </w:r>
    </w:p>
    <w:p>
      <w:pPr>
        <w:numPr>
          <w:ilvl w:val="3"/>
          <w:numId w:val="900"/>
        </w:numPr>
        <w:spacing w:before="0" w:after="0"/>
      </w:pPr>
      <w:r>
        <w:t>Industrial Minerals</w:t>
      </w:r>
    </w:p>
    <w:p>
      <w:pPr>
        <w:numPr>
          <w:ilvl w:val="3"/>
          <w:numId w:val="900"/>
        </w:numPr>
        <w:spacing w:before="0" w:after="0"/>
      </w:pPr>
      <w:r>
        <w:t>Construction Materials</w:t>
      </w:r>
    </w:p>
    <w:p>
      <w:pPr>
        <w:numPr>
          <w:ilvl w:val="3"/>
          <w:numId w:val="900"/>
        </w:numPr>
        <w:spacing w:before="0" w:after="0"/>
      </w:pPr>
      <w:r>
        <w:t>Chemical Minerals</w:t>
      </w:r>
    </w:p>
    <w:p>
      <w:pPr>
        <w:numPr>
          <w:ilvl w:val="0"/>
          <w:numId w:val="900"/>
        </w:numPr>
        <w:spacing w:before="0" w:after="0"/>
      </w:pPr>
      <w:r>
        <w:t>Renewable Resources</w:t>
      </w:r>
    </w:p>
    <w:p>
      <w:pPr>
        <w:numPr>
          <w:ilvl w:val="1"/>
          <w:numId w:val="900"/>
        </w:numPr>
        <w:spacing w:before="0" w:after="0"/>
      </w:pPr>
      <w:r>
        <w:t>Flow Resources</w:t>
      </w:r>
    </w:p>
    <w:p>
      <w:pPr>
        <w:numPr>
          <w:ilvl w:val="2"/>
          <w:numId w:val="900"/>
        </w:numPr>
        <w:spacing w:before="0" w:after="0"/>
      </w:pPr>
      <w:r>
        <w:t>Continuous Availability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2"/>
          <w:numId w:val="900"/>
        </w:numPr>
        <w:spacing w:before="0" w:after="0"/>
      </w:pPr>
      <w:r>
        <w:t>Hydroelectric Power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1"/>
          <w:numId w:val="900"/>
        </w:numPr>
        <w:spacing w:before="0" w:after="0"/>
      </w:pPr>
      <w:r>
        <w:t>Stock-Flow Resources</w:t>
      </w:r>
    </w:p>
    <w:p>
      <w:pPr>
        <w:numPr>
          <w:ilvl w:val="2"/>
          <w:numId w:val="900"/>
        </w:numPr>
        <w:spacing w:before="0" w:after="0"/>
      </w:pPr>
      <w:r>
        <w:t>Biological Regeneration</w:t>
      </w:r>
    </w:p>
    <w:p>
      <w:pPr>
        <w:numPr>
          <w:ilvl w:val="2"/>
          <w:numId w:val="900"/>
        </w:numPr>
        <w:spacing w:before="0" w:after="0"/>
      </w:pPr>
      <w:r>
        <w:t>Growth and Reproduction</w:t>
      </w:r>
    </w:p>
    <w:p>
      <w:pPr>
        <w:numPr>
          <w:ilvl w:val="2"/>
          <w:numId w:val="900"/>
        </w:numPr>
        <w:spacing w:before="0" w:after="0"/>
      </w:pPr>
      <w:r>
        <w:t>Sustainable Yield Concepts</w:t>
      </w:r>
    </w:p>
    <w:p>
      <w:pPr>
        <w:numPr>
          <w:ilvl w:val="1"/>
          <w:numId w:val="900"/>
        </w:numPr>
        <w:spacing w:before="0" w:after="0"/>
      </w:pPr>
      <w:r>
        <w:t>Biological Resources</w:t>
      </w:r>
    </w:p>
    <w:p>
      <w:pPr>
        <w:numPr>
          <w:ilvl w:val="2"/>
          <w:numId w:val="900"/>
        </w:numPr>
        <w:spacing w:before="0" w:after="0"/>
      </w:pPr>
      <w:r>
        <w:t>Fisheries</w:t>
      </w:r>
    </w:p>
    <w:p>
      <w:pPr>
        <w:numPr>
          <w:ilvl w:val="3"/>
          <w:numId w:val="900"/>
        </w:numPr>
        <w:spacing w:before="0" w:after="0"/>
      </w:pPr>
      <w:r>
        <w:t>Marine Fisheries</w:t>
      </w:r>
    </w:p>
    <w:p>
      <w:pPr>
        <w:numPr>
          <w:ilvl w:val="3"/>
          <w:numId w:val="900"/>
        </w:numPr>
        <w:spacing w:before="0" w:after="0"/>
      </w:pPr>
      <w:r>
        <w:t>Freshwater Fisheries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Forests</w:t>
      </w:r>
    </w:p>
    <w:p>
      <w:pPr>
        <w:numPr>
          <w:ilvl w:val="3"/>
          <w:numId w:val="900"/>
        </w:numPr>
        <w:spacing w:before="0" w:after="0"/>
      </w:pPr>
      <w:r>
        <w:t>Timber Resources</w:t>
      </w:r>
    </w:p>
    <w:p>
      <w:pPr>
        <w:numPr>
          <w:ilvl w:val="3"/>
          <w:numId w:val="900"/>
        </w:numPr>
        <w:spacing w:before="0" w:after="0"/>
      </w:pPr>
      <w:r>
        <w:t>Non-Timber Forest Products</w:t>
      </w:r>
    </w:p>
    <w:p>
      <w:pPr>
        <w:numPr>
          <w:ilvl w:val="3"/>
          <w:numId w:val="900"/>
        </w:numPr>
        <w:spacing w:before="0" w:after="0"/>
      </w:pPr>
      <w:r>
        <w:t>Forest Ecosystem Services</w:t>
      </w:r>
    </w:p>
    <w:p>
      <w:pPr>
        <w:numPr>
          <w:ilvl w:val="2"/>
          <w:numId w:val="900"/>
        </w:numPr>
        <w:spacing w:before="0" w:after="0"/>
      </w:pPr>
      <w:r>
        <w:t>Agricultural Resources</w:t>
      </w:r>
    </w:p>
    <w:p>
      <w:pPr>
        <w:numPr>
          <w:ilvl w:val="3"/>
          <w:numId w:val="900"/>
        </w:numPr>
        <w:spacing w:before="0" w:after="0"/>
      </w:pPr>
      <w:r>
        <w:t>Cropland</w:t>
      </w:r>
    </w:p>
    <w:p>
      <w:pPr>
        <w:numPr>
          <w:ilvl w:val="3"/>
          <w:numId w:val="900"/>
        </w:numPr>
        <w:spacing w:before="0" w:after="0"/>
      </w:pPr>
      <w:r>
        <w:t>Rangeland</w:t>
      </w:r>
    </w:p>
    <w:p>
      <w:pPr>
        <w:numPr>
          <w:ilvl w:val="3"/>
          <w:numId w:val="900"/>
        </w:numPr>
        <w:spacing w:before="0" w:after="0"/>
      </w:pPr>
      <w:r>
        <w:t>Soil Resources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Surface Water</w:t>
      </w:r>
    </w:p>
    <w:p>
      <w:pPr>
        <w:numPr>
          <w:ilvl w:val="3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Lakes and Reservoirs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Aquifer Systems</w:t>
      </w:r>
    </w:p>
    <w:p>
      <w:pPr>
        <w:numPr>
          <w:ilvl w:val="3"/>
          <w:numId w:val="900"/>
        </w:numPr>
        <w:spacing w:before="0" w:after="0"/>
      </w:pPr>
      <w:r>
        <w:t>Recharge and Discharge</w:t>
      </w:r>
    </w:p>
    <w:p>
      <w:pPr>
        <w:numPr>
          <w:ilvl w:val="3"/>
          <w:numId w:val="900"/>
        </w:numPr>
        <w:spacing w:before="0" w:after="0"/>
      </w:pPr>
      <w:r>
        <w:t>Water Quality Issues</w:t>
      </w:r>
    </w:p>
    <w:p>
      <w:pPr>
        <w:pStyle w:val="Heading1"/>
      </w:pPr>
      <w:r>
        <w:t>Economics of Non-Renewable Resources</w:t>
      </w:r>
    </w:p>
    <w:p>
      <w:pPr>
        <w:numPr>
          <w:ilvl w:val="0"/>
          <w:numId w:val="900"/>
        </w:numPr>
        <w:spacing w:before="0" w:after="0"/>
      </w:pPr>
      <w:r>
        <w:t>Basic Depletion Models</w:t>
      </w:r>
    </w:p>
    <w:p>
      <w:pPr>
        <w:numPr>
          <w:ilvl w:val="1"/>
          <w:numId w:val="900"/>
        </w:numPr>
        <w:spacing w:before="0" w:after="0"/>
      </w:pPr>
      <w:r>
        <w:t>Two-Period Model</w:t>
      </w:r>
    </w:p>
    <w:p>
      <w:pPr>
        <w:numPr>
          <w:ilvl w:val="2"/>
          <w:numId w:val="900"/>
        </w:numPr>
        <w:spacing w:before="0" w:after="0"/>
      </w:pPr>
      <w:r>
        <w:t>Intertemporal Choice Framework</w:t>
      </w:r>
    </w:p>
    <w:p>
      <w:pPr>
        <w:numPr>
          <w:ilvl w:val="2"/>
          <w:numId w:val="900"/>
        </w:numPr>
        <w:spacing w:before="0" w:after="0"/>
      </w:pPr>
      <w:r>
        <w:t>Resource Allocation Between Periods</w:t>
      </w:r>
    </w:p>
    <w:p>
      <w:pPr>
        <w:numPr>
          <w:ilvl w:val="2"/>
          <w:numId w:val="900"/>
        </w:numPr>
        <w:spacing w:before="0" w:after="0"/>
      </w:pPr>
      <w:r>
        <w:t>Optimal Extraction Path</w:t>
      </w:r>
    </w:p>
    <w:p>
      <w:pPr>
        <w:numPr>
          <w:ilvl w:val="1"/>
          <w:numId w:val="900"/>
        </w:numPr>
        <w:spacing w:before="0" w:after="0"/>
      </w:pPr>
      <w:r>
        <w:t>Multi-Period Models</w:t>
      </w:r>
    </w:p>
    <w:p>
      <w:pPr>
        <w:numPr>
          <w:ilvl w:val="2"/>
          <w:numId w:val="900"/>
        </w:numPr>
        <w:spacing w:before="0" w:after="0"/>
      </w:pPr>
      <w:r>
        <w:t>Continuous Time Models</w:t>
      </w:r>
    </w:p>
    <w:p>
      <w:pPr>
        <w:numPr>
          <w:ilvl w:val="2"/>
          <w:numId w:val="900"/>
        </w:numPr>
        <w:spacing w:before="0" w:after="0"/>
      </w:pPr>
      <w:r>
        <w:t>Discrete Time Models</w:t>
      </w:r>
    </w:p>
    <w:p>
      <w:pPr>
        <w:numPr>
          <w:ilvl w:val="1"/>
          <w:numId w:val="900"/>
        </w:numPr>
        <w:spacing w:before="0" w:after="0"/>
      </w:pPr>
      <w:r>
        <w:t>Marginal User Cost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Scarcity Rent Concept</w:t>
      </w:r>
    </w:p>
    <w:p>
      <w:pPr>
        <w:numPr>
          <w:ilvl w:val="2"/>
          <w:numId w:val="900"/>
        </w:numPr>
        <w:spacing w:before="0" w:after="0"/>
      </w:pPr>
      <w:r>
        <w:t>Implications for Resource Pricing</w:t>
      </w:r>
    </w:p>
    <w:p>
      <w:pPr>
        <w:numPr>
          <w:ilvl w:val="0"/>
          <w:numId w:val="900"/>
        </w:numPr>
        <w:spacing w:before="0" w:after="0"/>
      </w:pPr>
      <w:r>
        <w:t>The Hotelling Rule</w:t>
      </w:r>
    </w:p>
    <w:p>
      <w:pPr>
        <w:numPr>
          <w:ilvl w:val="1"/>
          <w:numId w:val="900"/>
        </w:numPr>
        <w:spacing w:before="0" w:after="0"/>
      </w:pPr>
      <w:r>
        <w:t>Fundamental Principle</w:t>
      </w:r>
    </w:p>
    <w:p>
      <w:pPr>
        <w:numPr>
          <w:ilvl w:val="1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The r-Percent Growth Rule</w:t>
      </w:r>
    </w:p>
    <w:p>
      <w:pPr>
        <w:numPr>
          <w:ilvl w:val="1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Assumptions of the Model</w:t>
      </w:r>
    </w:p>
    <w:p>
      <w:pPr>
        <w:numPr>
          <w:ilvl w:val="2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Perfect Foresight</w:t>
      </w:r>
    </w:p>
    <w:p>
      <w:pPr>
        <w:numPr>
          <w:ilvl w:val="2"/>
          <w:numId w:val="900"/>
        </w:numPr>
        <w:spacing w:before="0" w:after="0"/>
      </w:pPr>
      <w:r>
        <w:t>Constant Marginal Extraction Cost</w:t>
      </w:r>
    </w:p>
    <w:p>
      <w:pPr>
        <w:numPr>
          <w:ilvl w:val="2"/>
          <w:numId w:val="900"/>
        </w:numPr>
        <w:spacing w:before="0" w:after="0"/>
      </w:pPr>
      <w:r>
        <w:t>No Technological Change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0"/>
          <w:numId w:val="900"/>
        </w:numPr>
        <w:spacing w:before="0" w:after="0"/>
      </w:pPr>
      <w:r>
        <w:t>Optimal Extraction Paths</w:t>
      </w:r>
    </w:p>
    <w:p>
      <w:pPr>
        <w:numPr>
          <w:ilvl w:val="1"/>
          <w:numId w:val="900"/>
        </w:numPr>
        <w:spacing w:before="0" w:after="0"/>
      </w:pPr>
      <w:r>
        <w:t>Competitive Market Extraction</w:t>
      </w:r>
    </w:p>
    <w:p>
      <w:pPr>
        <w:numPr>
          <w:ilvl w:val="2"/>
          <w:numId w:val="900"/>
        </w:numPr>
        <w:spacing w:before="0" w:after="0"/>
      </w:pPr>
      <w:r>
        <w:t>Price Path Determination</w:t>
      </w:r>
    </w:p>
    <w:p>
      <w:pPr>
        <w:numPr>
          <w:ilvl w:val="2"/>
          <w:numId w:val="900"/>
        </w:numPr>
        <w:spacing w:before="0" w:after="0"/>
      </w:pPr>
      <w:r>
        <w:t>Extraction Rate Determination</w:t>
      </w:r>
    </w:p>
    <w:p>
      <w:pPr>
        <w:numPr>
          <w:ilvl w:val="2"/>
          <w:numId w:val="900"/>
        </w:numPr>
        <w:spacing w:before="0" w:after="0"/>
      </w:pPr>
      <w:r>
        <w:t>Welfare Properties</w:t>
      </w:r>
    </w:p>
    <w:p>
      <w:pPr>
        <w:numPr>
          <w:ilvl w:val="1"/>
          <w:numId w:val="900"/>
        </w:numPr>
        <w:spacing w:before="0" w:after="0"/>
      </w:pPr>
      <w:r>
        <w:t>Monopolistic Extraction</w:t>
      </w:r>
    </w:p>
    <w:p>
      <w:pPr>
        <w:numPr>
          <w:ilvl w:val="2"/>
          <w:numId w:val="900"/>
        </w:numPr>
        <w:spacing w:before="0" w:after="0"/>
      </w:pPr>
      <w:r>
        <w:t>Market Power Effects</w:t>
      </w:r>
    </w:p>
    <w:p>
      <w:pPr>
        <w:numPr>
          <w:ilvl w:val="2"/>
          <w:numId w:val="900"/>
        </w:numPr>
        <w:spacing w:before="0" w:after="0"/>
      </w:pPr>
      <w:r>
        <w:t>Monopoly vs Competitive Extraction</w:t>
      </w:r>
    </w:p>
    <w:p>
      <w:pPr>
        <w:numPr>
          <w:ilvl w:val="2"/>
          <w:numId w:val="900"/>
        </w:numPr>
        <w:spacing w:before="0" w:after="0"/>
      </w:pPr>
      <w:r>
        <w:t>Welfare Implications</w:t>
      </w:r>
    </w:p>
    <w:p>
      <w:pPr>
        <w:numPr>
          <w:ilvl w:val="2"/>
          <w:numId w:val="900"/>
        </w:numPr>
        <w:spacing w:before="0" w:after="0"/>
      </w:pPr>
      <w:r>
        <w:t>Consumer Surplus Effects</w:t>
      </w:r>
    </w:p>
    <w:p>
      <w:pPr>
        <w:numPr>
          <w:ilvl w:val="1"/>
          <w:numId w:val="900"/>
        </w:numPr>
        <w:spacing w:before="0" w:after="0"/>
      </w:pPr>
      <w:r>
        <w:t>Factors Affecting Extraction</w:t>
      </w:r>
    </w:p>
    <w:p>
      <w:pPr>
        <w:numPr>
          <w:ilvl w:val="2"/>
          <w:numId w:val="900"/>
        </w:numPr>
        <w:spacing w:before="0" w:after="0"/>
      </w:pPr>
      <w:r>
        <w:t>Interest Rate Changes</w:t>
      </w:r>
    </w:p>
    <w:p>
      <w:pPr>
        <w:numPr>
          <w:ilvl w:val="2"/>
          <w:numId w:val="900"/>
        </w:numPr>
        <w:spacing w:before="0" w:after="0"/>
      </w:pPr>
      <w:r>
        <w:t>Technological Progress</w:t>
      </w:r>
    </w:p>
    <w:p>
      <w:pPr>
        <w:numPr>
          <w:ilvl w:val="2"/>
          <w:numId w:val="900"/>
        </w:numPr>
        <w:spacing w:before="0" w:after="0"/>
      </w:pPr>
      <w:r>
        <w:t>New Resource Discoveries</w:t>
      </w:r>
    </w:p>
    <w:p>
      <w:pPr>
        <w:numPr>
          <w:ilvl w:val="2"/>
          <w:numId w:val="900"/>
        </w:numPr>
        <w:spacing w:before="0" w:after="0"/>
      </w:pPr>
      <w:r>
        <w:t>Demand Shifts</w:t>
      </w:r>
    </w:p>
    <w:p>
      <w:pPr>
        <w:numPr>
          <w:ilvl w:val="2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Resource Taxes</w:t>
      </w:r>
    </w:p>
    <w:p>
      <w:pPr>
        <w:numPr>
          <w:ilvl w:val="3"/>
          <w:numId w:val="900"/>
        </w:numPr>
        <w:spacing w:before="0" w:after="0"/>
      </w:pPr>
      <w:r>
        <w:t>Depletion Allowances</w:t>
      </w:r>
    </w:p>
    <w:p>
      <w:pPr>
        <w:numPr>
          <w:ilvl w:val="3"/>
          <w:numId w:val="900"/>
        </w:numPr>
        <w:spacing w:before="0" w:after="0"/>
      </w:pPr>
      <w:r>
        <w:t>Extraction Subsidies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0"/>
          <w:numId w:val="900"/>
        </w:numPr>
        <w:spacing w:before="0" w:after="0"/>
      </w:pPr>
      <w:r>
        <w:t>Resource Scarcity Measurement</w:t>
      </w:r>
    </w:p>
    <w:p>
      <w:pPr>
        <w:numPr>
          <w:ilvl w:val="1"/>
          <w:numId w:val="900"/>
        </w:numPr>
        <w:spacing w:before="0" w:after="0"/>
      </w:pPr>
      <w:r>
        <w:t>Physical Scarcity Indicators</w:t>
      </w:r>
    </w:p>
    <w:p>
      <w:pPr>
        <w:numPr>
          <w:ilvl w:val="2"/>
          <w:numId w:val="900"/>
        </w:numPr>
        <w:spacing w:before="0" w:after="0"/>
      </w:pPr>
      <w:r>
        <w:t>Reserve-to-Production Ratios</w:t>
      </w:r>
    </w:p>
    <w:p>
      <w:pPr>
        <w:numPr>
          <w:ilvl w:val="2"/>
          <w:numId w:val="900"/>
        </w:numPr>
        <w:spacing w:before="0" w:after="0"/>
      </w:pPr>
      <w:r>
        <w:t>Resource Lifetimes</w:t>
      </w:r>
    </w:p>
    <w:p>
      <w:pPr>
        <w:numPr>
          <w:ilvl w:val="2"/>
          <w:numId w:val="900"/>
        </w:numPr>
        <w:spacing w:before="0" w:after="0"/>
      </w:pPr>
      <w:r>
        <w:t>Depletion Rates</w:t>
      </w:r>
    </w:p>
    <w:p>
      <w:pPr>
        <w:numPr>
          <w:ilvl w:val="1"/>
          <w:numId w:val="900"/>
        </w:numPr>
        <w:spacing w:before="0" w:after="0"/>
      </w:pPr>
      <w:r>
        <w:t>Economic Scarcity Indicators</w:t>
      </w:r>
    </w:p>
    <w:p>
      <w:pPr>
        <w:numPr>
          <w:ilvl w:val="2"/>
          <w:numId w:val="900"/>
        </w:numPr>
        <w:spacing w:before="0" w:after="0"/>
      </w:pPr>
      <w:r>
        <w:t>Price Trends</w:t>
      </w:r>
    </w:p>
    <w:p>
      <w:pPr>
        <w:numPr>
          <w:ilvl w:val="2"/>
          <w:numId w:val="900"/>
        </w:numPr>
        <w:spacing w:before="0" w:after="0"/>
      </w:pPr>
      <w:r>
        <w:t>Extraction Cost Trends</w:t>
      </w:r>
    </w:p>
    <w:p>
      <w:pPr>
        <w:numPr>
          <w:ilvl w:val="2"/>
          <w:numId w:val="900"/>
        </w:numPr>
        <w:spacing w:before="0" w:after="0"/>
      </w:pPr>
      <w:r>
        <w:t>Marginal Cost Analysis</w:t>
      </w:r>
    </w:p>
    <w:p>
      <w:pPr>
        <w:numPr>
          <w:ilvl w:val="1"/>
          <w:numId w:val="900"/>
        </w:numPr>
        <w:spacing w:before="0" w:after="0"/>
      </w:pPr>
      <w:r>
        <w:t>Resource Reserve Concepts</w:t>
      </w:r>
    </w:p>
    <w:p>
      <w:pPr>
        <w:numPr>
          <w:ilvl w:val="2"/>
          <w:numId w:val="900"/>
        </w:numPr>
        <w:spacing w:before="0" w:after="0"/>
      </w:pPr>
      <w:r>
        <w:t>Proven Reserves</w:t>
      </w:r>
    </w:p>
    <w:p>
      <w:pPr>
        <w:numPr>
          <w:ilvl w:val="2"/>
          <w:numId w:val="900"/>
        </w:numPr>
        <w:spacing w:before="0" w:after="0"/>
      </w:pPr>
      <w:r>
        <w:t>Probable Reserves</w:t>
      </w:r>
    </w:p>
    <w:p>
      <w:pPr>
        <w:numPr>
          <w:ilvl w:val="2"/>
          <w:numId w:val="900"/>
        </w:numPr>
        <w:spacing w:before="0" w:after="0"/>
      </w:pPr>
      <w:r>
        <w:t>Possible Reserves</w:t>
      </w:r>
    </w:p>
    <w:p>
      <w:pPr>
        <w:numPr>
          <w:ilvl w:val="2"/>
          <w:numId w:val="900"/>
        </w:numPr>
        <w:spacing w:before="0" w:after="0"/>
      </w:pPr>
      <w:r>
        <w:t>Reserve Growth</w:t>
      </w:r>
    </w:p>
    <w:p>
      <w:pPr>
        <w:numPr>
          <w:ilvl w:val="2"/>
          <w:numId w:val="900"/>
        </w:numPr>
        <w:spacing w:before="0" w:after="0"/>
      </w:pPr>
      <w:r>
        <w:t>Resource Base</w:t>
      </w:r>
    </w:p>
    <w:p>
      <w:pPr>
        <w:numPr>
          <w:ilvl w:val="0"/>
          <w:numId w:val="900"/>
        </w:numPr>
        <w:spacing w:before="0" w:after="0"/>
      </w:pPr>
      <w:r>
        <w:t>Exploration and Discovery</w:t>
      </w:r>
    </w:p>
    <w:p>
      <w:pPr>
        <w:numPr>
          <w:ilvl w:val="1"/>
          <w:numId w:val="900"/>
        </w:numPr>
        <w:spacing w:before="0" w:after="0"/>
      </w:pPr>
      <w:r>
        <w:t>Economics of Exploration</w:t>
      </w:r>
    </w:p>
    <w:p>
      <w:pPr>
        <w:numPr>
          <w:ilvl w:val="1"/>
          <w:numId w:val="900"/>
        </w:numPr>
        <w:spacing w:before="0" w:after="0"/>
      </w:pPr>
      <w:r>
        <w:t>Discovery Process</w:t>
      </w:r>
    </w:p>
    <w:p>
      <w:pPr>
        <w:numPr>
          <w:ilvl w:val="1"/>
          <w:numId w:val="900"/>
        </w:numPr>
        <w:spacing w:before="0" w:after="0"/>
      </w:pPr>
      <w:r>
        <w:t>Exploration Investment</w:t>
      </w:r>
    </w:p>
    <w:p>
      <w:pPr>
        <w:numPr>
          <w:ilvl w:val="1"/>
          <w:numId w:val="900"/>
        </w:numPr>
        <w:spacing w:before="0" w:after="0"/>
      </w:pPr>
      <w:r>
        <w:t>Risk and Uncertainty</w:t>
      </w:r>
    </w:p>
    <w:p>
      <w:pPr>
        <w:pStyle w:val="Heading1"/>
      </w:pPr>
      <w:r>
        <w:t>Economics of Renewable Resources</w:t>
      </w:r>
    </w:p>
    <w:p>
      <w:pPr>
        <w:numPr>
          <w:ilvl w:val="0"/>
          <w:numId w:val="900"/>
        </w:numPr>
        <w:spacing w:before="0" w:after="0"/>
      </w:pPr>
      <w:r>
        <w:t>Biological Growth Models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Logistic Growth Function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Population Equilibrium</w:t>
      </w:r>
    </w:p>
    <w:p>
      <w:pPr>
        <w:numPr>
          <w:ilvl w:val="1"/>
          <w:numId w:val="900"/>
        </w:numPr>
        <w:spacing w:before="0" w:after="0"/>
      </w:pPr>
      <w:r>
        <w:t>Maximum Sustainable Yield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Biological Optimum</w:t>
      </w:r>
    </w:p>
    <w:p>
      <w:pPr>
        <w:numPr>
          <w:ilvl w:val="2"/>
          <w:numId w:val="900"/>
        </w:numPr>
        <w:spacing w:before="0" w:after="0"/>
      </w:pPr>
      <w:r>
        <w:t>Limitations of MSY Approach</w:t>
      </w:r>
    </w:p>
    <w:p>
      <w:pPr>
        <w:numPr>
          <w:ilvl w:val="0"/>
          <w:numId w:val="900"/>
        </w:numPr>
        <w:spacing w:before="0" w:after="0"/>
      </w:pPr>
      <w:r>
        <w:t>Open-Access Resources</w:t>
      </w:r>
    </w:p>
    <w:p>
      <w:pPr>
        <w:numPr>
          <w:ilvl w:val="1"/>
          <w:numId w:val="900"/>
        </w:numPr>
        <w:spacing w:before="0" w:after="0"/>
      </w:pPr>
      <w:r>
        <w:t>The Tragedy of the Commons</w:t>
      </w:r>
    </w:p>
    <w:p>
      <w:pPr>
        <w:numPr>
          <w:ilvl w:val="2"/>
          <w:numId w:val="900"/>
        </w:numPr>
        <w:spacing w:before="0" w:after="0"/>
      </w:pPr>
      <w:r>
        <w:t>Common Pool Resources</w:t>
      </w:r>
    </w:p>
    <w:p>
      <w:pPr>
        <w:numPr>
          <w:ilvl w:val="2"/>
          <w:numId w:val="900"/>
        </w:numPr>
        <w:spacing w:before="0" w:after="0"/>
      </w:pPr>
      <w:r>
        <w:t>Overexploitation Problem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1"/>
          <w:numId w:val="900"/>
        </w:numPr>
        <w:spacing w:before="0" w:after="0"/>
      </w:pPr>
      <w:r>
        <w:t>Bioeconomic Model</w:t>
      </w:r>
    </w:p>
    <w:p>
      <w:pPr>
        <w:numPr>
          <w:ilvl w:val="2"/>
          <w:numId w:val="900"/>
        </w:numPr>
        <w:spacing w:before="0" w:after="0"/>
      </w:pPr>
      <w:r>
        <w:t>Integration of Biology and Economics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Economic Behavior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1"/>
          <w:numId w:val="900"/>
        </w:numPr>
        <w:spacing w:before="0" w:after="0"/>
      </w:pPr>
      <w:r>
        <w:t>Economic Overexploitation</w:t>
      </w:r>
    </w:p>
    <w:p>
      <w:pPr>
        <w:numPr>
          <w:ilvl w:val="2"/>
          <w:numId w:val="900"/>
        </w:numPr>
        <w:spacing w:before="0" w:after="0"/>
      </w:pPr>
      <w:r>
        <w:t>Rent Dissipation</w:t>
      </w:r>
    </w:p>
    <w:p>
      <w:pPr>
        <w:numPr>
          <w:ilvl w:val="2"/>
          <w:numId w:val="900"/>
        </w:numPr>
        <w:spacing w:before="0" w:after="0"/>
      </w:pPr>
      <w:r>
        <w:t>Excessive Entry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Economic Inefficiency</w:t>
      </w:r>
    </w:p>
    <w:p>
      <w:pPr>
        <w:numPr>
          <w:ilvl w:val="0"/>
          <w:numId w:val="900"/>
        </w:numPr>
        <w:spacing w:before="0" w:after="0"/>
      </w:pPr>
      <w:r>
        <w:t>Fisheries Economics</w:t>
      </w:r>
    </w:p>
    <w:p>
      <w:pPr>
        <w:numPr>
          <w:ilvl w:val="1"/>
          <w:numId w:val="900"/>
        </w:numPr>
        <w:spacing w:before="0" w:after="0"/>
      </w:pPr>
      <w:r>
        <w:t>Gordon-Schaefer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Biological Component</w:t>
      </w:r>
    </w:p>
    <w:p>
      <w:pPr>
        <w:numPr>
          <w:ilvl w:val="2"/>
          <w:numId w:val="900"/>
        </w:numPr>
        <w:spacing w:before="0" w:after="0"/>
      </w:pPr>
      <w:r>
        <w:t>Economic Component</w:t>
      </w:r>
    </w:p>
    <w:p>
      <w:pPr>
        <w:numPr>
          <w:ilvl w:val="2"/>
          <w:numId w:val="900"/>
        </w:numPr>
        <w:spacing w:before="0" w:after="0"/>
      </w:pPr>
      <w:r>
        <w:t>Equilibrium Solutions</w:t>
      </w:r>
    </w:p>
    <w:p>
      <w:pPr>
        <w:numPr>
          <w:ilvl w:val="1"/>
          <w:numId w:val="900"/>
        </w:numPr>
        <w:spacing w:before="0" w:after="0"/>
      </w:pPr>
      <w:r>
        <w:t>Static Efficiency</w:t>
      </w:r>
    </w:p>
    <w:p>
      <w:pPr>
        <w:numPr>
          <w:ilvl w:val="2"/>
          <w:numId w:val="900"/>
        </w:numPr>
        <w:spacing w:before="0" w:after="0"/>
      </w:pPr>
      <w:r>
        <w:t>Short-Run Optimization</w:t>
      </w:r>
    </w:p>
    <w:p>
      <w:pPr>
        <w:numPr>
          <w:ilvl w:val="2"/>
          <w:numId w:val="900"/>
        </w:numPr>
        <w:spacing w:before="0" w:after="0"/>
      </w:pPr>
      <w:r>
        <w:t>Harvest Level Determination</w:t>
      </w:r>
    </w:p>
    <w:p>
      <w:pPr>
        <w:numPr>
          <w:ilvl w:val="1"/>
          <w:numId w:val="900"/>
        </w:numPr>
        <w:spacing w:before="0" w:after="0"/>
      </w:pPr>
      <w:r>
        <w:t>Dynamic Efficiency</w:t>
      </w:r>
    </w:p>
    <w:p>
      <w:pPr>
        <w:numPr>
          <w:ilvl w:val="2"/>
          <w:numId w:val="900"/>
        </w:numPr>
        <w:spacing w:before="0" w:after="0"/>
      </w:pPr>
      <w:r>
        <w:t>Long-Run Optimization</w:t>
      </w:r>
    </w:p>
    <w:p>
      <w:pPr>
        <w:numPr>
          <w:ilvl w:val="2"/>
          <w:numId w:val="900"/>
        </w:numPr>
        <w:spacing w:before="0" w:after="0"/>
      </w:pPr>
      <w:r>
        <w:t>Stock Management</w:t>
      </w:r>
    </w:p>
    <w:p>
      <w:pPr>
        <w:numPr>
          <w:ilvl w:val="2"/>
          <w:numId w:val="900"/>
        </w:numPr>
        <w:spacing w:before="0" w:after="0"/>
      </w:pPr>
      <w:r>
        <w:t>Intertemporal Trade-offs</w:t>
      </w:r>
    </w:p>
    <w:p>
      <w:pPr>
        <w:numPr>
          <w:ilvl w:val="1"/>
          <w:numId w:val="900"/>
        </w:numPr>
        <w:spacing w:before="0" w:after="0"/>
      </w:pPr>
      <w:r>
        <w:t>Optimal Harvest Strategies</w:t>
      </w:r>
    </w:p>
    <w:p>
      <w:pPr>
        <w:numPr>
          <w:ilvl w:val="2"/>
          <w:numId w:val="900"/>
        </w:numPr>
        <w:spacing w:before="0" w:after="0"/>
      </w:pPr>
      <w:r>
        <w:t>Economic Optimum</w:t>
      </w:r>
    </w:p>
    <w:p>
      <w:pPr>
        <w:numPr>
          <w:ilvl w:val="2"/>
          <w:numId w:val="900"/>
        </w:numPr>
        <w:spacing w:before="0" w:after="0"/>
      </w:pPr>
      <w:r>
        <w:t>Biological Optimum</w:t>
      </w:r>
    </w:p>
    <w:p>
      <w:pPr>
        <w:numPr>
          <w:ilvl w:val="2"/>
          <w:numId w:val="900"/>
        </w:numPr>
        <w:spacing w:before="0" w:after="0"/>
      </w:pPr>
      <w:r>
        <w:t>Maximum Economic Yield</w:t>
      </w:r>
    </w:p>
    <w:p>
      <w:pPr>
        <w:numPr>
          <w:ilvl w:val="2"/>
          <w:numId w:val="900"/>
        </w:numPr>
        <w:spacing w:before="0" w:after="0"/>
      </w:pPr>
      <w:r>
        <w:t>Comparison of Outcomes</w:t>
      </w:r>
    </w:p>
    <w:p>
      <w:pPr>
        <w:numPr>
          <w:ilvl w:val="0"/>
          <w:numId w:val="900"/>
        </w:numPr>
        <w:spacing w:before="0" w:after="0"/>
      </w:pPr>
      <w:r>
        <w:t>Forestry Economics</w:t>
      </w:r>
    </w:p>
    <w:p>
      <w:pPr>
        <w:numPr>
          <w:ilvl w:val="1"/>
          <w:numId w:val="900"/>
        </w:numPr>
        <w:spacing w:before="0" w:after="0"/>
      </w:pPr>
      <w:r>
        <w:t>Single-Rotation Model</w:t>
      </w:r>
    </w:p>
    <w:p>
      <w:pPr>
        <w:numPr>
          <w:ilvl w:val="2"/>
          <w:numId w:val="900"/>
        </w:numPr>
        <w:spacing w:before="0" w:after="0"/>
      </w:pPr>
      <w:r>
        <w:t>Rotation Decision</w:t>
      </w:r>
    </w:p>
    <w:p>
      <w:pPr>
        <w:numPr>
          <w:ilvl w:val="2"/>
          <w:numId w:val="900"/>
        </w:numPr>
        <w:spacing w:before="0" w:after="0"/>
      </w:pPr>
      <w:r>
        <w:t>Optimal Cutting Age</w:t>
      </w:r>
    </w:p>
    <w:p>
      <w:pPr>
        <w:numPr>
          <w:ilvl w:val="2"/>
          <w:numId w:val="900"/>
        </w:numPr>
        <w:spacing w:before="0" w:after="0"/>
      </w:pPr>
      <w:r>
        <w:t>Growth and Price Factors</w:t>
      </w:r>
    </w:p>
    <w:p>
      <w:pPr>
        <w:numPr>
          <w:ilvl w:val="1"/>
          <w:numId w:val="900"/>
        </w:numPr>
        <w:spacing w:before="0" w:after="0"/>
      </w:pPr>
      <w:r>
        <w:t>Faustmann Model</w:t>
      </w:r>
    </w:p>
    <w:p>
      <w:pPr>
        <w:numPr>
          <w:ilvl w:val="2"/>
          <w:numId w:val="900"/>
        </w:numPr>
        <w:spacing w:before="0" w:after="0"/>
      </w:pPr>
      <w:r>
        <w:t>Infinite Rotation Framework</w:t>
      </w:r>
    </w:p>
    <w:p>
      <w:pPr>
        <w:numPr>
          <w:ilvl w:val="2"/>
          <w:numId w:val="900"/>
        </w:numPr>
        <w:spacing w:before="0" w:after="0"/>
      </w:pPr>
      <w:r>
        <w:t>Present Value Maximization</w:t>
      </w:r>
    </w:p>
    <w:p>
      <w:pPr>
        <w:numPr>
          <w:ilvl w:val="2"/>
          <w:numId w:val="900"/>
        </w:numPr>
        <w:spacing w:before="0" w:after="0"/>
      </w:pPr>
      <w:r>
        <w:t>Land Expectation Value</w:t>
      </w:r>
    </w:p>
    <w:p>
      <w:pPr>
        <w:numPr>
          <w:ilvl w:val="1"/>
          <w:numId w:val="900"/>
        </w:numPr>
        <w:spacing w:before="0" w:after="0"/>
      </w:pPr>
      <w:r>
        <w:t>Optimal Rotation Age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Biological Factors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Interest Rate Effects</w:t>
      </w:r>
    </w:p>
    <w:p>
      <w:pPr>
        <w:numPr>
          <w:ilvl w:val="1"/>
          <w:numId w:val="900"/>
        </w:numPr>
        <w:spacing w:before="0" w:after="0"/>
      </w:pPr>
      <w:r>
        <w:t>Multiple-Use Forestry</w:t>
      </w:r>
    </w:p>
    <w:p>
      <w:pPr>
        <w:numPr>
          <w:ilvl w:val="2"/>
          <w:numId w:val="900"/>
        </w:numPr>
        <w:spacing w:before="0" w:after="0"/>
      </w:pPr>
      <w:r>
        <w:t>Timber Production</w:t>
      </w:r>
    </w:p>
    <w:p>
      <w:pPr>
        <w:numPr>
          <w:ilvl w:val="2"/>
          <w:numId w:val="900"/>
        </w:numPr>
        <w:spacing w:before="0" w:after="0"/>
      </w:pPr>
      <w:r>
        <w:t>Recreation Services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Watershed Protection</w:t>
      </w:r>
    </w:p>
    <w:p>
      <w:pPr>
        <w:numPr>
          <w:ilvl w:val="0"/>
          <w:numId w:val="900"/>
        </w:numPr>
        <w:spacing w:before="0" w:after="0"/>
      </w:pPr>
      <w:r>
        <w:t>Water Resource Economics</w:t>
      </w:r>
    </w:p>
    <w:p>
      <w:pPr>
        <w:numPr>
          <w:ilvl w:val="1"/>
          <w:numId w:val="900"/>
        </w:numPr>
        <w:spacing w:before="0" w:after="0"/>
      </w:pPr>
      <w:r>
        <w:t>Surface Water Systems</w:t>
      </w:r>
    </w:p>
    <w:p>
      <w:pPr>
        <w:numPr>
          <w:ilvl w:val="2"/>
          <w:numId w:val="900"/>
        </w:numPr>
        <w:spacing w:before="0" w:after="0"/>
      </w:pPr>
      <w:r>
        <w:t>River Basin Management</w:t>
      </w:r>
    </w:p>
    <w:p>
      <w:pPr>
        <w:numPr>
          <w:ilvl w:val="2"/>
          <w:numId w:val="900"/>
        </w:numPr>
        <w:spacing w:before="0" w:after="0"/>
      </w:pPr>
      <w:r>
        <w:t>Reservoir Operations</w:t>
      </w:r>
    </w:p>
    <w:p>
      <w:pPr>
        <w:numPr>
          <w:ilvl w:val="2"/>
          <w:numId w:val="900"/>
        </w:numPr>
        <w:spacing w:before="0" w:after="0"/>
      </w:pPr>
      <w:r>
        <w:t>Water Allocation</w:t>
      </w:r>
    </w:p>
    <w:p>
      <w:pPr>
        <w:numPr>
          <w:ilvl w:val="1"/>
          <w:numId w:val="900"/>
        </w:numPr>
        <w:spacing w:before="0" w:after="0"/>
      </w:pPr>
      <w:r>
        <w:t>Groundwater Economics</w:t>
      </w:r>
    </w:p>
    <w:p>
      <w:pPr>
        <w:numPr>
          <w:ilvl w:val="2"/>
          <w:numId w:val="900"/>
        </w:numPr>
        <w:spacing w:before="0" w:after="0"/>
      </w:pPr>
      <w:r>
        <w:t>Aquifer Management</w:t>
      </w:r>
    </w:p>
    <w:p>
      <w:pPr>
        <w:numPr>
          <w:ilvl w:val="2"/>
          <w:numId w:val="900"/>
        </w:numPr>
        <w:spacing w:before="0" w:after="0"/>
      </w:pPr>
      <w:r>
        <w:t>Common Pool Problem</w:t>
      </w:r>
    </w:p>
    <w:p>
      <w:pPr>
        <w:numPr>
          <w:ilvl w:val="2"/>
          <w:numId w:val="900"/>
        </w:numPr>
        <w:spacing w:before="0" w:after="0"/>
      </w:pPr>
      <w:r>
        <w:t>Overdraft Issues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1"/>
          <w:numId w:val="900"/>
        </w:numPr>
        <w:spacing w:before="0" w:after="0"/>
      </w:pPr>
      <w:r>
        <w:t>Water Rights Systems</w:t>
      </w:r>
    </w:p>
    <w:p>
      <w:pPr>
        <w:numPr>
          <w:ilvl w:val="2"/>
          <w:numId w:val="900"/>
        </w:numPr>
        <w:spacing w:before="0" w:after="0"/>
      </w:pPr>
      <w:r>
        <w:t>Riparian Rights</w:t>
      </w:r>
    </w:p>
    <w:p>
      <w:pPr>
        <w:numPr>
          <w:ilvl w:val="2"/>
          <w:numId w:val="900"/>
        </w:numPr>
        <w:spacing w:before="0" w:after="0"/>
      </w:pPr>
      <w:r>
        <w:t>Prior Appropriation</w:t>
      </w:r>
    </w:p>
    <w:p>
      <w:pPr>
        <w:numPr>
          <w:ilvl w:val="2"/>
          <w:numId w:val="900"/>
        </w:numPr>
        <w:spacing w:before="0" w:after="0"/>
      </w:pPr>
      <w:r>
        <w:t>Water Markets</w:t>
      </w:r>
    </w:p>
    <w:p>
      <w:pPr>
        <w:numPr>
          <w:ilvl w:val="1"/>
          <w:numId w:val="900"/>
        </w:numPr>
        <w:spacing w:before="0" w:after="0"/>
      </w:pPr>
      <w:r>
        <w:t>Water Pricing</w:t>
      </w:r>
    </w:p>
    <w:p>
      <w:pPr>
        <w:numPr>
          <w:ilvl w:val="2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Average Cost Pricing</w:t>
      </w:r>
    </w:p>
    <w:p>
      <w:pPr>
        <w:numPr>
          <w:ilvl w:val="2"/>
          <w:numId w:val="900"/>
        </w:numPr>
        <w:spacing w:before="0" w:after="0"/>
      </w:pPr>
      <w:r>
        <w:t>Block Rate Pricing</w:t>
      </w:r>
    </w:p>
    <w:p>
      <w:pPr>
        <w:numPr>
          <w:ilvl w:val="2"/>
          <w:numId w:val="900"/>
        </w:numPr>
        <w:spacing w:before="0" w:after="0"/>
      </w:pPr>
      <w:r>
        <w:t>Water Trading Systems</w:t>
      </w:r>
    </w:p>
    <w:p>
      <w:pPr>
        <w:pStyle w:val="Heading1"/>
      </w:pPr>
      <w:r>
        <w:t>Property Rights and Market Failures</w:t>
      </w:r>
    </w:p>
    <w:p>
      <w:pPr>
        <w:numPr>
          <w:ilvl w:val="0"/>
          <w:numId w:val="900"/>
        </w:numPr>
        <w:spacing w:before="0" w:after="0"/>
      </w:pPr>
      <w:r>
        <w:t>Property Rights Regimes</w:t>
      </w:r>
    </w:p>
    <w:p>
      <w:pPr>
        <w:numPr>
          <w:ilvl w:val="1"/>
          <w:numId w:val="900"/>
        </w:numPr>
        <w:spacing w:before="0" w:after="0"/>
      </w:pPr>
      <w:r>
        <w:t>Private Property Rights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Incentives for Conservation</w:t>
      </w:r>
    </w:p>
    <w:p>
      <w:pPr>
        <w:numPr>
          <w:ilvl w:val="2"/>
          <w:numId w:val="900"/>
        </w:numPr>
        <w:spacing w:before="0" w:after="0"/>
      </w:pPr>
      <w:r>
        <w:t>Efficiency Properties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Common Property Rights</w:t>
      </w:r>
    </w:p>
    <w:p>
      <w:pPr>
        <w:numPr>
          <w:ilvl w:val="2"/>
          <w:numId w:val="900"/>
        </w:numPr>
        <w:spacing w:before="0" w:after="0"/>
      </w:pPr>
      <w:r>
        <w:t>Collective Management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2"/>
          <w:numId w:val="900"/>
        </w:numPr>
        <w:spacing w:before="0" w:after="0"/>
      </w:pPr>
      <w:r>
        <w:t>Traditional Management Systems</w:t>
      </w:r>
    </w:p>
    <w:p>
      <w:pPr>
        <w:numPr>
          <w:ilvl w:val="1"/>
          <w:numId w:val="900"/>
        </w:numPr>
        <w:spacing w:before="0" w:after="0"/>
      </w:pPr>
      <w:r>
        <w:t>State Property Rights</w:t>
      </w:r>
    </w:p>
    <w:p>
      <w:pPr>
        <w:numPr>
          <w:ilvl w:val="2"/>
          <w:numId w:val="900"/>
        </w:numPr>
        <w:spacing w:before="0" w:after="0"/>
      </w:pPr>
      <w:r>
        <w:t>Government Ownership</w:t>
      </w:r>
    </w:p>
    <w:p>
      <w:pPr>
        <w:numPr>
          <w:ilvl w:val="2"/>
          <w:numId w:val="900"/>
        </w:numPr>
        <w:spacing w:before="0" w:after="0"/>
      </w:pPr>
      <w:r>
        <w:t>Public Management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Open Access Regimes</w:t>
      </w:r>
    </w:p>
    <w:p>
      <w:pPr>
        <w:numPr>
          <w:ilvl w:val="2"/>
          <w:numId w:val="900"/>
        </w:numPr>
        <w:spacing w:before="0" w:after="0"/>
      </w:pPr>
      <w:r>
        <w:t>Absence of Property Rights</w:t>
      </w:r>
    </w:p>
    <w:p>
      <w:pPr>
        <w:numPr>
          <w:ilvl w:val="2"/>
          <w:numId w:val="900"/>
        </w:numPr>
        <w:spacing w:before="0" w:after="0"/>
      </w:pPr>
      <w:r>
        <w:t>Free Access Problems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0"/>
          <w:numId w:val="900"/>
        </w:numPr>
        <w:spacing w:before="0" w:after="0"/>
      </w:pPr>
      <w:r>
        <w:t>Externalities in Resource Use</w:t>
      </w:r>
    </w:p>
    <w:p>
      <w:pPr>
        <w:numPr>
          <w:ilvl w:val="1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Pollution from Extraction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Third-Party Costs</w:t>
      </w:r>
    </w:p>
    <w:p>
      <w:pPr>
        <w:numPr>
          <w:ilvl w:val="1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Watershed Protection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Internalization of Externalities</w:t>
      </w:r>
    </w:p>
    <w:p>
      <w:pPr>
        <w:numPr>
          <w:ilvl w:val="2"/>
          <w:numId w:val="900"/>
        </w:numPr>
        <w:spacing w:before="0" w:after="0"/>
      </w:pPr>
      <w:r>
        <w:t>Pigouvian Taxes</w:t>
      </w:r>
    </w:p>
    <w:p>
      <w:pPr>
        <w:numPr>
          <w:ilvl w:val="2"/>
          <w:numId w:val="900"/>
        </w:numPr>
        <w:spacing w:before="0" w:after="0"/>
      </w:pPr>
      <w:r>
        <w:t>Subsidies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Bargaining Solutions</w:t>
      </w:r>
    </w:p>
    <w:p>
      <w:pPr>
        <w:numPr>
          <w:ilvl w:val="0"/>
          <w:numId w:val="900"/>
        </w:numPr>
        <w:spacing w:before="0" w:after="0"/>
      </w:pPr>
      <w:r>
        <w:t>Public Goods and Natural Resources</w:t>
      </w:r>
    </w:p>
    <w:p>
      <w:pPr>
        <w:numPr>
          <w:ilvl w:val="1"/>
          <w:numId w:val="900"/>
        </w:numPr>
        <w:spacing w:before="0" w:after="0"/>
      </w:pPr>
      <w:r>
        <w:t>Public Good Characteristics</w:t>
      </w:r>
    </w:p>
    <w:p>
      <w:pPr>
        <w:numPr>
          <w:ilvl w:val="2"/>
          <w:numId w:val="900"/>
        </w:numPr>
        <w:spacing w:before="0" w:after="0"/>
      </w:pPr>
      <w:r>
        <w:t>Non-Rivalry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1"/>
          <w:numId w:val="900"/>
        </w:numPr>
        <w:spacing w:before="0" w:after="0"/>
      </w:pPr>
      <w:r>
        <w:t>Environmental Public Goods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Scenic Beauty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1"/>
          <w:numId w:val="900"/>
        </w:numPr>
        <w:spacing w:before="0" w:after="0"/>
      </w:pPr>
      <w:r>
        <w:t>Provision Problems</w:t>
      </w:r>
    </w:p>
    <w:p>
      <w:pPr>
        <w:numPr>
          <w:ilvl w:val="2"/>
          <w:numId w:val="900"/>
        </w:numPr>
        <w:spacing w:before="0" w:after="0"/>
      </w:pPr>
      <w:r>
        <w:t>Free Rider Problem</w:t>
      </w:r>
    </w:p>
    <w:p>
      <w:pPr>
        <w:numPr>
          <w:ilvl w:val="2"/>
          <w:numId w:val="900"/>
        </w:numPr>
        <w:spacing w:before="0" w:after="0"/>
      </w:pPr>
      <w:r>
        <w:t>Underprovision</w:t>
      </w:r>
    </w:p>
    <w:p>
      <w:pPr>
        <w:numPr>
          <w:ilvl w:val="2"/>
          <w:numId w:val="900"/>
        </w:numPr>
        <w:spacing w:before="0" w:after="0"/>
      </w:pPr>
      <w:r>
        <w:t>Government Intervention</w:t>
      </w:r>
    </w:p>
    <w:p>
      <w:pPr>
        <w:pStyle w:val="Heading1"/>
      </w:pPr>
      <w:r>
        <w:t>Valuation of Natural Resources</w:t>
      </w:r>
    </w:p>
    <w:p>
      <w:pPr>
        <w:numPr>
          <w:ilvl w:val="0"/>
          <w:numId w:val="900"/>
        </w:numPr>
        <w:spacing w:before="0" w:after="0"/>
      </w:pPr>
      <w:r>
        <w:t>Total Economic Value Framework</w:t>
      </w:r>
    </w:p>
    <w:p>
      <w:pPr>
        <w:numPr>
          <w:ilvl w:val="1"/>
          <w:numId w:val="900"/>
        </w:numPr>
        <w:spacing w:before="0" w:after="0"/>
      </w:pPr>
      <w:r>
        <w:t>Use Values</w:t>
      </w:r>
    </w:p>
    <w:p>
      <w:pPr>
        <w:numPr>
          <w:ilvl w:val="2"/>
          <w:numId w:val="900"/>
        </w:numPr>
        <w:spacing w:before="0" w:after="0"/>
      </w:pPr>
      <w:r>
        <w:t>Direct Use Value</w:t>
      </w:r>
    </w:p>
    <w:p>
      <w:pPr>
        <w:numPr>
          <w:ilvl w:val="3"/>
          <w:numId w:val="900"/>
        </w:numPr>
        <w:spacing w:before="0" w:after="0"/>
      </w:pPr>
      <w:r>
        <w:t>Consumptive Use</w:t>
      </w:r>
    </w:p>
    <w:p>
      <w:pPr>
        <w:numPr>
          <w:ilvl w:val="3"/>
          <w:numId w:val="900"/>
        </w:numPr>
        <w:spacing w:before="0" w:after="0"/>
      </w:pPr>
      <w:r>
        <w:t>Non-Consumptive Use</w:t>
      </w:r>
    </w:p>
    <w:p>
      <w:pPr>
        <w:numPr>
          <w:ilvl w:val="2"/>
          <w:numId w:val="900"/>
        </w:numPr>
        <w:spacing w:before="0" w:after="0"/>
      </w:pPr>
      <w:r>
        <w:t>Indirect Use Value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Option Value</w:t>
      </w:r>
    </w:p>
    <w:p>
      <w:pPr>
        <w:numPr>
          <w:ilvl w:val="3"/>
          <w:numId w:val="900"/>
        </w:numPr>
        <w:spacing w:before="0" w:after="0"/>
      </w:pPr>
      <w:r>
        <w:t>Future Use Potential</w:t>
      </w:r>
    </w:p>
    <w:p>
      <w:pPr>
        <w:numPr>
          <w:ilvl w:val="3"/>
          <w:numId w:val="900"/>
        </w:numPr>
        <w:spacing w:before="0" w:after="0"/>
      </w:pPr>
      <w:r>
        <w:t>Insurance Value</w:t>
      </w:r>
    </w:p>
    <w:p>
      <w:pPr>
        <w:numPr>
          <w:ilvl w:val="1"/>
          <w:numId w:val="900"/>
        </w:numPr>
        <w:spacing w:before="0" w:after="0"/>
      </w:pPr>
      <w:r>
        <w:t>Non-Use Values</w:t>
      </w:r>
    </w:p>
    <w:p>
      <w:pPr>
        <w:numPr>
          <w:ilvl w:val="2"/>
          <w:numId w:val="900"/>
        </w:numPr>
        <w:spacing w:before="0" w:after="0"/>
      </w:pPr>
      <w:r>
        <w:t>Existence Value</w:t>
      </w:r>
    </w:p>
    <w:p>
      <w:pPr>
        <w:numPr>
          <w:ilvl w:val="2"/>
          <w:numId w:val="900"/>
        </w:numPr>
        <w:spacing w:before="0" w:after="0"/>
      </w:pPr>
      <w:r>
        <w:t>Bequest Value</w:t>
      </w:r>
    </w:p>
    <w:p>
      <w:pPr>
        <w:numPr>
          <w:ilvl w:val="2"/>
          <w:numId w:val="900"/>
        </w:numPr>
        <w:spacing w:before="0" w:after="0"/>
      </w:pPr>
      <w:r>
        <w:t>Altruistic Value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0"/>
          <w:numId w:val="900"/>
        </w:numPr>
        <w:spacing w:before="0" w:after="0"/>
      </w:pPr>
      <w:r>
        <w:t>Revealed Preference Methods</w:t>
      </w:r>
    </w:p>
    <w:p>
      <w:pPr>
        <w:numPr>
          <w:ilvl w:val="1"/>
          <w:numId w:val="900"/>
        </w:numPr>
        <w:spacing w:before="0" w:after="0"/>
      </w:pPr>
      <w:r>
        <w:t>Hedonic Pricing Method</w:t>
      </w:r>
    </w:p>
    <w:p>
      <w:pPr>
        <w:numPr>
          <w:ilvl w:val="2"/>
          <w:numId w:val="900"/>
        </w:numPr>
        <w:spacing w:before="0" w:after="0"/>
      </w:pPr>
      <w:r>
        <w:t>Property Value Analysis</w:t>
      </w:r>
    </w:p>
    <w:p>
      <w:pPr>
        <w:numPr>
          <w:ilvl w:val="2"/>
          <w:numId w:val="900"/>
        </w:numPr>
        <w:spacing w:before="0" w:after="0"/>
      </w:pPr>
      <w:r>
        <w:t>Wage Differential Analysis</w:t>
      </w:r>
    </w:p>
    <w:p>
      <w:pPr>
        <w:numPr>
          <w:ilvl w:val="2"/>
          <w:numId w:val="900"/>
        </w:numPr>
        <w:spacing w:before="0" w:after="0"/>
      </w:pPr>
      <w:r>
        <w:t>Market Price Decomposition</w:t>
      </w:r>
    </w:p>
    <w:p>
      <w:pPr>
        <w:numPr>
          <w:ilvl w:val="1"/>
          <w:numId w:val="900"/>
        </w:numPr>
        <w:spacing w:before="0" w:after="0"/>
      </w:pPr>
      <w:r>
        <w:t>Travel Cost Method</w:t>
      </w:r>
    </w:p>
    <w:p>
      <w:pPr>
        <w:numPr>
          <w:ilvl w:val="2"/>
          <w:numId w:val="900"/>
        </w:numPr>
        <w:spacing w:before="0" w:after="0"/>
      </w:pPr>
      <w:r>
        <w:t>Recreation Demand Estimation</w:t>
      </w:r>
    </w:p>
    <w:p>
      <w:pPr>
        <w:numPr>
          <w:ilvl w:val="2"/>
          <w:numId w:val="900"/>
        </w:numPr>
        <w:spacing w:before="0" w:after="0"/>
      </w:pPr>
      <w:r>
        <w:t>Consumer Surplus Calculation</w:t>
      </w:r>
    </w:p>
    <w:p>
      <w:pPr>
        <w:numPr>
          <w:ilvl w:val="2"/>
          <w:numId w:val="900"/>
        </w:numPr>
        <w:spacing w:before="0" w:after="0"/>
      </w:pPr>
      <w:r>
        <w:t>Zonal Travel Cost</w:t>
      </w:r>
    </w:p>
    <w:p>
      <w:pPr>
        <w:numPr>
          <w:ilvl w:val="2"/>
          <w:numId w:val="900"/>
        </w:numPr>
        <w:spacing w:before="0" w:after="0"/>
      </w:pPr>
      <w:r>
        <w:t>Individual Travel Cost</w:t>
      </w:r>
    </w:p>
    <w:p>
      <w:pPr>
        <w:numPr>
          <w:ilvl w:val="1"/>
          <w:numId w:val="900"/>
        </w:numPr>
        <w:spacing w:before="0" w:after="0"/>
      </w:pPr>
      <w:r>
        <w:t>Averting Behavior Method</w:t>
      </w:r>
    </w:p>
    <w:p>
      <w:pPr>
        <w:numPr>
          <w:ilvl w:val="2"/>
          <w:numId w:val="900"/>
        </w:numPr>
        <w:spacing w:before="0" w:after="0"/>
      </w:pPr>
      <w:r>
        <w:t>Defensive Expenditures</w:t>
      </w:r>
    </w:p>
    <w:p>
      <w:pPr>
        <w:numPr>
          <w:ilvl w:val="2"/>
          <w:numId w:val="900"/>
        </w:numPr>
        <w:spacing w:before="0" w:after="0"/>
      </w:pPr>
      <w:r>
        <w:t>Substitute Goods Approach</w:t>
      </w:r>
    </w:p>
    <w:p>
      <w:pPr>
        <w:numPr>
          <w:ilvl w:val="0"/>
          <w:numId w:val="900"/>
        </w:numPr>
        <w:spacing w:before="0" w:after="0"/>
      </w:pPr>
      <w:r>
        <w:t>Stated Preference Methods</w:t>
      </w:r>
    </w:p>
    <w:p>
      <w:pPr>
        <w:numPr>
          <w:ilvl w:val="1"/>
          <w:numId w:val="900"/>
        </w:numPr>
        <w:spacing w:before="0" w:after="0"/>
      </w:pPr>
      <w:r>
        <w:t>Contingent Valuation Method</w:t>
      </w:r>
    </w:p>
    <w:p>
      <w:pPr>
        <w:numPr>
          <w:ilvl w:val="2"/>
          <w:numId w:val="900"/>
        </w:numPr>
        <w:spacing w:before="0" w:after="0"/>
      </w:pPr>
      <w:r>
        <w:t>Willingness to Pay Surveys</w:t>
      </w:r>
    </w:p>
    <w:p>
      <w:pPr>
        <w:numPr>
          <w:ilvl w:val="2"/>
          <w:numId w:val="900"/>
        </w:numPr>
        <w:spacing w:before="0" w:after="0"/>
      </w:pPr>
      <w:r>
        <w:t>Willingness to Accept Surveys</w:t>
      </w:r>
    </w:p>
    <w:p>
      <w:pPr>
        <w:numPr>
          <w:ilvl w:val="2"/>
          <w:numId w:val="900"/>
        </w:numPr>
        <w:spacing w:before="0" w:after="0"/>
      </w:pPr>
      <w:r>
        <w:t>Survey Design Issues</w:t>
      </w:r>
    </w:p>
    <w:p>
      <w:pPr>
        <w:numPr>
          <w:ilvl w:val="2"/>
          <w:numId w:val="900"/>
        </w:numPr>
        <w:spacing w:before="0" w:after="0"/>
      </w:pPr>
      <w:r>
        <w:t>Bias Problems</w:t>
      </w:r>
    </w:p>
    <w:p>
      <w:pPr>
        <w:numPr>
          <w:ilvl w:val="1"/>
          <w:numId w:val="900"/>
        </w:numPr>
        <w:spacing w:before="0" w:after="0"/>
      </w:pPr>
      <w:r>
        <w:t>Choice Experiments</w:t>
      </w:r>
    </w:p>
    <w:p>
      <w:pPr>
        <w:numPr>
          <w:ilvl w:val="2"/>
          <w:numId w:val="900"/>
        </w:numPr>
        <w:spacing w:before="0" w:after="0"/>
      </w:pPr>
      <w:r>
        <w:t>Attribute-Based Valuation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Contingent Ranking</w:t>
      </w:r>
    </w:p>
    <w:p>
      <w:pPr>
        <w:numPr>
          <w:ilvl w:val="1"/>
          <w:numId w:val="900"/>
        </w:numPr>
        <w:spacing w:before="0" w:after="0"/>
      </w:pPr>
      <w:r>
        <w:t>Contingent Rating</w:t>
      </w:r>
    </w:p>
    <w:p>
      <w:pPr>
        <w:numPr>
          <w:ilvl w:val="0"/>
          <w:numId w:val="900"/>
        </w:numPr>
        <w:spacing w:before="0" w:after="0"/>
      </w:pPr>
      <w:r>
        <w:t>Benefit Transfer Methods</w:t>
      </w:r>
    </w:p>
    <w:p>
      <w:pPr>
        <w:numPr>
          <w:ilvl w:val="1"/>
          <w:numId w:val="900"/>
        </w:numPr>
        <w:spacing w:before="0" w:after="0"/>
      </w:pPr>
      <w:r>
        <w:t>Value Transfer Techniques</w:t>
      </w:r>
    </w:p>
    <w:p>
      <w:pPr>
        <w:numPr>
          <w:ilvl w:val="1"/>
          <w:numId w:val="900"/>
        </w:numPr>
        <w:spacing w:before="0" w:after="0"/>
      </w:pPr>
      <w:r>
        <w:t>Meta-Analysis</w:t>
      </w:r>
    </w:p>
    <w:p>
      <w:pPr>
        <w:numPr>
          <w:ilvl w:val="1"/>
          <w:numId w:val="900"/>
        </w:numPr>
        <w:spacing w:before="0" w:after="0"/>
      </w:pPr>
      <w:r>
        <w:t>Function Transfer</w:t>
      </w:r>
    </w:p>
    <w:p>
      <w:pPr>
        <w:numPr>
          <w:ilvl w:val="0"/>
          <w:numId w:val="900"/>
        </w:numPr>
        <w:spacing w:before="0" w:after="0"/>
      </w:pPr>
      <w:r>
        <w:t>Applications of Valuation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2"/>
          <w:numId w:val="900"/>
        </w:numPr>
        <w:spacing w:before="0" w:after="0"/>
      </w:pPr>
      <w:r>
        <w:t>Policy Assessment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Natural Resource Damage Assessment</w:t>
      </w:r>
    </w:p>
    <w:p>
      <w:pPr>
        <w:numPr>
          <w:ilvl w:val="2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Compensation Determination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Impact Quantification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pStyle w:val="Heading1"/>
      </w:pPr>
      <w:r>
        <w:t>Policy Instruments for Resource Management</w:t>
      </w:r>
    </w:p>
    <w:p>
      <w:pPr>
        <w:numPr>
          <w:ilvl w:val="0"/>
          <w:numId w:val="900"/>
        </w:numPr>
        <w:spacing w:before="0" w:after="0"/>
      </w:pPr>
      <w:r>
        <w:t>Command-and-Control Regulations</w:t>
      </w:r>
    </w:p>
    <w:p>
      <w:pPr>
        <w:numPr>
          <w:ilvl w:val="1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Best Available Technology</w:t>
      </w:r>
    </w:p>
    <w:p>
      <w:pPr>
        <w:numPr>
          <w:ilvl w:val="2"/>
          <w:numId w:val="900"/>
        </w:numPr>
        <w:spacing w:before="0" w:after="0"/>
      </w:pPr>
      <w:r>
        <w:t>Technology Mandates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Efficiency Standards</w:t>
      </w:r>
    </w:p>
    <w:p>
      <w:pPr>
        <w:numPr>
          <w:ilvl w:val="1"/>
          <w:numId w:val="900"/>
        </w:numPr>
        <w:spacing w:before="0" w:after="0"/>
      </w:pPr>
      <w:r>
        <w:t>Quantity Controls</w:t>
      </w:r>
    </w:p>
    <w:p>
      <w:pPr>
        <w:numPr>
          <w:ilvl w:val="2"/>
          <w:numId w:val="900"/>
        </w:numPr>
        <w:spacing w:before="0" w:after="0"/>
      </w:pPr>
      <w:r>
        <w:t>Harvest Quotas</w:t>
      </w:r>
    </w:p>
    <w:p>
      <w:pPr>
        <w:numPr>
          <w:ilvl w:val="2"/>
          <w:numId w:val="900"/>
        </w:numPr>
        <w:spacing w:before="0" w:after="0"/>
      </w:pPr>
      <w:r>
        <w:t>Extraction Limits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0"/>
          <w:numId w:val="900"/>
        </w:numPr>
        <w:spacing w:before="0" w:after="0"/>
      </w:pPr>
      <w:r>
        <w:t>Market-Based Instruments</w:t>
      </w:r>
    </w:p>
    <w:p>
      <w:pPr>
        <w:numPr>
          <w:ilvl w:val="1"/>
          <w:numId w:val="900"/>
        </w:numPr>
        <w:spacing w:before="0" w:after="0"/>
      </w:pPr>
      <w:r>
        <w:t>Environmental Taxes</w:t>
      </w:r>
    </w:p>
    <w:p>
      <w:pPr>
        <w:numPr>
          <w:ilvl w:val="2"/>
          <w:numId w:val="900"/>
        </w:numPr>
        <w:spacing w:before="0" w:after="0"/>
      </w:pPr>
      <w:r>
        <w:t>Pigouvian Taxes</w:t>
      </w:r>
    </w:p>
    <w:p>
      <w:pPr>
        <w:numPr>
          <w:ilvl w:val="2"/>
          <w:numId w:val="900"/>
        </w:numPr>
        <w:spacing w:before="0" w:after="0"/>
      </w:pPr>
      <w:r>
        <w:t>Resource Extraction Taxes</w:t>
      </w:r>
    </w:p>
    <w:p>
      <w:pPr>
        <w:numPr>
          <w:ilvl w:val="2"/>
          <w:numId w:val="900"/>
        </w:numPr>
        <w:spacing w:before="0" w:after="0"/>
      </w:pPr>
      <w:r>
        <w:t>Pollution Taxes</w:t>
      </w:r>
    </w:p>
    <w:p>
      <w:pPr>
        <w:numPr>
          <w:ilvl w:val="1"/>
          <w:numId w:val="900"/>
        </w:numPr>
        <w:spacing w:before="0" w:after="0"/>
      </w:pPr>
      <w:r>
        <w:t>Subsidies and Incentives</w:t>
      </w:r>
    </w:p>
    <w:p>
      <w:pPr>
        <w:numPr>
          <w:ilvl w:val="2"/>
          <w:numId w:val="900"/>
        </w:numPr>
        <w:spacing w:before="0" w:after="0"/>
      </w:pPr>
      <w:r>
        <w:t>Conservation Subsidies</w:t>
      </w:r>
    </w:p>
    <w:p>
      <w:pPr>
        <w:numPr>
          <w:ilvl w:val="2"/>
          <w:numId w:val="900"/>
        </w:numPr>
        <w:spacing w:before="0" w:after="0"/>
      </w:pPr>
      <w:r>
        <w:t>Research and Development Incentives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1"/>
          <w:numId w:val="900"/>
        </w:numPr>
        <w:spacing w:before="0" w:after="0"/>
      </w:pPr>
      <w:r>
        <w:t>Tradable Permit Systems</w:t>
      </w:r>
    </w:p>
    <w:p>
      <w:pPr>
        <w:numPr>
          <w:ilvl w:val="2"/>
          <w:numId w:val="900"/>
        </w:numPr>
        <w:spacing w:before="0" w:after="0"/>
      </w:pPr>
      <w:r>
        <w:t>Cap-and-Trade Programs</w:t>
      </w:r>
    </w:p>
    <w:p>
      <w:pPr>
        <w:numPr>
          <w:ilvl w:val="2"/>
          <w:numId w:val="900"/>
        </w:numPr>
        <w:spacing w:before="0" w:after="0"/>
      </w:pPr>
      <w:r>
        <w:t>Individual Transferable Quotas</w:t>
      </w:r>
    </w:p>
    <w:p>
      <w:pPr>
        <w:numPr>
          <w:ilvl w:val="2"/>
          <w:numId w:val="900"/>
        </w:numPr>
        <w:spacing w:before="0" w:after="0"/>
      </w:pPr>
      <w:r>
        <w:t>Pollution Trading</w:t>
      </w:r>
    </w:p>
    <w:p>
      <w:pPr>
        <w:numPr>
          <w:ilvl w:val="1"/>
          <w:numId w:val="900"/>
        </w:numPr>
        <w:spacing w:before="0" w:after="0"/>
      </w:pPr>
      <w:r>
        <w:t>User Fees and Charges</w:t>
      </w:r>
    </w:p>
    <w:p>
      <w:pPr>
        <w:numPr>
          <w:ilvl w:val="2"/>
          <w:numId w:val="900"/>
        </w:numPr>
        <w:spacing w:before="0" w:after="0"/>
      </w:pPr>
      <w:r>
        <w:t>Resource Access Fees</w:t>
      </w:r>
    </w:p>
    <w:p>
      <w:pPr>
        <w:numPr>
          <w:ilvl w:val="2"/>
          <w:numId w:val="900"/>
        </w:numPr>
        <w:spacing w:before="0" w:after="0"/>
      </w:pPr>
      <w:r>
        <w:t>Royalty Payments</w:t>
      </w:r>
    </w:p>
    <w:p>
      <w:pPr>
        <w:numPr>
          <w:ilvl w:val="2"/>
          <w:numId w:val="900"/>
        </w:numPr>
        <w:spacing w:before="0" w:after="0"/>
      </w:pPr>
      <w:r>
        <w:t>Impact Fees</w:t>
      </w:r>
    </w:p>
    <w:p>
      <w:pPr>
        <w:numPr>
          <w:ilvl w:val="0"/>
          <w:numId w:val="900"/>
        </w:numPr>
        <w:spacing w:before="0" w:after="0"/>
      </w:pPr>
      <w:r>
        <w:t>Property Rights Solutions</w:t>
      </w:r>
    </w:p>
    <w:p>
      <w:pPr>
        <w:numPr>
          <w:ilvl w:val="1"/>
          <w:numId w:val="900"/>
        </w:numPr>
        <w:spacing w:before="0" w:after="0"/>
      </w:pPr>
      <w:r>
        <w:t>Coase Theorem</w:t>
      </w:r>
    </w:p>
    <w:p>
      <w:pPr>
        <w:numPr>
          <w:ilvl w:val="2"/>
          <w:numId w:val="900"/>
        </w:numPr>
        <w:spacing w:before="0" w:after="0"/>
      </w:pPr>
      <w:r>
        <w:t>Conditions for Efficiency</w:t>
      </w:r>
    </w:p>
    <w:p>
      <w:pPr>
        <w:numPr>
          <w:ilvl w:val="2"/>
          <w:numId w:val="900"/>
        </w:numPr>
        <w:spacing w:before="0" w:after="0"/>
      </w:pPr>
      <w:r>
        <w:t>Bargaining Solutions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Limitations in Practice</w:t>
      </w:r>
    </w:p>
    <w:p>
      <w:pPr>
        <w:numPr>
          <w:ilvl w:val="1"/>
          <w:numId w:val="900"/>
        </w:numPr>
        <w:spacing w:before="0" w:after="0"/>
      </w:pPr>
      <w:r>
        <w:t>Establishing Property Rights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Registration Systems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Privatization Programs</w:t>
      </w:r>
    </w:p>
    <w:p>
      <w:pPr>
        <w:numPr>
          <w:ilvl w:val="2"/>
          <w:numId w:val="900"/>
        </w:numPr>
        <w:spacing w:before="0" w:after="0"/>
      </w:pPr>
      <w:r>
        <w:t>Resource Privatization</w:t>
      </w:r>
    </w:p>
    <w:p>
      <w:pPr>
        <w:numPr>
          <w:ilvl w:val="2"/>
          <w:numId w:val="900"/>
        </w:numPr>
        <w:spacing w:before="0" w:after="0"/>
      </w:pPr>
      <w:r>
        <w:t>Efficiency Effects</w:t>
      </w:r>
    </w:p>
    <w:p>
      <w:pPr>
        <w:numPr>
          <w:ilvl w:val="2"/>
          <w:numId w:val="900"/>
        </w:numPr>
        <w:spacing w:before="0" w:after="0"/>
      </w:pPr>
      <w:r>
        <w:t>Equity Concerns</w:t>
      </w:r>
    </w:p>
    <w:p>
      <w:pPr>
        <w:numPr>
          <w:ilvl w:val="0"/>
          <w:numId w:val="900"/>
        </w:numPr>
        <w:spacing w:before="0" w:after="0"/>
      </w:pPr>
      <w:r>
        <w:t>Information-Based Instruments</w:t>
      </w:r>
    </w:p>
    <w:p>
      <w:pPr>
        <w:numPr>
          <w:ilvl w:val="1"/>
          <w:numId w:val="900"/>
        </w:numPr>
        <w:spacing w:before="0" w:after="0"/>
      </w:pPr>
      <w:r>
        <w:t>Eco-Labeling Programs</w:t>
      </w:r>
    </w:p>
    <w:p>
      <w:pPr>
        <w:numPr>
          <w:ilvl w:val="2"/>
          <w:numId w:val="900"/>
        </w:numPr>
        <w:spacing w:before="0" w:after="0"/>
      </w:pPr>
      <w:r>
        <w:t>Forest Certification</w:t>
      </w:r>
    </w:p>
    <w:p>
      <w:pPr>
        <w:numPr>
          <w:ilvl w:val="2"/>
          <w:numId w:val="900"/>
        </w:numPr>
        <w:spacing w:before="0" w:after="0"/>
      </w:pPr>
      <w:r>
        <w:t>Sustainable Fisheries Labels</w:t>
      </w:r>
    </w:p>
    <w:p>
      <w:pPr>
        <w:numPr>
          <w:ilvl w:val="2"/>
          <w:numId w:val="900"/>
        </w:numPr>
        <w:spacing w:before="0" w:after="0"/>
      </w:pPr>
      <w:r>
        <w:t>Organic Certification</w:t>
      </w:r>
    </w:p>
    <w:p>
      <w:pPr>
        <w:numPr>
          <w:ilvl w:val="1"/>
          <w:numId w:val="900"/>
        </w:numPr>
        <w:spacing w:before="0" w:after="0"/>
      </w:pPr>
      <w:r>
        <w:t>Public Disclosure Programs</w:t>
      </w:r>
    </w:p>
    <w:p>
      <w:pPr>
        <w:numPr>
          <w:ilvl w:val="2"/>
          <w:numId w:val="900"/>
        </w:numPr>
        <w:spacing w:before="0" w:after="0"/>
      </w:pPr>
      <w:r>
        <w:t>Environmental Reporting</w:t>
      </w:r>
    </w:p>
    <w:p>
      <w:pPr>
        <w:numPr>
          <w:ilvl w:val="2"/>
          <w:numId w:val="900"/>
        </w:numPr>
        <w:spacing w:before="0" w:after="0"/>
      </w:pPr>
      <w:r>
        <w:t>Right-to-Know Laws</w:t>
      </w:r>
    </w:p>
    <w:p>
      <w:pPr>
        <w:numPr>
          <w:ilvl w:val="1"/>
          <w:numId w:val="900"/>
        </w:numPr>
        <w:spacing w:before="0" w:after="0"/>
      </w:pPr>
      <w:r>
        <w:t>Education and Awareness</w:t>
      </w:r>
    </w:p>
    <w:p>
      <w:pPr>
        <w:numPr>
          <w:ilvl w:val="2"/>
          <w:numId w:val="900"/>
        </w:numPr>
        <w:spacing w:before="0" w:after="0"/>
      </w:pPr>
      <w:r>
        <w:t>Public Information Campaigns</w:t>
      </w:r>
    </w:p>
    <w:p>
      <w:pPr>
        <w:numPr>
          <w:ilvl w:val="2"/>
          <w:numId w:val="900"/>
        </w:numPr>
        <w:spacing w:before="0" w:after="0"/>
      </w:pPr>
      <w:r>
        <w:t>Environmental Education</w:t>
      </w:r>
    </w:p>
    <w:p>
      <w:pPr>
        <w:pStyle w:val="Heading1"/>
      </w:pPr>
      <w:r>
        <w:t>Sustainability and Intergenerational Issues</w:t>
      </w:r>
    </w:p>
    <w:p>
      <w:pPr>
        <w:numPr>
          <w:ilvl w:val="0"/>
          <w:numId w:val="900"/>
        </w:numPr>
        <w:spacing w:before="0" w:after="0"/>
      </w:pPr>
      <w:r>
        <w:t>Concepts of Sustainability</w:t>
      </w:r>
    </w:p>
    <w:p>
      <w:pPr>
        <w:numPr>
          <w:ilvl w:val="1"/>
          <w:numId w:val="900"/>
        </w:numPr>
        <w:spacing w:before="0" w:after="0"/>
      </w:pPr>
      <w:r>
        <w:t>Weak Sustainability</w:t>
      </w:r>
    </w:p>
    <w:p>
      <w:pPr>
        <w:numPr>
          <w:ilvl w:val="2"/>
          <w:numId w:val="900"/>
        </w:numPr>
        <w:spacing w:before="0" w:after="0"/>
      </w:pPr>
      <w:r>
        <w:t>Capital Substitutability</w:t>
      </w:r>
    </w:p>
    <w:p>
      <w:pPr>
        <w:numPr>
          <w:ilvl w:val="2"/>
          <w:numId w:val="900"/>
        </w:numPr>
        <w:spacing w:before="0" w:after="0"/>
      </w:pPr>
      <w:r>
        <w:t>Constant Capital Stock</w:t>
      </w:r>
    </w:p>
    <w:p>
      <w:pPr>
        <w:numPr>
          <w:ilvl w:val="2"/>
          <w:numId w:val="900"/>
        </w:numPr>
        <w:spacing w:before="0" w:after="0"/>
      </w:pPr>
      <w:r>
        <w:t>Technological Optimism</w:t>
      </w:r>
    </w:p>
    <w:p>
      <w:pPr>
        <w:numPr>
          <w:ilvl w:val="1"/>
          <w:numId w:val="900"/>
        </w:numPr>
        <w:spacing w:before="0" w:after="0"/>
      </w:pPr>
      <w:r>
        <w:t>Strong Sustainability</w:t>
      </w:r>
    </w:p>
    <w:p>
      <w:pPr>
        <w:numPr>
          <w:ilvl w:val="2"/>
          <w:numId w:val="900"/>
        </w:numPr>
        <w:spacing w:before="0" w:after="0"/>
      </w:pPr>
      <w:r>
        <w:t>Critical Natural Capital</w:t>
      </w:r>
    </w:p>
    <w:p>
      <w:pPr>
        <w:numPr>
          <w:ilvl w:val="2"/>
          <w:numId w:val="900"/>
        </w:numPr>
        <w:spacing w:before="0" w:after="0"/>
      </w:pPr>
      <w:r>
        <w:t>Complementarity of Capital Types</w:t>
      </w:r>
    </w:p>
    <w:p>
      <w:pPr>
        <w:numPr>
          <w:ilvl w:val="2"/>
          <w:numId w:val="900"/>
        </w:numPr>
        <w:spacing w:before="0" w:after="0"/>
      </w:pPr>
      <w:r>
        <w:t>Precautionary Approach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Ecosystem Integrity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0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Ethical Foundations</w:t>
      </w:r>
    </w:p>
    <w:p>
      <w:pPr>
        <w:numPr>
          <w:ilvl w:val="2"/>
          <w:numId w:val="900"/>
        </w:numPr>
        <w:spacing w:before="0" w:after="0"/>
      </w:pPr>
      <w:r>
        <w:t>Rights of Future Generations</w:t>
      </w:r>
    </w:p>
    <w:p>
      <w:pPr>
        <w:numPr>
          <w:ilvl w:val="2"/>
          <w:numId w:val="900"/>
        </w:numPr>
        <w:spacing w:before="0" w:after="0"/>
      </w:pPr>
      <w:r>
        <w:t>Intergenerational Justice</w:t>
      </w:r>
    </w:p>
    <w:p>
      <w:pPr>
        <w:numPr>
          <w:ilvl w:val="2"/>
          <w:numId w:val="900"/>
        </w:numPr>
        <w:spacing w:before="0" w:after="0"/>
      </w:pPr>
      <w:r>
        <w:t>Moral Obligations</w:t>
      </w:r>
    </w:p>
    <w:p>
      <w:pPr>
        <w:numPr>
          <w:ilvl w:val="1"/>
          <w:numId w:val="900"/>
        </w:numPr>
        <w:spacing w:before="0" w:after="0"/>
      </w:pPr>
      <w:r>
        <w:t>The Hartwick Rule</w:t>
      </w:r>
    </w:p>
    <w:p>
      <w:pPr>
        <w:numPr>
          <w:ilvl w:val="2"/>
          <w:numId w:val="900"/>
        </w:numPr>
        <w:spacing w:before="0" w:after="0"/>
      </w:pPr>
      <w:r>
        <w:t>Investment of Resource Rents</w:t>
      </w:r>
    </w:p>
    <w:p>
      <w:pPr>
        <w:numPr>
          <w:ilvl w:val="2"/>
          <w:numId w:val="900"/>
        </w:numPr>
        <w:spacing w:before="0" w:after="0"/>
      </w:pPr>
      <w:r>
        <w:t>Constant Consumption Path</w:t>
      </w:r>
    </w:p>
    <w:p>
      <w:pPr>
        <w:numPr>
          <w:ilvl w:val="2"/>
          <w:numId w:val="900"/>
        </w:numPr>
        <w:spacing w:before="0" w:after="0"/>
      </w:pPr>
      <w:r>
        <w:t>Sustainability Conditions</w:t>
      </w:r>
    </w:p>
    <w:p>
      <w:pPr>
        <w:numPr>
          <w:ilvl w:val="1"/>
          <w:numId w:val="900"/>
        </w:numPr>
        <w:spacing w:before="0" w:after="0"/>
      </w:pPr>
      <w:r>
        <w:t>Genuine Savings</w:t>
      </w:r>
    </w:p>
    <w:p>
      <w:pPr>
        <w:numPr>
          <w:ilvl w:val="2"/>
          <w:numId w:val="900"/>
        </w:numPr>
        <w:spacing w:before="0" w:after="0"/>
      </w:pPr>
      <w:r>
        <w:t>Adjusted Net Savings</w:t>
      </w:r>
    </w:p>
    <w:p>
      <w:pPr>
        <w:numPr>
          <w:ilvl w:val="2"/>
          <w:numId w:val="900"/>
        </w:numPr>
        <w:spacing w:before="0" w:after="0"/>
      </w:pPr>
      <w:r>
        <w:t>Natural Capital Depletion</w:t>
      </w:r>
    </w:p>
    <w:p>
      <w:pPr>
        <w:numPr>
          <w:ilvl w:val="2"/>
          <w:numId w:val="900"/>
        </w:numPr>
        <w:spacing w:before="0" w:after="0"/>
      </w:pPr>
      <w:r>
        <w:t>Human Capital Investment</w:t>
      </w:r>
    </w:p>
    <w:p>
      <w:pPr>
        <w:numPr>
          <w:ilvl w:val="0"/>
          <w:numId w:val="900"/>
        </w:numPr>
        <w:spacing w:before="0" w:after="0"/>
      </w:pPr>
      <w:r>
        <w:t>Discounting and Future Generations</w:t>
      </w:r>
    </w:p>
    <w:p>
      <w:pPr>
        <w:numPr>
          <w:ilvl w:val="1"/>
          <w:numId w:val="900"/>
        </w:numPr>
        <w:spacing w:before="0" w:after="0"/>
      </w:pPr>
      <w:r>
        <w:t>Social Discount Rate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Declining Discount Rates</w:t>
      </w:r>
    </w:p>
    <w:p>
      <w:pPr>
        <w:numPr>
          <w:ilvl w:val="2"/>
          <w:numId w:val="900"/>
        </w:numPr>
        <w:spacing w:before="0" w:after="0"/>
      </w:pPr>
      <w:r>
        <w:t>Uncertainty Arguments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Zero Discounting Arguments</w:t>
      </w:r>
    </w:p>
    <w:p>
      <w:pPr>
        <w:numPr>
          <w:ilvl w:val="2"/>
          <w:numId w:val="900"/>
        </w:numPr>
        <w:spacing w:before="0" w:after="0"/>
      </w:pPr>
      <w:r>
        <w:t>Equal Treatment of Generations</w:t>
      </w:r>
    </w:p>
    <w:p>
      <w:pPr>
        <w:numPr>
          <w:ilvl w:val="2"/>
          <w:numId w:val="900"/>
        </w:numPr>
        <w:spacing w:before="0" w:after="0"/>
      </w:pPr>
      <w:r>
        <w:t>Environmental Irreversibility</w:t>
      </w:r>
    </w:p>
    <w:p>
      <w:pPr>
        <w:numPr>
          <w:ilvl w:val="0"/>
          <w:numId w:val="900"/>
        </w:numPr>
        <w:spacing w:before="0" w:after="0"/>
      </w:pPr>
      <w:r>
        <w:t>Natural Capital Accounting</w:t>
      </w:r>
    </w:p>
    <w:p>
      <w:pPr>
        <w:numPr>
          <w:ilvl w:val="1"/>
          <w:numId w:val="900"/>
        </w:numPr>
        <w:spacing w:before="0" w:after="0"/>
      </w:pPr>
      <w:r>
        <w:t>Green National Accounts</w:t>
      </w:r>
    </w:p>
    <w:p>
      <w:pPr>
        <w:numPr>
          <w:ilvl w:val="2"/>
          <w:numId w:val="900"/>
        </w:numPr>
        <w:spacing w:before="0" w:after="0"/>
      </w:pPr>
      <w:r>
        <w:t>Environmental Adjustments</w:t>
      </w:r>
    </w:p>
    <w:p>
      <w:pPr>
        <w:numPr>
          <w:ilvl w:val="2"/>
          <w:numId w:val="900"/>
        </w:numPr>
        <w:spacing w:before="0" w:after="0"/>
      </w:pPr>
      <w:r>
        <w:t>Resource Depletion Accounting</w:t>
      </w:r>
    </w:p>
    <w:p>
      <w:pPr>
        <w:numPr>
          <w:ilvl w:val="2"/>
          <w:numId w:val="900"/>
        </w:numPr>
        <w:spacing w:before="0" w:after="0"/>
      </w:pPr>
      <w:r>
        <w:t>Pollution Cost Accounting</w:t>
      </w:r>
    </w:p>
    <w:p>
      <w:pPr>
        <w:numPr>
          <w:ilvl w:val="1"/>
          <w:numId w:val="900"/>
        </w:numPr>
        <w:spacing w:before="0" w:after="0"/>
      </w:pPr>
      <w:r>
        <w:t>Wealth Accounting</w:t>
      </w:r>
    </w:p>
    <w:p>
      <w:pPr>
        <w:numPr>
          <w:ilvl w:val="2"/>
          <w:numId w:val="900"/>
        </w:numPr>
        <w:spacing w:before="0" w:after="0"/>
      </w:pPr>
      <w:r>
        <w:t>Comprehensive Wealth</w:t>
      </w:r>
    </w:p>
    <w:p>
      <w:pPr>
        <w:numPr>
          <w:ilvl w:val="2"/>
          <w:numId w:val="900"/>
        </w:numPr>
        <w:spacing w:before="0" w:after="0"/>
      </w:pPr>
      <w:r>
        <w:t>Natural Capital Stocks</w:t>
      </w:r>
    </w:p>
    <w:p>
      <w:pPr>
        <w:numPr>
          <w:ilvl w:val="2"/>
          <w:numId w:val="900"/>
        </w:numPr>
        <w:spacing w:before="0" w:after="0"/>
      </w:pPr>
      <w:r>
        <w:t>Human Capital Stocks</w:t>
      </w:r>
    </w:p>
    <w:p>
      <w:pPr>
        <w:numPr>
          <w:ilvl w:val="1"/>
          <w:numId w:val="900"/>
        </w:numPr>
        <w:spacing w:before="0" w:after="0"/>
      </w:pPr>
      <w:r>
        <w:t>Sustainability Indicators</w:t>
      </w:r>
    </w:p>
    <w:p>
      <w:pPr>
        <w:numPr>
          <w:ilvl w:val="2"/>
          <w:numId w:val="900"/>
        </w:numPr>
        <w:spacing w:before="0" w:after="0"/>
      </w:pPr>
      <w:r>
        <w:t>Genuine Progress Indicator</w:t>
      </w:r>
    </w:p>
    <w:p>
      <w:pPr>
        <w:numPr>
          <w:ilvl w:val="2"/>
          <w:numId w:val="900"/>
        </w:numPr>
        <w:spacing w:before="0" w:after="0"/>
      </w:pPr>
      <w:r>
        <w:t>Ecological Footprint</w:t>
      </w:r>
    </w:p>
    <w:p>
      <w:pPr>
        <w:numPr>
          <w:ilvl w:val="2"/>
          <w:numId w:val="900"/>
        </w:numPr>
        <w:spacing w:before="0" w:after="0"/>
      </w:pPr>
      <w:r>
        <w:t>Environmental Performance Index</w:t>
      </w:r>
    </w:p>
    <w:p>
      <w:pPr>
        <w:pStyle w:val="Heading1"/>
      </w:pPr>
      <w:r>
        <w:t>International Dimensions</w:t>
      </w:r>
    </w:p>
    <w:p>
      <w:pPr>
        <w:numPr>
          <w:ilvl w:val="0"/>
          <w:numId w:val="900"/>
        </w:numPr>
        <w:spacing w:before="0" w:after="0"/>
      </w:pPr>
      <w:r>
        <w:t>Transboundary Resource Issues</w:t>
      </w:r>
    </w:p>
    <w:p>
      <w:pPr>
        <w:numPr>
          <w:ilvl w:val="1"/>
          <w:numId w:val="900"/>
        </w:numPr>
        <w:spacing w:before="0" w:after="0"/>
      </w:pPr>
      <w:r>
        <w:t>International Water Resources</w:t>
      </w:r>
    </w:p>
    <w:p>
      <w:pPr>
        <w:numPr>
          <w:ilvl w:val="2"/>
          <w:numId w:val="900"/>
        </w:numPr>
        <w:spacing w:before="0" w:after="0"/>
      </w:pPr>
      <w:r>
        <w:t>River Basin Management</w:t>
      </w:r>
    </w:p>
    <w:p>
      <w:pPr>
        <w:numPr>
          <w:ilvl w:val="2"/>
          <w:numId w:val="900"/>
        </w:numPr>
        <w:spacing w:before="0" w:after="0"/>
      </w:pPr>
      <w:r>
        <w:t>Water Sharing Agreements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Migratory Species</w:t>
      </w:r>
    </w:p>
    <w:p>
      <w:pPr>
        <w:numPr>
          <w:ilvl w:val="2"/>
          <w:numId w:val="900"/>
        </w:numPr>
        <w:spacing w:before="0" w:after="0"/>
      </w:pPr>
      <w:r>
        <w:t>Fish Stock Management</w:t>
      </w:r>
    </w:p>
    <w:p>
      <w:pPr>
        <w:numPr>
          <w:ilvl w:val="2"/>
          <w:numId w:val="900"/>
        </w:numPr>
        <w:spacing w:before="0" w:after="0"/>
      </w:pPr>
      <w:r>
        <w:t>Wildlife Conservation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Shared Ecosystems</w:t>
      </w:r>
    </w:p>
    <w:p>
      <w:pPr>
        <w:numPr>
          <w:ilvl w:val="2"/>
          <w:numId w:val="900"/>
        </w:numPr>
        <w:spacing w:before="0" w:after="0"/>
      </w:pPr>
      <w:r>
        <w:t>Transboundary Protected Areas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numPr>
          <w:ilvl w:val="0"/>
          <w:numId w:val="900"/>
        </w:numPr>
        <w:spacing w:before="0" w:after="0"/>
      </w:pPr>
      <w:r>
        <w:t>Global Commons</w:t>
      </w:r>
    </w:p>
    <w:p>
      <w:pPr>
        <w:numPr>
          <w:ilvl w:val="1"/>
          <w:numId w:val="900"/>
        </w:numPr>
        <w:spacing w:before="0" w:after="0"/>
      </w:pPr>
      <w:r>
        <w:t>Atmospheric Resources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Ozone Depletion</w:t>
      </w:r>
    </w:p>
    <w:p>
      <w:pPr>
        <w:numPr>
          <w:ilvl w:val="2"/>
          <w:numId w:val="900"/>
        </w:numPr>
        <w:spacing w:before="0" w:after="0"/>
      </w:pPr>
      <w:r>
        <w:t>Air Pollution Transport</w:t>
      </w:r>
    </w:p>
    <w:p>
      <w:pPr>
        <w:numPr>
          <w:ilvl w:val="1"/>
          <w:numId w:val="900"/>
        </w:numPr>
        <w:spacing w:before="0" w:after="0"/>
      </w:pPr>
      <w:r>
        <w:t>Ocean Resources</w:t>
      </w:r>
    </w:p>
    <w:p>
      <w:pPr>
        <w:numPr>
          <w:ilvl w:val="2"/>
          <w:numId w:val="900"/>
        </w:numPr>
        <w:spacing w:before="0" w:after="0"/>
      </w:pPr>
      <w:r>
        <w:t>High Seas Fisheries</w:t>
      </w:r>
    </w:p>
    <w:p>
      <w:pPr>
        <w:numPr>
          <w:ilvl w:val="2"/>
          <w:numId w:val="900"/>
        </w:numPr>
        <w:spacing w:before="0" w:after="0"/>
      </w:pPr>
      <w:r>
        <w:t>Marine Biodiversity</w:t>
      </w:r>
    </w:p>
    <w:p>
      <w:pPr>
        <w:numPr>
          <w:ilvl w:val="2"/>
          <w:numId w:val="900"/>
        </w:numPr>
        <w:spacing w:before="0" w:after="0"/>
      </w:pPr>
      <w:r>
        <w:t>Deep Sea Mining</w:t>
      </w:r>
    </w:p>
    <w:p>
      <w:pPr>
        <w:numPr>
          <w:ilvl w:val="1"/>
          <w:numId w:val="900"/>
        </w:numPr>
        <w:spacing w:before="0" w:after="0"/>
      </w:pPr>
      <w:r>
        <w:t>Antarctica</w:t>
      </w:r>
    </w:p>
    <w:p>
      <w:pPr>
        <w:numPr>
          <w:ilvl w:val="2"/>
          <w:numId w:val="900"/>
        </w:numPr>
        <w:spacing w:before="0" w:after="0"/>
      </w:pPr>
      <w:r>
        <w:t>Resource Exploitation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0"/>
          <w:numId w:val="900"/>
        </w:numPr>
        <w:spacing w:before="0" w:after="0"/>
      </w:pPr>
      <w:r>
        <w:t>International Environmental Agreements</w:t>
      </w:r>
    </w:p>
    <w:p>
      <w:pPr>
        <w:numPr>
          <w:ilvl w:val="1"/>
          <w:numId w:val="900"/>
        </w:numPr>
        <w:spacing w:before="0" w:after="0"/>
      </w:pPr>
      <w:r>
        <w:t>Multilateral Treaties</w:t>
      </w:r>
    </w:p>
    <w:p>
      <w:pPr>
        <w:numPr>
          <w:ilvl w:val="2"/>
          <w:numId w:val="900"/>
        </w:numPr>
        <w:spacing w:before="0" w:after="0"/>
      </w:pPr>
      <w:r>
        <w:t>Framework Conventions</w:t>
      </w:r>
    </w:p>
    <w:p>
      <w:pPr>
        <w:numPr>
          <w:ilvl w:val="2"/>
          <w:numId w:val="900"/>
        </w:numPr>
        <w:spacing w:before="0" w:after="0"/>
      </w:pPr>
      <w:r>
        <w:t>Protocol Development</w:t>
      </w:r>
    </w:p>
    <w:p>
      <w:pPr>
        <w:numPr>
          <w:ilvl w:val="2"/>
          <w:numId w:val="900"/>
        </w:numPr>
        <w:spacing w:before="0" w:after="0"/>
      </w:pPr>
      <w:r>
        <w:t>Implementation Mechanisms</w:t>
      </w:r>
    </w:p>
    <w:p>
      <w:pPr>
        <w:numPr>
          <w:ilvl w:val="1"/>
          <w:numId w:val="900"/>
        </w:numPr>
        <w:spacing w:before="0" w:after="0"/>
      </w:pPr>
      <w:r>
        <w:t>Enforcement Challenges</w:t>
      </w:r>
    </w:p>
    <w:p>
      <w:pPr>
        <w:numPr>
          <w:ilvl w:val="2"/>
          <w:numId w:val="900"/>
        </w:numPr>
        <w:spacing w:before="0" w:after="0"/>
      </w:pPr>
      <w:r>
        <w:t>Sovereignty Issues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Sanctions and Incentives</w:t>
      </w:r>
    </w:p>
    <w:p>
      <w:pPr>
        <w:numPr>
          <w:ilvl w:val="0"/>
          <w:numId w:val="900"/>
        </w:numPr>
        <w:spacing w:before="0" w:after="0"/>
      </w:pPr>
      <w:r>
        <w:t>Trade and Natural Resources</w:t>
      </w:r>
    </w:p>
    <w:p>
      <w:pPr>
        <w:numPr>
          <w:ilvl w:val="1"/>
          <w:numId w:val="900"/>
        </w:numPr>
        <w:spacing w:before="0" w:after="0"/>
      </w:pPr>
      <w:r>
        <w:t>Resource Trade Patterns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Export Dependence</w:t>
      </w:r>
    </w:p>
    <w:p>
      <w:pPr>
        <w:numPr>
          <w:ilvl w:val="2"/>
          <w:numId w:val="900"/>
        </w:numPr>
        <w:spacing w:before="0" w:after="0"/>
      </w:pPr>
      <w:r>
        <w:t>Price Volatility</w:t>
      </w:r>
    </w:p>
    <w:p>
      <w:pPr>
        <w:numPr>
          <w:ilvl w:val="1"/>
          <w:numId w:val="900"/>
        </w:numPr>
        <w:spacing w:before="0" w:after="0"/>
      </w:pPr>
      <w:r>
        <w:t>Environmental Effects of Trade</w:t>
      </w:r>
    </w:p>
    <w:p>
      <w:pPr>
        <w:numPr>
          <w:ilvl w:val="2"/>
          <w:numId w:val="900"/>
        </w:numPr>
        <w:spacing w:before="0" w:after="0"/>
      </w:pPr>
      <w:r>
        <w:t>Pollution Haven Hypothesis</w:t>
      </w:r>
    </w:p>
    <w:p>
      <w:pPr>
        <w:numPr>
          <w:ilvl w:val="2"/>
          <w:numId w:val="900"/>
        </w:numPr>
        <w:spacing w:before="0" w:after="0"/>
      </w:pPr>
      <w:r>
        <w:t>Environmental Kuznets Curve</w:t>
      </w:r>
    </w:p>
    <w:p>
      <w:pPr>
        <w:numPr>
          <w:ilvl w:val="2"/>
          <w:numId w:val="900"/>
        </w:numPr>
        <w:spacing w:before="0" w:after="0"/>
      </w:pPr>
      <w:r>
        <w:t>Trade and Deforestation</w:t>
      </w:r>
    </w:p>
    <w:p>
      <w:pPr>
        <w:numPr>
          <w:ilvl w:val="1"/>
          <w:numId w:val="900"/>
        </w:numPr>
        <w:spacing w:before="0" w:after="0"/>
      </w:pPr>
      <w:r>
        <w:t>Resource Curse Phenomenon</w:t>
      </w:r>
    </w:p>
    <w:p>
      <w:pPr>
        <w:numPr>
          <w:ilvl w:val="2"/>
          <w:numId w:val="900"/>
        </w:numPr>
        <w:spacing w:before="0" w:after="0"/>
      </w:pPr>
      <w:r>
        <w:t>Dutch Disease</w:t>
      </w:r>
    </w:p>
    <w:p>
      <w:pPr>
        <w:numPr>
          <w:ilvl w:val="2"/>
          <w:numId w:val="900"/>
        </w:numPr>
        <w:spacing w:before="0" w:after="0"/>
      </w:pPr>
      <w:r>
        <w:t>Institutional Quality</w:t>
      </w:r>
    </w:p>
    <w:p>
      <w:pPr>
        <w:numPr>
          <w:ilvl w:val="2"/>
          <w:numId w:val="900"/>
        </w:numPr>
        <w:spacing w:before="0" w:after="0"/>
      </w:pPr>
      <w:r>
        <w:t>Governance Issues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Trade Policy Instruments</w:t>
      </w:r>
    </w:p>
    <w:p>
      <w:pPr>
        <w:numPr>
          <w:ilvl w:val="2"/>
          <w:numId w:val="900"/>
        </w:numPr>
        <w:spacing w:before="0" w:after="0"/>
      </w:pPr>
      <w:r>
        <w:t>Export Restrictions</w:t>
      </w:r>
    </w:p>
    <w:p>
      <w:pPr>
        <w:numPr>
          <w:ilvl w:val="2"/>
          <w:numId w:val="900"/>
        </w:numPr>
        <w:spacing w:before="0" w:after="0"/>
      </w:pPr>
      <w:r>
        <w:t>Import Controls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