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Labour Arbitration</w:t>
      </w:r>
    </w:p>
    <w:p>
      <w:pPr>
        <w:pStyle w:val="Heading1"/>
      </w:pPr>
      <w:r>
        <w:t>Introduction to Labour Arbitration</w:t>
      </w:r>
    </w:p>
    <w:p>
      <w:pPr>
        <w:numPr>
          <w:ilvl w:val="0"/>
          <w:numId w:val="900"/>
        </w:numPr>
        <w:spacing w:before="0" w:after="0"/>
      </w:pPr>
      <w:r>
        <w:t>Definition and Core Purpose</w:t>
      </w:r>
    </w:p>
    <w:p>
      <w:pPr>
        <w:numPr>
          <w:ilvl w:val="1"/>
          <w:numId w:val="900"/>
        </w:numPr>
        <w:spacing w:before="0" w:after="0"/>
      </w:pPr>
      <w:r>
        <w:t>Meaning of Labour Arbitration</w:t>
      </w:r>
    </w:p>
    <w:p>
      <w:pPr>
        <w:numPr>
          <w:ilvl w:val="1"/>
          <w:numId w:val="900"/>
        </w:numPr>
        <w:spacing w:before="0" w:after="0"/>
      </w:pPr>
      <w:r>
        <w:t>Objectives of Arbitration in Labour Relations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Voluntary vs. Mandatory Arbitration</w:t>
      </w:r>
    </w:p>
    <w:p>
      <w:pPr>
        <w:numPr>
          <w:ilvl w:val="0"/>
          <w:numId w:val="900"/>
        </w:numPr>
        <w:spacing w:before="0" w:after="0"/>
      </w:pPr>
      <w:r>
        <w:t>Distinction from Other Forms of Dispute Resolution</w:t>
      </w:r>
    </w:p>
    <w:p>
      <w:pPr>
        <w:numPr>
          <w:ilvl w:val="1"/>
          <w:numId w:val="900"/>
        </w:numPr>
        <w:spacing w:before="0" w:after="0"/>
      </w:pPr>
      <w:r>
        <w:t>Mediation</w:t>
      </w:r>
    </w:p>
    <w:p>
      <w:pPr>
        <w:numPr>
          <w:ilvl w:val="2"/>
          <w:numId w:val="900"/>
        </w:numPr>
        <w:spacing w:before="0" w:after="0"/>
      </w:pPr>
      <w:r>
        <w:t>Voluntary Nature</w:t>
      </w:r>
    </w:p>
    <w:p>
      <w:pPr>
        <w:numPr>
          <w:ilvl w:val="2"/>
          <w:numId w:val="900"/>
        </w:numPr>
        <w:spacing w:before="0" w:after="0"/>
      </w:pPr>
      <w:r>
        <w:t>Role of the Mediator</w:t>
      </w:r>
    </w:p>
    <w:p>
      <w:pPr>
        <w:numPr>
          <w:ilvl w:val="2"/>
          <w:numId w:val="900"/>
        </w:numPr>
        <w:spacing w:before="0" w:after="0"/>
      </w:pPr>
      <w:r>
        <w:t>Outcomes and Enforceability</w:t>
      </w:r>
    </w:p>
    <w:p>
      <w:pPr>
        <w:numPr>
          <w:ilvl w:val="2"/>
          <w:numId w:val="900"/>
        </w:numPr>
        <w:spacing w:before="0" w:after="0"/>
      </w:pPr>
      <w:r>
        <w:t>When Mediation is Appropriate</w:t>
      </w:r>
    </w:p>
    <w:p>
      <w:pPr>
        <w:numPr>
          <w:ilvl w:val="1"/>
          <w:numId w:val="900"/>
        </w:numPr>
        <w:spacing w:before="0" w:after="0"/>
      </w:pPr>
      <w:r>
        <w:t>Litigation</w:t>
      </w:r>
    </w:p>
    <w:p>
      <w:pPr>
        <w:numPr>
          <w:ilvl w:val="2"/>
          <w:numId w:val="900"/>
        </w:numPr>
        <w:spacing w:before="0" w:after="0"/>
      </w:pPr>
      <w:r>
        <w:t>Formal Court Process</w:t>
      </w:r>
    </w:p>
    <w:p>
      <w:pPr>
        <w:numPr>
          <w:ilvl w:val="2"/>
          <w:numId w:val="900"/>
        </w:numPr>
        <w:spacing w:before="0" w:after="0"/>
      </w:pPr>
      <w:r>
        <w:t>Public vs. Private Proceedings</w:t>
      </w:r>
    </w:p>
    <w:p>
      <w:pPr>
        <w:numPr>
          <w:ilvl w:val="2"/>
          <w:numId w:val="900"/>
        </w:numPr>
        <w:spacing w:before="0" w:after="0"/>
      </w:pPr>
      <w:r>
        <w:t>Costs and Timelines</w:t>
      </w:r>
    </w:p>
    <w:p>
      <w:pPr>
        <w:numPr>
          <w:ilvl w:val="2"/>
          <w:numId w:val="900"/>
        </w:numPr>
        <w:spacing w:before="0" w:after="0"/>
      </w:pPr>
      <w:r>
        <w:t>Precedential Value</w:t>
      </w:r>
    </w:p>
    <w:p>
      <w:pPr>
        <w:numPr>
          <w:ilvl w:val="1"/>
          <w:numId w:val="900"/>
        </w:numPr>
        <w:spacing w:before="0" w:after="0"/>
      </w:pPr>
      <w:r>
        <w:t>Interest Arbitration</w:t>
      </w:r>
    </w:p>
    <w:p>
      <w:pPr>
        <w:numPr>
          <w:ilvl w:val="2"/>
          <w:numId w:val="900"/>
        </w:numPr>
        <w:spacing w:before="0" w:after="0"/>
      </w:pPr>
      <w:r>
        <w:t>Definition and Application</w:t>
      </w:r>
    </w:p>
    <w:p>
      <w:pPr>
        <w:numPr>
          <w:ilvl w:val="2"/>
          <w:numId w:val="900"/>
        </w:numPr>
        <w:spacing w:before="0" w:after="0"/>
      </w:pPr>
      <w:r>
        <w:t>Differences from Rights Arbitration</w:t>
      </w:r>
    </w:p>
    <w:p>
      <w:pPr>
        <w:numPr>
          <w:ilvl w:val="2"/>
          <w:numId w:val="900"/>
        </w:numPr>
        <w:spacing w:before="0" w:after="0"/>
      </w:pPr>
      <w:r>
        <w:t>First Contract Arbitration</w:t>
      </w:r>
    </w:p>
    <w:p>
      <w:pPr>
        <w:numPr>
          <w:ilvl w:val="1"/>
          <w:numId w:val="900"/>
        </w:numPr>
        <w:spacing w:before="0" w:after="0"/>
      </w:pPr>
      <w:r>
        <w:t>Conciliation</w:t>
      </w:r>
    </w:p>
    <w:p>
      <w:pPr>
        <w:numPr>
          <w:ilvl w:val="2"/>
          <w:numId w:val="900"/>
        </w:numPr>
        <w:spacing w:before="0" w:after="0"/>
      </w:pPr>
      <w:r>
        <w:t>Role in Labour Relations</w:t>
      </w:r>
    </w:p>
    <w:p>
      <w:pPr>
        <w:numPr>
          <w:ilvl w:val="2"/>
          <w:numId w:val="900"/>
        </w:numPr>
        <w:spacing w:before="0" w:after="0"/>
      </w:pPr>
      <w:r>
        <w:t>Statutory Requirements</w:t>
      </w:r>
    </w:p>
    <w:p>
      <w:pPr>
        <w:numPr>
          <w:ilvl w:val="0"/>
          <w:numId w:val="900"/>
        </w:numPr>
        <w:spacing w:before="0" w:after="0"/>
      </w:pPr>
      <w:r>
        <w:t>Role in the Labour Relations System</w:t>
      </w:r>
    </w:p>
    <w:p>
      <w:pPr>
        <w:numPr>
          <w:ilvl w:val="1"/>
          <w:numId w:val="900"/>
        </w:numPr>
        <w:spacing w:before="0" w:after="0"/>
      </w:pPr>
      <w:r>
        <w:t>Place within Collective Bargaining</w:t>
      </w:r>
    </w:p>
    <w:p>
      <w:pPr>
        <w:numPr>
          <w:ilvl w:val="1"/>
          <w:numId w:val="900"/>
        </w:numPr>
        <w:spacing w:before="0" w:after="0"/>
      </w:pPr>
      <w:r>
        <w:t>Relationship to Industrial Peace</w:t>
      </w:r>
    </w:p>
    <w:p>
      <w:pPr>
        <w:numPr>
          <w:ilvl w:val="1"/>
          <w:numId w:val="900"/>
        </w:numPr>
        <w:spacing w:before="0" w:after="0"/>
      </w:pPr>
      <w:r>
        <w:t>Impact on Workplace Stability</w:t>
      </w:r>
    </w:p>
    <w:p>
      <w:pPr>
        <w:numPr>
          <w:ilvl w:val="1"/>
          <w:numId w:val="900"/>
        </w:numPr>
        <w:spacing w:before="0" w:after="0"/>
      </w:pPr>
      <w:r>
        <w:t>Connection to Strike and Lockout Rights</w:t>
      </w:r>
    </w:p>
    <w:p>
      <w:pPr>
        <w:numPr>
          <w:ilvl w:val="0"/>
          <w:numId w:val="900"/>
        </w:numPr>
        <w:spacing w:before="0" w:after="0"/>
      </w:pPr>
      <w:r>
        <w:t>Advantages and Disadvantages of Arbitration</w:t>
      </w:r>
    </w:p>
    <w:p>
      <w:pPr>
        <w:numPr>
          <w:ilvl w:val="1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Speed and Efficiency</w:t>
      </w:r>
    </w:p>
    <w:p>
      <w:pPr>
        <w:numPr>
          <w:ilvl w:val="2"/>
          <w:numId w:val="900"/>
        </w:numPr>
        <w:spacing w:before="0" w:after="0"/>
      </w:pPr>
      <w:r>
        <w:t>Expertise of Arbitrators</w:t>
      </w:r>
    </w:p>
    <w:p>
      <w:pPr>
        <w:numPr>
          <w:ilvl w:val="2"/>
          <w:numId w:val="900"/>
        </w:numPr>
        <w:spacing w:before="0" w:after="0"/>
      </w:pPr>
      <w:r>
        <w:t>Confidentiality</w:t>
      </w:r>
    </w:p>
    <w:p>
      <w:pPr>
        <w:numPr>
          <w:ilvl w:val="2"/>
          <w:numId w:val="900"/>
        </w:numPr>
        <w:spacing w:before="0" w:after="0"/>
      </w:pPr>
      <w:r>
        <w:t>Finality of Decisions</w:t>
      </w:r>
    </w:p>
    <w:p>
      <w:pPr>
        <w:numPr>
          <w:ilvl w:val="2"/>
          <w:numId w:val="900"/>
        </w:numPr>
        <w:spacing w:before="0" w:after="0"/>
      </w:pPr>
      <w:r>
        <w:t>Cost-Effectiveness</w:t>
      </w:r>
    </w:p>
    <w:p>
      <w:pPr>
        <w:numPr>
          <w:ilvl w:val="2"/>
          <w:numId w:val="900"/>
        </w:numPr>
        <w:spacing w:before="0" w:after="0"/>
      </w:pPr>
      <w:r>
        <w:t>Flexibility in Procedure</w:t>
      </w:r>
    </w:p>
    <w:p>
      <w:pPr>
        <w:numPr>
          <w:ilvl w:val="1"/>
          <w:numId w:val="900"/>
        </w:numPr>
        <w:spacing w:before="0" w:after="0"/>
      </w:pPr>
      <w:r>
        <w:t>Disadvantages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Limited Appeal Rights</w:t>
      </w:r>
    </w:p>
    <w:p>
      <w:pPr>
        <w:numPr>
          <w:ilvl w:val="2"/>
          <w:numId w:val="900"/>
        </w:numPr>
        <w:spacing w:before="0" w:after="0"/>
      </w:pPr>
      <w:r>
        <w:t>Potential for Inconsistent Outcomes</w:t>
      </w:r>
    </w:p>
    <w:p>
      <w:pPr>
        <w:numPr>
          <w:ilvl w:val="2"/>
          <w:numId w:val="900"/>
        </w:numPr>
        <w:spacing w:before="0" w:after="0"/>
      </w:pPr>
      <w:r>
        <w:t>Loss of Control over Process</w:t>
      </w:r>
    </w:p>
    <w:p>
      <w:pPr>
        <w:numPr>
          <w:ilvl w:val="2"/>
          <w:numId w:val="900"/>
        </w:numPr>
        <w:spacing w:before="0" w:after="0"/>
      </w:pPr>
      <w:r>
        <w:t>Binding Nature of Decisions</w:t>
      </w:r>
    </w:p>
    <w:p>
      <w:pPr>
        <w:pStyle w:val="Heading1"/>
      </w:pPr>
      <w:r>
        <w:t>The Legal and Contractual Framework</w:t>
      </w:r>
    </w:p>
    <w:p>
      <w:pPr>
        <w:numPr>
          <w:ilvl w:val="0"/>
          <w:numId w:val="900"/>
        </w:numPr>
        <w:spacing w:before="0" w:after="0"/>
      </w:pPr>
      <w:r>
        <w:t>The Collective Bargaining Agreement</w:t>
      </w:r>
    </w:p>
    <w:p>
      <w:pPr>
        <w:numPr>
          <w:ilvl w:val="1"/>
          <w:numId w:val="900"/>
        </w:numPr>
        <w:spacing w:before="0" w:after="0"/>
      </w:pPr>
      <w:r>
        <w:t>Structure and Key Provisions</w:t>
      </w:r>
    </w:p>
    <w:p>
      <w:pPr>
        <w:numPr>
          <w:ilvl w:val="2"/>
          <w:numId w:val="900"/>
        </w:numPr>
        <w:spacing w:before="0" w:after="0"/>
      </w:pPr>
      <w:r>
        <w:t>Recognition Clause</w:t>
      </w:r>
    </w:p>
    <w:p>
      <w:pPr>
        <w:numPr>
          <w:ilvl w:val="2"/>
          <w:numId w:val="900"/>
        </w:numPr>
        <w:spacing w:before="0" w:after="0"/>
      </w:pPr>
      <w:r>
        <w:t>Term of Agreement</w:t>
      </w:r>
    </w:p>
    <w:p>
      <w:pPr>
        <w:numPr>
          <w:ilvl w:val="2"/>
          <w:numId w:val="900"/>
        </w:numPr>
        <w:spacing w:before="0" w:after="0"/>
      </w:pPr>
      <w:r>
        <w:t>Renewal and Renegotiation</w:t>
      </w:r>
    </w:p>
    <w:p>
      <w:pPr>
        <w:numPr>
          <w:ilvl w:val="1"/>
          <w:numId w:val="900"/>
        </w:numPr>
        <w:spacing w:before="0" w:after="0"/>
      </w:pPr>
      <w:r>
        <w:t>The Grievance Procedure Clause</w:t>
      </w:r>
    </w:p>
    <w:p>
      <w:pPr>
        <w:numPr>
          <w:ilvl w:val="2"/>
          <w:numId w:val="900"/>
        </w:numPr>
        <w:spacing w:before="0" w:after="0"/>
      </w:pPr>
      <w:r>
        <w:t>Scope of Grievances</w:t>
      </w:r>
    </w:p>
    <w:p>
      <w:pPr>
        <w:numPr>
          <w:ilvl w:val="2"/>
          <w:numId w:val="900"/>
        </w:numPr>
        <w:spacing w:before="0" w:after="0"/>
      </w:pPr>
      <w:r>
        <w:t>Steps and Time Limits</w:t>
      </w:r>
    </w:p>
    <w:p>
      <w:pPr>
        <w:numPr>
          <w:ilvl w:val="2"/>
          <w:numId w:val="900"/>
        </w:numPr>
        <w:spacing w:before="0" w:after="0"/>
      </w:pPr>
      <w:r>
        <w:t>Final and Binding Arbitration Clause</w:t>
      </w:r>
    </w:p>
    <w:p>
      <w:pPr>
        <w:numPr>
          <w:ilvl w:val="1"/>
          <w:numId w:val="900"/>
        </w:numPr>
        <w:spacing w:before="0" w:after="0"/>
      </w:pPr>
      <w:r>
        <w:t>Management Rights Clause</w:t>
      </w:r>
    </w:p>
    <w:p>
      <w:pPr>
        <w:numPr>
          <w:ilvl w:val="2"/>
          <w:numId w:val="900"/>
        </w:numPr>
        <w:spacing w:before="0" w:after="0"/>
      </w:pPr>
      <w:r>
        <w:t>Definition of Management Rights</w:t>
      </w:r>
    </w:p>
    <w:p>
      <w:pPr>
        <w:numPr>
          <w:ilvl w:val="2"/>
          <w:numId w:val="900"/>
        </w:numPr>
        <w:spacing w:before="0" w:after="0"/>
      </w:pPr>
      <w:r>
        <w:t>Limitations Imposed by the Agreement</w:t>
      </w:r>
    </w:p>
    <w:p>
      <w:pPr>
        <w:numPr>
          <w:ilvl w:val="2"/>
          <w:numId w:val="900"/>
        </w:numPr>
        <w:spacing w:before="0" w:after="0"/>
      </w:pPr>
      <w:r>
        <w:t>Residual Rights Theory</w:t>
      </w:r>
    </w:p>
    <w:p>
      <w:pPr>
        <w:numPr>
          <w:ilvl w:val="1"/>
          <w:numId w:val="900"/>
        </w:numPr>
        <w:spacing w:before="0" w:after="0"/>
      </w:pPr>
      <w:r>
        <w:t>Just Cause Provision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2"/>
          <w:numId w:val="900"/>
        </w:numPr>
        <w:spacing w:before="0" w:after="0"/>
      </w:pPr>
      <w:r>
        <w:t>Application in Discipline and Discharge</w:t>
      </w:r>
    </w:p>
    <w:p>
      <w:pPr>
        <w:numPr>
          <w:ilvl w:val="2"/>
          <w:numId w:val="900"/>
        </w:numPr>
        <w:spacing w:before="0" w:after="0"/>
      </w:pPr>
      <w:r>
        <w:t>Variations in Language</w:t>
      </w:r>
    </w:p>
    <w:p>
      <w:pPr>
        <w:numPr>
          <w:ilvl w:val="1"/>
          <w:numId w:val="900"/>
        </w:numPr>
        <w:spacing w:before="0" w:after="0"/>
      </w:pPr>
      <w:r>
        <w:t>No Strike, No Lockout Clause</w:t>
      </w:r>
    </w:p>
    <w:p>
      <w:pPr>
        <w:numPr>
          <w:ilvl w:val="2"/>
          <w:numId w:val="900"/>
        </w:numPr>
        <w:spacing w:before="0" w:after="0"/>
      </w:pPr>
      <w:r>
        <w:t>Peace Obligation</w:t>
      </w:r>
    </w:p>
    <w:p>
      <w:pPr>
        <w:numPr>
          <w:ilvl w:val="2"/>
          <w:numId w:val="900"/>
        </w:numPr>
        <w:spacing w:before="0" w:after="0"/>
      </w:pPr>
      <w:r>
        <w:t>Exceptions and Limitations</w:t>
      </w:r>
    </w:p>
    <w:p>
      <w:pPr>
        <w:numPr>
          <w:ilvl w:val="0"/>
          <w:numId w:val="900"/>
        </w:numPr>
        <w:spacing w:before="0" w:after="0"/>
      </w:pPr>
      <w:r>
        <w:t>Statutory Framework</w:t>
      </w:r>
    </w:p>
    <w:p>
      <w:pPr>
        <w:numPr>
          <w:ilvl w:val="1"/>
          <w:numId w:val="900"/>
        </w:numPr>
        <w:spacing w:before="0" w:after="0"/>
      </w:pPr>
      <w:r>
        <w:t>Labour Relations Acts and Codes</w:t>
      </w:r>
    </w:p>
    <w:p>
      <w:pPr>
        <w:numPr>
          <w:ilvl w:val="2"/>
          <w:numId w:val="900"/>
        </w:numPr>
        <w:spacing w:before="0" w:after="0"/>
      </w:pPr>
      <w:r>
        <w:t>Federal Jurisdiction</w:t>
      </w:r>
    </w:p>
    <w:p>
      <w:pPr>
        <w:numPr>
          <w:ilvl w:val="2"/>
          <w:numId w:val="900"/>
        </w:numPr>
        <w:spacing w:before="0" w:after="0"/>
      </w:pPr>
      <w:r>
        <w:t>Provincial Jurisdiction</w:t>
      </w:r>
    </w:p>
    <w:p>
      <w:pPr>
        <w:numPr>
          <w:ilvl w:val="2"/>
          <w:numId w:val="900"/>
        </w:numPr>
        <w:spacing w:before="0" w:after="0"/>
      </w:pPr>
      <w:r>
        <w:t>Jurisdictional Variations</w:t>
      </w:r>
    </w:p>
    <w:p>
      <w:pPr>
        <w:numPr>
          <w:ilvl w:val="2"/>
          <w:numId w:val="900"/>
        </w:numPr>
        <w:spacing w:before="0" w:after="0"/>
      </w:pPr>
      <w:r>
        <w:t>Statutory Rights and Obligations</w:t>
      </w:r>
    </w:p>
    <w:p>
      <w:pPr>
        <w:numPr>
          <w:ilvl w:val="1"/>
          <w:numId w:val="900"/>
        </w:numPr>
        <w:spacing w:before="0" w:after="0"/>
      </w:pPr>
      <w:r>
        <w:t>Human Rights Legislation</w:t>
      </w:r>
    </w:p>
    <w:p>
      <w:pPr>
        <w:numPr>
          <w:ilvl w:val="2"/>
          <w:numId w:val="900"/>
        </w:numPr>
        <w:spacing w:before="0" w:after="0"/>
      </w:pPr>
      <w:r>
        <w:t>Prohibited Grounds of Discrimination</w:t>
      </w:r>
    </w:p>
    <w:p>
      <w:pPr>
        <w:numPr>
          <w:ilvl w:val="2"/>
          <w:numId w:val="900"/>
        </w:numPr>
        <w:spacing w:before="0" w:after="0"/>
      </w:pPr>
      <w:r>
        <w:t>Impact on Arbitration</w:t>
      </w:r>
    </w:p>
    <w:p>
      <w:pPr>
        <w:numPr>
          <w:ilvl w:val="2"/>
          <w:numId w:val="900"/>
        </w:numPr>
        <w:spacing w:before="0" w:after="0"/>
      </w:pPr>
      <w:r>
        <w:t>Duty to Accommodate</w:t>
      </w:r>
    </w:p>
    <w:p>
      <w:pPr>
        <w:numPr>
          <w:ilvl w:val="1"/>
          <w:numId w:val="900"/>
        </w:numPr>
        <w:spacing w:before="0" w:after="0"/>
      </w:pPr>
      <w:r>
        <w:t>Employment Standards Legislation</w:t>
      </w:r>
    </w:p>
    <w:p>
      <w:pPr>
        <w:numPr>
          <w:ilvl w:val="2"/>
          <w:numId w:val="900"/>
        </w:numPr>
        <w:spacing w:before="0" w:after="0"/>
      </w:pPr>
      <w:r>
        <w:t>Minimum Standards</w:t>
      </w:r>
    </w:p>
    <w:p>
      <w:pPr>
        <w:numPr>
          <w:ilvl w:val="2"/>
          <w:numId w:val="900"/>
        </w:numPr>
        <w:spacing w:before="0" w:after="0"/>
      </w:pPr>
      <w:r>
        <w:t>Interaction with Collective Agreements</w:t>
      </w:r>
    </w:p>
    <w:p>
      <w:pPr>
        <w:numPr>
          <w:ilvl w:val="2"/>
          <w:numId w:val="900"/>
        </w:numPr>
        <w:spacing w:before="0" w:after="0"/>
      </w:pPr>
      <w:r>
        <w:t>Greater Benefit Rule</w:t>
      </w:r>
    </w:p>
    <w:p>
      <w:pPr>
        <w:numPr>
          <w:ilvl w:val="1"/>
          <w:numId w:val="900"/>
        </w:numPr>
        <w:spacing w:before="0" w:after="0"/>
      </w:pPr>
      <w:r>
        <w:t>Occupational Health and Safety Legislation</w:t>
      </w:r>
    </w:p>
    <w:p>
      <w:pPr>
        <w:numPr>
          <w:ilvl w:val="2"/>
          <w:numId w:val="900"/>
        </w:numPr>
        <w:spacing w:before="0" w:after="0"/>
      </w:pPr>
      <w:r>
        <w:t>Right to Refuse Unsafe Work</w:t>
      </w:r>
    </w:p>
    <w:p>
      <w:pPr>
        <w:numPr>
          <w:ilvl w:val="2"/>
          <w:numId w:val="900"/>
        </w:numPr>
        <w:spacing w:before="0" w:after="0"/>
      </w:pPr>
      <w:r>
        <w:t>Impact on Discipline</w:t>
      </w:r>
    </w:p>
    <w:p>
      <w:pPr>
        <w:numPr>
          <w:ilvl w:val="1"/>
          <w:numId w:val="900"/>
        </w:numPr>
        <w:spacing w:before="0" w:after="0"/>
      </w:pPr>
      <w:r>
        <w:t>Privacy Legislation</w:t>
      </w:r>
    </w:p>
    <w:p>
      <w:pPr>
        <w:numPr>
          <w:ilvl w:val="2"/>
          <w:numId w:val="900"/>
        </w:numPr>
        <w:spacing w:before="0" w:after="0"/>
      </w:pPr>
      <w:r>
        <w:t>Personal Information Protection</w:t>
      </w:r>
    </w:p>
    <w:p>
      <w:pPr>
        <w:numPr>
          <w:ilvl w:val="2"/>
          <w:numId w:val="900"/>
        </w:numPr>
        <w:spacing w:before="0" w:after="0"/>
      </w:pPr>
      <w:r>
        <w:t>Workplace Surveillance</w:t>
      </w:r>
    </w:p>
    <w:p>
      <w:pPr>
        <w:numPr>
          <w:ilvl w:val="0"/>
          <w:numId w:val="900"/>
        </w:numPr>
        <w:spacing w:before="0" w:after="0"/>
      </w:pPr>
      <w:r>
        <w:t>Common Law Principles</w:t>
      </w:r>
    </w:p>
    <w:p>
      <w:pPr>
        <w:numPr>
          <w:ilvl w:val="1"/>
          <w:numId w:val="900"/>
        </w:numPr>
        <w:spacing w:before="0" w:after="0"/>
      </w:pPr>
      <w:r>
        <w:t>Estoppel</w:t>
      </w:r>
    </w:p>
    <w:p>
      <w:pPr>
        <w:numPr>
          <w:ilvl w:val="2"/>
          <w:numId w:val="900"/>
        </w:numPr>
        <w:spacing w:before="0" w:after="0"/>
      </w:pPr>
      <w:r>
        <w:t>Definition and Application in Labour Relations</w:t>
      </w:r>
    </w:p>
    <w:p>
      <w:pPr>
        <w:numPr>
          <w:ilvl w:val="2"/>
          <w:numId w:val="900"/>
        </w:numPr>
        <w:spacing w:before="0" w:after="0"/>
      </w:pPr>
      <w:r>
        <w:t>Impact on Contractual Rights</w:t>
      </w:r>
    </w:p>
    <w:p>
      <w:pPr>
        <w:numPr>
          <w:ilvl w:val="2"/>
          <w:numId w:val="900"/>
        </w:numPr>
        <w:spacing w:before="0" w:after="0"/>
      </w:pPr>
      <w:r>
        <w:t>Requirements for Estoppel</w:t>
      </w:r>
    </w:p>
    <w:p>
      <w:pPr>
        <w:numPr>
          <w:ilvl w:val="1"/>
          <w:numId w:val="900"/>
        </w:numPr>
        <w:spacing w:before="0" w:after="0"/>
      </w:pPr>
      <w:r>
        <w:t>Principles of Natural Justice</w:t>
      </w:r>
    </w:p>
    <w:p>
      <w:pPr>
        <w:numPr>
          <w:ilvl w:val="2"/>
          <w:numId w:val="900"/>
        </w:numPr>
        <w:spacing w:before="0" w:after="0"/>
      </w:pPr>
      <w:r>
        <w:t>Right to a Fair Hearing</w:t>
      </w:r>
    </w:p>
    <w:p>
      <w:pPr>
        <w:numPr>
          <w:ilvl w:val="2"/>
          <w:numId w:val="900"/>
        </w:numPr>
        <w:spacing w:before="0" w:after="0"/>
      </w:pPr>
      <w:r>
        <w:t>Impartiality of the Arbitrator</w:t>
      </w:r>
    </w:p>
    <w:p>
      <w:pPr>
        <w:numPr>
          <w:ilvl w:val="2"/>
          <w:numId w:val="900"/>
        </w:numPr>
        <w:spacing w:before="0" w:after="0"/>
      </w:pPr>
      <w:r>
        <w:t>Duty to Give Reasons</w:t>
      </w:r>
    </w:p>
    <w:p>
      <w:pPr>
        <w:numPr>
          <w:ilvl w:val="2"/>
          <w:numId w:val="900"/>
        </w:numPr>
        <w:spacing w:before="0" w:after="0"/>
      </w:pPr>
      <w:r>
        <w:t>Right to Know the Case</w:t>
      </w:r>
    </w:p>
    <w:p>
      <w:pPr>
        <w:numPr>
          <w:ilvl w:val="1"/>
          <w:numId w:val="900"/>
        </w:numPr>
        <w:spacing w:before="0" w:after="0"/>
      </w:pPr>
      <w:r>
        <w:t>Contract Law Principles</w:t>
      </w:r>
    </w:p>
    <w:p>
      <w:pPr>
        <w:numPr>
          <w:ilvl w:val="2"/>
          <w:numId w:val="900"/>
        </w:numPr>
        <w:spacing w:before="0" w:after="0"/>
      </w:pPr>
      <w:r>
        <w:t>Formation and Interpretation</w:t>
      </w:r>
    </w:p>
    <w:p>
      <w:pPr>
        <w:numPr>
          <w:ilvl w:val="2"/>
          <w:numId w:val="900"/>
        </w:numPr>
        <w:spacing w:before="0" w:after="0"/>
      </w:pPr>
      <w:r>
        <w:t>Implied Terms</w:t>
      </w:r>
    </w:p>
    <w:p>
      <w:pPr>
        <w:numPr>
          <w:ilvl w:val="2"/>
          <w:numId w:val="900"/>
        </w:numPr>
        <w:spacing w:before="0" w:after="0"/>
      </w:pPr>
      <w:r>
        <w:t>Frustration of Contract</w:t>
      </w:r>
    </w:p>
    <w:p>
      <w:pPr>
        <w:pStyle w:val="Heading1"/>
      </w:pPr>
      <w:r>
        <w:t>Key Parties and Roles</w:t>
      </w:r>
    </w:p>
    <w:p>
      <w:pPr>
        <w:numPr>
          <w:ilvl w:val="0"/>
          <w:numId w:val="900"/>
        </w:numPr>
        <w:spacing w:before="0" w:after="0"/>
      </w:pPr>
      <w:r>
        <w:t>The Employer</w:t>
      </w:r>
    </w:p>
    <w:p>
      <w:pPr>
        <w:numPr>
          <w:ilvl w:val="1"/>
          <w:numId w:val="900"/>
        </w:numPr>
        <w:spacing w:before="0" w:after="0"/>
      </w:pPr>
      <w:r>
        <w:t>Role in the Arbitration Process</w:t>
      </w:r>
    </w:p>
    <w:p>
      <w:pPr>
        <w:numPr>
          <w:ilvl w:val="1"/>
          <w:numId w:val="900"/>
        </w:numPr>
        <w:spacing w:before="0" w:after="0"/>
      </w:pPr>
      <w:r>
        <w:t>Representation and Decision-Making Authority</w:t>
      </w:r>
    </w:p>
    <w:p>
      <w:pPr>
        <w:numPr>
          <w:ilvl w:val="1"/>
          <w:numId w:val="900"/>
        </w:numPr>
        <w:spacing w:before="0" w:after="0"/>
      </w:pPr>
      <w:r>
        <w:t>Burden of Proof in Discipline Cases</w:t>
      </w:r>
    </w:p>
    <w:p>
      <w:pPr>
        <w:numPr>
          <w:ilvl w:val="1"/>
          <w:numId w:val="900"/>
        </w:numPr>
        <w:spacing w:before="0" w:after="0"/>
      </w:pPr>
      <w:r>
        <w:t>Management Witnesses</w:t>
      </w:r>
    </w:p>
    <w:p>
      <w:pPr>
        <w:numPr>
          <w:ilvl w:val="0"/>
          <w:numId w:val="900"/>
        </w:numPr>
        <w:spacing w:before="0" w:after="0"/>
      </w:pPr>
      <w:r>
        <w:t>The Union</w:t>
      </w:r>
    </w:p>
    <w:p>
      <w:pPr>
        <w:numPr>
          <w:ilvl w:val="1"/>
          <w:numId w:val="900"/>
        </w:numPr>
        <w:spacing w:before="0" w:after="0"/>
      </w:pPr>
      <w:r>
        <w:t>Duty of Fair Representation</w:t>
      </w:r>
    </w:p>
    <w:p>
      <w:pPr>
        <w:numPr>
          <w:ilvl w:val="2"/>
          <w:numId w:val="900"/>
        </w:numPr>
        <w:spacing w:before="0" w:after="0"/>
      </w:pPr>
      <w:r>
        <w:t>Legal Obligations</w:t>
      </w:r>
    </w:p>
    <w:p>
      <w:pPr>
        <w:numPr>
          <w:ilvl w:val="2"/>
          <w:numId w:val="900"/>
        </w:numPr>
        <w:spacing w:before="0" w:after="0"/>
      </w:pPr>
      <w:r>
        <w:t>Standard of Care</w:t>
      </w:r>
    </w:p>
    <w:p>
      <w:pPr>
        <w:numPr>
          <w:ilvl w:val="2"/>
          <w:numId w:val="900"/>
        </w:numPr>
        <w:spacing w:before="0" w:after="0"/>
      </w:pPr>
      <w:r>
        <w:t>Remedies for Breach</w:t>
      </w:r>
    </w:p>
    <w:p>
      <w:pPr>
        <w:numPr>
          <w:ilvl w:val="1"/>
          <w:numId w:val="900"/>
        </w:numPr>
        <w:spacing w:before="0" w:after="0"/>
      </w:pPr>
      <w:r>
        <w:t>Role in Advancing Grievances</w:t>
      </w:r>
    </w:p>
    <w:p>
      <w:pPr>
        <w:numPr>
          <w:ilvl w:val="1"/>
          <w:numId w:val="900"/>
        </w:numPr>
        <w:spacing w:before="0" w:after="0"/>
      </w:pPr>
      <w:r>
        <w:t>Union Representatives and Legal Counsel</w:t>
      </w:r>
    </w:p>
    <w:p>
      <w:pPr>
        <w:numPr>
          <w:ilvl w:val="1"/>
          <w:numId w:val="900"/>
        </w:numPr>
        <w:spacing w:before="0" w:after="0"/>
      </w:pPr>
      <w:r>
        <w:t>Internal Union Procedures</w:t>
      </w:r>
    </w:p>
    <w:p>
      <w:pPr>
        <w:numPr>
          <w:ilvl w:val="1"/>
          <w:numId w:val="900"/>
        </w:numPr>
        <w:spacing w:before="0" w:after="0"/>
      </w:pPr>
      <w:r>
        <w:t>Conflicts of Interest</w:t>
      </w:r>
    </w:p>
    <w:p>
      <w:pPr>
        <w:numPr>
          <w:ilvl w:val="0"/>
          <w:numId w:val="900"/>
        </w:numPr>
        <w:spacing w:before="0" w:after="0"/>
      </w:pPr>
      <w:r>
        <w:t>The Grievor</w:t>
      </w:r>
    </w:p>
    <w:p>
      <w:pPr>
        <w:numPr>
          <w:ilvl w:val="1"/>
          <w:numId w:val="900"/>
        </w:numPr>
        <w:spacing w:before="0" w:after="0"/>
      </w:pPr>
      <w:r>
        <w:t>Rights and Responsibilities</w:t>
      </w:r>
    </w:p>
    <w:p>
      <w:pPr>
        <w:numPr>
          <w:ilvl w:val="1"/>
          <w:numId w:val="900"/>
        </w:numPr>
        <w:spacing w:before="0" w:after="0"/>
      </w:pPr>
      <w:r>
        <w:t>Participation in the Process</w:t>
      </w:r>
    </w:p>
    <w:p>
      <w:pPr>
        <w:numPr>
          <w:ilvl w:val="1"/>
          <w:numId w:val="900"/>
        </w:numPr>
        <w:spacing w:before="0" w:after="0"/>
      </w:pPr>
      <w:r>
        <w:t>Right to Union Representation</w:t>
      </w:r>
    </w:p>
    <w:p>
      <w:pPr>
        <w:numPr>
          <w:ilvl w:val="1"/>
          <w:numId w:val="900"/>
        </w:numPr>
        <w:spacing w:before="0" w:after="0"/>
      </w:pPr>
      <w:r>
        <w:t>Individual vs. Collective Interests</w:t>
      </w:r>
    </w:p>
    <w:p>
      <w:pPr>
        <w:numPr>
          <w:ilvl w:val="0"/>
          <w:numId w:val="900"/>
        </w:numPr>
        <w:spacing w:before="0" w:after="0"/>
      </w:pPr>
      <w:r>
        <w:t>The Arbitrator</w:t>
      </w:r>
    </w:p>
    <w:p>
      <w:pPr>
        <w:numPr>
          <w:ilvl w:val="1"/>
          <w:numId w:val="900"/>
        </w:numPr>
        <w:spacing w:before="0" w:after="0"/>
      </w:pPr>
      <w:r>
        <w:t>Qualifications and Selection Criteria</w:t>
      </w:r>
    </w:p>
    <w:p>
      <w:pPr>
        <w:numPr>
          <w:ilvl w:val="2"/>
          <w:numId w:val="900"/>
        </w:numPr>
        <w:spacing w:before="0" w:after="0"/>
      </w:pPr>
      <w:r>
        <w:t>Legal Background</w:t>
      </w:r>
    </w:p>
    <w:p>
      <w:pPr>
        <w:numPr>
          <w:ilvl w:val="2"/>
          <w:numId w:val="900"/>
        </w:numPr>
        <w:spacing w:before="0" w:after="0"/>
      </w:pPr>
      <w:r>
        <w:t>Labour Relations Experience</w:t>
      </w:r>
    </w:p>
    <w:p>
      <w:pPr>
        <w:numPr>
          <w:ilvl w:val="2"/>
          <w:numId w:val="900"/>
        </w:numPr>
        <w:spacing w:before="0" w:after="0"/>
      </w:pPr>
      <w:r>
        <w:t>Neutrality and Impartiality</w:t>
      </w:r>
    </w:p>
    <w:p>
      <w:pPr>
        <w:numPr>
          <w:ilvl w:val="1"/>
          <w:numId w:val="900"/>
        </w:numPr>
        <w:spacing w:before="0" w:after="0"/>
      </w:pPr>
      <w:r>
        <w:t>Single Arbitrator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Selection Process</w:t>
      </w:r>
    </w:p>
    <w:p>
      <w:pPr>
        <w:numPr>
          <w:ilvl w:val="1"/>
          <w:numId w:val="900"/>
        </w:numPr>
        <w:spacing w:before="0" w:after="0"/>
      </w:pPr>
      <w:r>
        <w:t>Tripartite Arbitration Board</w:t>
      </w:r>
    </w:p>
    <w:p>
      <w:pPr>
        <w:numPr>
          <w:ilvl w:val="2"/>
          <w:numId w:val="900"/>
        </w:numPr>
        <w:spacing w:before="0" w:after="0"/>
      </w:pPr>
      <w:r>
        <w:t>Structure and Composition</w:t>
      </w:r>
    </w:p>
    <w:p>
      <w:pPr>
        <w:numPr>
          <w:ilvl w:val="2"/>
          <w:numId w:val="900"/>
        </w:numPr>
        <w:spacing w:before="0" w:after="0"/>
      </w:pPr>
      <w:r>
        <w:t>Union Nominee</w:t>
      </w:r>
    </w:p>
    <w:p>
      <w:pPr>
        <w:numPr>
          <w:ilvl w:val="2"/>
          <w:numId w:val="900"/>
        </w:numPr>
        <w:spacing w:before="0" w:after="0"/>
      </w:pPr>
      <w:r>
        <w:t>Employer Nominee</w:t>
      </w:r>
    </w:p>
    <w:p>
      <w:pPr>
        <w:numPr>
          <w:ilvl w:val="2"/>
          <w:numId w:val="900"/>
        </w:numPr>
        <w:spacing w:before="0" w:after="0"/>
      </w:pPr>
      <w:r>
        <w:t>Neutral Chair</w:t>
      </w:r>
    </w:p>
    <w:p>
      <w:pPr>
        <w:numPr>
          <w:ilvl w:val="2"/>
          <w:numId w:val="900"/>
        </w:numPr>
        <w:spacing w:before="0" w:after="0"/>
      </w:pPr>
      <w:r>
        <w:t>Decision-Making Process</w:t>
      </w:r>
    </w:p>
    <w:p>
      <w:pPr>
        <w:numPr>
          <w:ilvl w:val="2"/>
          <w:numId w:val="900"/>
        </w:numPr>
        <w:spacing w:before="0" w:after="0"/>
      </w:pPr>
      <w:r>
        <w:t>Majority vs. Unanimous Decisions</w:t>
      </w:r>
    </w:p>
    <w:p>
      <w:pPr>
        <w:numPr>
          <w:ilvl w:val="1"/>
          <w:numId w:val="900"/>
        </w:numPr>
        <w:spacing w:before="0" w:after="0"/>
      </w:pPr>
      <w:r>
        <w:t>Powers and Limitations</w:t>
      </w:r>
    </w:p>
    <w:p>
      <w:pPr>
        <w:numPr>
          <w:ilvl w:val="2"/>
          <w:numId w:val="900"/>
        </w:numPr>
        <w:spacing w:before="0" w:after="0"/>
      </w:pPr>
      <w:r>
        <w:t>Jurisdiction</w:t>
      </w:r>
    </w:p>
    <w:p>
      <w:pPr>
        <w:numPr>
          <w:ilvl w:val="2"/>
          <w:numId w:val="900"/>
        </w:numPr>
        <w:spacing w:before="0" w:after="0"/>
      </w:pPr>
      <w:r>
        <w:t>Remedial Authority</w:t>
      </w:r>
    </w:p>
    <w:p>
      <w:pPr>
        <w:numPr>
          <w:ilvl w:val="2"/>
          <w:numId w:val="900"/>
        </w:numPr>
        <w:spacing w:before="0" w:after="0"/>
      </w:pPr>
      <w:r>
        <w:t>Procedural Control</w:t>
      </w:r>
    </w:p>
    <w:p>
      <w:pPr>
        <w:pStyle w:val="Heading1"/>
      </w:pPr>
      <w:r>
        <w:t>The Grievance Procedure</w:t>
      </w:r>
    </w:p>
    <w:p>
      <w:pPr>
        <w:numPr>
          <w:ilvl w:val="0"/>
          <w:numId w:val="900"/>
        </w:numPr>
        <w:spacing w:before="0" w:after="0"/>
      </w:pPr>
      <w:r>
        <w:t>Definition of a Grievance</w:t>
      </w:r>
    </w:p>
    <w:p>
      <w:pPr>
        <w:numPr>
          <w:ilvl w:val="1"/>
          <w:numId w:val="900"/>
        </w:numPr>
        <w:spacing w:before="0" w:after="0"/>
      </w:pPr>
      <w:r>
        <w:t>Nature of Disputes Covered</w:t>
      </w:r>
    </w:p>
    <w:p>
      <w:pPr>
        <w:numPr>
          <w:ilvl w:val="1"/>
          <w:numId w:val="900"/>
        </w:numPr>
        <w:spacing w:before="0" w:after="0"/>
      </w:pPr>
      <w:r>
        <w:t>Contractual vs. Statutory Grievances</w:t>
      </w:r>
    </w:p>
    <w:p>
      <w:pPr>
        <w:numPr>
          <w:ilvl w:val="1"/>
          <w:numId w:val="900"/>
        </w:numPr>
        <w:spacing w:before="0" w:after="0"/>
      </w:pPr>
      <w:r>
        <w:t>Distinction from Complaints</w:t>
      </w:r>
    </w:p>
    <w:p>
      <w:pPr>
        <w:numPr>
          <w:ilvl w:val="0"/>
          <w:numId w:val="900"/>
        </w:numPr>
        <w:spacing w:before="0" w:after="0"/>
      </w:pPr>
      <w:r>
        <w:t>Types of Grievances</w:t>
      </w:r>
    </w:p>
    <w:p>
      <w:pPr>
        <w:numPr>
          <w:ilvl w:val="1"/>
          <w:numId w:val="900"/>
        </w:numPr>
        <w:spacing w:before="0" w:after="0"/>
      </w:pPr>
      <w:r>
        <w:t>Individual Grievance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Personal Impact</w:t>
      </w:r>
    </w:p>
    <w:p>
      <w:pPr>
        <w:numPr>
          <w:ilvl w:val="1"/>
          <w:numId w:val="900"/>
        </w:numPr>
        <w:spacing w:before="0" w:after="0"/>
      </w:pPr>
      <w:r>
        <w:t>Group Grievance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Common Issues Affecting Multiple Employees</w:t>
      </w:r>
    </w:p>
    <w:p>
      <w:pPr>
        <w:numPr>
          <w:ilvl w:val="1"/>
          <w:numId w:val="900"/>
        </w:numPr>
        <w:spacing w:before="0" w:after="0"/>
      </w:pPr>
      <w:r>
        <w:t>Policy Grievance</w:t>
      </w:r>
    </w:p>
    <w:p>
      <w:pPr>
        <w:numPr>
          <w:ilvl w:val="2"/>
          <w:numId w:val="900"/>
        </w:numPr>
        <w:spacing w:before="0" w:after="0"/>
      </w:pPr>
      <w:r>
        <w:t>Definition and Scope</w:t>
      </w:r>
    </w:p>
    <w:p>
      <w:pPr>
        <w:numPr>
          <w:ilvl w:val="2"/>
          <w:numId w:val="900"/>
        </w:numPr>
        <w:spacing w:before="0" w:after="0"/>
      </w:pPr>
      <w:r>
        <w:t>Union-Initiated Disputes</w:t>
      </w:r>
    </w:p>
    <w:p>
      <w:pPr>
        <w:numPr>
          <w:ilvl w:val="1"/>
          <w:numId w:val="900"/>
        </w:numPr>
        <w:spacing w:before="0" w:after="0"/>
      </w:pPr>
      <w:r>
        <w:t>Union Grievance</w:t>
      </w:r>
    </w:p>
    <w:p>
      <w:pPr>
        <w:numPr>
          <w:ilvl w:val="2"/>
          <w:numId w:val="900"/>
        </w:numPr>
        <w:spacing w:before="0" w:after="0"/>
      </w:pPr>
      <w:r>
        <w:t>Circumstances and Rationale</w:t>
      </w:r>
    </w:p>
    <w:p>
      <w:pPr>
        <w:numPr>
          <w:ilvl w:val="2"/>
          <w:numId w:val="900"/>
        </w:numPr>
        <w:spacing w:before="0" w:after="0"/>
      </w:pPr>
      <w:r>
        <w:t>Institutional Rights</w:t>
      </w:r>
    </w:p>
    <w:p>
      <w:pPr>
        <w:numPr>
          <w:ilvl w:val="1"/>
          <w:numId w:val="900"/>
        </w:numPr>
        <w:spacing w:before="0" w:after="0"/>
      </w:pPr>
      <w:r>
        <w:t>Employer Grievance</w:t>
      </w:r>
    </w:p>
    <w:p>
      <w:pPr>
        <w:numPr>
          <w:ilvl w:val="2"/>
          <w:numId w:val="900"/>
        </w:numPr>
        <w:spacing w:before="0" w:after="0"/>
      </w:pPr>
      <w:r>
        <w:t>Less Common but Possible</w:t>
      </w:r>
    </w:p>
    <w:p>
      <w:pPr>
        <w:numPr>
          <w:ilvl w:val="2"/>
          <w:numId w:val="900"/>
        </w:numPr>
        <w:spacing w:before="0" w:after="0"/>
      </w:pPr>
      <w:r>
        <w:t>Examples and Procedures</w:t>
      </w:r>
    </w:p>
    <w:p>
      <w:pPr>
        <w:numPr>
          <w:ilvl w:val="0"/>
          <w:numId w:val="900"/>
        </w:numPr>
        <w:spacing w:before="0" w:after="0"/>
      </w:pPr>
      <w:r>
        <w:t>Steps in the Grievance Process</w:t>
      </w:r>
    </w:p>
    <w:p>
      <w:pPr>
        <w:numPr>
          <w:ilvl w:val="1"/>
          <w:numId w:val="900"/>
        </w:numPr>
        <w:spacing w:before="0" w:after="0"/>
      </w:pPr>
      <w:r>
        <w:t>Informal Complaint Stage</w:t>
      </w:r>
    </w:p>
    <w:p>
      <w:pPr>
        <w:numPr>
          <w:ilvl w:val="2"/>
          <w:numId w:val="900"/>
        </w:numPr>
        <w:spacing w:before="0" w:after="0"/>
      </w:pPr>
      <w:r>
        <w:t>Attempt at Informal Resolution</w:t>
      </w:r>
    </w:p>
    <w:p>
      <w:pPr>
        <w:numPr>
          <w:ilvl w:val="2"/>
          <w:numId w:val="900"/>
        </w:numPr>
        <w:spacing w:before="0" w:after="0"/>
      </w:pPr>
      <w:r>
        <w:t>Documentation and Record-Keeping</w:t>
      </w:r>
    </w:p>
    <w:p>
      <w:pPr>
        <w:numPr>
          <w:ilvl w:val="2"/>
          <w:numId w:val="900"/>
        </w:numPr>
        <w:spacing w:before="0" w:after="0"/>
      </w:pPr>
      <w:r>
        <w:t>Time Limits for Informal Resolution</w:t>
      </w:r>
    </w:p>
    <w:p>
      <w:pPr>
        <w:numPr>
          <w:ilvl w:val="1"/>
          <w:numId w:val="900"/>
        </w:numPr>
        <w:spacing w:before="0" w:after="0"/>
      </w:pPr>
      <w:r>
        <w:t>Formal Written Stages</w:t>
      </w:r>
    </w:p>
    <w:p>
      <w:pPr>
        <w:numPr>
          <w:ilvl w:val="2"/>
          <w:numId w:val="900"/>
        </w:numPr>
        <w:spacing w:before="0" w:after="0"/>
      </w:pPr>
      <w:r>
        <w:t>Step 1 Grievance</w:t>
      </w:r>
    </w:p>
    <w:p>
      <w:pPr>
        <w:numPr>
          <w:ilvl w:val="3"/>
          <w:numId w:val="900"/>
        </w:numPr>
        <w:spacing w:before="0" w:after="0"/>
      </w:pPr>
      <w:r>
        <w:t>Submission Requirements</w:t>
      </w:r>
    </w:p>
    <w:p>
      <w:pPr>
        <w:numPr>
          <w:ilvl w:val="3"/>
          <w:numId w:val="900"/>
        </w:numPr>
        <w:spacing w:before="0" w:after="0"/>
      </w:pPr>
      <w:r>
        <w:t>Level of Management Response</w:t>
      </w:r>
    </w:p>
    <w:p>
      <w:pPr>
        <w:numPr>
          <w:ilvl w:val="2"/>
          <w:numId w:val="900"/>
        </w:numPr>
        <w:spacing w:before="0" w:after="0"/>
      </w:pPr>
      <w:r>
        <w:t>Step 2 Grievance</w:t>
      </w:r>
    </w:p>
    <w:p>
      <w:pPr>
        <w:numPr>
          <w:ilvl w:val="3"/>
          <w:numId w:val="900"/>
        </w:numPr>
        <w:spacing w:before="0" w:after="0"/>
      </w:pPr>
      <w:r>
        <w:t>Escalation Procedures</w:t>
      </w:r>
    </w:p>
    <w:p>
      <w:pPr>
        <w:numPr>
          <w:ilvl w:val="3"/>
          <w:numId w:val="900"/>
        </w:numPr>
        <w:spacing w:before="0" w:after="0"/>
      </w:pPr>
      <w:r>
        <w:t>Higher Management Involvement</w:t>
      </w:r>
    </w:p>
    <w:p>
      <w:pPr>
        <w:numPr>
          <w:ilvl w:val="2"/>
          <w:numId w:val="900"/>
        </w:numPr>
        <w:spacing w:before="0" w:after="0"/>
      </w:pPr>
      <w:r>
        <w:t>Additional Steps</w:t>
      </w:r>
    </w:p>
    <w:p>
      <w:pPr>
        <w:numPr>
          <w:ilvl w:val="3"/>
          <w:numId w:val="900"/>
        </w:numPr>
        <w:spacing w:before="0" w:after="0"/>
      </w:pPr>
      <w:r>
        <w:t>Variations in Collective Agreements</w:t>
      </w:r>
    </w:p>
    <w:p>
      <w:pPr>
        <w:numPr>
          <w:ilvl w:val="1"/>
          <w:numId w:val="900"/>
        </w:numPr>
        <w:spacing w:before="0" w:after="0"/>
      </w:pPr>
      <w:r>
        <w:t>Role of Shop Stewards and Union Representatives</w:t>
      </w:r>
    </w:p>
    <w:p>
      <w:pPr>
        <w:numPr>
          <w:ilvl w:val="2"/>
          <w:numId w:val="900"/>
        </w:numPr>
        <w:spacing w:before="0" w:after="0"/>
      </w:pPr>
      <w:r>
        <w:t>Advocacy and Support</w:t>
      </w:r>
    </w:p>
    <w:p>
      <w:pPr>
        <w:numPr>
          <w:ilvl w:val="2"/>
          <w:numId w:val="900"/>
        </w:numPr>
        <w:spacing w:before="0" w:after="0"/>
      </w:pPr>
      <w:r>
        <w:t>Communication with Members</w:t>
      </w:r>
    </w:p>
    <w:p>
      <w:pPr>
        <w:numPr>
          <w:ilvl w:val="2"/>
          <w:numId w:val="900"/>
        </w:numPr>
        <w:spacing w:before="0" w:after="0"/>
      </w:pPr>
      <w:r>
        <w:t>Investigation and Preparation</w:t>
      </w:r>
    </w:p>
    <w:p>
      <w:pPr>
        <w:numPr>
          <w:ilvl w:val="1"/>
          <w:numId w:val="900"/>
        </w:numPr>
        <w:spacing w:before="0" w:after="0"/>
      </w:pPr>
      <w:r>
        <w:t>Role of Supervisors and Management</w:t>
      </w:r>
    </w:p>
    <w:p>
      <w:pPr>
        <w:numPr>
          <w:ilvl w:val="2"/>
          <w:numId w:val="900"/>
        </w:numPr>
        <w:spacing w:before="0" w:after="0"/>
      </w:pPr>
      <w:r>
        <w:t>Investigation and Response</w:t>
      </w:r>
    </w:p>
    <w:p>
      <w:pPr>
        <w:numPr>
          <w:ilvl w:val="2"/>
          <w:numId w:val="900"/>
        </w:numPr>
        <w:spacing w:before="0" w:after="0"/>
      </w:pPr>
      <w:r>
        <w:t>Record of Proceedings</w:t>
      </w:r>
    </w:p>
    <w:p>
      <w:pPr>
        <w:numPr>
          <w:ilvl w:val="2"/>
          <w:numId w:val="900"/>
        </w:numPr>
        <w:spacing w:before="0" w:after="0"/>
      </w:pPr>
      <w:r>
        <w:t>Authority to Settle</w:t>
      </w:r>
    </w:p>
    <w:p>
      <w:pPr>
        <w:numPr>
          <w:ilvl w:val="0"/>
          <w:numId w:val="900"/>
        </w:numPr>
        <w:spacing w:before="0" w:after="0"/>
      </w:pPr>
      <w:r>
        <w:t>Procedural Requirements</w:t>
      </w:r>
    </w:p>
    <w:p>
      <w:pPr>
        <w:numPr>
          <w:ilvl w:val="1"/>
          <w:numId w:val="900"/>
        </w:numPr>
        <w:spacing w:before="0" w:after="0"/>
      </w:pPr>
      <w:r>
        <w:t>Timeliness and Mandatory Time Limits</w:t>
      </w:r>
    </w:p>
    <w:p>
      <w:pPr>
        <w:numPr>
          <w:ilvl w:val="2"/>
          <w:numId w:val="900"/>
        </w:numPr>
        <w:spacing w:before="0" w:after="0"/>
      </w:pPr>
      <w:r>
        <w:t>Consequences of Missed Deadlines</w:t>
      </w:r>
    </w:p>
    <w:p>
      <w:pPr>
        <w:numPr>
          <w:ilvl w:val="2"/>
          <w:numId w:val="900"/>
        </w:numPr>
        <w:spacing w:before="0" w:after="0"/>
      </w:pPr>
      <w:r>
        <w:t>Extension of Time Limits</w:t>
      </w:r>
    </w:p>
    <w:p>
      <w:pPr>
        <w:numPr>
          <w:ilvl w:val="1"/>
          <w:numId w:val="900"/>
        </w:numPr>
        <w:spacing w:before="0" w:after="0"/>
      </w:pPr>
      <w:r>
        <w:t>Written Grievance Forms</w:t>
      </w:r>
    </w:p>
    <w:p>
      <w:pPr>
        <w:numPr>
          <w:ilvl w:val="2"/>
          <w:numId w:val="900"/>
        </w:numPr>
        <w:spacing w:before="0" w:after="0"/>
      </w:pPr>
      <w:r>
        <w:t>Required Information</w:t>
      </w:r>
    </w:p>
    <w:p>
      <w:pPr>
        <w:numPr>
          <w:ilvl w:val="2"/>
          <w:numId w:val="900"/>
        </w:numPr>
        <w:spacing w:before="0" w:after="0"/>
      </w:pPr>
      <w:r>
        <w:t>Clarity and Specificity</w:t>
      </w:r>
    </w:p>
    <w:p>
      <w:pPr>
        <w:numPr>
          <w:ilvl w:val="2"/>
          <w:numId w:val="900"/>
        </w:numPr>
        <w:spacing w:before="0" w:after="0"/>
      </w:pPr>
      <w:r>
        <w:t>Amendment of Grievances</w:t>
      </w:r>
    </w:p>
    <w:p>
      <w:pPr>
        <w:numPr>
          <w:ilvl w:val="1"/>
          <w:numId w:val="900"/>
        </w:numPr>
        <w:spacing w:before="0" w:after="0"/>
      </w:pPr>
      <w:r>
        <w:t>Proper Parties</w:t>
      </w:r>
    </w:p>
    <w:p>
      <w:pPr>
        <w:numPr>
          <w:ilvl w:val="2"/>
          <w:numId w:val="900"/>
        </w:numPr>
        <w:spacing w:before="0" w:after="0"/>
      </w:pPr>
      <w:r>
        <w:t>Standing to Grieve</w:t>
      </w:r>
    </w:p>
    <w:p>
      <w:pPr>
        <w:numPr>
          <w:ilvl w:val="2"/>
          <w:numId w:val="900"/>
        </w:numPr>
        <w:spacing w:before="0" w:after="0"/>
      </w:pPr>
      <w:r>
        <w:t>Union Authorization</w:t>
      </w:r>
    </w:p>
    <w:p>
      <w:pPr>
        <w:numPr>
          <w:ilvl w:val="0"/>
          <w:numId w:val="900"/>
        </w:numPr>
        <w:spacing w:before="0" w:after="0"/>
      </w:pPr>
      <w:r>
        <w:t>Settlement at the Grievance Stage</w:t>
      </w:r>
    </w:p>
    <w:p>
      <w:pPr>
        <w:numPr>
          <w:ilvl w:val="1"/>
          <w:numId w:val="900"/>
        </w:numPr>
        <w:spacing w:before="0" w:after="0"/>
      </w:pPr>
      <w:r>
        <w:t>Negotiated Resolutions</w:t>
      </w:r>
    </w:p>
    <w:p>
      <w:pPr>
        <w:numPr>
          <w:ilvl w:val="1"/>
          <w:numId w:val="900"/>
        </w:numPr>
        <w:spacing w:before="0" w:after="0"/>
      </w:pPr>
      <w:r>
        <w:t>Without Prejudice Discussions</w:t>
      </w:r>
    </w:p>
    <w:p>
      <w:pPr>
        <w:numPr>
          <w:ilvl w:val="1"/>
          <w:numId w:val="900"/>
        </w:numPr>
        <w:spacing w:before="0" w:after="0"/>
      </w:pPr>
      <w:r>
        <w:t>Memoranda of Settlement</w:t>
      </w:r>
    </w:p>
    <w:p>
      <w:pPr>
        <w:pStyle w:val="Heading1"/>
      </w:pPr>
      <w:r>
        <w:t>Pre-Arbitration Stage</w:t>
      </w:r>
    </w:p>
    <w:p>
      <w:pPr>
        <w:numPr>
          <w:ilvl w:val="0"/>
          <w:numId w:val="900"/>
        </w:numPr>
        <w:spacing w:before="0" w:after="0"/>
      </w:pPr>
      <w:r>
        <w:t>Referral to Arbitration</w:t>
      </w:r>
    </w:p>
    <w:p>
      <w:pPr>
        <w:numPr>
          <w:ilvl w:val="1"/>
          <w:numId w:val="900"/>
        </w:numPr>
        <w:spacing w:before="0" w:after="0"/>
      </w:pPr>
      <w:r>
        <w:t>Triggering Arbitration Rights</w:t>
      </w:r>
    </w:p>
    <w:p>
      <w:pPr>
        <w:numPr>
          <w:ilvl w:val="1"/>
          <w:numId w:val="900"/>
        </w:numPr>
        <w:spacing w:before="0" w:after="0"/>
      </w:pPr>
      <w:r>
        <w:t>Notice Requirements</w:t>
      </w:r>
    </w:p>
    <w:p>
      <w:pPr>
        <w:numPr>
          <w:ilvl w:val="1"/>
          <w:numId w:val="900"/>
        </w:numPr>
        <w:spacing w:before="0" w:after="0"/>
      </w:pPr>
      <w:r>
        <w:t>Time Limits for Referral</w:t>
      </w:r>
    </w:p>
    <w:p>
      <w:pPr>
        <w:numPr>
          <w:ilvl w:val="0"/>
          <w:numId w:val="900"/>
        </w:numPr>
        <w:spacing w:before="0" w:after="0"/>
      </w:pPr>
      <w:r>
        <w:t>Selection and Appointment of the Arbitrator</w:t>
      </w:r>
    </w:p>
    <w:p>
      <w:pPr>
        <w:numPr>
          <w:ilvl w:val="1"/>
          <w:numId w:val="900"/>
        </w:numPr>
        <w:spacing w:before="0" w:after="0"/>
      </w:pPr>
      <w:r>
        <w:t>Ad Hoc Selection</w:t>
      </w:r>
    </w:p>
    <w:p>
      <w:pPr>
        <w:numPr>
          <w:ilvl w:val="2"/>
          <w:numId w:val="900"/>
        </w:numPr>
        <w:spacing w:before="0" w:after="0"/>
      </w:pPr>
      <w:r>
        <w:t>Negotiation Between Parties</w:t>
      </w:r>
    </w:p>
    <w:p>
      <w:pPr>
        <w:numPr>
          <w:ilvl w:val="2"/>
          <w:numId w:val="900"/>
        </w:numPr>
        <w:spacing w:before="0" w:after="0"/>
      </w:pPr>
      <w:r>
        <w:t>Criteria for Selection</w:t>
      </w:r>
    </w:p>
    <w:p>
      <w:pPr>
        <w:numPr>
          <w:ilvl w:val="1"/>
          <w:numId w:val="900"/>
        </w:numPr>
        <w:spacing w:before="0" w:after="0"/>
      </w:pPr>
      <w:r>
        <w:t>Named Arbitrator in the Collective Agreement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Availability Issues</w:t>
      </w:r>
    </w:p>
    <w:p>
      <w:pPr>
        <w:numPr>
          <w:ilvl w:val="1"/>
          <w:numId w:val="900"/>
        </w:numPr>
        <w:spacing w:before="0" w:after="0"/>
      </w:pPr>
      <w:r>
        <w:t>Appointment by a Government Body</w:t>
      </w:r>
    </w:p>
    <w:p>
      <w:pPr>
        <w:numPr>
          <w:ilvl w:val="2"/>
          <w:numId w:val="900"/>
        </w:numPr>
        <w:spacing w:before="0" w:after="0"/>
      </w:pPr>
      <w:r>
        <w:t>Statutory Appointment Process</w:t>
      </w:r>
    </w:p>
    <w:p>
      <w:pPr>
        <w:numPr>
          <w:ilvl w:val="2"/>
          <w:numId w:val="900"/>
        </w:numPr>
        <w:spacing w:before="0" w:after="0"/>
      </w:pPr>
      <w:r>
        <w:t>Default Mechanisms</w:t>
      </w:r>
    </w:p>
    <w:p>
      <w:pPr>
        <w:numPr>
          <w:ilvl w:val="1"/>
          <w:numId w:val="900"/>
        </w:numPr>
        <w:spacing w:before="0" w:after="0"/>
      </w:pPr>
      <w:r>
        <w:t>Arbitrator Lists and Panels</w:t>
      </w:r>
    </w:p>
    <w:p>
      <w:pPr>
        <w:numPr>
          <w:ilvl w:val="2"/>
          <w:numId w:val="900"/>
        </w:numPr>
        <w:spacing w:before="0" w:after="0"/>
      </w:pPr>
      <w:r>
        <w:t>Maintenance and Updates</w:t>
      </w:r>
    </w:p>
    <w:p>
      <w:pPr>
        <w:numPr>
          <w:ilvl w:val="2"/>
          <w:numId w:val="900"/>
        </w:numPr>
        <w:spacing w:before="0" w:after="0"/>
      </w:pPr>
      <w:r>
        <w:t>Rotation Systems</w:t>
      </w:r>
    </w:p>
    <w:p>
      <w:pPr>
        <w:numPr>
          <w:ilvl w:val="0"/>
          <w:numId w:val="900"/>
        </w:numPr>
        <w:spacing w:before="0" w:after="0"/>
      </w:pPr>
      <w:r>
        <w:t>Establishing Arbitral Jurisdiction</w:t>
      </w:r>
    </w:p>
    <w:p>
      <w:pPr>
        <w:numPr>
          <w:ilvl w:val="1"/>
          <w:numId w:val="900"/>
        </w:numPr>
        <w:spacing w:before="0" w:after="0"/>
      </w:pPr>
      <w:r>
        <w:t>Scope of Arbitrator's Authority</w:t>
      </w:r>
    </w:p>
    <w:p>
      <w:pPr>
        <w:numPr>
          <w:ilvl w:val="1"/>
          <w:numId w:val="900"/>
        </w:numPr>
        <w:spacing w:before="0" w:after="0"/>
      </w:pPr>
      <w:r>
        <w:t>Arbitrability of Disputes</w:t>
      </w:r>
    </w:p>
    <w:p>
      <w:pPr>
        <w:numPr>
          <w:ilvl w:val="2"/>
          <w:numId w:val="900"/>
        </w:numPr>
        <w:spacing w:before="0" w:after="0"/>
      </w:pPr>
      <w:r>
        <w:t>Procedural Arbitrability</w:t>
      </w:r>
    </w:p>
    <w:p>
      <w:pPr>
        <w:numPr>
          <w:ilvl w:val="2"/>
          <w:numId w:val="900"/>
        </w:numPr>
        <w:spacing w:before="0" w:after="0"/>
      </w:pPr>
      <w:r>
        <w:t>Substantive Arbitrability</w:t>
      </w:r>
    </w:p>
    <w:p>
      <w:pPr>
        <w:numPr>
          <w:ilvl w:val="1"/>
          <w:numId w:val="900"/>
        </w:numPr>
        <w:spacing w:before="0" w:after="0"/>
      </w:pPr>
      <w:r>
        <w:t>Jurisdictional Challenges</w:t>
      </w:r>
    </w:p>
    <w:p>
      <w:pPr>
        <w:numPr>
          <w:ilvl w:val="2"/>
          <w:numId w:val="900"/>
        </w:numPr>
        <w:spacing w:before="0" w:after="0"/>
      </w:pPr>
      <w:r>
        <w:t>Timing and Procedure</w:t>
      </w:r>
    </w:p>
    <w:p>
      <w:pPr>
        <w:numPr>
          <w:ilvl w:val="0"/>
          <w:numId w:val="900"/>
        </w:numPr>
        <w:spacing w:before="0" w:after="0"/>
      </w:pPr>
      <w:r>
        <w:t>Framing the Issue for the Arbitrator</w:t>
      </w:r>
    </w:p>
    <w:p>
      <w:pPr>
        <w:numPr>
          <w:ilvl w:val="1"/>
          <w:numId w:val="900"/>
        </w:numPr>
        <w:spacing w:before="0" w:after="0"/>
      </w:pPr>
      <w:r>
        <w:t>Defining the Question to be Decided</w:t>
      </w:r>
    </w:p>
    <w:p>
      <w:pPr>
        <w:numPr>
          <w:ilvl w:val="1"/>
          <w:numId w:val="900"/>
        </w:numPr>
        <w:spacing w:before="0" w:after="0"/>
      </w:pPr>
      <w:r>
        <w:t>Agreement on Statement of Issue</w:t>
      </w:r>
    </w:p>
    <w:p>
      <w:pPr>
        <w:numPr>
          <w:ilvl w:val="1"/>
          <w:numId w:val="900"/>
        </w:numPr>
        <w:spacing w:before="0" w:after="0"/>
      </w:pPr>
      <w:r>
        <w:t>Multiple Issues in One Grievance</w:t>
      </w:r>
    </w:p>
    <w:p>
      <w:pPr>
        <w:numPr>
          <w:ilvl w:val="0"/>
          <w:numId w:val="900"/>
        </w:numPr>
        <w:spacing w:before="0" w:after="0"/>
      </w:pPr>
      <w:r>
        <w:t>Pre-Hearing Procedures</w:t>
      </w:r>
    </w:p>
    <w:p>
      <w:pPr>
        <w:numPr>
          <w:ilvl w:val="1"/>
          <w:numId w:val="900"/>
        </w:numPr>
        <w:spacing w:before="0" w:after="0"/>
      </w:pPr>
      <w:r>
        <w:t>Disclosure of Documents and Evidence</w:t>
      </w:r>
    </w:p>
    <w:p>
      <w:pPr>
        <w:numPr>
          <w:ilvl w:val="2"/>
          <w:numId w:val="900"/>
        </w:numPr>
        <w:spacing w:before="0" w:after="0"/>
      </w:pPr>
      <w:r>
        <w:t>Obligations of Each Party</w:t>
      </w:r>
    </w:p>
    <w:p>
      <w:pPr>
        <w:numPr>
          <w:ilvl w:val="2"/>
          <w:numId w:val="900"/>
        </w:numPr>
        <w:spacing w:before="0" w:after="0"/>
      </w:pPr>
      <w:r>
        <w:t>Consequences of Non-Disclosure</w:t>
      </w:r>
    </w:p>
    <w:p>
      <w:pPr>
        <w:numPr>
          <w:ilvl w:val="2"/>
          <w:numId w:val="900"/>
        </w:numPr>
        <w:spacing w:before="0" w:after="0"/>
      </w:pPr>
      <w:r>
        <w:t>Privileged Documents</w:t>
      </w:r>
    </w:p>
    <w:p>
      <w:pPr>
        <w:numPr>
          <w:ilvl w:val="1"/>
          <w:numId w:val="900"/>
        </w:numPr>
        <w:spacing w:before="0" w:after="0"/>
      </w:pPr>
      <w:r>
        <w:t>Exchange of Particulars</w:t>
      </w:r>
    </w:p>
    <w:p>
      <w:pPr>
        <w:numPr>
          <w:ilvl w:val="2"/>
          <w:numId w:val="900"/>
        </w:numPr>
        <w:spacing w:before="0" w:after="0"/>
      </w:pPr>
      <w:r>
        <w:t>Clarification of Allegations and Defenses</w:t>
      </w:r>
    </w:p>
    <w:p>
      <w:pPr>
        <w:numPr>
          <w:ilvl w:val="2"/>
          <w:numId w:val="900"/>
        </w:numPr>
        <w:spacing w:before="0" w:after="0"/>
      </w:pPr>
      <w:r>
        <w:t>Witness Lists</w:t>
      </w:r>
    </w:p>
    <w:p>
      <w:pPr>
        <w:numPr>
          <w:ilvl w:val="1"/>
          <w:numId w:val="900"/>
        </w:numPr>
        <w:spacing w:before="0" w:after="0"/>
      </w:pPr>
      <w:r>
        <w:t>Pre-Hearing Conference</w:t>
      </w:r>
    </w:p>
    <w:p>
      <w:pPr>
        <w:numPr>
          <w:ilvl w:val="2"/>
          <w:numId w:val="900"/>
        </w:numPr>
        <w:spacing w:before="0" w:after="0"/>
      </w:pPr>
      <w:r>
        <w:t>Purpose and Process</w:t>
      </w:r>
    </w:p>
    <w:p>
      <w:pPr>
        <w:numPr>
          <w:ilvl w:val="2"/>
          <w:numId w:val="900"/>
        </w:numPr>
        <w:spacing w:before="0" w:after="0"/>
      </w:pPr>
      <w:r>
        <w:t>Procedural Directions</w:t>
      </w:r>
    </w:p>
    <w:p>
      <w:pPr>
        <w:numPr>
          <w:ilvl w:val="1"/>
          <w:numId w:val="900"/>
        </w:numPr>
        <w:spacing w:before="0" w:after="0"/>
      </w:pPr>
      <w:r>
        <w:t>Mediation-Arbitration</w:t>
      </w:r>
    </w:p>
    <w:p>
      <w:pPr>
        <w:numPr>
          <w:ilvl w:val="2"/>
          <w:numId w:val="900"/>
        </w:numPr>
        <w:spacing w:before="0" w:after="0"/>
      </w:pPr>
      <w:r>
        <w:t>Combined Processes</w:t>
      </w:r>
    </w:p>
    <w:p>
      <w:pPr>
        <w:numPr>
          <w:ilvl w:val="2"/>
          <w:numId w:val="900"/>
        </w:numPr>
        <w:spacing w:before="0" w:after="0"/>
      </w:pPr>
      <w:r>
        <w:t>Potential for Settlement</w:t>
      </w:r>
    </w:p>
    <w:p>
      <w:pPr>
        <w:numPr>
          <w:ilvl w:val="1"/>
          <w:numId w:val="900"/>
        </w:numPr>
        <w:spacing w:before="0" w:after="0"/>
      </w:pPr>
      <w:r>
        <w:t>Settlement Discussions</w:t>
      </w:r>
    </w:p>
    <w:p>
      <w:pPr>
        <w:numPr>
          <w:ilvl w:val="2"/>
          <w:numId w:val="900"/>
        </w:numPr>
        <w:spacing w:before="0" w:after="0"/>
      </w:pPr>
      <w:r>
        <w:t>Timing and Strategies</w:t>
      </w:r>
    </w:p>
    <w:p>
      <w:pPr>
        <w:numPr>
          <w:ilvl w:val="2"/>
          <w:numId w:val="900"/>
        </w:numPr>
        <w:spacing w:before="0" w:after="0"/>
      </w:pPr>
      <w:r>
        <w:t>Formal vs. Informal Settlements</w:t>
      </w:r>
    </w:p>
    <w:p>
      <w:pPr>
        <w:numPr>
          <w:ilvl w:val="2"/>
          <w:numId w:val="900"/>
        </w:numPr>
        <w:spacing w:before="0" w:after="0"/>
      </w:pPr>
      <w:r>
        <w:t>Consent Awards</w:t>
      </w:r>
    </w:p>
    <w:p>
      <w:pPr>
        <w:pStyle w:val="Heading1"/>
      </w:pPr>
      <w:r>
        <w:t>The Arbitration Hearing</w:t>
      </w:r>
    </w:p>
    <w:p>
      <w:pPr>
        <w:numPr>
          <w:ilvl w:val="0"/>
          <w:numId w:val="900"/>
        </w:numPr>
        <w:spacing w:before="0" w:after="0"/>
      </w:pPr>
      <w:r>
        <w:t>Hearing Logistics and Preparation</w:t>
      </w:r>
    </w:p>
    <w:p>
      <w:pPr>
        <w:numPr>
          <w:ilvl w:val="1"/>
          <w:numId w:val="900"/>
        </w:numPr>
        <w:spacing w:before="0" w:after="0"/>
      </w:pPr>
      <w:r>
        <w:t>Scheduling and Location</w:t>
      </w:r>
    </w:p>
    <w:p>
      <w:pPr>
        <w:numPr>
          <w:ilvl w:val="1"/>
          <w:numId w:val="900"/>
        </w:numPr>
        <w:spacing w:before="0" w:after="0"/>
      </w:pPr>
      <w:r>
        <w:t>Conduct and Decorum</w:t>
      </w:r>
    </w:p>
    <w:p>
      <w:pPr>
        <w:numPr>
          <w:ilvl w:val="1"/>
          <w:numId w:val="900"/>
        </w:numPr>
        <w:spacing w:before="0" w:after="0"/>
      </w:pPr>
      <w:r>
        <w:t>Recording and Transcription</w:t>
      </w:r>
    </w:p>
    <w:p>
      <w:pPr>
        <w:numPr>
          <w:ilvl w:val="1"/>
          <w:numId w:val="900"/>
        </w:numPr>
        <w:spacing w:before="0" w:after="0"/>
      </w:pPr>
      <w:r>
        <w:t>Hearing Room Setup</w:t>
      </w:r>
    </w:p>
    <w:p>
      <w:pPr>
        <w:numPr>
          <w:ilvl w:val="1"/>
          <w:numId w:val="900"/>
        </w:numPr>
        <w:spacing w:before="0" w:after="0"/>
      </w:pPr>
      <w:r>
        <w:t>Technology and Equipment</w:t>
      </w:r>
    </w:p>
    <w:p>
      <w:pPr>
        <w:numPr>
          <w:ilvl w:val="0"/>
          <w:numId w:val="900"/>
        </w:numPr>
        <w:spacing w:before="0" w:after="0"/>
      </w:pPr>
      <w:r>
        <w:t>Preliminary Matters</w:t>
      </w:r>
    </w:p>
    <w:p>
      <w:pPr>
        <w:numPr>
          <w:ilvl w:val="1"/>
          <w:numId w:val="900"/>
        </w:numPr>
        <w:spacing w:before="0" w:after="0"/>
      </w:pPr>
      <w:r>
        <w:t>Objections to Jurisdiction</w:t>
      </w:r>
    </w:p>
    <w:p>
      <w:pPr>
        <w:numPr>
          <w:ilvl w:val="2"/>
          <w:numId w:val="900"/>
        </w:numPr>
        <w:spacing w:before="0" w:after="0"/>
      </w:pPr>
      <w:r>
        <w:t>Timing and Procedure</w:t>
      </w:r>
    </w:p>
    <w:p>
      <w:pPr>
        <w:numPr>
          <w:ilvl w:val="2"/>
          <w:numId w:val="900"/>
        </w:numPr>
        <w:spacing w:before="0" w:after="0"/>
      </w:pPr>
      <w:r>
        <w:t>Burden of Proof</w:t>
      </w:r>
    </w:p>
    <w:p>
      <w:pPr>
        <w:numPr>
          <w:ilvl w:val="1"/>
          <w:numId w:val="900"/>
        </w:numPr>
        <w:spacing w:before="0" w:after="0"/>
      </w:pPr>
      <w:r>
        <w:t>Requests for Adjournment</w:t>
      </w:r>
    </w:p>
    <w:p>
      <w:pPr>
        <w:numPr>
          <w:ilvl w:val="2"/>
          <w:numId w:val="900"/>
        </w:numPr>
        <w:spacing w:before="0" w:after="0"/>
      </w:pPr>
      <w:r>
        <w:t>Grounds and Process</w:t>
      </w:r>
    </w:p>
    <w:p>
      <w:pPr>
        <w:numPr>
          <w:ilvl w:val="2"/>
          <w:numId w:val="900"/>
        </w:numPr>
        <w:spacing w:before="0" w:after="0"/>
      </w:pPr>
      <w:r>
        <w:t>Costs Implications</w:t>
      </w:r>
    </w:p>
    <w:p>
      <w:pPr>
        <w:numPr>
          <w:ilvl w:val="1"/>
          <w:numId w:val="900"/>
        </w:numPr>
        <w:spacing w:before="0" w:after="0"/>
      </w:pPr>
      <w:r>
        <w:t>Sequestration of Witnesses</w:t>
      </w:r>
    </w:p>
    <w:p>
      <w:pPr>
        <w:numPr>
          <w:ilvl w:val="2"/>
          <w:numId w:val="900"/>
        </w:numPr>
        <w:spacing w:before="0" w:after="0"/>
      </w:pPr>
      <w:r>
        <w:t>Purpose and Implementation</w:t>
      </w:r>
    </w:p>
    <w:p>
      <w:pPr>
        <w:numPr>
          <w:ilvl w:val="2"/>
          <w:numId w:val="900"/>
        </w:numPr>
        <w:spacing w:before="0" w:after="0"/>
      </w:pPr>
      <w:r>
        <w:t>Exceptions</w:t>
      </w:r>
    </w:p>
    <w:p>
      <w:pPr>
        <w:numPr>
          <w:ilvl w:val="1"/>
          <w:numId w:val="900"/>
        </w:numPr>
        <w:spacing w:before="0" w:after="0"/>
      </w:pPr>
      <w:r>
        <w:t>Interpreter Services</w:t>
      </w:r>
    </w:p>
    <w:p>
      <w:pPr>
        <w:numPr>
          <w:ilvl w:val="2"/>
          <w:numId w:val="900"/>
        </w:numPr>
        <w:spacing w:before="0" w:after="0"/>
      </w:pPr>
      <w:r>
        <w:t>When Required</w:t>
      </w:r>
    </w:p>
    <w:p>
      <w:pPr>
        <w:numPr>
          <w:ilvl w:val="2"/>
          <w:numId w:val="900"/>
        </w:numPr>
        <w:spacing w:before="0" w:after="0"/>
      </w:pPr>
      <w:r>
        <w:t>Arrangements</w:t>
      </w:r>
    </w:p>
    <w:p>
      <w:pPr>
        <w:numPr>
          <w:ilvl w:val="0"/>
          <w:numId w:val="900"/>
        </w:numPr>
        <w:spacing w:before="0" w:after="0"/>
      </w:pPr>
      <w:r>
        <w:t>Opening Statements</w:t>
      </w:r>
    </w:p>
    <w:p>
      <w:pPr>
        <w:numPr>
          <w:ilvl w:val="1"/>
          <w:numId w:val="900"/>
        </w:numPr>
        <w:spacing w:before="0" w:after="0"/>
      </w:pPr>
      <w:r>
        <w:t>Union's Opening Statement</w:t>
      </w:r>
    </w:p>
    <w:p>
      <w:pPr>
        <w:numPr>
          <w:ilvl w:val="2"/>
          <w:numId w:val="900"/>
        </w:numPr>
        <w:spacing w:before="0" w:after="0"/>
      </w:pPr>
      <w:r>
        <w:t>Outline of Case and Issues</w:t>
      </w:r>
    </w:p>
    <w:p>
      <w:pPr>
        <w:numPr>
          <w:ilvl w:val="2"/>
          <w:numId w:val="900"/>
        </w:numPr>
        <w:spacing w:before="0" w:after="0"/>
      </w:pPr>
      <w:r>
        <w:t>Theory of the Case</w:t>
      </w:r>
    </w:p>
    <w:p>
      <w:pPr>
        <w:numPr>
          <w:ilvl w:val="1"/>
          <w:numId w:val="900"/>
        </w:numPr>
        <w:spacing w:before="0" w:after="0"/>
      </w:pPr>
      <w:r>
        <w:t>Employer's Opening Statement</w:t>
      </w:r>
    </w:p>
    <w:p>
      <w:pPr>
        <w:numPr>
          <w:ilvl w:val="2"/>
          <w:numId w:val="900"/>
        </w:numPr>
        <w:spacing w:before="0" w:after="0"/>
      </w:pPr>
      <w:r>
        <w:t>Response and Key Arguments</w:t>
      </w:r>
    </w:p>
    <w:p>
      <w:pPr>
        <w:numPr>
          <w:ilvl w:val="2"/>
          <w:numId w:val="900"/>
        </w:numPr>
        <w:spacing w:before="0" w:after="0"/>
      </w:pPr>
      <w:r>
        <w:t>Counter-Theory</w:t>
      </w:r>
    </w:p>
    <w:p>
      <w:pPr>
        <w:numPr>
          <w:ilvl w:val="1"/>
          <w:numId w:val="900"/>
        </w:numPr>
        <w:spacing w:before="0" w:after="0"/>
      </w:pPr>
      <w:r>
        <w:t>Optional Nature</w:t>
      </w:r>
    </w:p>
    <w:p>
      <w:pPr>
        <w:numPr>
          <w:ilvl w:val="1"/>
          <w:numId w:val="900"/>
        </w:numPr>
        <w:spacing w:before="0" w:after="0"/>
      </w:pPr>
      <w:r>
        <w:t>Strategic Considerations</w:t>
      </w:r>
    </w:p>
    <w:p>
      <w:pPr>
        <w:numPr>
          <w:ilvl w:val="0"/>
          <w:numId w:val="900"/>
        </w:numPr>
        <w:spacing w:before="0" w:after="0"/>
      </w:pPr>
      <w:r>
        <w:t>The Onus of Proof</w:t>
      </w:r>
    </w:p>
    <w:p>
      <w:pPr>
        <w:numPr>
          <w:ilvl w:val="1"/>
          <w:numId w:val="900"/>
        </w:numPr>
        <w:spacing w:before="0" w:after="0"/>
      </w:pPr>
      <w:r>
        <w:t>In Discipline and Discharge Cases</w:t>
      </w:r>
    </w:p>
    <w:p>
      <w:pPr>
        <w:numPr>
          <w:ilvl w:val="2"/>
          <w:numId w:val="900"/>
        </w:numPr>
        <w:spacing w:before="0" w:after="0"/>
      </w:pPr>
      <w:r>
        <w:t>Employer's Burden</w:t>
      </w:r>
    </w:p>
    <w:p>
      <w:pPr>
        <w:numPr>
          <w:ilvl w:val="2"/>
          <w:numId w:val="900"/>
        </w:numPr>
        <w:spacing w:before="0" w:after="0"/>
      </w:pPr>
      <w:r>
        <w:t>Establishing Just Cause</w:t>
      </w:r>
    </w:p>
    <w:p>
      <w:pPr>
        <w:numPr>
          <w:ilvl w:val="1"/>
          <w:numId w:val="900"/>
        </w:numPr>
        <w:spacing w:before="0" w:after="0"/>
      </w:pPr>
      <w:r>
        <w:t>In Contract Interpretation Cases</w:t>
      </w:r>
    </w:p>
    <w:p>
      <w:pPr>
        <w:numPr>
          <w:ilvl w:val="2"/>
          <w:numId w:val="900"/>
        </w:numPr>
        <w:spacing w:before="0" w:after="0"/>
      </w:pPr>
      <w:r>
        <w:t>Union's Burden</w:t>
      </w:r>
    </w:p>
    <w:p>
      <w:pPr>
        <w:numPr>
          <w:ilvl w:val="2"/>
          <w:numId w:val="900"/>
        </w:numPr>
        <w:spacing w:before="0" w:after="0"/>
      </w:pPr>
      <w:r>
        <w:t>Establishing Breach or Entitlement</w:t>
      </w:r>
    </w:p>
    <w:p>
      <w:pPr>
        <w:numPr>
          <w:ilvl w:val="1"/>
          <w:numId w:val="900"/>
        </w:numPr>
        <w:spacing w:before="0" w:after="0"/>
      </w:pPr>
      <w:r>
        <w:t>Shifting Burden</w:t>
      </w:r>
    </w:p>
    <w:p>
      <w:pPr>
        <w:numPr>
          <w:ilvl w:val="2"/>
          <w:numId w:val="900"/>
        </w:numPr>
        <w:spacing w:before="0" w:after="0"/>
      </w:pPr>
      <w:r>
        <w:t>Prima Facie Case</w:t>
      </w:r>
    </w:p>
    <w:p>
      <w:pPr>
        <w:numPr>
          <w:ilvl w:val="2"/>
          <w:numId w:val="900"/>
        </w:numPr>
        <w:spacing w:before="0" w:after="0"/>
      </w:pPr>
      <w:r>
        <w:t>Response Required</w:t>
      </w:r>
    </w:p>
    <w:p>
      <w:pPr>
        <w:numPr>
          <w:ilvl w:val="0"/>
          <w:numId w:val="900"/>
        </w:numPr>
        <w:spacing w:before="0" w:after="0"/>
      </w:pPr>
      <w:r>
        <w:t>The Standard of Proof</w:t>
      </w:r>
    </w:p>
    <w:p>
      <w:pPr>
        <w:numPr>
          <w:ilvl w:val="1"/>
          <w:numId w:val="900"/>
        </w:numPr>
        <w:spacing w:before="0" w:after="0"/>
      </w:pPr>
      <w:r>
        <w:t>Balance of Probabilities</w:t>
      </w:r>
    </w:p>
    <w:p>
      <w:pPr>
        <w:numPr>
          <w:ilvl w:val="2"/>
          <w:numId w:val="900"/>
        </w:numPr>
        <w:spacing w:before="0" w:after="0"/>
      </w:pPr>
      <w:r>
        <w:t>Application in Labour Arbitration</w:t>
      </w:r>
    </w:p>
    <w:p>
      <w:pPr>
        <w:numPr>
          <w:ilvl w:val="2"/>
          <w:numId w:val="900"/>
        </w:numPr>
        <w:spacing w:before="0" w:after="0"/>
      </w:pPr>
      <w:r>
        <w:t>Distinction from Criminal Standard</w:t>
      </w:r>
    </w:p>
    <w:p>
      <w:pPr>
        <w:numPr>
          <w:ilvl w:val="1"/>
          <w:numId w:val="900"/>
        </w:numPr>
        <w:spacing w:before="0" w:after="0"/>
      </w:pPr>
      <w:r>
        <w:t>Clear and Convincing Evidence</w:t>
      </w:r>
    </w:p>
    <w:p>
      <w:pPr>
        <w:numPr>
          <w:ilvl w:val="2"/>
          <w:numId w:val="900"/>
        </w:numPr>
        <w:spacing w:before="0" w:after="0"/>
      </w:pPr>
      <w:r>
        <w:t>When Applied</w:t>
      </w:r>
    </w:p>
    <w:p>
      <w:pPr>
        <w:numPr>
          <w:ilvl w:val="2"/>
          <w:numId w:val="900"/>
        </w:numPr>
        <w:spacing w:before="0" w:after="0"/>
      </w:pPr>
      <w:r>
        <w:t>Serious Misconduct Cases</w:t>
      </w:r>
    </w:p>
    <w:p>
      <w:pPr>
        <w:numPr>
          <w:ilvl w:val="0"/>
          <w:numId w:val="900"/>
        </w:numPr>
        <w:spacing w:before="0" w:after="0"/>
      </w:pPr>
      <w:r>
        <w:t>Presentation of Evidence</w:t>
      </w:r>
    </w:p>
    <w:p>
      <w:pPr>
        <w:numPr>
          <w:ilvl w:val="1"/>
          <w:numId w:val="900"/>
        </w:numPr>
        <w:spacing w:before="0" w:after="0"/>
      </w:pPr>
      <w:r>
        <w:t>Order of Proceedings</w:t>
      </w:r>
    </w:p>
    <w:p>
      <w:pPr>
        <w:numPr>
          <w:ilvl w:val="2"/>
          <w:numId w:val="900"/>
        </w:numPr>
        <w:spacing w:before="0" w:after="0"/>
      </w:pPr>
      <w:r>
        <w:t>Union Case First (Usually)</w:t>
      </w:r>
    </w:p>
    <w:p>
      <w:pPr>
        <w:numPr>
          <w:ilvl w:val="2"/>
          <w:numId w:val="900"/>
        </w:numPr>
        <w:spacing w:before="0" w:after="0"/>
      </w:pPr>
      <w:r>
        <w:t>Employer Response</w:t>
      </w:r>
    </w:p>
    <w:p>
      <w:pPr>
        <w:numPr>
          <w:ilvl w:val="1"/>
          <w:numId w:val="900"/>
        </w:numPr>
        <w:spacing w:before="0" w:after="0"/>
      </w:pPr>
      <w:r>
        <w:t>Examination-in-Chief</w:t>
      </w:r>
    </w:p>
    <w:p>
      <w:pPr>
        <w:numPr>
          <w:ilvl w:val="2"/>
          <w:numId w:val="900"/>
        </w:numPr>
        <w:spacing w:before="0" w:after="0"/>
      </w:pPr>
      <w:r>
        <w:t>Purpose and Techniques</w:t>
      </w:r>
    </w:p>
    <w:p>
      <w:pPr>
        <w:numPr>
          <w:ilvl w:val="2"/>
          <w:numId w:val="900"/>
        </w:numPr>
        <w:spacing w:before="0" w:after="0"/>
      </w:pPr>
      <w:r>
        <w:t>Leading Questions</w:t>
      </w:r>
    </w:p>
    <w:p>
      <w:pPr>
        <w:numPr>
          <w:ilvl w:val="1"/>
          <w:numId w:val="900"/>
        </w:numPr>
        <w:spacing w:before="0" w:after="0"/>
      </w:pPr>
      <w:r>
        <w:t>Cross-Examination</w:t>
      </w:r>
    </w:p>
    <w:p>
      <w:pPr>
        <w:numPr>
          <w:ilvl w:val="2"/>
          <w:numId w:val="900"/>
        </w:numPr>
        <w:spacing w:before="0" w:after="0"/>
      </w:pPr>
      <w:r>
        <w:t>Challenging Credibility and Evidence</w:t>
      </w:r>
    </w:p>
    <w:p>
      <w:pPr>
        <w:numPr>
          <w:ilvl w:val="2"/>
          <w:numId w:val="900"/>
        </w:numPr>
        <w:spacing w:before="0" w:after="0"/>
      </w:pPr>
      <w:r>
        <w:t>Scope and Limitations</w:t>
      </w:r>
    </w:p>
    <w:p>
      <w:pPr>
        <w:numPr>
          <w:ilvl w:val="1"/>
          <w:numId w:val="900"/>
        </w:numPr>
        <w:spacing w:before="0" w:after="0"/>
      </w:pPr>
      <w:r>
        <w:t>Re-Examination</w:t>
      </w:r>
    </w:p>
    <w:p>
      <w:pPr>
        <w:numPr>
          <w:ilvl w:val="2"/>
          <w:numId w:val="900"/>
        </w:numPr>
        <w:spacing w:before="0" w:after="0"/>
      </w:pPr>
      <w:r>
        <w:t>Clarification of Testimony</w:t>
      </w:r>
    </w:p>
    <w:p>
      <w:pPr>
        <w:numPr>
          <w:ilvl w:val="2"/>
          <w:numId w:val="900"/>
        </w:numPr>
        <w:spacing w:before="0" w:after="0"/>
      </w:pPr>
      <w:r>
        <w:t>Restrictions on Scope</w:t>
      </w:r>
    </w:p>
    <w:p>
      <w:pPr>
        <w:numPr>
          <w:ilvl w:val="1"/>
          <w:numId w:val="900"/>
        </w:numPr>
        <w:spacing w:before="0" w:after="0"/>
      </w:pPr>
      <w:r>
        <w:t>Questions from the Arbitrator</w:t>
      </w:r>
    </w:p>
    <w:p>
      <w:pPr>
        <w:numPr>
          <w:ilvl w:val="2"/>
          <w:numId w:val="900"/>
        </w:numPr>
        <w:spacing w:before="0" w:after="0"/>
      </w:pPr>
      <w:r>
        <w:t>Clarification</w:t>
      </w:r>
    </w:p>
    <w:p>
      <w:pPr>
        <w:numPr>
          <w:ilvl w:val="2"/>
          <w:numId w:val="900"/>
        </w:numPr>
        <w:spacing w:before="0" w:after="0"/>
      </w:pPr>
      <w:r>
        <w:t>Additional Information</w:t>
      </w:r>
    </w:p>
    <w:p>
      <w:pPr>
        <w:numPr>
          <w:ilvl w:val="0"/>
          <w:numId w:val="900"/>
        </w:numPr>
        <w:spacing w:before="0" w:after="0"/>
      </w:pPr>
      <w:r>
        <w:t>Rules of Evidence in Arbitration</w:t>
      </w:r>
    </w:p>
    <w:p>
      <w:pPr>
        <w:numPr>
          <w:ilvl w:val="1"/>
          <w:numId w:val="900"/>
        </w:numPr>
        <w:spacing w:before="0" w:after="0"/>
      </w:pPr>
      <w:r>
        <w:t>Relaxed Rules</w:t>
      </w:r>
    </w:p>
    <w:p>
      <w:pPr>
        <w:numPr>
          <w:ilvl w:val="2"/>
          <w:numId w:val="900"/>
        </w:numPr>
        <w:spacing w:before="0" w:after="0"/>
      </w:pPr>
      <w:r>
        <w:t>Flexibility in Procedure</w:t>
      </w:r>
    </w:p>
    <w:p>
      <w:pPr>
        <w:numPr>
          <w:ilvl w:val="2"/>
          <w:numId w:val="900"/>
        </w:numPr>
        <w:spacing w:before="0" w:after="0"/>
      </w:pPr>
      <w:r>
        <w:t>Admissibility vs. Weight</w:t>
      </w:r>
    </w:p>
    <w:p>
      <w:pPr>
        <w:numPr>
          <w:ilvl w:val="1"/>
          <w:numId w:val="900"/>
        </w:numPr>
        <w:spacing w:before="0" w:after="0"/>
      </w:pPr>
      <w:r>
        <w:t>Relevance</w:t>
      </w:r>
    </w:p>
    <w:p>
      <w:pPr>
        <w:numPr>
          <w:ilvl w:val="2"/>
          <w:numId w:val="900"/>
        </w:numPr>
        <w:spacing w:before="0" w:after="0"/>
      </w:pPr>
      <w:r>
        <w:t>Determining Materiality</w:t>
      </w:r>
    </w:p>
    <w:p>
      <w:pPr>
        <w:numPr>
          <w:ilvl w:val="2"/>
          <w:numId w:val="900"/>
        </w:numPr>
        <w:spacing w:before="0" w:after="0"/>
      </w:pPr>
      <w:r>
        <w:t>Probative Value</w:t>
      </w:r>
    </w:p>
    <w:p>
      <w:pPr>
        <w:numPr>
          <w:ilvl w:val="1"/>
          <w:numId w:val="900"/>
        </w:numPr>
        <w:spacing w:before="0" w:after="0"/>
      </w:pPr>
      <w:r>
        <w:t>Hearsay Evidence</w:t>
      </w:r>
    </w:p>
    <w:p>
      <w:pPr>
        <w:numPr>
          <w:ilvl w:val="2"/>
          <w:numId w:val="900"/>
        </w:numPr>
        <w:spacing w:before="0" w:after="0"/>
      </w:pPr>
      <w:r>
        <w:t>General Admissibility</w:t>
      </w:r>
    </w:p>
    <w:p>
      <w:pPr>
        <w:numPr>
          <w:ilvl w:val="2"/>
          <w:numId w:val="900"/>
        </w:numPr>
        <w:spacing w:before="0" w:after="0"/>
      </w:pPr>
      <w:r>
        <w:t>Weight Considerations</w:t>
      </w:r>
    </w:p>
    <w:p>
      <w:pPr>
        <w:numPr>
          <w:ilvl w:val="2"/>
          <w:numId w:val="900"/>
        </w:numPr>
        <w:spacing w:before="0" w:after="0"/>
      </w:pPr>
      <w:r>
        <w:t>Reliability Factors</w:t>
      </w:r>
    </w:p>
    <w:p>
      <w:pPr>
        <w:numPr>
          <w:ilvl w:val="1"/>
          <w:numId w:val="900"/>
        </w:numPr>
        <w:spacing w:before="0" w:after="0"/>
      </w:pPr>
      <w:r>
        <w:t>Privilege</w:t>
      </w:r>
    </w:p>
    <w:p>
      <w:pPr>
        <w:numPr>
          <w:ilvl w:val="2"/>
          <w:numId w:val="900"/>
        </w:numPr>
        <w:spacing w:before="0" w:after="0"/>
      </w:pPr>
      <w:r>
        <w:t>Solicitor-Client Privilege</w:t>
      </w:r>
    </w:p>
    <w:p>
      <w:pPr>
        <w:numPr>
          <w:ilvl w:val="2"/>
          <w:numId w:val="900"/>
        </w:numPr>
        <w:spacing w:before="0" w:after="0"/>
      </w:pPr>
      <w:r>
        <w:t>Settlement Privilege</w:t>
      </w:r>
    </w:p>
    <w:p>
      <w:pPr>
        <w:numPr>
          <w:ilvl w:val="2"/>
          <w:numId w:val="900"/>
        </w:numPr>
        <w:spacing w:before="0" w:after="0"/>
      </w:pPr>
      <w:r>
        <w:t>Litigation Privilege</w:t>
      </w:r>
    </w:p>
    <w:p>
      <w:pPr>
        <w:numPr>
          <w:ilvl w:val="1"/>
          <w:numId w:val="900"/>
        </w:numPr>
        <w:spacing w:before="0" w:after="0"/>
      </w:pPr>
      <w:r>
        <w:t>Similar Fact Evidence</w:t>
      </w:r>
    </w:p>
    <w:p>
      <w:pPr>
        <w:numPr>
          <w:ilvl w:val="2"/>
          <w:numId w:val="900"/>
        </w:numPr>
        <w:spacing w:before="0" w:after="0"/>
      </w:pPr>
      <w:r>
        <w:t>Use and Restrictions</w:t>
      </w:r>
    </w:p>
    <w:p>
      <w:pPr>
        <w:numPr>
          <w:ilvl w:val="2"/>
          <w:numId w:val="900"/>
        </w:numPr>
        <w:spacing w:before="0" w:after="0"/>
      </w:pPr>
      <w:r>
        <w:t>Probative vs. Prejudicial</w:t>
      </w:r>
    </w:p>
    <w:p>
      <w:pPr>
        <w:numPr>
          <w:ilvl w:val="1"/>
          <w:numId w:val="900"/>
        </w:numPr>
        <w:spacing w:before="0" w:after="0"/>
      </w:pPr>
      <w:r>
        <w:t>Post-Incident Evidence</w:t>
      </w:r>
    </w:p>
    <w:p>
      <w:pPr>
        <w:numPr>
          <w:ilvl w:val="2"/>
          <w:numId w:val="900"/>
        </w:numPr>
        <w:spacing w:before="0" w:after="0"/>
      </w:pPr>
      <w:r>
        <w:t>Admissibility and Impact</w:t>
      </w:r>
    </w:p>
    <w:p>
      <w:pPr>
        <w:numPr>
          <w:ilvl w:val="2"/>
          <w:numId w:val="900"/>
        </w:numPr>
        <w:spacing w:before="0" w:after="0"/>
      </w:pPr>
      <w:r>
        <w:t>After-Acquired Cause</w:t>
      </w:r>
    </w:p>
    <w:p>
      <w:pPr>
        <w:numPr>
          <w:ilvl w:val="0"/>
          <w:numId w:val="900"/>
        </w:numPr>
        <w:spacing w:before="0" w:after="0"/>
      </w:pPr>
      <w:r>
        <w:t>Types of Evidence</w:t>
      </w:r>
    </w:p>
    <w:p>
      <w:pPr>
        <w:numPr>
          <w:ilvl w:val="1"/>
          <w:numId w:val="900"/>
        </w:numPr>
        <w:spacing w:before="0" w:after="0"/>
      </w:pPr>
      <w:r>
        <w:t>Oral Testimony</w:t>
      </w:r>
    </w:p>
    <w:p>
      <w:pPr>
        <w:numPr>
          <w:ilvl w:val="2"/>
          <w:numId w:val="900"/>
        </w:numPr>
        <w:spacing w:before="0" w:after="0"/>
      </w:pPr>
      <w:r>
        <w:t>Witness Preparation</w:t>
      </w:r>
    </w:p>
    <w:p>
      <w:pPr>
        <w:numPr>
          <w:ilvl w:val="2"/>
          <w:numId w:val="900"/>
        </w:numPr>
        <w:spacing w:before="0" w:after="0"/>
      </w:pPr>
      <w:r>
        <w:t>Assessing Credibility</w:t>
      </w:r>
    </w:p>
    <w:p>
      <w:pPr>
        <w:numPr>
          <w:ilvl w:val="2"/>
          <w:numId w:val="900"/>
        </w:numPr>
        <w:spacing w:before="0" w:after="0"/>
      </w:pPr>
      <w:r>
        <w:t>Demeanor Evidence</w:t>
      </w:r>
    </w:p>
    <w:p>
      <w:pPr>
        <w:numPr>
          <w:ilvl w:val="1"/>
          <w:numId w:val="900"/>
        </w:numPr>
        <w:spacing w:before="0" w:after="0"/>
      </w:pPr>
      <w:r>
        <w:t>Documentary Evidence</w:t>
      </w:r>
    </w:p>
    <w:p>
      <w:pPr>
        <w:numPr>
          <w:ilvl w:val="2"/>
          <w:numId w:val="900"/>
        </w:numPr>
        <w:spacing w:before="0" w:after="0"/>
      </w:pPr>
      <w:r>
        <w:t>Personnel Files</w:t>
      </w:r>
    </w:p>
    <w:p>
      <w:pPr>
        <w:numPr>
          <w:ilvl w:val="2"/>
          <w:numId w:val="900"/>
        </w:numPr>
        <w:spacing w:before="0" w:after="0"/>
      </w:pPr>
      <w:r>
        <w:t>Company Policies</w:t>
      </w:r>
    </w:p>
    <w:p>
      <w:pPr>
        <w:numPr>
          <w:ilvl w:val="2"/>
          <w:numId w:val="900"/>
        </w:numPr>
        <w:spacing w:before="0" w:after="0"/>
      </w:pPr>
      <w:r>
        <w:t>Correspondence</w:t>
      </w:r>
    </w:p>
    <w:p>
      <w:pPr>
        <w:numPr>
          <w:ilvl w:val="2"/>
          <w:numId w:val="900"/>
        </w:numPr>
        <w:spacing w:before="0" w:after="0"/>
      </w:pPr>
      <w:r>
        <w:t>Medical Records</w:t>
      </w:r>
    </w:p>
    <w:p>
      <w:pPr>
        <w:numPr>
          <w:ilvl w:val="2"/>
          <w:numId w:val="900"/>
        </w:numPr>
        <w:spacing w:before="0" w:after="0"/>
      </w:pPr>
      <w:r>
        <w:t>Authenticity and Reliability</w:t>
      </w:r>
    </w:p>
    <w:p>
      <w:pPr>
        <w:numPr>
          <w:ilvl w:val="1"/>
          <w:numId w:val="900"/>
        </w:numPr>
        <w:spacing w:before="0" w:after="0"/>
      </w:pPr>
      <w:r>
        <w:t>Real Evidence</w:t>
      </w:r>
    </w:p>
    <w:p>
      <w:pPr>
        <w:numPr>
          <w:ilvl w:val="2"/>
          <w:numId w:val="900"/>
        </w:numPr>
        <w:spacing w:before="0" w:after="0"/>
      </w:pPr>
      <w:r>
        <w:t>Physical Objects</w:t>
      </w:r>
    </w:p>
    <w:p>
      <w:pPr>
        <w:numPr>
          <w:ilvl w:val="2"/>
          <w:numId w:val="900"/>
        </w:numPr>
        <w:spacing w:before="0" w:after="0"/>
      </w:pPr>
      <w:r>
        <w:t>Demonstrative Evidence</w:t>
      </w:r>
    </w:p>
    <w:p>
      <w:pPr>
        <w:numPr>
          <w:ilvl w:val="2"/>
          <w:numId w:val="900"/>
        </w:numPr>
        <w:spacing w:before="0" w:after="0"/>
      </w:pPr>
      <w:r>
        <w:t>Site Views</w:t>
      </w:r>
    </w:p>
    <w:p>
      <w:pPr>
        <w:numPr>
          <w:ilvl w:val="1"/>
          <w:numId w:val="900"/>
        </w:numPr>
        <w:spacing w:before="0" w:after="0"/>
      </w:pPr>
      <w:r>
        <w:t>Expert Evidence</w:t>
      </w:r>
    </w:p>
    <w:p>
      <w:pPr>
        <w:numPr>
          <w:ilvl w:val="2"/>
          <w:numId w:val="900"/>
        </w:numPr>
        <w:spacing w:before="0" w:after="0"/>
      </w:pPr>
      <w:r>
        <w:t>Role of Experts</w:t>
      </w:r>
    </w:p>
    <w:p>
      <w:pPr>
        <w:numPr>
          <w:ilvl w:val="2"/>
          <w:numId w:val="900"/>
        </w:numPr>
        <w:spacing w:before="0" w:after="0"/>
      </w:pPr>
      <w:r>
        <w:t>Admissibility Criteria</w:t>
      </w:r>
    </w:p>
    <w:p>
      <w:pPr>
        <w:numPr>
          <w:ilvl w:val="2"/>
          <w:numId w:val="900"/>
        </w:numPr>
        <w:spacing w:before="0" w:after="0"/>
      </w:pPr>
      <w:r>
        <w:t>Medical Experts</w:t>
      </w:r>
    </w:p>
    <w:p>
      <w:pPr>
        <w:numPr>
          <w:ilvl w:val="2"/>
          <w:numId w:val="900"/>
        </w:numPr>
        <w:spacing w:before="0" w:after="0"/>
      </w:pPr>
      <w:r>
        <w:t>Technical Experts</w:t>
      </w:r>
    </w:p>
    <w:p>
      <w:pPr>
        <w:numPr>
          <w:ilvl w:val="0"/>
          <w:numId w:val="900"/>
        </w:numPr>
        <w:spacing w:before="0" w:after="0"/>
      </w:pPr>
      <w:r>
        <w:t>Closing Arguments</w:t>
      </w:r>
    </w:p>
    <w:p>
      <w:pPr>
        <w:numPr>
          <w:ilvl w:val="1"/>
          <w:numId w:val="900"/>
        </w:numPr>
        <w:spacing w:before="0" w:after="0"/>
      </w:pPr>
      <w:r>
        <w:t>Oral Submissions</w:t>
      </w:r>
    </w:p>
    <w:p>
      <w:pPr>
        <w:numPr>
          <w:ilvl w:val="2"/>
          <w:numId w:val="900"/>
        </w:numPr>
        <w:spacing w:before="0" w:after="0"/>
      </w:pPr>
      <w:r>
        <w:t>Structure and Content</w:t>
      </w:r>
    </w:p>
    <w:p>
      <w:pPr>
        <w:numPr>
          <w:ilvl w:val="2"/>
          <w:numId w:val="900"/>
        </w:numPr>
        <w:spacing w:before="0" w:after="0"/>
      </w:pPr>
      <w:r>
        <w:t>Time Limits</w:t>
      </w:r>
    </w:p>
    <w:p>
      <w:pPr>
        <w:numPr>
          <w:ilvl w:val="1"/>
          <w:numId w:val="900"/>
        </w:numPr>
        <w:spacing w:before="0" w:after="0"/>
      </w:pPr>
      <w:r>
        <w:t>Written Briefs</w:t>
      </w:r>
    </w:p>
    <w:p>
      <w:pPr>
        <w:numPr>
          <w:ilvl w:val="2"/>
          <w:numId w:val="900"/>
        </w:numPr>
        <w:spacing w:before="0" w:after="0"/>
      </w:pPr>
      <w:r>
        <w:t>Format and Submission</w:t>
      </w:r>
    </w:p>
    <w:p>
      <w:pPr>
        <w:numPr>
          <w:ilvl w:val="2"/>
          <w:numId w:val="900"/>
        </w:numPr>
        <w:spacing w:before="0" w:after="0"/>
      </w:pPr>
      <w:r>
        <w:t>Post-Hearing Briefs</w:t>
      </w:r>
    </w:p>
    <w:p>
      <w:pPr>
        <w:numPr>
          <w:ilvl w:val="1"/>
          <w:numId w:val="900"/>
        </w:numPr>
        <w:spacing w:before="0" w:after="0"/>
      </w:pPr>
      <w:r>
        <w:t>Reply Arguments</w:t>
      </w:r>
    </w:p>
    <w:p>
      <w:pPr>
        <w:numPr>
          <w:ilvl w:val="2"/>
          <w:numId w:val="900"/>
        </w:numPr>
        <w:spacing w:before="0" w:after="0"/>
      </w:pPr>
      <w:r>
        <w:t>Opportunity to Respond</w:t>
      </w:r>
    </w:p>
    <w:p>
      <w:pPr>
        <w:numPr>
          <w:ilvl w:val="2"/>
          <w:numId w:val="900"/>
        </w:numPr>
        <w:spacing w:before="0" w:after="0"/>
      </w:pPr>
      <w:r>
        <w:t>Scope Limitations</w:t>
      </w:r>
    </w:p>
    <w:p>
      <w:pPr>
        <w:pStyle w:val="Heading1"/>
      </w:pPr>
      <w:r>
        <w:t>Substantive Issues in Discipline and Discharge Arbitration</w:t>
      </w:r>
    </w:p>
    <w:p>
      <w:pPr>
        <w:numPr>
          <w:ilvl w:val="0"/>
          <w:numId w:val="900"/>
        </w:numPr>
        <w:spacing w:before="0" w:after="0"/>
      </w:pPr>
      <w:r>
        <w:t>The Concept of Just Cause</w:t>
      </w:r>
    </w:p>
    <w:p>
      <w:pPr>
        <w:numPr>
          <w:ilvl w:val="1"/>
          <w:numId w:val="900"/>
        </w:numPr>
        <w:spacing w:before="0" w:after="0"/>
      </w:pPr>
      <w:r>
        <w:t>Definition and Legal Standards</w:t>
      </w:r>
    </w:p>
    <w:p>
      <w:pPr>
        <w:numPr>
          <w:ilvl w:val="1"/>
          <w:numId w:val="900"/>
        </w:numPr>
        <w:spacing w:before="0" w:after="0"/>
      </w:pPr>
      <w:r>
        <w:t>Application in Practice</w:t>
      </w:r>
    </w:p>
    <w:p>
      <w:pPr>
        <w:numPr>
          <w:ilvl w:val="1"/>
          <w:numId w:val="900"/>
        </w:numPr>
        <w:spacing w:before="0" w:after="0"/>
      </w:pPr>
      <w:r>
        <w:t>Burden on Employer</w:t>
      </w:r>
    </w:p>
    <w:p>
      <w:pPr>
        <w:numPr>
          <w:ilvl w:val="1"/>
          <w:numId w:val="900"/>
        </w:numPr>
        <w:spacing w:before="0" w:after="0"/>
      </w:pPr>
      <w:r>
        <w:t>Contextual Analysis</w:t>
      </w:r>
    </w:p>
    <w:p>
      <w:pPr>
        <w:numPr>
          <w:ilvl w:val="0"/>
          <w:numId w:val="900"/>
        </w:numPr>
        <w:spacing w:before="0" w:after="0"/>
      </w:pPr>
      <w:r>
        <w:t>Progressive Discipline</w:t>
      </w:r>
    </w:p>
    <w:p>
      <w:pPr>
        <w:numPr>
          <w:ilvl w:val="1"/>
          <w:numId w:val="900"/>
        </w:numPr>
        <w:spacing w:before="0" w:after="0"/>
      </w:pPr>
      <w:r>
        <w:t>Principles and Rationale</w:t>
      </w:r>
    </w:p>
    <w:p>
      <w:pPr>
        <w:numPr>
          <w:ilvl w:val="2"/>
          <w:numId w:val="900"/>
        </w:numPr>
        <w:spacing w:before="0" w:after="0"/>
      </w:pPr>
      <w:r>
        <w:t>Corrective Purpose</w:t>
      </w:r>
    </w:p>
    <w:p>
      <w:pPr>
        <w:numPr>
          <w:ilvl w:val="2"/>
          <w:numId w:val="900"/>
        </w:numPr>
        <w:spacing w:before="0" w:after="0"/>
      </w:pPr>
      <w:r>
        <w:t>Escalating Consequences</w:t>
      </w:r>
    </w:p>
    <w:p>
      <w:pPr>
        <w:numPr>
          <w:ilvl w:val="1"/>
          <w:numId w:val="900"/>
        </w:numPr>
        <w:spacing w:before="0" w:after="0"/>
      </w:pPr>
      <w:r>
        <w:t>Verbal Warnings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Follow-up Procedures</w:t>
      </w:r>
    </w:p>
    <w:p>
      <w:pPr>
        <w:numPr>
          <w:ilvl w:val="1"/>
          <w:numId w:val="900"/>
        </w:numPr>
        <w:spacing w:before="0" w:after="0"/>
      </w:pPr>
      <w:r>
        <w:t>Written Warnings</w:t>
      </w:r>
    </w:p>
    <w:p>
      <w:pPr>
        <w:numPr>
          <w:ilvl w:val="2"/>
          <w:numId w:val="900"/>
        </w:numPr>
        <w:spacing w:before="0" w:after="0"/>
      </w:pPr>
      <w:r>
        <w:t>Content and Specificity</w:t>
      </w:r>
    </w:p>
    <w:p>
      <w:pPr>
        <w:numPr>
          <w:ilvl w:val="2"/>
          <w:numId w:val="900"/>
        </w:numPr>
        <w:spacing w:before="0" w:after="0"/>
      </w:pPr>
      <w:r>
        <w:t>Impact on Record</w:t>
      </w:r>
    </w:p>
    <w:p>
      <w:pPr>
        <w:numPr>
          <w:ilvl w:val="1"/>
          <w:numId w:val="900"/>
        </w:numPr>
        <w:spacing w:before="0" w:after="0"/>
      </w:pPr>
      <w:r>
        <w:t>Suspensions</w:t>
      </w:r>
    </w:p>
    <w:p>
      <w:pPr>
        <w:numPr>
          <w:ilvl w:val="2"/>
          <w:numId w:val="900"/>
        </w:numPr>
        <w:spacing w:before="0" w:after="0"/>
      </w:pPr>
      <w:r>
        <w:t>Paid vs. Unpaid</w:t>
      </w:r>
    </w:p>
    <w:p>
      <w:pPr>
        <w:numPr>
          <w:ilvl w:val="2"/>
          <w:numId w:val="900"/>
        </w:numPr>
        <w:spacing w:before="0" w:after="0"/>
      </w:pPr>
      <w:r>
        <w:t>Duration and Justification</w:t>
      </w:r>
    </w:p>
    <w:p>
      <w:pPr>
        <w:numPr>
          <w:ilvl w:val="2"/>
          <w:numId w:val="900"/>
        </w:numPr>
        <w:spacing w:before="0" w:after="0"/>
      </w:pPr>
      <w:r>
        <w:t>Investigative Suspensions</w:t>
      </w:r>
    </w:p>
    <w:p>
      <w:pPr>
        <w:numPr>
          <w:ilvl w:val="1"/>
          <w:numId w:val="900"/>
        </w:numPr>
        <w:spacing w:before="0" w:after="0"/>
      </w:pPr>
      <w:r>
        <w:t>Termination</w:t>
      </w:r>
    </w:p>
    <w:p>
      <w:pPr>
        <w:numPr>
          <w:ilvl w:val="2"/>
          <w:numId w:val="900"/>
        </w:numPr>
        <w:spacing w:before="0" w:after="0"/>
      </w:pPr>
      <w:r>
        <w:t>Grounds and Process</w:t>
      </w:r>
    </w:p>
    <w:p>
      <w:pPr>
        <w:numPr>
          <w:ilvl w:val="2"/>
          <w:numId w:val="900"/>
        </w:numPr>
        <w:spacing w:before="0" w:after="0"/>
      </w:pPr>
      <w:r>
        <w:t>Summary Dismissal</w:t>
      </w:r>
    </w:p>
    <w:p>
      <w:pPr>
        <w:numPr>
          <w:ilvl w:val="1"/>
          <w:numId w:val="900"/>
        </w:numPr>
        <w:spacing w:before="0" w:after="0"/>
      </w:pPr>
      <w:r>
        <w:t>Exceptions to Progressive Discipline</w:t>
      </w:r>
    </w:p>
    <w:p>
      <w:pPr>
        <w:numPr>
          <w:ilvl w:val="2"/>
          <w:numId w:val="900"/>
        </w:numPr>
        <w:spacing w:before="0" w:after="0"/>
      </w:pPr>
      <w:r>
        <w:t>Serious Misconduct</w:t>
      </w:r>
    </w:p>
    <w:p>
      <w:pPr>
        <w:numPr>
          <w:ilvl w:val="2"/>
          <w:numId w:val="900"/>
        </w:numPr>
        <w:spacing w:before="0" w:after="0"/>
      </w:pPr>
      <w:r>
        <w:t>Safety Violations</w:t>
      </w:r>
    </w:p>
    <w:p>
      <w:pPr>
        <w:numPr>
          <w:ilvl w:val="0"/>
          <w:numId w:val="900"/>
        </w:numPr>
        <w:spacing w:before="0" w:after="0"/>
      </w:pPr>
      <w:r>
        <w:t>Culpable Conduct</w:t>
      </w:r>
    </w:p>
    <w:p>
      <w:pPr>
        <w:numPr>
          <w:ilvl w:val="1"/>
          <w:numId w:val="900"/>
        </w:numPr>
        <w:spacing w:before="0" w:after="0"/>
      </w:pPr>
      <w:r>
        <w:t>Insubordination</w:t>
      </w:r>
    </w:p>
    <w:p>
      <w:pPr>
        <w:numPr>
          <w:ilvl w:val="2"/>
          <w:numId w:val="900"/>
        </w:numPr>
        <w:spacing w:before="0" w:after="0"/>
      </w:pPr>
      <w:r>
        <w:t>Definition and Elements</w:t>
      </w:r>
    </w:p>
    <w:p>
      <w:pPr>
        <w:numPr>
          <w:ilvl w:val="2"/>
          <w:numId w:val="900"/>
        </w:numPr>
        <w:spacing w:before="0" w:after="0"/>
      </w:pPr>
      <w:r>
        <w:t>Willful Disobedience</w:t>
      </w:r>
    </w:p>
    <w:p>
      <w:pPr>
        <w:numPr>
          <w:ilvl w:val="2"/>
          <w:numId w:val="900"/>
        </w:numPr>
        <w:spacing w:before="0" w:after="0"/>
      </w:pPr>
      <w:r>
        <w:t>Reasonable Orders</w:t>
      </w:r>
    </w:p>
    <w:p>
      <w:pPr>
        <w:numPr>
          <w:ilvl w:val="1"/>
          <w:numId w:val="900"/>
        </w:numPr>
        <w:spacing w:before="0" w:after="0"/>
      </w:pPr>
      <w:r>
        <w:t>Dishonesty and Theft</w:t>
      </w:r>
    </w:p>
    <w:p>
      <w:pPr>
        <w:numPr>
          <w:ilvl w:val="2"/>
          <w:numId w:val="900"/>
        </w:numPr>
        <w:spacing w:before="0" w:after="0"/>
      </w:pPr>
      <w:r>
        <w:t>Investigation Requirements</w:t>
      </w:r>
    </w:p>
    <w:p>
      <w:pPr>
        <w:numPr>
          <w:ilvl w:val="2"/>
          <w:numId w:val="900"/>
        </w:numPr>
        <w:spacing w:before="0" w:after="0"/>
      </w:pPr>
      <w:r>
        <w:t>Standard of Proof</w:t>
      </w:r>
    </w:p>
    <w:p>
      <w:pPr>
        <w:numPr>
          <w:ilvl w:val="2"/>
          <w:numId w:val="900"/>
        </w:numPr>
        <w:spacing w:before="0" w:after="0"/>
      </w:pPr>
      <w:r>
        <w:t>Off-Duty Conduct</w:t>
      </w:r>
    </w:p>
    <w:p>
      <w:pPr>
        <w:numPr>
          <w:ilvl w:val="1"/>
          <w:numId w:val="900"/>
        </w:numPr>
        <w:spacing w:before="0" w:after="0"/>
      </w:pPr>
      <w:r>
        <w:t>Absenteeism and Lateness</w:t>
      </w:r>
    </w:p>
    <w:p>
      <w:pPr>
        <w:numPr>
          <w:ilvl w:val="2"/>
          <w:numId w:val="900"/>
        </w:numPr>
        <w:spacing w:before="0" w:after="0"/>
      </w:pPr>
      <w:r>
        <w:t>Patterns and Documentation</w:t>
      </w:r>
    </w:p>
    <w:p>
      <w:pPr>
        <w:numPr>
          <w:ilvl w:val="2"/>
          <w:numId w:val="900"/>
        </w:numPr>
        <w:spacing w:before="0" w:after="0"/>
      </w:pPr>
      <w:r>
        <w:t>Innocent vs. Culpable</w:t>
      </w:r>
    </w:p>
    <w:p>
      <w:pPr>
        <w:numPr>
          <w:ilvl w:val="2"/>
          <w:numId w:val="900"/>
        </w:numPr>
        <w:spacing w:before="0" w:after="0"/>
      </w:pPr>
      <w:r>
        <w:t>Progressive Response</w:t>
      </w:r>
    </w:p>
    <w:p>
      <w:pPr>
        <w:numPr>
          <w:ilvl w:val="1"/>
          <w:numId w:val="900"/>
        </w:numPr>
        <w:spacing w:before="0" w:after="0"/>
      </w:pPr>
      <w:r>
        <w:t>Workplace Harassment and Violence</w:t>
      </w:r>
    </w:p>
    <w:p>
      <w:pPr>
        <w:numPr>
          <w:ilvl w:val="2"/>
          <w:numId w:val="900"/>
        </w:numPr>
        <w:spacing w:before="0" w:after="0"/>
      </w:pPr>
      <w:r>
        <w:t>Definitions and Types</w:t>
      </w:r>
    </w:p>
    <w:p>
      <w:pPr>
        <w:numPr>
          <w:ilvl w:val="2"/>
          <w:numId w:val="900"/>
        </w:numPr>
        <w:spacing w:before="0" w:after="0"/>
      </w:pPr>
      <w:r>
        <w:t>Employer Obligations</w:t>
      </w:r>
    </w:p>
    <w:p>
      <w:pPr>
        <w:numPr>
          <w:ilvl w:val="2"/>
          <w:numId w:val="900"/>
        </w:numPr>
        <w:spacing w:before="0" w:after="0"/>
      </w:pPr>
      <w:r>
        <w:t>Investigation Procedures</w:t>
      </w:r>
    </w:p>
    <w:p>
      <w:pPr>
        <w:numPr>
          <w:ilvl w:val="1"/>
          <w:numId w:val="900"/>
        </w:numPr>
        <w:spacing w:before="0" w:after="0"/>
      </w:pPr>
      <w:r>
        <w:t>Breach of Company Rules</w:t>
      </w:r>
    </w:p>
    <w:p>
      <w:pPr>
        <w:numPr>
          <w:ilvl w:val="2"/>
          <w:numId w:val="900"/>
        </w:numPr>
        <w:spacing w:before="0" w:after="0"/>
      </w:pPr>
      <w:r>
        <w:t>Communication of Rules</w:t>
      </w:r>
    </w:p>
    <w:p>
      <w:pPr>
        <w:numPr>
          <w:ilvl w:val="2"/>
          <w:numId w:val="900"/>
        </w:numPr>
        <w:spacing w:before="0" w:after="0"/>
      </w:pPr>
      <w:r>
        <w:t>Consistency in Application</w:t>
      </w:r>
    </w:p>
    <w:p>
      <w:pPr>
        <w:numPr>
          <w:ilvl w:val="2"/>
          <w:numId w:val="900"/>
        </w:numPr>
        <w:spacing w:before="0" w:after="0"/>
      </w:pPr>
      <w:r>
        <w:t>Reasonableness of Rules</w:t>
      </w:r>
    </w:p>
    <w:p>
      <w:pPr>
        <w:numPr>
          <w:ilvl w:val="1"/>
          <w:numId w:val="900"/>
        </w:numPr>
        <w:spacing w:before="0" w:after="0"/>
      </w:pPr>
      <w:r>
        <w:t>Substance Abuse and Impairment</w:t>
      </w:r>
    </w:p>
    <w:p>
      <w:pPr>
        <w:numPr>
          <w:ilvl w:val="2"/>
          <w:numId w:val="900"/>
        </w:numPr>
        <w:spacing w:before="0" w:after="0"/>
      </w:pPr>
      <w:r>
        <w:t>Testing Policies</w:t>
      </w:r>
    </w:p>
    <w:p>
      <w:pPr>
        <w:numPr>
          <w:ilvl w:val="2"/>
          <w:numId w:val="900"/>
        </w:numPr>
        <w:spacing w:before="0" w:after="0"/>
      </w:pPr>
      <w:r>
        <w:t>Accommodation Duties</w:t>
      </w:r>
    </w:p>
    <w:p>
      <w:pPr>
        <w:numPr>
          <w:ilvl w:val="2"/>
          <w:numId w:val="900"/>
        </w:numPr>
        <w:spacing w:before="0" w:after="0"/>
      </w:pPr>
      <w:r>
        <w:t>Treatment Programs</w:t>
      </w:r>
    </w:p>
    <w:p>
      <w:pPr>
        <w:numPr>
          <w:ilvl w:val="1"/>
          <w:numId w:val="900"/>
        </w:numPr>
        <w:spacing w:before="0" w:after="0"/>
      </w:pPr>
      <w:r>
        <w:t>Conflict of Interest</w:t>
      </w:r>
    </w:p>
    <w:p>
      <w:pPr>
        <w:numPr>
          <w:ilvl w:val="2"/>
          <w:numId w:val="900"/>
        </w:numPr>
        <w:spacing w:before="0" w:after="0"/>
      </w:pPr>
      <w:r>
        <w:t>Outside Employment</w:t>
      </w:r>
    </w:p>
    <w:p>
      <w:pPr>
        <w:numPr>
          <w:ilvl w:val="2"/>
          <w:numId w:val="900"/>
        </w:numPr>
        <w:spacing w:before="0" w:after="0"/>
      </w:pPr>
      <w:r>
        <w:t>Personal Relationships</w:t>
      </w:r>
    </w:p>
    <w:p>
      <w:pPr>
        <w:numPr>
          <w:ilvl w:val="1"/>
          <w:numId w:val="900"/>
        </w:numPr>
        <w:spacing w:before="0" w:after="0"/>
      </w:pPr>
      <w:r>
        <w:t>Misuse of Company Property</w:t>
      </w:r>
    </w:p>
    <w:p>
      <w:pPr>
        <w:numPr>
          <w:ilvl w:val="2"/>
          <w:numId w:val="900"/>
        </w:numPr>
        <w:spacing w:before="0" w:after="0"/>
      </w:pPr>
      <w:r>
        <w:t>Equipment and Resources</w:t>
      </w:r>
    </w:p>
    <w:p>
      <w:pPr>
        <w:numPr>
          <w:ilvl w:val="2"/>
          <w:numId w:val="900"/>
        </w:numPr>
        <w:spacing w:before="0" w:after="0"/>
      </w:pPr>
      <w:r>
        <w:t>Information and Data</w:t>
      </w:r>
    </w:p>
    <w:p>
      <w:pPr>
        <w:numPr>
          <w:ilvl w:val="0"/>
          <w:numId w:val="900"/>
        </w:numPr>
        <w:spacing w:before="0" w:after="0"/>
      </w:pPr>
      <w:r>
        <w:t>The Culminating Incident Doctrine</w:t>
      </w:r>
    </w:p>
    <w:p>
      <w:pPr>
        <w:numPr>
          <w:ilvl w:val="1"/>
          <w:numId w:val="900"/>
        </w:numPr>
        <w:spacing w:before="0" w:after="0"/>
      </w:pPr>
      <w:r>
        <w:t>Definition and Application</w:t>
      </w:r>
    </w:p>
    <w:p>
      <w:pPr>
        <w:numPr>
          <w:ilvl w:val="1"/>
          <w:numId w:val="900"/>
        </w:numPr>
        <w:spacing w:before="0" w:after="0"/>
      </w:pPr>
      <w:r>
        <w:t>Prior Discipline Requirements</w:t>
      </w:r>
    </w:p>
    <w:p>
      <w:pPr>
        <w:numPr>
          <w:ilvl w:val="1"/>
          <w:numId w:val="900"/>
        </w:numPr>
        <w:spacing w:before="0" w:after="0"/>
      </w:pPr>
      <w:r>
        <w:t>Final Incident Analysis</w:t>
      </w:r>
    </w:p>
    <w:p>
      <w:pPr>
        <w:numPr>
          <w:ilvl w:val="1"/>
          <w:numId w:val="900"/>
        </w:numPr>
        <w:spacing w:before="0" w:after="0"/>
      </w:pPr>
      <w:r>
        <w:t>Proportionality</w:t>
      </w:r>
    </w:p>
    <w:p>
      <w:pPr>
        <w:numPr>
          <w:ilvl w:val="0"/>
          <w:numId w:val="900"/>
        </w:numPr>
        <w:spacing w:before="0" w:after="0"/>
      </w:pPr>
      <w:r>
        <w:t>Mitigating and Aggravating Factors</w:t>
      </w:r>
    </w:p>
    <w:p>
      <w:pPr>
        <w:numPr>
          <w:ilvl w:val="1"/>
          <w:numId w:val="900"/>
        </w:numPr>
        <w:spacing w:before="0" w:after="0"/>
      </w:pPr>
      <w:r>
        <w:t>Employee-Related Factors</w:t>
      </w:r>
    </w:p>
    <w:p>
      <w:pPr>
        <w:numPr>
          <w:ilvl w:val="2"/>
          <w:numId w:val="900"/>
        </w:numPr>
        <w:spacing w:before="0" w:after="0"/>
      </w:pPr>
      <w:r>
        <w:t>Length of Service</w:t>
      </w:r>
    </w:p>
    <w:p>
      <w:pPr>
        <w:numPr>
          <w:ilvl w:val="2"/>
          <w:numId w:val="900"/>
        </w:numPr>
        <w:spacing w:before="0" w:after="0"/>
      </w:pPr>
      <w:r>
        <w:t>Disciplinary Record</w:t>
      </w:r>
    </w:p>
    <w:p>
      <w:pPr>
        <w:numPr>
          <w:ilvl w:val="2"/>
          <w:numId w:val="900"/>
        </w:numPr>
        <w:spacing w:before="0" w:after="0"/>
      </w:pPr>
      <w:r>
        <w:t>Personal Circumstances</w:t>
      </w:r>
    </w:p>
    <w:p>
      <w:pPr>
        <w:numPr>
          <w:ilvl w:val="2"/>
          <w:numId w:val="900"/>
        </w:numPr>
        <w:spacing w:before="0" w:after="0"/>
      </w:pPr>
      <w:r>
        <w:t>Remorse and Rehabilitation</w:t>
      </w:r>
    </w:p>
    <w:p>
      <w:pPr>
        <w:numPr>
          <w:ilvl w:val="1"/>
          <w:numId w:val="900"/>
        </w:numPr>
        <w:spacing w:before="0" w:after="0"/>
      </w:pPr>
      <w:r>
        <w:t>Incident-Related Factors</w:t>
      </w:r>
    </w:p>
    <w:p>
      <w:pPr>
        <w:numPr>
          <w:ilvl w:val="2"/>
          <w:numId w:val="900"/>
        </w:numPr>
        <w:spacing w:before="0" w:after="0"/>
      </w:pPr>
      <w:r>
        <w:t>Seriousness of Offense</w:t>
      </w:r>
    </w:p>
    <w:p>
      <w:pPr>
        <w:numPr>
          <w:ilvl w:val="2"/>
          <w:numId w:val="900"/>
        </w:numPr>
        <w:spacing w:before="0" w:after="0"/>
      </w:pPr>
      <w:r>
        <w:t>Impact on Workplace</w:t>
      </w:r>
    </w:p>
    <w:p>
      <w:pPr>
        <w:numPr>
          <w:ilvl w:val="2"/>
          <w:numId w:val="900"/>
        </w:numPr>
        <w:spacing w:before="0" w:after="0"/>
      </w:pPr>
      <w:r>
        <w:t>Provocation</w:t>
      </w:r>
    </w:p>
    <w:p>
      <w:pPr>
        <w:numPr>
          <w:ilvl w:val="1"/>
          <w:numId w:val="900"/>
        </w:numPr>
        <w:spacing w:before="0" w:after="0"/>
      </w:pPr>
      <w:r>
        <w:t>Employer-Related Factors</w:t>
      </w:r>
    </w:p>
    <w:p>
      <w:pPr>
        <w:numPr>
          <w:ilvl w:val="2"/>
          <w:numId w:val="900"/>
        </w:numPr>
        <w:spacing w:before="0" w:after="0"/>
      </w:pPr>
      <w:r>
        <w:t>Consistency in Treatment</w:t>
      </w:r>
    </w:p>
    <w:p>
      <w:pPr>
        <w:numPr>
          <w:ilvl w:val="2"/>
          <w:numId w:val="900"/>
        </w:numPr>
        <w:spacing w:before="0" w:after="0"/>
      </w:pPr>
      <w:r>
        <w:t>Condonation</w:t>
      </w:r>
    </w:p>
    <w:p>
      <w:pPr>
        <w:numPr>
          <w:ilvl w:val="2"/>
          <w:numId w:val="900"/>
        </w:numPr>
        <w:spacing w:before="0" w:after="0"/>
      </w:pPr>
      <w:r>
        <w:t>Delay in Discipline</w:t>
      </w:r>
    </w:p>
    <w:p>
      <w:pPr>
        <w:numPr>
          <w:ilvl w:val="1"/>
          <w:numId w:val="900"/>
        </w:numPr>
        <w:spacing w:before="0" w:after="0"/>
      </w:pPr>
      <w:r>
        <w:t>Economic Hardship</w:t>
      </w:r>
    </w:p>
    <w:p>
      <w:pPr>
        <w:numPr>
          <w:ilvl w:val="2"/>
          <w:numId w:val="900"/>
        </w:numPr>
        <w:spacing w:before="0" w:after="0"/>
      </w:pPr>
      <w:r>
        <w:t>Personal Impact</w:t>
      </w:r>
    </w:p>
    <w:p>
      <w:pPr>
        <w:numPr>
          <w:ilvl w:val="2"/>
          <w:numId w:val="900"/>
        </w:numPr>
        <w:spacing w:before="0" w:after="0"/>
      </w:pPr>
      <w:r>
        <w:t>Family Circumstances</w:t>
      </w:r>
    </w:p>
    <w:p>
      <w:pPr>
        <w:pStyle w:val="Heading1"/>
      </w:pPr>
      <w:r>
        <w:t>Substantive Issues in Contract Interpretation Arbitration</w:t>
      </w:r>
    </w:p>
    <w:p>
      <w:pPr>
        <w:numPr>
          <w:ilvl w:val="0"/>
          <w:numId w:val="900"/>
        </w:numPr>
        <w:spacing w:before="0" w:after="0"/>
      </w:pPr>
      <w:r>
        <w:t>Principles of Contract Interpretation</w:t>
      </w:r>
    </w:p>
    <w:p>
      <w:pPr>
        <w:numPr>
          <w:ilvl w:val="1"/>
          <w:numId w:val="900"/>
        </w:numPr>
        <w:spacing w:before="0" w:after="0"/>
      </w:pPr>
      <w:r>
        <w:t>Plain Meaning Rule</w:t>
      </w:r>
    </w:p>
    <w:p>
      <w:pPr>
        <w:numPr>
          <w:ilvl w:val="2"/>
          <w:numId w:val="900"/>
        </w:numPr>
        <w:spacing w:before="0" w:after="0"/>
      </w:pPr>
      <w:r>
        <w:t>Ordinary and Natural Meaning</w:t>
      </w:r>
    </w:p>
    <w:p>
      <w:pPr>
        <w:numPr>
          <w:ilvl w:val="2"/>
          <w:numId w:val="900"/>
        </w:numPr>
        <w:spacing w:before="0" w:after="0"/>
      </w:pPr>
      <w:r>
        <w:t>Clear and Unambiguous Language</w:t>
      </w:r>
    </w:p>
    <w:p>
      <w:pPr>
        <w:numPr>
          <w:ilvl w:val="1"/>
          <w:numId w:val="900"/>
        </w:numPr>
        <w:spacing w:before="0" w:after="0"/>
      </w:pPr>
      <w:r>
        <w:t>Reading the Contract as a Whole</w:t>
      </w:r>
    </w:p>
    <w:p>
      <w:pPr>
        <w:numPr>
          <w:ilvl w:val="2"/>
          <w:numId w:val="900"/>
        </w:numPr>
        <w:spacing w:before="0" w:after="0"/>
      </w:pPr>
      <w:r>
        <w:t>Contextual Interpretation</w:t>
      </w:r>
    </w:p>
    <w:p>
      <w:pPr>
        <w:numPr>
          <w:ilvl w:val="2"/>
          <w:numId w:val="900"/>
        </w:numPr>
        <w:spacing w:before="0" w:after="0"/>
      </w:pPr>
      <w:r>
        <w:t>Harmonious Construction</w:t>
      </w:r>
    </w:p>
    <w:p>
      <w:pPr>
        <w:numPr>
          <w:ilvl w:val="1"/>
          <w:numId w:val="900"/>
        </w:numPr>
        <w:spacing w:before="0" w:after="0"/>
      </w:pPr>
      <w:r>
        <w:t>Purpose of the Provision</w:t>
      </w:r>
    </w:p>
    <w:p>
      <w:pPr>
        <w:numPr>
          <w:ilvl w:val="2"/>
          <w:numId w:val="900"/>
        </w:numPr>
        <w:spacing w:before="0" w:after="0"/>
      </w:pPr>
      <w:r>
        <w:t>Intent of the Parties</w:t>
      </w:r>
    </w:p>
    <w:p>
      <w:pPr>
        <w:numPr>
          <w:ilvl w:val="2"/>
          <w:numId w:val="900"/>
        </w:numPr>
        <w:spacing w:before="0" w:after="0"/>
      </w:pPr>
      <w:r>
        <w:t>Objective Interpretation</w:t>
      </w:r>
    </w:p>
    <w:p>
      <w:pPr>
        <w:numPr>
          <w:ilvl w:val="1"/>
          <w:numId w:val="900"/>
        </w:numPr>
        <w:spacing w:before="0" w:after="0"/>
      </w:pPr>
      <w:r>
        <w:t>Use of Extrinsic Evidence</w:t>
      </w:r>
    </w:p>
    <w:p>
      <w:pPr>
        <w:numPr>
          <w:ilvl w:val="2"/>
          <w:numId w:val="900"/>
        </w:numPr>
        <w:spacing w:before="0" w:after="0"/>
      </w:pPr>
      <w:r>
        <w:t>Past Practice</w:t>
      </w:r>
    </w:p>
    <w:p>
      <w:pPr>
        <w:numPr>
          <w:ilvl w:val="2"/>
          <w:numId w:val="900"/>
        </w:numPr>
        <w:spacing w:before="0" w:after="0"/>
      </w:pPr>
      <w:r>
        <w:t>Bargaining History</w:t>
      </w:r>
    </w:p>
    <w:p>
      <w:pPr>
        <w:numPr>
          <w:ilvl w:val="2"/>
          <w:numId w:val="900"/>
        </w:numPr>
        <w:spacing w:before="0" w:after="0"/>
      </w:pPr>
      <w:r>
        <w:t>Industry Standards</w:t>
      </w:r>
    </w:p>
    <w:p>
      <w:pPr>
        <w:numPr>
          <w:ilvl w:val="1"/>
          <w:numId w:val="900"/>
        </w:numPr>
        <w:spacing w:before="0" w:after="0"/>
      </w:pPr>
      <w:r>
        <w:t>Contra Proferentem Rule</w:t>
      </w:r>
    </w:p>
    <w:p>
      <w:pPr>
        <w:numPr>
          <w:ilvl w:val="2"/>
          <w:numId w:val="900"/>
        </w:numPr>
        <w:spacing w:before="0" w:after="0"/>
      </w:pPr>
      <w:r>
        <w:t>Interpretation Against Drafter</w:t>
      </w:r>
    </w:p>
    <w:p>
      <w:pPr>
        <w:numPr>
          <w:ilvl w:val="2"/>
          <w:numId w:val="900"/>
        </w:numPr>
        <w:spacing w:before="0" w:after="0"/>
      </w:pPr>
      <w:r>
        <w:t>Ambiguity Resolution</w:t>
      </w:r>
    </w:p>
    <w:p>
      <w:pPr>
        <w:numPr>
          <w:ilvl w:val="0"/>
          <w:numId w:val="900"/>
        </w:numPr>
        <w:spacing w:before="0" w:after="0"/>
      </w:pPr>
      <w:r>
        <w:t>Common Interpretation Disputes</w:t>
      </w:r>
    </w:p>
    <w:p>
      <w:pPr>
        <w:numPr>
          <w:ilvl w:val="1"/>
          <w:numId w:val="900"/>
        </w:numPr>
        <w:spacing w:before="0" w:after="0"/>
      </w:pPr>
      <w:r>
        <w:t>Seniority Rights</w:t>
      </w:r>
    </w:p>
    <w:p>
      <w:pPr>
        <w:numPr>
          <w:ilvl w:val="2"/>
          <w:numId w:val="900"/>
        </w:numPr>
        <w:spacing w:before="0" w:after="0"/>
      </w:pPr>
      <w:r>
        <w:t>Seniority Lists and Calculation</w:t>
      </w:r>
    </w:p>
    <w:p>
      <w:pPr>
        <w:numPr>
          <w:ilvl w:val="2"/>
          <w:numId w:val="900"/>
        </w:numPr>
        <w:spacing w:before="0" w:after="0"/>
      </w:pPr>
      <w:r>
        <w:t>Layoff Procedures</w:t>
      </w:r>
    </w:p>
    <w:p>
      <w:pPr>
        <w:numPr>
          <w:ilvl w:val="3"/>
          <w:numId w:val="900"/>
        </w:numPr>
        <w:spacing w:before="0" w:after="0"/>
      </w:pPr>
      <w:r>
        <w:t>Bumping Rights</w:t>
      </w:r>
    </w:p>
    <w:p>
      <w:pPr>
        <w:numPr>
          <w:ilvl w:val="3"/>
          <w:numId w:val="900"/>
        </w:numPr>
        <w:spacing w:before="0" w:after="0"/>
      </w:pPr>
      <w:r>
        <w:t>Recall Procedures</w:t>
      </w:r>
    </w:p>
    <w:p>
      <w:pPr>
        <w:numPr>
          <w:ilvl w:val="2"/>
          <w:numId w:val="900"/>
        </w:numPr>
        <w:spacing w:before="0" w:after="0"/>
      </w:pPr>
      <w:r>
        <w:t>Promotion and Job Posting</w:t>
      </w:r>
    </w:p>
    <w:p>
      <w:pPr>
        <w:numPr>
          <w:ilvl w:val="3"/>
          <w:numId w:val="900"/>
        </w:numPr>
        <w:spacing w:before="0" w:after="0"/>
      </w:pPr>
      <w:r>
        <w:t>Qualifications and Ability</w:t>
      </w:r>
    </w:p>
    <w:p>
      <w:pPr>
        <w:numPr>
          <w:ilvl w:val="3"/>
          <w:numId w:val="900"/>
        </w:numPr>
        <w:spacing w:before="0" w:after="0"/>
      </w:pPr>
      <w:r>
        <w:t>Relative Equality</w:t>
      </w:r>
    </w:p>
    <w:p>
      <w:pPr>
        <w:numPr>
          <w:ilvl w:val="1"/>
          <w:numId w:val="900"/>
        </w:numPr>
        <w:spacing w:before="0" w:after="0"/>
      </w:pPr>
      <w:r>
        <w:t>Wages and Pay Administration</w:t>
      </w:r>
    </w:p>
    <w:p>
      <w:pPr>
        <w:numPr>
          <w:ilvl w:val="2"/>
          <w:numId w:val="900"/>
        </w:numPr>
        <w:spacing w:before="0" w:after="0"/>
      </w:pPr>
      <w:r>
        <w:t>Pay Scales and Classifications</w:t>
      </w:r>
    </w:p>
    <w:p>
      <w:pPr>
        <w:numPr>
          <w:ilvl w:val="2"/>
          <w:numId w:val="900"/>
        </w:numPr>
        <w:spacing w:before="0" w:after="0"/>
      </w:pPr>
      <w:r>
        <w:t>Wage Progression</w:t>
      </w:r>
    </w:p>
    <w:p>
      <w:pPr>
        <w:numPr>
          <w:ilvl w:val="2"/>
          <w:numId w:val="900"/>
        </w:numPr>
        <w:spacing w:before="0" w:after="0"/>
      </w:pPr>
      <w:r>
        <w:t>Retroactive Pay</w:t>
      </w:r>
    </w:p>
    <w:p>
      <w:pPr>
        <w:numPr>
          <w:ilvl w:val="2"/>
          <w:numId w:val="900"/>
        </w:numPr>
        <w:spacing w:before="0" w:after="0"/>
      </w:pPr>
      <w:r>
        <w:t>Premium Pay</w:t>
      </w:r>
    </w:p>
    <w:p>
      <w:pPr>
        <w:numPr>
          <w:ilvl w:val="1"/>
          <w:numId w:val="900"/>
        </w:numPr>
        <w:spacing w:before="0" w:after="0"/>
      </w:pPr>
      <w:r>
        <w:t>Overtime and Scheduling</w:t>
      </w:r>
    </w:p>
    <w:p>
      <w:pPr>
        <w:numPr>
          <w:ilvl w:val="2"/>
          <w:numId w:val="900"/>
        </w:numPr>
        <w:spacing w:before="0" w:after="0"/>
      </w:pPr>
      <w:r>
        <w:t>Overtime Eligibility</w:t>
      </w:r>
    </w:p>
    <w:p>
      <w:pPr>
        <w:numPr>
          <w:ilvl w:val="2"/>
          <w:numId w:val="900"/>
        </w:numPr>
        <w:spacing w:before="0" w:after="0"/>
      </w:pPr>
      <w:r>
        <w:t>Distribution of Overtime</w:t>
      </w:r>
    </w:p>
    <w:p>
      <w:pPr>
        <w:numPr>
          <w:ilvl w:val="2"/>
          <w:numId w:val="900"/>
        </w:numPr>
        <w:spacing w:before="0" w:after="0"/>
      </w:pPr>
      <w:r>
        <w:t>Call-in Pay</w:t>
      </w:r>
    </w:p>
    <w:p>
      <w:pPr>
        <w:numPr>
          <w:ilvl w:val="2"/>
          <w:numId w:val="900"/>
        </w:numPr>
        <w:spacing w:before="0" w:after="0"/>
      </w:pPr>
      <w:r>
        <w:t>Shift Premiums</w:t>
      </w:r>
    </w:p>
    <w:p>
      <w:pPr>
        <w:numPr>
          <w:ilvl w:val="1"/>
          <w:numId w:val="900"/>
        </w:numPr>
        <w:spacing w:before="0" w:after="0"/>
      </w:pPr>
      <w:r>
        <w:t>Benefits Entitlement</w:t>
      </w:r>
    </w:p>
    <w:p>
      <w:pPr>
        <w:numPr>
          <w:ilvl w:val="2"/>
          <w:numId w:val="900"/>
        </w:numPr>
        <w:spacing w:before="0" w:after="0"/>
      </w:pPr>
      <w:r>
        <w:t>Health and Dental Benefits</w:t>
      </w:r>
    </w:p>
    <w:p>
      <w:pPr>
        <w:numPr>
          <w:ilvl w:val="2"/>
          <w:numId w:val="900"/>
        </w:numPr>
        <w:spacing w:before="0" w:after="0"/>
      </w:pPr>
      <w:r>
        <w:t>Pension and Retirement Benefits</w:t>
      </w:r>
    </w:p>
    <w:p>
      <w:pPr>
        <w:numPr>
          <w:ilvl w:val="2"/>
          <w:numId w:val="900"/>
        </w:numPr>
        <w:spacing w:before="0" w:after="0"/>
      </w:pPr>
      <w:r>
        <w:t>Life Insurance</w:t>
      </w:r>
    </w:p>
    <w:p>
      <w:pPr>
        <w:numPr>
          <w:ilvl w:val="2"/>
          <w:numId w:val="900"/>
        </w:numPr>
        <w:spacing w:before="0" w:after="0"/>
      </w:pPr>
      <w:r>
        <w:t>Benefit Continuation</w:t>
      </w:r>
    </w:p>
    <w:p>
      <w:pPr>
        <w:numPr>
          <w:ilvl w:val="1"/>
          <w:numId w:val="900"/>
        </w:numPr>
        <w:spacing w:before="0" w:after="0"/>
      </w:pPr>
      <w:r>
        <w:t>Vacation and Leave Provisions</w:t>
      </w:r>
    </w:p>
    <w:p>
      <w:pPr>
        <w:numPr>
          <w:ilvl w:val="2"/>
          <w:numId w:val="900"/>
        </w:numPr>
        <w:spacing w:before="0" w:after="0"/>
      </w:pPr>
      <w:r>
        <w:t>Vacation Accrual and Entitlement</w:t>
      </w:r>
    </w:p>
    <w:p>
      <w:pPr>
        <w:numPr>
          <w:ilvl w:val="2"/>
          <w:numId w:val="900"/>
        </w:numPr>
        <w:spacing w:before="0" w:after="0"/>
      </w:pPr>
      <w:r>
        <w:t>Vacation Scheduling</w:t>
      </w:r>
    </w:p>
    <w:p>
      <w:pPr>
        <w:numPr>
          <w:ilvl w:val="2"/>
          <w:numId w:val="900"/>
        </w:numPr>
        <w:spacing w:before="0" w:after="0"/>
      </w:pPr>
      <w:r>
        <w:t>Sick Leave Administration</w:t>
      </w:r>
    </w:p>
    <w:p>
      <w:pPr>
        <w:numPr>
          <w:ilvl w:val="2"/>
          <w:numId w:val="900"/>
        </w:numPr>
        <w:spacing w:before="0" w:after="0"/>
      </w:pPr>
      <w:r>
        <w:t>Personal Leave</w:t>
      </w:r>
    </w:p>
    <w:p>
      <w:pPr>
        <w:numPr>
          <w:ilvl w:val="2"/>
          <w:numId w:val="900"/>
        </w:numPr>
        <w:spacing w:before="0" w:after="0"/>
      </w:pPr>
      <w:r>
        <w:t>Bereavement Leave</w:t>
      </w:r>
    </w:p>
    <w:p>
      <w:pPr>
        <w:numPr>
          <w:ilvl w:val="1"/>
          <w:numId w:val="900"/>
        </w:numPr>
        <w:spacing w:before="0" w:after="0"/>
      </w:pPr>
      <w:r>
        <w:t>Contracting Out and Bargaining Unit Work</w:t>
      </w:r>
    </w:p>
    <w:p>
      <w:pPr>
        <w:numPr>
          <w:ilvl w:val="2"/>
          <w:numId w:val="900"/>
        </w:numPr>
        <w:spacing w:before="0" w:after="0"/>
      </w:pPr>
      <w:r>
        <w:t>Definition of Bargaining Unit Work</w:t>
      </w:r>
    </w:p>
    <w:p>
      <w:pPr>
        <w:numPr>
          <w:ilvl w:val="2"/>
          <w:numId w:val="900"/>
        </w:numPr>
        <w:spacing w:before="0" w:after="0"/>
      </w:pPr>
      <w:r>
        <w:t>Restrictions on Contracting Out</w:t>
      </w:r>
    </w:p>
    <w:p>
      <w:pPr>
        <w:numPr>
          <w:ilvl w:val="2"/>
          <w:numId w:val="900"/>
        </w:numPr>
        <w:spacing w:before="0" w:after="0"/>
      </w:pPr>
      <w:r>
        <w:t>Impact on Employment</w:t>
      </w:r>
    </w:p>
    <w:p>
      <w:pPr>
        <w:numPr>
          <w:ilvl w:val="2"/>
          <w:numId w:val="900"/>
        </w:numPr>
        <w:spacing w:before="0" w:after="0"/>
      </w:pPr>
      <w:r>
        <w:t>Supervisory Work</w:t>
      </w:r>
    </w:p>
    <w:p>
      <w:pPr>
        <w:pStyle w:val="Heading1"/>
      </w:pPr>
      <w:r>
        <w:t>Non-Disciplinary and Human Rights Issues</w:t>
      </w:r>
    </w:p>
    <w:p>
      <w:pPr>
        <w:numPr>
          <w:ilvl w:val="0"/>
          <w:numId w:val="900"/>
        </w:numPr>
        <w:spacing w:before="0" w:after="0"/>
      </w:pPr>
      <w:r>
        <w:t>Non-Culpable Terminations</w:t>
      </w:r>
    </w:p>
    <w:p>
      <w:pPr>
        <w:numPr>
          <w:ilvl w:val="1"/>
          <w:numId w:val="900"/>
        </w:numPr>
        <w:spacing w:before="0" w:after="0"/>
      </w:pPr>
      <w:r>
        <w:t>Innocent Absenteeism</w:t>
      </w:r>
    </w:p>
    <w:p>
      <w:pPr>
        <w:numPr>
          <w:ilvl w:val="2"/>
          <w:numId w:val="900"/>
        </w:numPr>
        <w:spacing w:before="0" w:after="0"/>
      </w:pPr>
      <w:r>
        <w:t>Medical Documentation Requirements</w:t>
      </w:r>
    </w:p>
    <w:p>
      <w:pPr>
        <w:numPr>
          <w:ilvl w:val="2"/>
          <w:numId w:val="900"/>
        </w:numPr>
        <w:spacing w:before="0" w:after="0"/>
      </w:pPr>
      <w:r>
        <w:t>Accommodation Efforts</w:t>
      </w:r>
    </w:p>
    <w:p>
      <w:pPr>
        <w:numPr>
          <w:ilvl w:val="2"/>
          <w:numId w:val="900"/>
        </w:numPr>
        <w:spacing w:before="0" w:after="0"/>
      </w:pPr>
      <w:r>
        <w:t>Prognosis for Return</w:t>
      </w:r>
    </w:p>
    <w:p>
      <w:pPr>
        <w:numPr>
          <w:ilvl w:val="1"/>
          <w:numId w:val="900"/>
        </w:numPr>
        <w:spacing w:before="0" w:after="0"/>
      </w:pPr>
      <w:r>
        <w:t>Frustration of Contract</w:t>
      </w:r>
    </w:p>
    <w:p>
      <w:pPr>
        <w:numPr>
          <w:ilvl w:val="2"/>
          <w:numId w:val="900"/>
        </w:numPr>
        <w:spacing w:before="0" w:after="0"/>
      </w:pPr>
      <w:r>
        <w:t>Legal Definition and Test</w:t>
      </w:r>
    </w:p>
    <w:p>
      <w:pPr>
        <w:numPr>
          <w:ilvl w:val="2"/>
          <w:numId w:val="900"/>
        </w:numPr>
        <w:spacing w:before="0" w:after="0"/>
      </w:pPr>
      <w:r>
        <w:t>Application in Long-Term Absence</w:t>
      </w:r>
    </w:p>
    <w:p>
      <w:pPr>
        <w:numPr>
          <w:ilvl w:val="2"/>
          <w:numId w:val="900"/>
        </w:numPr>
        <w:spacing w:before="0" w:after="0"/>
      </w:pPr>
      <w:r>
        <w:t>Permanent Incapacity</w:t>
      </w:r>
    </w:p>
    <w:p>
      <w:pPr>
        <w:numPr>
          <w:ilvl w:val="1"/>
          <w:numId w:val="900"/>
        </w:numPr>
        <w:spacing w:before="0" w:after="0"/>
      </w:pPr>
      <w:r>
        <w:t>Inability to Perform Work</w:t>
      </w:r>
    </w:p>
    <w:p>
      <w:pPr>
        <w:numPr>
          <w:ilvl w:val="2"/>
          <w:numId w:val="900"/>
        </w:numPr>
        <w:spacing w:before="0" w:after="0"/>
      </w:pPr>
      <w:r>
        <w:t>Skills and Competency</w:t>
      </w:r>
    </w:p>
    <w:p>
      <w:pPr>
        <w:numPr>
          <w:ilvl w:val="2"/>
          <w:numId w:val="900"/>
        </w:numPr>
        <w:spacing w:before="0" w:after="0"/>
      </w:pPr>
      <w:r>
        <w:t>Assessment Methods</w:t>
      </w:r>
    </w:p>
    <w:p>
      <w:pPr>
        <w:numPr>
          <w:ilvl w:val="2"/>
          <w:numId w:val="900"/>
        </w:numPr>
        <w:spacing w:before="0" w:after="0"/>
      </w:pPr>
      <w:r>
        <w:t>Training Opportunities</w:t>
      </w:r>
    </w:p>
    <w:p>
      <w:pPr>
        <w:numPr>
          <w:ilvl w:val="1"/>
          <w:numId w:val="900"/>
        </w:numPr>
        <w:spacing w:before="0" w:after="0"/>
      </w:pPr>
      <w:r>
        <w:t>Lack of Work</w:t>
      </w:r>
    </w:p>
    <w:p>
      <w:pPr>
        <w:numPr>
          <w:ilvl w:val="2"/>
          <w:numId w:val="900"/>
        </w:numPr>
        <w:spacing w:before="0" w:after="0"/>
      </w:pPr>
      <w:r>
        <w:t>Economic Layoffs</w:t>
      </w:r>
    </w:p>
    <w:p>
      <w:pPr>
        <w:numPr>
          <w:ilvl w:val="2"/>
          <w:numId w:val="900"/>
        </w:numPr>
        <w:spacing w:before="0" w:after="0"/>
      </w:pPr>
      <w:r>
        <w:t>Seniority Application</w:t>
      </w:r>
    </w:p>
    <w:p>
      <w:pPr>
        <w:numPr>
          <w:ilvl w:val="0"/>
          <w:numId w:val="900"/>
        </w:numPr>
        <w:spacing w:before="0" w:after="0"/>
      </w:pPr>
      <w:r>
        <w:t>The Duty to Accommodate</w:t>
      </w:r>
    </w:p>
    <w:p>
      <w:pPr>
        <w:numPr>
          <w:ilvl w:val="1"/>
          <w:numId w:val="900"/>
        </w:numPr>
        <w:spacing w:before="0" w:after="0"/>
      </w:pPr>
      <w:r>
        <w:t>Protected Grounds</w:t>
      </w:r>
    </w:p>
    <w:p>
      <w:pPr>
        <w:numPr>
          <w:ilvl w:val="2"/>
          <w:numId w:val="900"/>
        </w:numPr>
        <w:spacing w:before="0" w:after="0"/>
      </w:pPr>
      <w:r>
        <w:t>Disability</w:t>
      </w:r>
    </w:p>
    <w:p>
      <w:pPr>
        <w:numPr>
          <w:ilvl w:val="3"/>
          <w:numId w:val="900"/>
        </w:numPr>
        <w:spacing w:before="0" w:after="0"/>
      </w:pPr>
      <w:r>
        <w:t>Physical Disabilities</w:t>
      </w:r>
    </w:p>
    <w:p>
      <w:pPr>
        <w:numPr>
          <w:ilvl w:val="3"/>
          <w:numId w:val="900"/>
        </w:numPr>
        <w:spacing w:before="0" w:after="0"/>
      </w:pPr>
      <w:r>
        <w:t>Mental Health Issues</w:t>
      </w:r>
    </w:p>
    <w:p>
      <w:pPr>
        <w:numPr>
          <w:ilvl w:val="2"/>
          <w:numId w:val="900"/>
        </w:numPr>
        <w:spacing w:before="0" w:after="0"/>
      </w:pPr>
      <w:r>
        <w:t>Family Status</w:t>
      </w:r>
    </w:p>
    <w:p>
      <w:pPr>
        <w:numPr>
          <w:ilvl w:val="3"/>
          <w:numId w:val="900"/>
        </w:numPr>
        <w:spacing w:before="0" w:after="0"/>
      </w:pPr>
      <w:r>
        <w:t>Childcare Responsibilities</w:t>
      </w:r>
    </w:p>
    <w:p>
      <w:pPr>
        <w:numPr>
          <w:ilvl w:val="3"/>
          <w:numId w:val="900"/>
        </w:numPr>
        <w:spacing w:before="0" w:after="0"/>
      </w:pPr>
      <w:r>
        <w:t>Elder Care</w:t>
      </w:r>
    </w:p>
    <w:p>
      <w:pPr>
        <w:numPr>
          <w:ilvl w:val="2"/>
          <w:numId w:val="900"/>
        </w:numPr>
        <w:spacing w:before="0" w:after="0"/>
      </w:pPr>
      <w:r>
        <w:t>Religion</w:t>
      </w:r>
    </w:p>
    <w:p>
      <w:pPr>
        <w:numPr>
          <w:ilvl w:val="3"/>
          <w:numId w:val="900"/>
        </w:numPr>
        <w:spacing w:before="0" w:after="0"/>
      </w:pPr>
      <w:r>
        <w:t>Religious Observances</w:t>
      </w:r>
    </w:p>
    <w:p>
      <w:pPr>
        <w:numPr>
          <w:ilvl w:val="3"/>
          <w:numId w:val="900"/>
        </w:numPr>
        <w:spacing w:before="0" w:after="0"/>
      </w:pPr>
      <w:r>
        <w:t>Dress and Appearance</w:t>
      </w:r>
    </w:p>
    <w:p>
      <w:pPr>
        <w:numPr>
          <w:ilvl w:val="2"/>
          <w:numId w:val="900"/>
        </w:numPr>
        <w:spacing w:before="0" w:after="0"/>
      </w:pPr>
      <w:r>
        <w:t>Other Protected Grounds</w:t>
      </w:r>
    </w:p>
    <w:p>
      <w:pPr>
        <w:numPr>
          <w:ilvl w:val="1"/>
          <w:numId w:val="900"/>
        </w:numPr>
        <w:spacing w:before="0" w:after="0"/>
      </w:pPr>
      <w:r>
        <w:t>Accommodation Process</w:t>
      </w:r>
    </w:p>
    <w:p>
      <w:pPr>
        <w:numPr>
          <w:ilvl w:val="2"/>
          <w:numId w:val="900"/>
        </w:numPr>
        <w:spacing w:before="0" w:after="0"/>
      </w:pPr>
      <w:r>
        <w:t>Duty to Inquire</w:t>
      </w:r>
    </w:p>
    <w:p>
      <w:pPr>
        <w:numPr>
          <w:ilvl w:val="2"/>
          <w:numId w:val="900"/>
        </w:numPr>
        <w:spacing w:before="0" w:after="0"/>
      </w:pPr>
      <w:r>
        <w:t>Medical Information</w:t>
      </w:r>
    </w:p>
    <w:p>
      <w:pPr>
        <w:numPr>
          <w:ilvl w:val="2"/>
          <w:numId w:val="900"/>
        </w:numPr>
        <w:spacing w:before="0" w:after="0"/>
      </w:pPr>
      <w:r>
        <w:t>Accommodation Measures</w:t>
      </w:r>
    </w:p>
    <w:p>
      <w:pPr>
        <w:numPr>
          <w:ilvl w:val="1"/>
          <w:numId w:val="900"/>
        </w:numPr>
        <w:spacing w:before="0" w:after="0"/>
      </w:pPr>
      <w:r>
        <w:t>Undue Hardship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Health and Safety</w:t>
      </w:r>
    </w:p>
    <w:p>
      <w:pPr>
        <w:numPr>
          <w:ilvl w:val="2"/>
          <w:numId w:val="900"/>
        </w:numPr>
        <w:spacing w:before="0" w:after="0"/>
      </w:pPr>
      <w:r>
        <w:t>Disruption to Operations</w:t>
      </w:r>
    </w:p>
    <w:p>
      <w:pPr>
        <w:numPr>
          <w:ilvl w:val="1"/>
          <w:numId w:val="900"/>
        </w:numPr>
        <w:spacing w:before="0" w:after="0"/>
      </w:pPr>
      <w:r>
        <w:t>Procedural Requirements</w:t>
      </w:r>
    </w:p>
    <w:p>
      <w:pPr>
        <w:numPr>
          <w:ilvl w:val="2"/>
          <w:numId w:val="900"/>
        </w:numPr>
        <w:spacing w:before="0" w:after="0"/>
      </w:pPr>
      <w:r>
        <w:t>Good Faith Efforts</w:t>
      </w:r>
    </w:p>
    <w:p>
      <w:pPr>
        <w:numPr>
          <w:ilvl w:val="2"/>
          <w:numId w:val="900"/>
        </w:numPr>
        <w:spacing w:before="0" w:after="0"/>
      </w:pPr>
      <w:r>
        <w:t>Individualized Assessment</w:t>
      </w:r>
    </w:p>
    <w:p>
      <w:pPr>
        <w:numPr>
          <w:ilvl w:val="2"/>
          <w:numId w:val="900"/>
        </w:numPr>
        <w:spacing w:before="0" w:after="0"/>
      </w:pPr>
      <w:r>
        <w:t>Documentation</w:t>
      </w:r>
    </w:p>
    <w:p>
      <w:pPr>
        <w:pStyle w:val="Heading1"/>
      </w:pPr>
      <w:r>
        <w:t>The Arbitration Award</w:t>
      </w:r>
    </w:p>
    <w:p>
      <w:pPr>
        <w:numPr>
          <w:ilvl w:val="0"/>
          <w:numId w:val="900"/>
        </w:numPr>
        <w:spacing w:before="0" w:after="0"/>
      </w:pPr>
      <w:r>
        <w:t>Structure and Content of the Award</w:t>
      </w:r>
    </w:p>
    <w:p>
      <w:pPr>
        <w:numPr>
          <w:ilvl w:val="1"/>
          <w:numId w:val="900"/>
        </w:numPr>
        <w:spacing w:before="0" w:after="0"/>
      </w:pPr>
      <w:r>
        <w:t>Introduction and Parties</w:t>
      </w:r>
    </w:p>
    <w:p>
      <w:pPr>
        <w:numPr>
          <w:ilvl w:val="1"/>
          <w:numId w:val="900"/>
        </w:numPr>
        <w:spacing w:before="0" w:after="0"/>
      </w:pPr>
      <w:r>
        <w:t>Summary of Facts</w:t>
      </w:r>
    </w:p>
    <w:p>
      <w:pPr>
        <w:numPr>
          <w:ilvl w:val="2"/>
          <w:numId w:val="900"/>
        </w:numPr>
        <w:spacing w:before="0" w:after="0"/>
      </w:pPr>
      <w:r>
        <w:t>Agreed Facts</w:t>
      </w:r>
    </w:p>
    <w:p>
      <w:pPr>
        <w:numPr>
          <w:ilvl w:val="2"/>
          <w:numId w:val="900"/>
        </w:numPr>
        <w:spacing w:before="0" w:after="0"/>
      </w:pPr>
      <w:r>
        <w:t>Disputed Facts</w:t>
      </w:r>
    </w:p>
    <w:p>
      <w:pPr>
        <w:numPr>
          <w:ilvl w:val="1"/>
          <w:numId w:val="900"/>
        </w:numPr>
        <w:spacing w:before="0" w:after="0"/>
      </w:pPr>
      <w:r>
        <w:t>Positions of the Parties</w:t>
      </w:r>
    </w:p>
    <w:p>
      <w:pPr>
        <w:numPr>
          <w:ilvl w:val="2"/>
          <w:numId w:val="900"/>
        </w:numPr>
        <w:spacing w:before="0" w:after="0"/>
      </w:pPr>
      <w:r>
        <w:t>Union Position</w:t>
      </w:r>
    </w:p>
    <w:p>
      <w:pPr>
        <w:numPr>
          <w:ilvl w:val="2"/>
          <w:numId w:val="900"/>
        </w:numPr>
        <w:spacing w:before="0" w:after="0"/>
      </w:pPr>
      <w:r>
        <w:t>Employer Position</w:t>
      </w:r>
    </w:p>
    <w:p>
      <w:pPr>
        <w:numPr>
          <w:ilvl w:val="1"/>
          <w:numId w:val="900"/>
        </w:numPr>
        <w:spacing w:before="0" w:after="0"/>
      </w:pPr>
      <w:r>
        <w:t>Issues to be Determined</w:t>
      </w:r>
    </w:p>
    <w:p>
      <w:pPr>
        <w:numPr>
          <w:ilvl w:val="1"/>
          <w:numId w:val="900"/>
        </w:numPr>
        <w:spacing w:before="0" w:after="0"/>
      </w:pPr>
      <w:r>
        <w:t>Analysis and Reasoning</w:t>
      </w:r>
    </w:p>
    <w:p>
      <w:pPr>
        <w:numPr>
          <w:ilvl w:val="2"/>
          <w:numId w:val="900"/>
        </w:numPr>
        <w:spacing w:before="0" w:after="0"/>
      </w:pPr>
      <w:r>
        <w:t>Legal Principles</w:t>
      </w:r>
    </w:p>
    <w:p>
      <w:pPr>
        <w:numPr>
          <w:ilvl w:val="2"/>
          <w:numId w:val="900"/>
        </w:numPr>
        <w:spacing w:before="0" w:after="0"/>
      </w:pPr>
      <w:r>
        <w:t>Application to Facts</w:t>
      </w:r>
    </w:p>
    <w:p>
      <w:pPr>
        <w:numPr>
          <w:ilvl w:val="1"/>
          <w:numId w:val="900"/>
        </w:numPr>
        <w:spacing w:before="0" w:after="0"/>
      </w:pPr>
      <w:r>
        <w:t>Final Decision and Remedy</w:t>
      </w:r>
    </w:p>
    <w:p>
      <w:pPr>
        <w:numPr>
          <w:ilvl w:val="1"/>
          <w:numId w:val="900"/>
        </w:numPr>
        <w:spacing w:before="0" w:after="0"/>
      </w:pPr>
      <w:r>
        <w:t>Costs Determination</w:t>
      </w:r>
    </w:p>
    <w:p>
      <w:pPr>
        <w:numPr>
          <w:ilvl w:val="0"/>
          <w:numId w:val="900"/>
        </w:numPr>
        <w:spacing w:before="0" w:after="0"/>
      </w:pPr>
      <w:r>
        <w:t>Arbitral Remedies</w:t>
      </w:r>
    </w:p>
    <w:p>
      <w:pPr>
        <w:numPr>
          <w:ilvl w:val="1"/>
          <w:numId w:val="900"/>
        </w:numPr>
        <w:spacing w:before="0" w:after="0"/>
      </w:pPr>
      <w:r>
        <w:t>Reinstatement</w:t>
      </w:r>
    </w:p>
    <w:p>
      <w:pPr>
        <w:numPr>
          <w:ilvl w:val="2"/>
          <w:numId w:val="900"/>
        </w:numPr>
        <w:spacing w:before="0" w:after="0"/>
      </w:pPr>
      <w:r>
        <w:t>Unconditional Reinstatement</w:t>
      </w:r>
    </w:p>
    <w:p>
      <w:pPr>
        <w:numPr>
          <w:ilvl w:val="2"/>
          <w:numId w:val="900"/>
        </w:numPr>
        <w:spacing w:before="0" w:after="0"/>
      </w:pPr>
      <w:r>
        <w:t>Conditional Reinstatement</w:t>
      </w:r>
    </w:p>
    <w:p>
      <w:pPr>
        <w:numPr>
          <w:ilvl w:val="2"/>
          <w:numId w:val="900"/>
        </w:numPr>
        <w:spacing w:before="0" w:after="0"/>
      </w:pPr>
      <w:r>
        <w:t>Limitations and Restrictions</w:t>
      </w:r>
    </w:p>
    <w:p>
      <w:pPr>
        <w:numPr>
          <w:ilvl w:val="1"/>
          <w:numId w:val="900"/>
        </w:numPr>
        <w:spacing w:before="0" w:after="0"/>
      </w:pPr>
      <w:r>
        <w:t>Compensation for Lost Wages and Benefits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Mitigation of Damages</w:t>
      </w:r>
    </w:p>
    <w:p>
      <w:pPr>
        <w:numPr>
          <w:ilvl w:val="2"/>
          <w:numId w:val="900"/>
        </w:numPr>
        <w:spacing w:before="0" w:after="0"/>
      </w:pPr>
      <w:r>
        <w:t>Interest on Awards</w:t>
      </w:r>
    </w:p>
    <w:p>
      <w:pPr>
        <w:numPr>
          <w:ilvl w:val="1"/>
          <w:numId w:val="900"/>
        </w:numPr>
        <w:spacing w:before="0" w:after="0"/>
      </w:pPr>
      <w:r>
        <w:t>Substitution of Penalty</w:t>
      </w:r>
    </w:p>
    <w:p>
      <w:pPr>
        <w:numPr>
          <w:ilvl w:val="2"/>
          <w:numId w:val="900"/>
        </w:numPr>
        <w:spacing w:before="0" w:after="0"/>
      </w:pPr>
      <w:r>
        <w:t>Lesser Disciplinary Measures</w:t>
      </w:r>
    </w:p>
    <w:p>
      <w:pPr>
        <w:numPr>
          <w:ilvl w:val="2"/>
          <w:numId w:val="900"/>
        </w:numPr>
        <w:spacing w:before="0" w:after="0"/>
      </w:pPr>
      <w:r>
        <w:t>Conditions and Monitoring</w:t>
      </w:r>
    </w:p>
    <w:p>
      <w:pPr>
        <w:numPr>
          <w:ilvl w:val="1"/>
          <w:numId w:val="900"/>
        </w:numPr>
        <w:spacing w:before="0" w:after="0"/>
      </w:pPr>
      <w:r>
        <w:t>Declaratory Relief</w:t>
      </w:r>
    </w:p>
    <w:p>
      <w:pPr>
        <w:numPr>
          <w:ilvl w:val="2"/>
          <w:numId w:val="900"/>
        </w:numPr>
        <w:spacing w:before="0" w:after="0"/>
      </w:pPr>
      <w:r>
        <w:t>Clarification of Rights</w:t>
      </w:r>
    </w:p>
    <w:p>
      <w:pPr>
        <w:numPr>
          <w:ilvl w:val="2"/>
          <w:numId w:val="900"/>
        </w:numPr>
        <w:spacing w:before="0" w:after="0"/>
      </w:pPr>
      <w:r>
        <w:t>Interpretation of Contract Terms</w:t>
      </w:r>
    </w:p>
    <w:p>
      <w:pPr>
        <w:numPr>
          <w:ilvl w:val="1"/>
          <w:numId w:val="900"/>
        </w:numPr>
        <w:spacing w:before="0" w:after="0"/>
      </w:pPr>
      <w:r>
        <w:t>Compliance Orders</w:t>
      </w:r>
    </w:p>
    <w:p>
      <w:pPr>
        <w:numPr>
          <w:ilvl w:val="2"/>
          <w:numId w:val="900"/>
        </w:numPr>
        <w:spacing w:before="0" w:after="0"/>
      </w:pPr>
      <w:r>
        <w:t>Specific Performance</w:t>
      </w:r>
    </w:p>
    <w:p>
      <w:pPr>
        <w:numPr>
          <w:ilvl w:val="2"/>
          <w:numId w:val="900"/>
        </w:numPr>
        <w:spacing w:before="0" w:after="0"/>
      </w:pPr>
      <w:r>
        <w:t>Future Conduct Directions</w:t>
      </w:r>
    </w:p>
    <w:p>
      <w:pPr>
        <w:numPr>
          <w:ilvl w:val="1"/>
          <w:numId w:val="900"/>
        </w:numPr>
        <w:spacing w:before="0" w:after="0"/>
      </w:pPr>
      <w:r>
        <w:t>Monetary Damages</w:t>
      </w:r>
    </w:p>
    <w:p>
      <w:pPr>
        <w:numPr>
          <w:ilvl w:val="2"/>
          <w:numId w:val="900"/>
        </w:numPr>
        <w:spacing w:before="0" w:after="0"/>
      </w:pPr>
      <w:r>
        <w:t>Compensatory Damages</w:t>
      </w:r>
    </w:p>
    <w:p>
      <w:pPr>
        <w:numPr>
          <w:ilvl w:val="2"/>
          <w:numId w:val="900"/>
        </w:numPr>
        <w:spacing w:before="0" w:after="0"/>
      </w:pPr>
      <w:r>
        <w:t>General Damages</w:t>
      </w:r>
    </w:p>
    <w:p>
      <w:pPr>
        <w:numPr>
          <w:ilvl w:val="0"/>
          <w:numId w:val="900"/>
        </w:numPr>
        <w:spacing w:before="0" w:after="0"/>
      </w:pPr>
      <w:r>
        <w:t>Interim and Expedited Awards</w:t>
      </w:r>
    </w:p>
    <w:p>
      <w:pPr>
        <w:numPr>
          <w:ilvl w:val="1"/>
          <w:numId w:val="900"/>
        </w:numPr>
        <w:spacing w:before="0" w:after="0"/>
      </w:pPr>
      <w:r>
        <w:t>Urgent Matters</w:t>
      </w:r>
    </w:p>
    <w:p>
      <w:pPr>
        <w:numPr>
          <w:ilvl w:val="1"/>
          <w:numId w:val="900"/>
        </w:numPr>
        <w:spacing w:before="0" w:after="0"/>
      </w:pPr>
      <w:r>
        <w:t>Preliminary Decisions</w:t>
      </w:r>
    </w:p>
    <w:p>
      <w:pPr>
        <w:numPr>
          <w:ilvl w:val="1"/>
          <w:numId w:val="900"/>
        </w:numPr>
        <w:spacing w:before="0" w:after="0"/>
      </w:pPr>
      <w:r>
        <w:t>Final Determination Reserved</w:t>
      </w:r>
    </w:p>
    <w:p>
      <w:pPr>
        <w:numPr>
          <w:ilvl w:val="0"/>
          <w:numId w:val="900"/>
        </w:numPr>
        <w:spacing w:before="0" w:after="0"/>
      </w:pPr>
      <w:r>
        <w:t>Final and Binding Nature</w:t>
      </w:r>
    </w:p>
    <w:p>
      <w:pPr>
        <w:numPr>
          <w:ilvl w:val="1"/>
          <w:numId w:val="900"/>
        </w:numPr>
        <w:spacing w:before="0" w:after="0"/>
      </w:pPr>
      <w:r>
        <w:t>Legal Effect of Awards</w:t>
      </w:r>
    </w:p>
    <w:p>
      <w:pPr>
        <w:numPr>
          <w:ilvl w:val="1"/>
          <w:numId w:val="900"/>
        </w:numPr>
        <w:spacing w:before="0" w:after="0"/>
      </w:pPr>
      <w:r>
        <w:t>Res Judicata</w:t>
      </w:r>
    </w:p>
    <w:p>
      <w:pPr>
        <w:numPr>
          <w:ilvl w:val="1"/>
          <w:numId w:val="900"/>
        </w:numPr>
        <w:spacing w:before="0" w:after="0"/>
      </w:pPr>
      <w:r>
        <w:t>Limitations on Re-litigation</w:t>
      </w:r>
    </w:p>
    <w:p>
      <w:pPr>
        <w:numPr>
          <w:ilvl w:val="0"/>
          <w:numId w:val="900"/>
        </w:numPr>
        <w:spacing w:before="0" w:after="0"/>
      </w:pPr>
      <w:r>
        <w:t>Costs of Arbitration</w:t>
      </w:r>
    </w:p>
    <w:p>
      <w:pPr>
        <w:numPr>
          <w:ilvl w:val="1"/>
          <w:numId w:val="900"/>
        </w:numPr>
        <w:spacing w:before="0" w:after="0"/>
      </w:pPr>
      <w:r>
        <w:t>Arbitrator Fees</w:t>
      </w:r>
    </w:p>
    <w:p>
      <w:pPr>
        <w:numPr>
          <w:ilvl w:val="1"/>
          <w:numId w:val="900"/>
        </w:numPr>
        <w:spacing w:before="0" w:after="0"/>
      </w:pPr>
      <w:r>
        <w:t>Administrative Costs</w:t>
      </w:r>
    </w:p>
    <w:p>
      <w:pPr>
        <w:numPr>
          <w:ilvl w:val="1"/>
          <w:numId w:val="900"/>
        </w:numPr>
        <w:spacing w:before="0" w:after="0"/>
      </w:pPr>
      <w:r>
        <w:t>Legal Representation Costs</w:t>
      </w:r>
    </w:p>
    <w:p>
      <w:pPr>
        <w:numPr>
          <w:ilvl w:val="1"/>
          <w:numId w:val="900"/>
        </w:numPr>
        <w:spacing w:before="0" w:after="0"/>
      </w:pPr>
      <w:r>
        <w:t>Allocation Between Parties</w:t>
      </w:r>
    </w:p>
    <w:p>
      <w:pPr>
        <w:pStyle w:val="Heading1"/>
      </w:pPr>
      <w:r>
        <w:t>Post-Award Procedures</w:t>
      </w:r>
    </w:p>
    <w:p>
      <w:pPr>
        <w:numPr>
          <w:ilvl w:val="0"/>
          <w:numId w:val="900"/>
        </w:numPr>
        <w:spacing w:before="0" w:after="0"/>
      </w:pPr>
      <w:r>
        <w:t>Implementation and Enforcement</w:t>
      </w:r>
    </w:p>
    <w:p>
      <w:pPr>
        <w:numPr>
          <w:ilvl w:val="1"/>
          <w:numId w:val="900"/>
        </w:numPr>
        <w:spacing w:before="0" w:after="0"/>
      </w:pPr>
      <w:r>
        <w:t>Employer Responsibilities</w:t>
      </w:r>
    </w:p>
    <w:p>
      <w:pPr>
        <w:numPr>
          <w:ilvl w:val="1"/>
          <w:numId w:val="900"/>
        </w:numPr>
        <w:spacing w:before="0" w:after="0"/>
      </w:pPr>
      <w:r>
        <w:t>Union Monitoring</w:t>
      </w:r>
    </w:p>
    <w:p>
      <w:pPr>
        <w:numPr>
          <w:ilvl w:val="1"/>
          <w:numId w:val="900"/>
        </w:numPr>
        <w:spacing w:before="0" w:after="0"/>
      </w:pPr>
      <w:r>
        <w:t>Compliance Timelines</w:t>
      </w:r>
    </w:p>
    <w:p>
      <w:pPr>
        <w:numPr>
          <w:ilvl w:val="1"/>
          <w:numId w:val="900"/>
        </w:numPr>
        <w:spacing w:before="0" w:after="0"/>
      </w:pPr>
      <w:r>
        <w:t>Remedies for Non-Compliance</w:t>
      </w:r>
    </w:p>
    <w:p>
      <w:pPr>
        <w:numPr>
          <w:ilvl w:val="0"/>
          <w:numId w:val="900"/>
        </w:numPr>
        <w:spacing w:before="0" w:after="0"/>
      </w:pPr>
      <w:r>
        <w:t>Clarification and Interpretation of Awards</w:t>
      </w:r>
    </w:p>
    <w:p>
      <w:pPr>
        <w:numPr>
          <w:ilvl w:val="1"/>
          <w:numId w:val="900"/>
        </w:numPr>
        <w:spacing w:before="0" w:after="0"/>
      </w:pPr>
      <w:r>
        <w:t>Ambiguous Awards</w:t>
      </w:r>
    </w:p>
    <w:p>
      <w:pPr>
        <w:numPr>
          <w:ilvl w:val="1"/>
          <w:numId w:val="900"/>
        </w:numPr>
        <w:spacing w:before="0" w:after="0"/>
      </w:pPr>
      <w:r>
        <w:t>Implementation Issues</w:t>
      </w:r>
    </w:p>
    <w:p>
      <w:pPr>
        <w:numPr>
          <w:ilvl w:val="1"/>
          <w:numId w:val="900"/>
        </w:numPr>
        <w:spacing w:before="0" w:after="0"/>
      </w:pPr>
      <w:r>
        <w:t>Arbitrator's Continuing Jurisdiction</w:t>
      </w:r>
    </w:p>
    <w:p>
      <w:pPr>
        <w:numPr>
          <w:ilvl w:val="0"/>
          <w:numId w:val="900"/>
        </w:numPr>
        <w:spacing w:before="0" w:after="0"/>
      </w:pPr>
      <w:r>
        <w:t>Judicial Review of Arbitration Awards</w:t>
      </w:r>
    </w:p>
    <w:p>
      <w:pPr>
        <w:numPr>
          <w:ilvl w:val="1"/>
          <w:numId w:val="900"/>
        </w:numPr>
        <w:spacing w:before="0" w:after="0"/>
      </w:pPr>
      <w:r>
        <w:t>Grounds for Review</w:t>
      </w:r>
    </w:p>
    <w:p>
      <w:pPr>
        <w:numPr>
          <w:ilvl w:val="2"/>
          <w:numId w:val="900"/>
        </w:numPr>
        <w:spacing w:before="0" w:after="0"/>
      </w:pPr>
      <w:r>
        <w:t>Jurisdictional Error</w:t>
      </w:r>
    </w:p>
    <w:p>
      <w:pPr>
        <w:numPr>
          <w:ilvl w:val="2"/>
          <w:numId w:val="900"/>
        </w:numPr>
        <w:spacing w:before="0" w:after="0"/>
      </w:pPr>
      <w:r>
        <w:t>Breach of Natural Justice</w:t>
      </w:r>
    </w:p>
    <w:p>
      <w:pPr>
        <w:numPr>
          <w:ilvl w:val="2"/>
          <w:numId w:val="900"/>
        </w:numPr>
        <w:spacing w:before="0" w:after="0"/>
      </w:pPr>
      <w:r>
        <w:t>Patent Unreasonableness</w:t>
      </w:r>
    </w:p>
    <w:p>
      <w:pPr>
        <w:numPr>
          <w:ilvl w:val="1"/>
          <w:numId w:val="900"/>
        </w:numPr>
        <w:spacing w:before="0" w:after="0"/>
      </w:pPr>
      <w:r>
        <w:t>Standard of Review</w:t>
      </w:r>
    </w:p>
    <w:p>
      <w:pPr>
        <w:numPr>
          <w:ilvl w:val="2"/>
          <w:numId w:val="900"/>
        </w:numPr>
        <w:spacing w:before="0" w:after="0"/>
      </w:pPr>
      <w:r>
        <w:t>Reasonableness Standard</w:t>
      </w:r>
    </w:p>
    <w:p>
      <w:pPr>
        <w:numPr>
          <w:ilvl w:val="2"/>
          <w:numId w:val="900"/>
        </w:numPr>
        <w:spacing w:before="0" w:after="0"/>
      </w:pPr>
      <w:r>
        <w:t>Correctness Standard</w:t>
      </w:r>
    </w:p>
    <w:p>
      <w:pPr>
        <w:numPr>
          <w:ilvl w:val="2"/>
          <w:numId w:val="900"/>
        </w:numPr>
        <w:spacing w:before="0" w:after="0"/>
      </w:pPr>
      <w:r>
        <w:t>Deference to Arbitrators</w:t>
      </w:r>
    </w:p>
    <w:p>
      <w:pPr>
        <w:numPr>
          <w:ilvl w:val="1"/>
          <w:numId w:val="900"/>
        </w:numPr>
        <w:spacing w:before="0" w:after="0"/>
      </w:pPr>
      <w:r>
        <w:t>Procedural Requirements</w:t>
      </w:r>
    </w:p>
    <w:p>
      <w:pPr>
        <w:numPr>
          <w:ilvl w:val="2"/>
          <w:numId w:val="900"/>
        </w:numPr>
        <w:spacing w:before="0" w:after="0"/>
      </w:pPr>
      <w:r>
        <w:t>Time Limits for Applications</w:t>
      </w:r>
    </w:p>
    <w:p>
      <w:pPr>
        <w:numPr>
          <w:ilvl w:val="2"/>
          <w:numId w:val="900"/>
        </w:numPr>
        <w:spacing w:before="0" w:after="0"/>
      </w:pPr>
      <w:r>
        <w:t>Court Procedures</w:t>
      </w:r>
    </w:p>
    <w:p>
      <w:pPr>
        <w:numPr>
          <w:ilvl w:val="1"/>
          <w:numId w:val="900"/>
        </w:numPr>
        <w:spacing w:before="0" w:after="0"/>
      </w:pPr>
      <w:r>
        <w:t>Role of the Courts</w:t>
      </w:r>
    </w:p>
    <w:p>
      <w:pPr>
        <w:numPr>
          <w:ilvl w:val="2"/>
          <w:numId w:val="900"/>
        </w:numPr>
        <w:spacing w:before="0" w:after="0"/>
      </w:pPr>
      <w:r>
        <w:t>Limited Scope of Review</w:t>
      </w:r>
    </w:p>
    <w:p>
      <w:pPr>
        <w:numPr>
          <w:ilvl w:val="2"/>
          <w:numId w:val="900"/>
        </w:numPr>
        <w:spacing w:before="0" w:after="0"/>
      </w:pPr>
      <w:r>
        <w:t>Enforcement of Awards</w:t>
      </w:r>
    </w:p>
    <w:p>
      <w:pPr>
        <w:numPr>
          <w:ilvl w:val="0"/>
          <w:numId w:val="900"/>
        </w:numPr>
        <w:spacing w:before="0" w:after="0"/>
      </w:pPr>
      <w:r>
        <w:t>Enforcement Through Courts</w:t>
      </w:r>
    </w:p>
    <w:p>
      <w:pPr>
        <w:numPr>
          <w:ilvl w:val="1"/>
          <w:numId w:val="900"/>
        </w:numPr>
        <w:spacing w:before="0" w:after="0"/>
      </w:pPr>
      <w:r>
        <w:t>Registration of Awards</w:t>
      </w:r>
    </w:p>
    <w:p>
      <w:pPr>
        <w:numPr>
          <w:ilvl w:val="1"/>
          <w:numId w:val="900"/>
        </w:numPr>
        <w:spacing w:before="0" w:after="0"/>
      </w:pPr>
      <w:r>
        <w:t>Execution Procedures</w:t>
      </w:r>
    </w:p>
    <w:p>
      <w:pPr>
        <w:numPr>
          <w:ilvl w:val="1"/>
          <w:numId w:val="900"/>
        </w:numPr>
        <w:spacing w:before="0" w:after="0"/>
      </w:pPr>
      <w:r>
        <w:t>Contempt Proceedings</w:t>
      </w:r>
    </w:p>
    <w:p>
      <w:pPr>
        <w:pStyle w:val="Heading1"/>
      </w:pPr>
      <w:r>
        <w:t>Special Procedures and Considerations</w:t>
      </w:r>
    </w:p>
    <w:p>
      <w:pPr>
        <w:numPr>
          <w:ilvl w:val="0"/>
          <w:numId w:val="900"/>
        </w:numPr>
        <w:spacing w:before="0" w:after="0"/>
      </w:pPr>
      <w:r>
        <w:t>Expedited Arbitration</w:t>
      </w:r>
    </w:p>
    <w:p>
      <w:pPr>
        <w:numPr>
          <w:ilvl w:val="1"/>
          <w:numId w:val="900"/>
        </w:numPr>
        <w:spacing w:before="0" w:after="0"/>
      </w:pPr>
      <w:r>
        <w:t>Streamlined Procedures</w:t>
      </w:r>
    </w:p>
    <w:p>
      <w:pPr>
        <w:numPr>
          <w:ilvl w:val="1"/>
          <w:numId w:val="900"/>
        </w:numPr>
        <w:spacing w:before="0" w:after="0"/>
      </w:pPr>
      <w:r>
        <w:t>Time Limits</w:t>
      </w:r>
    </w:p>
    <w:p>
      <w:pPr>
        <w:numPr>
          <w:ilvl w:val="1"/>
          <w:numId w:val="900"/>
        </w:numPr>
        <w:spacing w:before="0" w:after="0"/>
      </w:pPr>
      <w:r>
        <w:t>Appropriate Cases</w:t>
      </w:r>
    </w:p>
    <w:p>
      <w:pPr>
        <w:numPr>
          <w:ilvl w:val="0"/>
          <w:numId w:val="900"/>
        </w:numPr>
        <w:spacing w:before="0" w:after="0"/>
      </w:pPr>
      <w:r>
        <w:t>Grievance Mediation</w:t>
      </w:r>
    </w:p>
    <w:p>
      <w:pPr>
        <w:numPr>
          <w:ilvl w:val="1"/>
          <w:numId w:val="900"/>
        </w:numPr>
        <w:spacing w:before="0" w:after="0"/>
      </w:pPr>
      <w:r>
        <w:t>Alternative to Arbitration</w:t>
      </w:r>
    </w:p>
    <w:p>
      <w:pPr>
        <w:numPr>
          <w:ilvl w:val="1"/>
          <w:numId w:val="900"/>
        </w:numPr>
        <w:spacing w:before="0" w:after="0"/>
      </w:pPr>
      <w:r>
        <w:t>Process and Benefits</w:t>
      </w:r>
    </w:p>
    <w:p>
      <w:pPr>
        <w:numPr>
          <w:ilvl w:val="1"/>
          <w:numId w:val="900"/>
        </w:numPr>
        <w:spacing w:before="0" w:after="0"/>
      </w:pPr>
      <w:r>
        <w:t>Settlement Rates</w:t>
      </w:r>
    </w:p>
    <w:p>
      <w:pPr>
        <w:numPr>
          <w:ilvl w:val="0"/>
          <w:numId w:val="900"/>
        </w:numPr>
        <w:spacing w:before="0" w:after="0"/>
      </w:pPr>
      <w:r>
        <w:t>Class and Representative Grievances</w:t>
      </w:r>
    </w:p>
    <w:p>
      <w:pPr>
        <w:numPr>
          <w:ilvl w:val="1"/>
          <w:numId w:val="900"/>
        </w:numPr>
        <w:spacing w:before="0" w:after="0"/>
      </w:pPr>
      <w:r>
        <w:t>Multiple Grievors</w:t>
      </w:r>
    </w:p>
    <w:p>
      <w:pPr>
        <w:numPr>
          <w:ilvl w:val="1"/>
          <w:numId w:val="900"/>
        </w:numPr>
        <w:spacing w:before="0" w:after="0"/>
      </w:pPr>
      <w:r>
        <w:t>Common Issues</w:t>
      </w:r>
    </w:p>
    <w:p>
      <w:pPr>
        <w:numPr>
          <w:ilvl w:val="1"/>
          <w:numId w:val="900"/>
        </w:numPr>
        <w:spacing w:before="0" w:after="0"/>
      </w:pPr>
      <w:r>
        <w:t>Procedural Considerations</w:t>
      </w:r>
    </w:p>
    <w:p>
      <w:pPr>
        <w:numPr>
          <w:ilvl w:val="0"/>
          <w:numId w:val="900"/>
        </w:numPr>
        <w:spacing w:before="0" w:after="0"/>
      </w:pPr>
      <w:r>
        <w:t>Interim Relief</w:t>
      </w:r>
    </w:p>
    <w:p>
      <w:pPr>
        <w:numPr>
          <w:ilvl w:val="1"/>
          <w:numId w:val="900"/>
        </w:numPr>
        <w:spacing w:before="0" w:after="0"/>
      </w:pPr>
      <w:r>
        <w:t>Urgent Circumstances</w:t>
      </w:r>
    </w:p>
    <w:p>
      <w:pPr>
        <w:numPr>
          <w:ilvl w:val="1"/>
          <w:numId w:val="900"/>
        </w:numPr>
        <w:spacing w:before="0" w:after="0"/>
      </w:pPr>
      <w:r>
        <w:t>Preservation of Status Quo</w:t>
      </w:r>
    </w:p>
    <w:p>
      <w:pPr>
        <w:numPr>
          <w:ilvl w:val="1"/>
          <w:numId w:val="900"/>
        </w:numPr>
        <w:spacing w:before="0" w:after="0"/>
      </w:pPr>
      <w:r>
        <w:t>Standards for Granting</w:t>
      </w:r>
    </w:p>
    <w:p>
      <w:pPr>
        <w:numPr>
          <w:ilvl w:val="0"/>
          <w:numId w:val="900"/>
        </w:numPr>
        <w:spacing w:before="0" w:after="0"/>
      </w:pPr>
      <w:r>
        <w:t>Privacy and Confidentiality</w:t>
      </w:r>
    </w:p>
    <w:p>
      <w:pPr>
        <w:numPr>
          <w:ilvl w:val="1"/>
          <w:numId w:val="900"/>
        </w:numPr>
        <w:spacing w:before="0" w:after="0"/>
      </w:pPr>
      <w:r>
        <w:t>Public vs. Private Hearings</w:t>
      </w:r>
    </w:p>
    <w:p>
      <w:pPr>
        <w:numPr>
          <w:ilvl w:val="1"/>
          <w:numId w:val="900"/>
        </w:numPr>
        <w:spacing w:before="0" w:after="0"/>
      </w:pPr>
      <w:r>
        <w:t>Publication of Awards</w:t>
      </w:r>
    </w:p>
    <w:p>
      <w:pPr>
        <w:numPr>
          <w:ilvl w:val="1"/>
          <w:numId w:val="900"/>
        </w:numPr>
        <w:spacing w:before="0" w:after="0"/>
      </w:pPr>
      <w:r>
        <w:t>Confidentiality Agreements</w:t>
      </w:r>
    </w:p>
    <w:p>
      <w:pPr>
        <w:numPr>
          <w:ilvl w:val="0"/>
          <w:numId w:val="900"/>
        </w:numPr>
        <w:spacing w:before="0" w:after="0"/>
      </w:pPr>
      <w:r>
        <w:t>Technology in Arbitration</w:t>
      </w:r>
    </w:p>
    <w:p>
      <w:pPr>
        <w:numPr>
          <w:ilvl w:val="1"/>
          <w:numId w:val="900"/>
        </w:numPr>
        <w:spacing w:before="0" w:after="0"/>
      </w:pPr>
      <w:r>
        <w:t>Virtual Hearings</w:t>
      </w:r>
    </w:p>
    <w:p>
      <w:pPr>
        <w:numPr>
          <w:ilvl w:val="1"/>
          <w:numId w:val="900"/>
        </w:numPr>
        <w:spacing w:before="0" w:after="0"/>
      </w:pPr>
      <w:r>
        <w:t>Electronic Evidence</w:t>
      </w:r>
    </w:p>
    <w:p>
      <w:pPr>
        <w:numPr>
          <w:ilvl w:val="1"/>
          <w:numId w:val="900"/>
        </w:numPr>
        <w:spacing w:before="0" w:after="0"/>
      </w:pPr>
      <w:r>
        <w:t>Digital Documentation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