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International Marketing</w:t>
      </w:r>
    </w:p>
    <w:p>
      <w:pPr>
        <w:pStyle w:val="Heading1"/>
      </w:pPr>
      <w:r>
        <w:t>Introduction to International Marketing</w:t>
      </w:r>
    </w:p>
    <w:p>
      <w:pPr>
        <w:numPr>
          <w:ilvl w:val="0"/>
          <w:numId w:val="900"/>
        </w:numPr>
        <w:spacing w:before="0" w:after="0"/>
      </w:pPr>
      <w:r>
        <w:t>Defining International Marketing</w:t>
      </w:r>
    </w:p>
    <w:p>
      <w:pPr>
        <w:numPr>
          <w:ilvl w:val="1"/>
          <w:numId w:val="900"/>
        </w:numPr>
        <w:spacing w:before="0" w:after="0"/>
      </w:pPr>
      <w:r>
        <w:t>Scope of International Marketing</w:t>
      </w:r>
    </w:p>
    <w:p>
      <w:pPr>
        <w:numPr>
          <w:ilvl w:val="1"/>
          <w:numId w:val="900"/>
        </w:numPr>
        <w:spacing w:before="0" w:after="0"/>
      </w:pPr>
      <w:r>
        <w:t>Nature of International Marketing</w:t>
      </w:r>
    </w:p>
    <w:p>
      <w:pPr>
        <w:numPr>
          <w:ilvl w:val="1"/>
          <w:numId w:val="900"/>
        </w:numPr>
        <w:spacing w:before="0" w:after="0"/>
      </w:pPr>
      <w:r>
        <w:t>Key Objectives of International Marketing</w:t>
      </w:r>
    </w:p>
    <w:p>
      <w:pPr>
        <w:numPr>
          <w:ilvl w:val="1"/>
          <w:numId w:val="900"/>
        </w:numPr>
        <w:spacing w:before="0" w:after="0"/>
      </w:pPr>
      <w:r>
        <w:t>Evolution of International Marketing</w:t>
      </w:r>
    </w:p>
    <w:p>
      <w:pPr>
        <w:numPr>
          <w:ilvl w:val="0"/>
          <w:numId w:val="900"/>
        </w:numPr>
        <w:spacing w:before="0" w:after="0"/>
      </w:pPr>
      <w:r>
        <w:t>Distinction from Domestic and Global Marketing</w:t>
      </w:r>
    </w:p>
    <w:p>
      <w:pPr>
        <w:numPr>
          <w:ilvl w:val="1"/>
          <w:numId w:val="900"/>
        </w:numPr>
        <w:spacing w:before="0" w:after="0"/>
      </w:pPr>
      <w:r>
        <w:t>Domestic Marketing Characteristics</w:t>
      </w:r>
    </w:p>
    <w:p>
      <w:pPr>
        <w:numPr>
          <w:ilvl w:val="1"/>
          <w:numId w:val="900"/>
        </w:numPr>
        <w:spacing w:before="0" w:after="0"/>
      </w:pPr>
      <w:r>
        <w:t>International Marketing Characteristics</w:t>
      </w:r>
    </w:p>
    <w:p>
      <w:pPr>
        <w:numPr>
          <w:ilvl w:val="1"/>
          <w:numId w:val="900"/>
        </w:numPr>
        <w:spacing w:before="0" w:after="0"/>
      </w:pPr>
      <w:r>
        <w:t>Global Marketing Characteristics</w:t>
      </w:r>
    </w:p>
    <w:p>
      <w:pPr>
        <w:numPr>
          <w:ilvl w:val="1"/>
          <w:numId w:val="900"/>
        </w:numPr>
        <w:spacing w:before="0" w:after="0"/>
      </w:pPr>
      <w:r>
        <w:t>Multinational Marketing Characteristics</w:t>
      </w:r>
    </w:p>
    <w:p>
      <w:pPr>
        <w:numPr>
          <w:ilvl w:val="1"/>
          <w:numId w:val="900"/>
        </w:numPr>
        <w:spacing w:before="0" w:after="0"/>
      </w:pPr>
      <w:r>
        <w:t>Comparative Analysis of Marketing Approaches</w:t>
      </w:r>
    </w:p>
    <w:p>
      <w:pPr>
        <w:numPr>
          <w:ilvl w:val="0"/>
          <w:numId w:val="900"/>
        </w:numPr>
        <w:spacing w:before="0" w:after="0"/>
      </w:pPr>
      <w:r>
        <w:t>The International Marketing Task</w:t>
      </w:r>
    </w:p>
    <w:p>
      <w:pPr>
        <w:numPr>
          <w:ilvl w:val="1"/>
          <w:numId w:val="900"/>
        </w:numPr>
        <w:spacing w:before="0" w:after="0"/>
      </w:pPr>
      <w:r>
        <w:t>Controllable Elements</w:t>
      </w:r>
    </w:p>
    <w:p>
      <w:pPr>
        <w:numPr>
          <w:ilvl w:val="2"/>
          <w:numId w:val="900"/>
        </w:numPr>
        <w:spacing w:before="0" w:after="0"/>
      </w:pPr>
      <w:r>
        <w:t>Product Decisions</w:t>
      </w:r>
    </w:p>
    <w:p>
      <w:pPr>
        <w:numPr>
          <w:ilvl w:val="2"/>
          <w:numId w:val="900"/>
        </w:numPr>
        <w:spacing w:before="0" w:after="0"/>
      </w:pPr>
      <w:r>
        <w:t>Price Decisions</w:t>
      </w:r>
    </w:p>
    <w:p>
      <w:pPr>
        <w:numPr>
          <w:ilvl w:val="2"/>
          <w:numId w:val="900"/>
        </w:numPr>
        <w:spacing w:before="0" w:after="0"/>
      </w:pPr>
      <w:r>
        <w:t>Promotion Decisions</w:t>
      </w:r>
    </w:p>
    <w:p>
      <w:pPr>
        <w:numPr>
          <w:ilvl w:val="2"/>
          <w:numId w:val="900"/>
        </w:numPr>
        <w:spacing w:before="0" w:after="0"/>
      </w:pPr>
      <w:r>
        <w:t>Place Decisions</w:t>
      </w:r>
    </w:p>
    <w:p>
      <w:pPr>
        <w:numPr>
          <w:ilvl w:val="1"/>
          <w:numId w:val="900"/>
        </w:numPr>
        <w:spacing w:before="0" w:after="0"/>
      </w:pPr>
      <w:r>
        <w:t>Domestic Uncontrollable Elements</w:t>
      </w:r>
    </w:p>
    <w:p>
      <w:pPr>
        <w:numPr>
          <w:ilvl w:val="2"/>
          <w:numId w:val="900"/>
        </w:numPr>
        <w:spacing w:before="0" w:after="0"/>
      </w:pPr>
      <w:r>
        <w:t>Political Environment</w:t>
      </w:r>
    </w:p>
    <w:p>
      <w:pPr>
        <w:numPr>
          <w:ilvl w:val="2"/>
          <w:numId w:val="900"/>
        </w:numPr>
        <w:spacing w:before="0" w:after="0"/>
      </w:pPr>
      <w:r>
        <w:t>Legal Environment</w:t>
      </w:r>
    </w:p>
    <w:p>
      <w:pPr>
        <w:numPr>
          <w:ilvl w:val="2"/>
          <w:numId w:val="900"/>
        </w:numPr>
        <w:spacing w:before="0" w:after="0"/>
      </w:pPr>
      <w:r>
        <w:t>Economic Environment</w:t>
      </w:r>
    </w:p>
    <w:p>
      <w:pPr>
        <w:numPr>
          <w:ilvl w:val="2"/>
          <w:numId w:val="900"/>
        </w:numPr>
        <w:spacing w:before="0" w:after="0"/>
      </w:pPr>
      <w:r>
        <w:t>Competitive Structure</w:t>
      </w:r>
    </w:p>
    <w:p>
      <w:pPr>
        <w:numPr>
          <w:ilvl w:val="2"/>
          <w:numId w:val="900"/>
        </w:numPr>
        <w:spacing w:before="0" w:after="0"/>
      </w:pPr>
      <w:r>
        <w:t>Social Forces</w:t>
      </w:r>
    </w:p>
    <w:p>
      <w:pPr>
        <w:numPr>
          <w:ilvl w:val="2"/>
          <w:numId w:val="900"/>
        </w:numPr>
        <w:spacing w:before="0" w:after="0"/>
      </w:pPr>
      <w:r>
        <w:t>Cultural Forces</w:t>
      </w:r>
    </w:p>
    <w:p>
      <w:pPr>
        <w:numPr>
          <w:ilvl w:val="2"/>
          <w:numId w:val="900"/>
        </w:numPr>
        <w:spacing w:before="0" w:after="0"/>
      </w:pPr>
      <w:r>
        <w:t>Technological Environment</w:t>
      </w:r>
    </w:p>
    <w:p>
      <w:pPr>
        <w:numPr>
          <w:ilvl w:val="1"/>
          <w:numId w:val="900"/>
        </w:numPr>
        <w:spacing w:before="0" w:after="0"/>
      </w:pPr>
      <w:r>
        <w:t>Foreign Uncontrollable Elements</w:t>
      </w:r>
    </w:p>
    <w:p>
      <w:pPr>
        <w:numPr>
          <w:ilvl w:val="2"/>
          <w:numId w:val="900"/>
        </w:numPr>
        <w:spacing w:before="0" w:after="0"/>
      </w:pPr>
      <w:r>
        <w:t>Political Systems</w:t>
      </w:r>
    </w:p>
    <w:p>
      <w:pPr>
        <w:numPr>
          <w:ilvl w:val="2"/>
          <w:numId w:val="900"/>
        </w:numPr>
        <w:spacing w:before="0" w:after="0"/>
      </w:pPr>
      <w:r>
        <w:t>Legal Systems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Geography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Competitive Forces</w:t>
      </w:r>
    </w:p>
    <w:p>
      <w:pPr>
        <w:numPr>
          <w:ilvl w:val="2"/>
          <w:numId w:val="900"/>
        </w:numPr>
        <w:spacing w:before="0" w:after="0"/>
      </w:pPr>
      <w:r>
        <w:t>Technology Levels</w:t>
      </w:r>
    </w:p>
    <w:p>
      <w:pPr>
        <w:numPr>
          <w:ilvl w:val="0"/>
          <w:numId w:val="900"/>
        </w:numPr>
        <w:spacing w:before="0" w:after="0"/>
      </w:pPr>
      <w:r>
        <w:t>Drivers of Globalization</w:t>
      </w:r>
    </w:p>
    <w:p>
      <w:pPr>
        <w:numPr>
          <w:ilvl w:val="1"/>
          <w:numId w:val="900"/>
        </w:numPr>
        <w:spacing w:before="0" w:after="0"/>
      </w:pPr>
      <w:r>
        <w:t>Market Drivers</w:t>
      </w:r>
    </w:p>
    <w:p>
      <w:pPr>
        <w:numPr>
          <w:ilvl w:val="2"/>
          <w:numId w:val="900"/>
        </w:numPr>
        <w:spacing w:before="0" w:after="0"/>
      </w:pPr>
      <w:r>
        <w:t>Convergence of Customer Needs</w:t>
      </w:r>
    </w:p>
    <w:p>
      <w:pPr>
        <w:numPr>
          <w:ilvl w:val="2"/>
          <w:numId w:val="900"/>
        </w:numPr>
        <w:spacing w:before="0" w:after="0"/>
      </w:pPr>
      <w:r>
        <w:t>Global Customers</w:t>
      </w:r>
    </w:p>
    <w:p>
      <w:pPr>
        <w:numPr>
          <w:ilvl w:val="2"/>
          <w:numId w:val="900"/>
        </w:numPr>
        <w:spacing w:before="0" w:after="0"/>
      </w:pPr>
      <w:r>
        <w:t>Global Channels</w:t>
      </w:r>
    </w:p>
    <w:p>
      <w:pPr>
        <w:numPr>
          <w:ilvl w:val="2"/>
          <w:numId w:val="900"/>
        </w:numPr>
        <w:spacing w:before="0" w:after="0"/>
      </w:pPr>
      <w:r>
        <w:t>Transferable Marketing</w:t>
      </w:r>
    </w:p>
    <w:p>
      <w:pPr>
        <w:numPr>
          <w:ilvl w:val="1"/>
          <w:numId w:val="900"/>
        </w:numPr>
        <w:spacing w:before="0" w:after="0"/>
      </w:pPr>
      <w:r>
        <w:t>Cost Drivers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Economies of Scope</w:t>
      </w:r>
    </w:p>
    <w:p>
      <w:pPr>
        <w:numPr>
          <w:ilvl w:val="2"/>
          <w:numId w:val="900"/>
        </w:numPr>
        <w:spacing w:before="0" w:after="0"/>
      </w:pPr>
      <w:r>
        <w:t>Sourcing Efficiencies</w:t>
      </w:r>
    </w:p>
    <w:p>
      <w:pPr>
        <w:numPr>
          <w:ilvl w:val="2"/>
          <w:numId w:val="900"/>
        </w:numPr>
        <w:spacing w:before="0" w:after="0"/>
      </w:pPr>
      <w:r>
        <w:t>Product Development Costs</w:t>
      </w:r>
    </w:p>
    <w:p>
      <w:pPr>
        <w:numPr>
          <w:ilvl w:val="2"/>
          <w:numId w:val="900"/>
        </w:numPr>
        <w:spacing w:before="0" w:after="0"/>
      </w:pPr>
      <w:r>
        <w:t>Technological Advancements</w:t>
      </w:r>
    </w:p>
    <w:p>
      <w:pPr>
        <w:numPr>
          <w:ilvl w:val="1"/>
          <w:numId w:val="900"/>
        </w:numPr>
        <w:spacing w:before="0" w:after="0"/>
      </w:pPr>
      <w:r>
        <w:t>Government Drivers</w:t>
      </w:r>
    </w:p>
    <w:p>
      <w:pPr>
        <w:numPr>
          <w:ilvl w:val="2"/>
          <w:numId w:val="900"/>
        </w:numPr>
        <w:spacing w:before="0" w:after="0"/>
      </w:pPr>
      <w:r>
        <w:t>Trade Liberalization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Regional Integration</w:t>
      </w:r>
    </w:p>
    <w:p>
      <w:pPr>
        <w:numPr>
          <w:ilvl w:val="2"/>
          <w:numId w:val="900"/>
        </w:numPr>
        <w:spacing w:before="0" w:after="0"/>
      </w:pPr>
      <w:r>
        <w:t>Privatization</w:t>
      </w:r>
    </w:p>
    <w:p>
      <w:pPr>
        <w:numPr>
          <w:ilvl w:val="1"/>
          <w:numId w:val="900"/>
        </w:numPr>
        <w:spacing w:before="0" w:after="0"/>
      </w:pPr>
      <w:r>
        <w:t>Competitive Drivers</w:t>
      </w:r>
    </w:p>
    <w:p>
      <w:pPr>
        <w:numPr>
          <w:ilvl w:val="2"/>
          <w:numId w:val="900"/>
        </w:numPr>
        <w:spacing w:before="0" w:after="0"/>
      </w:pPr>
      <w:r>
        <w:t>Global Competition</w:t>
      </w:r>
    </w:p>
    <w:p>
      <w:pPr>
        <w:numPr>
          <w:ilvl w:val="2"/>
          <w:numId w:val="900"/>
        </w:numPr>
        <w:spacing w:before="0" w:after="0"/>
      </w:pPr>
      <w:r>
        <w:t>Interdependence of Markets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0"/>
          <w:numId w:val="900"/>
        </w:numPr>
        <w:spacing w:before="0" w:after="0"/>
      </w:pPr>
      <w:r>
        <w:t>The Standardization vs. Adaptation Debate</w:t>
      </w:r>
    </w:p>
    <w:p>
      <w:pPr>
        <w:numPr>
          <w:ilvl w:val="1"/>
          <w:numId w:val="900"/>
        </w:numPr>
        <w:spacing w:before="0" w:after="0"/>
      </w:pPr>
      <w:r>
        <w:t>Arguments for Standardization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Consistent Brand Image</w:t>
      </w:r>
    </w:p>
    <w:p>
      <w:pPr>
        <w:numPr>
          <w:ilvl w:val="2"/>
          <w:numId w:val="900"/>
        </w:numPr>
        <w:spacing w:before="0" w:after="0"/>
      </w:pPr>
      <w:r>
        <w:t>Simplified Coordination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1"/>
          <w:numId w:val="900"/>
        </w:numPr>
        <w:spacing w:before="0" w:after="0"/>
      </w:pPr>
      <w:r>
        <w:t>Arguments for Adaptation</w:t>
      </w:r>
    </w:p>
    <w:p>
      <w:pPr>
        <w:numPr>
          <w:ilvl w:val="2"/>
          <w:numId w:val="900"/>
        </w:numPr>
        <w:spacing w:before="0" w:after="0"/>
      </w:pPr>
      <w:r>
        <w:t>Local Consumer Preferences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Competitive Conditions</w:t>
      </w:r>
    </w:p>
    <w:p>
      <w:pPr>
        <w:numPr>
          <w:ilvl w:val="1"/>
          <w:numId w:val="900"/>
        </w:numPr>
        <w:spacing w:before="0" w:after="0"/>
      </w:pPr>
      <w:r>
        <w:t>The Glocalization Concept</w:t>
      </w:r>
    </w:p>
    <w:p>
      <w:pPr>
        <w:numPr>
          <w:ilvl w:val="2"/>
          <w:numId w:val="900"/>
        </w:numPr>
        <w:spacing w:before="0" w:after="0"/>
      </w:pPr>
      <w:r>
        <w:t>Definition of Glocalization</w:t>
      </w:r>
    </w:p>
    <w:p>
      <w:pPr>
        <w:numPr>
          <w:ilvl w:val="2"/>
          <w:numId w:val="900"/>
        </w:numPr>
        <w:spacing w:before="0" w:after="0"/>
      </w:pPr>
      <w:r>
        <w:t>Rationale for Glocalization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Self-Reference Criterion and Ethnocentrism</w:t>
      </w:r>
    </w:p>
    <w:p>
      <w:pPr>
        <w:numPr>
          <w:ilvl w:val="1"/>
          <w:numId w:val="900"/>
        </w:numPr>
        <w:spacing w:before="0" w:after="0"/>
      </w:pPr>
      <w:r>
        <w:t>Understanding Self-Reference Criterion</w:t>
      </w:r>
    </w:p>
    <w:p>
      <w:pPr>
        <w:numPr>
          <w:ilvl w:val="2"/>
          <w:numId w:val="900"/>
        </w:numPr>
        <w:spacing w:before="0" w:after="0"/>
      </w:pPr>
      <w:r>
        <w:t>Definition of SRC</w:t>
      </w:r>
    </w:p>
    <w:p>
      <w:pPr>
        <w:numPr>
          <w:ilvl w:val="2"/>
          <w:numId w:val="900"/>
        </w:numPr>
        <w:spacing w:before="0" w:after="0"/>
      </w:pPr>
      <w:r>
        <w:t>Examples of SRC</w:t>
      </w:r>
    </w:p>
    <w:p>
      <w:pPr>
        <w:numPr>
          <w:ilvl w:val="2"/>
          <w:numId w:val="900"/>
        </w:numPr>
        <w:spacing w:before="0" w:after="0"/>
      </w:pPr>
      <w:r>
        <w:t>Impact on Decision-Making</w:t>
      </w:r>
    </w:p>
    <w:p>
      <w:pPr>
        <w:numPr>
          <w:ilvl w:val="1"/>
          <w:numId w:val="900"/>
        </w:numPr>
        <w:spacing w:before="0" w:after="0"/>
      </w:pPr>
      <w:r>
        <w:t>Dangers of Ethnocentrism</w:t>
      </w:r>
    </w:p>
    <w:p>
      <w:pPr>
        <w:numPr>
          <w:ilvl w:val="2"/>
          <w:numId w:val="900"/>
        </w:numPr>
        <w:spacing w:before="0" w:after="0"/>
      </w:pPr>
      <w:r>
        <w:t>Cultural Bias in Marketing</w:t>
      </w:r>
    </w:p>
    <w:p>
      <w:pPr>
        <w:numPr>
          <w:ilvl w:val="2"/>
          <w:numId w:val="900"/>
        </w:numPr>
        <w:spacing w:before="0" w:after="0"/>
      </w:pPr>
      <w:r>
        <w:t>Consequences for International Operations</w:t>
      </w:r>
    </w:p>
    <w:p>
      <w:pPr>
        <w:numPr>
          <w:ilvl w:val="2"/>
          <w:numId w:val="900"/>
        </w:numPr>
        <w:spacing w:before="0" w:after="0"/>
      </w:pPr>
      <w:r>
        <w:t>Barriers to Cross-Cultural Understanding</w:t>
      </w:r>
    </w:p>
    <w:p>
      <w:pPr>
        <w:numPr>
          <w:ilvl w:val="1"/>
          <w:numId w:val="900"/>
        </w:numPr>
        <w:spacing w:before="0" w:after="0"/>
      </w:pPr>
      <w:r>
        <w:t>Framework for Cross-Cultural Analysis</w:t>
      </w:r>
    </w:p>
    <w:p>
      <w:pPr>
        <w:numPr>
          <w:ilvl w:val="2"/>
          <w:numId w:val="900"/>
        </w:numPr>
        <w:spacing w:before="0" w:after="0"/>
      </w:pPr>
      <w:r>
        <w:t>Steps in Cross-Cultural Analysis</w:t>
      </w:r>
    </w:p>
    <w:p>
      <w:pPr>
        <w:numPr>
          <w:ilvl w:val="2"/>
          <w:numId w:val="900"/>
        </w:numPr>
        <w:spacing w:before="0" w:after="0"/>
      </w:pPr>
      <w:r>
        <w:t>Overcoming SRC</w:t>
      </w:r>
    </w:p>
    <w:p>
      <w:pPr>
        <w:numPr>
          <w:ilvl w:val="2"/>
          <w:numId w:val="900"/>
        </w:numPr>
        <w:spacing w:before="0" w:after="0"/>
      </w:pPr>
      <w:r>
        <w:t>Developing Cultural Sensitivity</w:t>
      </w:r>
    </w:p>
    <w:p>
      <w:pPr>
        <w:pStyle w:val="Heading1"/>
      </w:pPr>
      <w:r>
        <w:t>The Global Marketing Environment</w:t>
      </w:r>
    </w:p>
    <w:p>
      <w:pPr>
        <w:numPr>
          <w:ilvl w:val="0"/>
          <w:numId w:val="900"/>
        </w:numPr>
        <w:spacing w:before="0" w:after="0"/>
      </w:pPr>
      <w:r>
        <w:t>The Economic Environment</w:t>
      </w:r>
    </w:p>
    <w:p>
      <w:pPr>
        <w:numPr>
          <w:ilvl w:val="1"/>
          <w:numId w:val="900"/>
        </w:numPr>
        <w:spacing w:before="0" w:after="0"/>
      </w:pPr>
      <w:r>
        <w:t>Economic Systems</w:t>
      </w:r>
    </w:p>
    <w:p>
      <w:pPr>
        <w:numPr>
          <w:ilvl w:val="2"/>
          <w:numId w:val="900"/>
        </w:numPr>
        <w:spacing w:before="0" w:after="0"/>
      </w:pPr>
      <w:r>
        <w:t>Market Economies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Marketing Implications</w:t>
      </w:r>
    </w:p>
    <w:p>
      <w:pPr>
        <w:numPr>
          <w:ilvl w:val="2"/>
          <w:numId w:val="900"/>
        </w:numPr>
        <w:spacing w:before="0" w:after="0"/>
      </w:pPr>
      <w:r>
        <w:t>Command Economies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Marketing Implications</w:t>
      </w:r>
    </w:p>
    <w:p>
      <w:pPr>
        <w:numPr>
          <w:ilvl w:val="2"/>
          <w:numId w:val="900"/>
        </w:numPr>
        <w:spacing w:before="0" w:after="0"/>
      </w:pPr>
      <w:r>
        <w:t>Mixed Economies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Marketing Implications</w:t>
      </w:r>
    </w:p>
    <w:p>
      <w:pPr>
        <w:numPr>
          <w:ilvl w:val="1"/>
          <w:numId w:val="900"/>
        </w:numPr>
        <w:spacing w:before="0" w:after="0"/>
      </w:pPr>
      <w:r>
        <w:t>Stages of Market Development</w:t>
      </w:r>
    </w:p>
    <w:p>
      <w:pPr>
        <w:numPr>
          <w:ilvl w:val="2"/>
          <w:numId w:val="900"/>
        </w:numPr>
        <w:spacing w:before="0" w:after="0"/>
      </w:pPr>
      <w:r>
        <w:t>Low-Income Countries</w:t>
      </w:r>
    </w:p>
    <w:p>
      <w:pPr>
        <w:numPr>
          <w:ilvl w:val="3"/>
          <w:numId w:val="900"/>
        </w:numPr>
        <w:spacing w:before="0" w:after="0"/>
      </w:pPr>
      <w:r>
        <w:t>Economic Features</w:t>
      </w:r>
    </w:p>
    <w:p>
      <w:pPr>
        <w:numPr>
          <w:ilvl w:val="3"/>
          <w:numId w:val="900"/>
        </w:numPr>
        <w:spacing w:before="0" w:after="0"/>
      </w:pPr>
      <w:r>
        <w:t>Market Challenges</w:t>
      </w:r>
    </w:p>
    <w:p>
      <w:pPr>
        <w:numPr>
          <w:ilvl w:val="3"/>
          <w:numId w:val="900"/>
        </w:numPr>
        <w:spacing w:before="0" w:after="0"/>
      </w:pPr>
      <w:r>
        <w:t>Marketing Opportunities</w:t>
      </w:r>
    </w:p>
    <w:p>
      <w:pPr>
        <w:numPr>
          <w:ilvl w:val="2"/>
          <w:numId w:val="900"/>
        </w:numPr>
        <w:spacing w:before="0" w:after="0"/>
      </w:pPr>
      <w:r>
        <w:t>Lower-Middle-Income Countries</w:t>
      </w:r>
    </w:p>
    <w:p>
      <w:pPr>
        <w:numPr>
          <w:ilvl w:val="3"/>
          <w:numId w:val="900"/>
        </w:numPr>
        <w:spacing w:before="0" w:after="0"/>
      </w:pPr>
      <w:r>
        <w:t>Economic Features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Consumer Characteristics</w:t>
      </w:r>
    </w:p>
    <w:p>
      <w:pPr>
        <w:numPr>
          <w:ilvl w:val="2"/>
          <w:numId w:val="900"/>
        </w:numPr>
        <w:spacing w:before="0" w:after="0"/>
      </w:pPr>
      <w:r>
        <w:t>Upper-Middle-Income Countries</w:t>
      </w:r>
    </w:p>
    <w:p>
      <w:pPr>
        <w:numPr>
          <w:ilvl w:val="3"/>
          <w:numId w:val="900"/>
        </w:numPr>
        <w:spacing w:before="0" w:after="0"/>
      </w:pPr>
      <w:r>
        <w:t>Economic Features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Consumer Characteristics</w:t>
      </w:r>
    </w:p>
    <w:p>
      <w:pPr>
        <w:numPr>
          <w:ilvl w:val="2"/>
          <w:numId w:val="900"/>
        </w:numPr>
        <w:spacing w:before="0" w:after="0"/>
      </w:pPr>
      <w:r>
        <w:t>High-Income Countries</w:t>
      </w:r>
    </w:p>
    <w:p>
      <w:pPr>
        <w:numPr>
          <w:ilvl w:val="3"/>
          <w:numId w:val="900"/>
        </w:numPr>
        <w:spacing w:before="0" w:after="0"/>
      </w:pPr>
      <w:r>
        <w:t>Economic Features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Consumer Characteristics</w:t>
      </w:r>
    </w:p>
    <w:p>
      <w:pPr>
        <w:numPr>
          <w:ilvl w:val="1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Gross Domestic Product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for Marketers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Gross National Income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for Marketers</w:t>
      </w:r>
    </w:p>
    <w:p>
      <w:pPr>
        <w:numPr>
          <w:ilvl w:val="3"/>
          <w:numId w:val="900"/>
        </w:numPr>
        <w:spacing w:before="0" w:after="0"/>
      </w:pPr>
      <w:r>
        <w:t>Comparison with GDP</w:t>
      </w:r>
    </w:p>
    <w:p>
      <w:pPr>
        <w:numPr>
          <w:ilvl w:val="2"/>
          <w:numId w:val="900"/>
        </w:numPr>
        <w:spacing w:before="0" w:after="0"/>
      </w:pPr>
      <w:r>
        <w:t>Per Capita Income</w:t>
      </w:r>
    </w:p>
    <w:p>
      <w:pPr>
        <w:numPr>
          <w:ilvl w:val="3"/>
          <w:numId w:val="900"/>
        </w:numPr>
        <w:spacing w:before="0" w:after="0"/>
      </w:pPr>
      <w:r>
        <w:t>Relevance for Market Assessment</w:t>
      </w:r>
    </w:p>
    <w:p>
      <w:pPr>
        <w:numPr>
          <w:ilvl w:val="3"/>
          <w:numId w:val="900"/>
        </w:numPr>
        <w:spacing w:before="0" w:after="0"/>
      </w:pPr>
      <w:r>
        <w:t>Limitations as Market Indicator</w:t>
      </w:r>
    </w:p>
    <w:p>
      <w:pPr>
        <w:numPr>
          <w:ilvl w:val="2"/>
          <w:numId w:val="900"/>
        </w:numPr>
        <w:spacing w:before="0" w:after="0"/>
      </w:pPr>
      <w:r>
        <w:t>Income Distribution</w:t>
      </w:r>
    </w:p>
    <w:p>
      <w:pPr>
        <w:numPr>
          <w:ilvl w:val="3"/>
          <w:numId w:val="900"/>
        </w:numPr>
        <w:spacing w:before="0" w:after="0"/>
      </w:pPr>
      <w:r>
        <w:t>Gini Coefficient</w:t>
      </w:r>
    </w:p>
    <w:p>
      <w:pPr>
        <w:numPr>
          <w:ilvl w:val="3"/>
          <w:numId w:val="900"/>
        </w:numPr>
        <w:spacing w:before="0" w:after="0"/>
      </w:pPr>
      <w:r>
        <w:t>Marketing Implications</w:t>
      </w:r>
    </w:p>
    <w:p>
      <w:pPr>
        <w:numPr>
          <w:ilvl w:val="2"/>
          <w:numId w:val="900"/>
        </w:numPr>
        <w:spacing w:before="0" w:after="0"/>
      </w:pPr>
      <w:r>
        <w:t>Purchasing Power Parity</w:t>
      </w:r>
    </w:p>
    <w:p>
      <w:pPr>
        <w:numPr>
          <w:ilvl w:val="3"/>
          <w:numId w:val="900"/>
        </w:numPr>
        <w:spacing w:before="0" w:after="0"/>
      </w:pPr>
      <w:r>
        <w:t>Concept and Calculation</w:t>
      </w:r>
    </w:p>
    <w:p>
      <w:pPr>
        <w:numPr>
          <w:ilvl w:val="3"/>
          <w:numId w:val="900"/>
        </w:numPr>
        <w:spacing w:before="0" w:after="0"/>
      </w:pPr>
      <w:r>
        <w:t>Cross-Country Comparisons</w:t>
      </w:r>
    </w:p>
    <w:p>
      <w:pPr>
        <w:numPr>
          <w:ilvl w:val="3"/>
          <w:numId w:val="900"/>
        </w:numPr>
        <w:spacing w:before="0" w:after="0"/>
      </w:pPr>
      <w:r>
        <w:t>Marketing Applications</w:t>
      </w:r>
    </w:p>
    <w:p>
      <w:pPr>
        <w:numPr>
          <w:ilvl w:val="1"/>
          <w:numId w:val="900"/>
        </w:numPr>
        <w:spacing w:before="0" w:after="0"/>
      </w:pPr>
      <w:r>
        <w:t>Balance of Payments</w:t>
      </w:r>
    </w:p>
    <w:p>
      <w:pPr>
        <w:numPr>
          <w:ilvl w:val="2"/>
          <w:numId w:val="900"/>
        </w:numPr>
        <w:spacing w:before="0" w:after="0"/>
      </w:pPr>
      <w:r>
        <w:t>Current Account</w:t>
      </w:r>
    </w:p>
    <w:p>
      <w:pPr>
        <w:numPr>
          <w:ilvl w:val="2"/>
          <w:numId w:val="900"/>
        </w:numPr>
        <w:spacing w:before="0" w:after="0"/>
      </w:pPr>
      <w:r>
        <w:t>Capital Account</w:t>
      </w:r>
    </w:p>
    <w:p>
      <w:pPr>
        <w:numPr>
          <w:ilvl w:val="2"/>
          <w:numId w:val="900"/>
        </w:numPr>
        <w:spacing w:before="0" w:after="0"/>
      </w:pPr>
      <w:r>
        <w:t>Financial Account</w:t>
      </w:r>
    </w:p>
    <w:p>
      <w:pPr>
        <w:numPr>
          <w:ilvl w:val="2"/>
          <w:numId w:val="900"/>
        </w:numPr>
        <w:spacing w:before="0" w:after="0"/>
      </w:pPr>
      <w:r>
        <w:t>Implications for Marketers</w:t>
      </w:r>
    </w:p>
    <w:p>
      <w:pPr>
        <w:numPr>
          <w:ilvl w:val="1"/>
          <w:numId w:val="900"/>
        </w:numPr>
        <w:spacing w:before="0" w:after="0"/>
      </w:pPr>
      <w:r>
        <w:t>Infrastructure and Marketing Implications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Road Networks</w:t>
      </w:r>
    </w:p>
    <w:p>
      <w:pPr>
        <w:numPr>
          <w:ilvl w:val="3"/>
          <w:numId w:val="900"/>
        </w:numPr>
        <w:spacing w:before="0" w:after="0"/>
      </w:pPr>
      <w:r>
        <w:t>Rail Systems</w:t>
      </w:r>
    </w:p>
    <w:p>
      <w:pPr>
        <w:numPr>
          <w:ilvl w:val="3"/>
          <w:numId w:val="900"/>
        </w:numPr>
        <w:spacing w:before="0" w:after="0"/>
      </w:pPr>
      <w:r>
        <w:t>Air Transport</w:t>
      </w:r>
    </w:p>
    <w:p>
      <w:pPr>
        <w:numPr>
          <w:ilvl w:val="3"/>
          <w:numId w:val="900"/>
        </w:numPr>
        <w:spacing w:before="0" w:after="0"/>
      </w:pPr>
      <w:r>
        <w:t>Shipping Facilities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Telecommunications</w:t>
      </w:r>
    </w:p>
    <w:p>
      <w:pPr>
        <w:numPr>
          <w:ilvl w:val="3"/>
          <w:numId w:val="900"/>
        </w:numPr>
        <w:spacing w:before="0" w:after="0"/>
      </w:pPr>
      <w:r>
        <w:t>Internet Connectivity</w:t>
      </w:r>
    </w:p>
    <w:p>
      <w:pPr>
        <w:numPr>
          <w:ilvl w:val="3"/>
          <w:numId w:val="900"/>
        </w:numPr>
        <w:spacing w:before="0" w:after="0"/>
      </w:pPr>
      <w:r>
        <w:t>Mobile Networks</w:t>
      </w:r>
    </w:p>
    <w:p>
      <w:pPr>
        <w:numPr>
          <w:ilvl w:val="2"/>
          <w:numId w:val="900"/>
        </w:numPr>
        <w:spacing w:before="0" w:after="0"/>
      </w:pPr>
      <w:r>
        <w:t>Energy Supply</w:t>
      </w:r>
    </w:p>
    <w:p>
      <w:pPr>
        <w:numPr>
          <w:ilvl w:val="3"/>
          <w:numId w:val="900"/>
        </w:numPr>
        <w:spacing w:before="0" w:after="0"/>
      </w:pPr>
      <w:r>
        <w:t>Electricity Infrastructure</w:t>
      </w:r>
    </w:p>
    <w:p>
      <w:pPr>
        <w:numPr>
          <w:ilvl w:val="3"/>
          <w:numId w:val="900"/>
        </w:numPr>
        <w:spacing w:before="0" w:after="0"/>
      </w:pPr>
      <w:r>
        <w:t>Energy Reliability</w:t>
      </w:r>
    </w:p>
    <w:p>
      <w:pPr>
        <w:numPr>
          <w:ilvl w:val="2"/>
          <w:numId w:val="900"/>
        </w:numPr>
        <w:spacing w:before="0" w:after="0"/>
      </w:pPr>
      <w:r>
        <w:t>Financial Infrastructure</w:t>
      </w:r>
    </w:p>
    <w:p>
      <w:pPr>
        <w:numPr>
          <w:ilvl w:val="3"/>
          <w:numId w:val="900"/>
        </w:numPr>
        <w:spacing w:before="0" w:after="0"/>
      </w:pPr>
      <w:r>
        <w:t>Banking Systems</w:t>
      </w:r>
    </w:p>
    <w:p>
      <w:pPr>
        <w:numPr>
          <w:ilvl w:val="3"/>
          <w:numId w:val="900"/>
        </w:numPr>
        <w:spacing w:before="0" w:after="0"/>
      </w:pPr>
      <w:r>
        <w:t>Payment Systems</w:t>
      </w:r>
    </w:p>
    <w:p>
      <w:pPr>
        <w:numPr>
          <w:ilvl w:val="3"/>
          <w:numId w:val="900"/>
        </w:numPr>
        <w:spacing w:before="0" w:after="0"/>
      </w:pPr>
      <w:r>
        <w:t>Credit Availability</w:t>
      </w:r>
    </w:p>
    <w:p>
      <w:pPr>
        <w:numPr>
          <w:ilvl w:val="0"/>
          <w:numId w:val="900"/>
        </w:numPr>
        <w:spacing w:before="0" w:after="0"/>
      </w:pPr>
      <w:r>
        <w:t>The Political and Legal Environment</w:t>
      </w:r>
    </w:p>
    <w:p>
      <w:pPr>
        <w:numPr>
          <w:ilvl w:val="1"/>
          <w:numId w:val="900"/>
        </w:numPr>
        <w:spacing w:before="0" w:after="0"/>
      </w:pPr>
      <w:r>
        <w:t>Political Stability and Risk</w:t>
      </w:r>
    </w:p>
    <w:p>
      <w:pPr>
        <w:numPr>
          <w:ilvl w:val="2"/>
          <w:numId w:val="900"/>
        </w:numPr>
        <w:spacing w:before="0" w:after="0"/>
      </w:pPr>
      <w:r>
        <w:t>Types of Political Risk</w:t>
      </w:r>
    </w:p>
    <w:p>
      <w:pPr>
        <w:numPr>
          <w:ilvl w:val="3"/>
          <w:numId w:val="900"/>
        </w:numPr>
        <w:spacing w:before="0" w:after="0"/>
      </w:pPr>
      <w:r>
        <w:t>Macro Political Risk</w:t>
      </w:r>
    </w:p>
    <w:p>
      <w:pPr>
        <w:numPr>
          <w:ilvl w:val="3"/>
          <w:numId w:val="900"/>
        </w:numPr>
        <w:spacing w:before="0" w:after="0"/>
      </w:pPr>
      <w:r>
        <w:t>Micro Political Risk</w:t>
      </w:r>
    </w:p>
    <w:p>
      <w:pPr>
        <w:numPr>
          <w:ilvl w:val="2"/>
          <w:numId w:val="900"/>
        </w:numPr>
        <w:spacing w:before="0" w:after="0"/>
      </w:pPr>
      <w:r>
        <w:t>Political Risk Assessment</w:t>
      </w:r>
    </w:p>
    <w:p>
      <w:pPr>
        <w:numPr>
          <w:ilvl w:val="2"/>
          <w:numId w:val="900"/>
        </w:numPr>
        <w:spacing w:before="0" w:after="0"/>
      </w:pPr>
      <w:r>
        <w:t>Nationalism and Its Impact</w:t>
      </w:r>
    </w:p>
    <w:p>
      <w:pPr>
        <w:numPr>
          <w:ilvl w:val="2"/>
          <w:numId w:val="900"/>
        </w:numPr>
        <w:spacing w:before="0" w:after="0"/>
      </w:pPr>
      <w:r>
        <w:t>Government Intervention</w:t>
      </w:r>
    </w:p>
    <w:p>
      <w:pPr>
        <w:numPr>
          <w:ilvl w:val="3"/>
          <w:numId w:val="900"/>
        </w:numPr>
        <w:spacing w:before="0" w:after="0"/>
      </w:pPr>
      <w:r>
        <w:t>Confiscation</w:t>
      </w:r>
    </w:p>
    <w:p>
      <w:pPr>
        <w:numPr>
          <w:ilvl w:val="3"/>
          <w:numId w:val="900"/>
        </w:numPr>
        <w:spacing w:before="0" w:after="0"/>
      </w:pPr>
      <w:r>
        <w:t>Expropriation</w:t>
      </w:r>
    </w:p>
    <w:p>
      <w:pPr>
        <w:numPr>
          <w:ilvl w:val="3"/>
          <w:numId w:val="900"/>
        </w:numPr>
        <w:spacing w:before="0" w:after="0"/>
      </w:pPr>
      <w:r>
        <w:t>Domestication</w:t>
      </w:r>
    </w:p>
    <w:p>
      <w:pPr>
        <w:numPr>
          <w:ilvl w:val="1"/>
          <w:numId w:val="900"/>
        </w:numPr>
        <w:spacing w:before="0" w:after="0"/>
      </w:pPr>
      <w:r>
        <w:t>International Law</w:t>
      </w:r>
    </w:p>
    <w:p>
      <w:pPr>
        <w:numPr>
          <w:ilvl w:val="2"/>
          <w:numId w:val="900"/>
        </w:numPr>
        <w:spacing w:before="0" w:after="0"/>
      </w:pPr>
      <w:r>
        <w:t>Common Law Systems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Countries Using Common Law</w:t>
      </w:r>
    </w:p>
    <w:p>
      <w:pPr>
        <w:numPr>
          <w:ilvl w:val="2"/>
          <w:numId w:val="900"/>
        </w:numPr>
        <w:spacing w:before="0" w:after="0"/>
      </w:pPr>
      <w:r>
        <w:t>Code Law Systems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Countries Using Code Law</w:t>
      </w:r>
    </w:p>
    <w:p>
      <w:pPr>
        <w:numPr>
          <w:ilvl w:val="2"/>
          <w:numId w:val="900"/>
        </w:numPr>
        <w:spacing w:before="0" w:after="0"/>
      </w:pPr>
      <w:r>
        <w:t>Islamic Law Systems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Countries Using Islamic Law</w:t>
      </w:r>
    </w:p>
    <w:p>
      <w:pPr>
        <w:numPr>
          <w:ilvl w:val="2"/>
          <w:numId w:val="900"/>
        </w:numPr>
        <w:spacing w:before="0" w:after="0"/>
      </w:pPr>
      <w:r>
        <w:t>Commercial Legal Systems</w:t>
      </w:r>
    </w:p>
    <w:p>
      <w:pPr>
        <w:numPr>
          <w:ilvl w:val="3"/>
          <w:numId w:val="900"/>
        </w:numPr>
        <w:spacing w:before="0" w:after="0"/>
      </w:pPr>
      <w:r>
        <w:t>International Commercial Law</w:t>
      </w:r>
    </w:p>
    <w:p>
      <w:pPr>
        <w:numPr>
          <w:ilvl w:val="3"/>
          <w:numId w:val="900"/>
        </w:numPr>
        <w:spacing w:before="0" w:after="0"/>
      </w:pPr>
      <w:r>
        <w:t>Uniform Commercial Code</w:t>
      </w:r>
    </w:p>
    <w:p>
      <w:pPr>
        <w:numPr>
          <w:ilvl w:val="1"/>
          <w:numId w:val="900"/>
        </w:numPr>
        <w:spacing w:before="0" w:after="0"/>
      </w:pPr>
      <w:r>
        <w:t>Jurisdiction and Dispute Resolution</w:t>
      </w:r>
    </w:p>
    <w:p>
      <w:pPr>
        <w:numPr>
          <w:ilvl w:val="2"/>
          <w:numId w:val="900"/>
        </w:numPr>
        <w:spacing w:before="0" w:after="0"/>
      </w:pPr>
      <w:r>
        <w:t>Determining Jurisdiction</w:t>
      </w:r>
    </w:p>
    <w:p>
      <w:pPr>
        <w:numPr>
          <w:ilvl w:val="2"/>
          <w:numId w:val="900"/>
        </w:numPr>
        <w:spacing w:before="0" w:after="0"/>
      </w:pPr>
      <w:r>
        <w:t>International Arbitration</w:t>
      </w:r>
    </w:p>
    <w:p>
      <w:pPr>
        <w:numPr>
          <w:ilvl w:val="2"/>
          <w:numId w:val="900"/>
        </w:numPr>
        <w:spacing w:before="0" w:after="0"/>
      </w:pPr>
      <w:r>
        <w:t>Conciliation Processes</w:t>
      </w:r>
    </w:p>
    <w:p>
      <w:pPr>
        <w:numPr>
          <w:ilvl w:val="2"/>
          <w:numId w:val="900"/>
        </w:numPr>
        <w:spacing w:before="0" w:after="0"/>
      </w:pPr>
      <w:r>
        <w:t>Litigation in International Context</w:t>
      </w:r>
    </w:p>
    <w:p>
      <w:pPr>
        <w:numPr>
          <w:ilvl w:val="1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3"/>
          <w:numId w:val="900"/>
        </w:numPr>
        <w:spacing w:before="0" w:after="0"/>
      </w:pPr>
      <w:r>
        <w:t>Patent Systems</w:t>
      </w:r>
    </w:p>
    <w:p>
      <w:pPr>
        <w:numPr>
          <w:ilvl w:val="3"/>
          <w:numId w:val="900"/>
        </w:numPr>
        <w:spacing w:before="0" w:after="0"/>
      </w:pPr>
      <w:r>
        <w:t>International Patent Protection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3"/>
          <w:numId w:val="900"/>
        </w:numPr>
        <w:spacing w:before="0" w:after="0"/>
      </w:pPr>
      <w:r>
        <w:t>Trademark Registration</w:t>
      </w:r>
    </w:p>
    <w:p>
      <w:pPr>
        <w:numPr>
          <w:ilvl w:val="3"/>
          <w:numId w:val="900"/>
        </w:numPr>
        <w:spacing w:before="0" w:after="0"/>
      </w:pPr>
      <w:r>
        <w:t>International Trademark Protection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3"/>
          <w:numId w:val="900"/>
        </w:numPr>
        <w:spacing w:before="0" w:after="0"/>
      </w:pPr>
      <w:r>
        <w:t>Copyright Laws</w:t>
      </w:r>
    </w:p>
    <w:p>
      <w:pPr>
        <w:numPr>
          <w:ilvl w:val="3"/>
          <w:numId w:val="900"/>
        </w:numPr>
        <w:spacing w:before="0" w:after="0"/>
      </w:pPr>
      <w:r>
        <w:t>International Copyright Protection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Counterfeiting Issues</w:t>
      </w:r>
    </w:p>
    <w:p>
      <w:pPr>
        <w:numPr>
          <w:ilvl w:val="2"/>
          <w:numId w:val="900"/>
        </w:numPr>
        <w:spacing w:before="0" w:after="0"/>
      </w:pPr>
      <w:r>
        <w:t>Piracy Issues</w:t>
      </w:r>
    </w:p>
    <w:p>
      <w:pPr>
        <w:numPr>
          <w:ilvl w:val="1"/>
          <w:numId w:val="900"/>
        </w:numPr>
        <w:spacing w:before="0" w:after="0"/>
      </w:pPr>
      <w:r>
        <w:t>Trade Barriers</w:t>
      </w:r>
    </w:p>
    <w:p>
      <w:pPr>
        <w:numPr>
          <w:ilvl w:val="2"/>
          <w:numId w:val="900"/>
        </w:numPr>
        <w:spacing w:before="0" w:after="0"/>
      </w:pPr>
      <w:r>
        <w:t>Tariffs</w:t>
      </w:r>
    </w:p>
    <w:p>
      <w:pPr>
        <w:numPr>
          <w:ilvl w:val="3"/>
          <w:numId w:val="900"/>
        </w:numPr>
        <w:spacing w:before="0" w:after="0"/>
      </w:pPr>
      <w:r>
        <w:t>Ad Valorem Tariffs</w:t>
      </w:r>
    </w:p>
    <w:p>
      <w:pPr>
        <w:numPr>
          <w:ilvl w:val="3"/>
          <w:numId w:val="900"/>
        </w:numPr>
        <w:spacing w:before="0" w:after="0"/>
      </w:pPr>
      <w:r>
        <w:t>Specific Tariffs</w:t>
      </w:r>
    </w:p>
    <w:p>
      <w:pPr>
        <w:numPr>
          <w:ilvl w:val="3"/>
          <w:numId w:val="900"/>
        </w:numPr>
        <w:spacing w:before="0" w:after="0"/>
      </w:pPr>
      <w:r>
        <w:t>Compound Tariffs</w:t>
      </w:r>
    </w:p>
    <w:p>
      <w:pPr>
        <w:numPr>
          <w:ilvl w:val="3"/>
          <w:numId w:val="900"/>
        </w:numPr>
        <w:spacing w:before="0" w:after="0"/>
      </w:pPr>
      <w:r>
        <w:t>Effects on Marketing</w:t>
      </w:r>
    </w:p>
    <w:p>
      <w:pPr>
        <w:numPr>
          <w:ilvl w:val="2"/>
          <w:numId w:val="900"/>
        </w:numPr>
        <w:spacing w:before="0" w:after="0"/>
      </w:pPr>
      <w:r>
        <w:t>Quotas and Import Licenses</w:t>
      </w:r>
    </w:p>
    <w:p>
      <w:pPr>
        <w:numPr>
          <w:ilvl w:val="3"/>
          <w:numId w:val="900"/>
        </w:numPr>
        <w:spacing w:before="0" w:after="0"/>
      </w:pPr>
      <w:r>
        <w:t>Absolute Quotas</w:t>
      </w:r>
    </w:p>
    <w:p>
      <w:pPr>
        <w:numPr>
          <w:ilvl w:val="3"/>
          <w:numId w:val="900"/>
        </w:numPr>
        <w:spacing w:before="0" w:after="0"/>
      </w:pPr>
      <w:r>
        <w:t>Tariff-Rate Quotas</w:t>
      </w:r>
    </w:p>
    <w:p>
      <w:pPr>
        <w:numPr>
          <w:ilvl w:val="3"/>
          <w:numId w:val="900"/>
        </w:numPr>
        <w:spacing w:before="0" w:after="0"/>
      </w:pPr>
      <w:r>
        <w:t>Administration Systems</w:t>
      </w:r>
    </w:p>
    <w:p>
      <w:pPr>
        <w:numPr>
          <w:ilvl w:val="3"/>
          <w:numId w:val="900"/>
        </w:numPr>
        <w:spacing w:before="0" w:after="0"/>
      </w:pPr>
      <w:r>
        <w:t>Marketing Impact</w:t>
      </w:r>
    </w:p>
    <w:p>
      <w:pPr>
        <w:numPr>
          <w:ilvl w:val="2"/>
          <w:numId w:val="900"/>
        </w:numPr>
        <w:spacing w:before="0" w:after="0"/>
      </w:pPr>
      <w:r>
        <w:t>Voluntary Export Restraints</w:t>
      </w:r>
    </w:p>
    <w:p>
      <w:pPr>
        <w:numPr>
          <w:ilvl w:val="2"/>
          <w:numId w:val="900"/>
        </w:numPr>
        <w:spacing w:before="0" w:after="0"/>
      </w:pPr>
      <w:r>
        <w:t>Boycotts and Embargoes</w:t>
      </w:r>
    </w:p>
    <w:p>
      <w:pPr>
        <w:numPr>
          <w:ilvl w:val="2"/>
          <w:numId w:val="900"/>
        </w:numPr>
        <w:spacing w:before="0" w:after="0"/>
      </w:pPr>
      <w:r>
        <w:t>Monetary Barriers</w:t>
      </w:r>
    </w:p>
    <w:p>
      <w:pPr>
        <w:numPr>
          <w:ilvl w:val="3"/>
          <w:numId w:val="900"/>
        </w:numPr>
        <w:spacing w:before="0" w:after="0"/>
      </w:pPr>
      <w:r>
        <w:t>Exchange Controls</w:t>
      </w:r>
    </w:p>
    <w:p>
      <w:pPr>
        <w:numPr>
          <w:ilvl w:val="3"/>
          <w:numId w:val="900"/>
        </w:numPr>
        <w:spacing w:before="0" w:after="0"/>
      </w:pPr>
      <w:r>
        <w:t>Multiple Exchange Rates</w:t>
      </w:r>
    </w:p>
    <w:p>
      <w:pPr>
        <w:numPr>
          <w:ilvl w:val="3"/>
          <w:numId w:val="900"/>
        </w:numPr>
        <w:spacing w:before="0" w:after="0"/>
      </w:pPr>
      <w:r>
        <w:t>Blocked Currency</w:t>
      </w:r>
    </w:p>
    <w:p>
      <w:pPr>
        <w:numPr>
          <w:ilvl w:val="2"/>
          <w:numId w:val="900"/>
        </w:numPr>
        <w:spacing w:before="0" w:after="0"/>
      </w:pPr>
      <w:r>
        <w:t>Non-tariff Barriers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3"/>
          <w:numId w:val="900"/>
        </w:numPr>
        <w:spacing w:before="0" w:after="0"/>
      </w:pPr>
      <w:r>
        <w:t>Administrative Delays</w:t>
      </w:r>
    </w:p>
    <w:p>
      <w:pPr>
        <w:numPr>
          <w:ilvl w:val="3"/>
          <w:numId w:val="900"/>
        </w:numPr>
        <w:spacing w:before="0" w:after="0"/>
      </w:pPr>
      <w:r>
        <w:t>Buy National Policies</w:t>
      </w:r>
    </w:p>
    <w:p>
      <w:pPr>
        <w:numPr>
          <w:ilvl w:val="1"/>
          <w:numId w:val="900"/>
        </w:numPr>
        <w:spacing w:before="0" w:after="0"/>
      </w:pPr>
      <w:r>
        <w:t>International Trade Organizations</w:t>
      </w:r>
    </w:p>
    <w:p>
      <w:pPr>
        <w:numPr>
          <w:ilvl w:val="2"/>
          <w:numId w:val="900"/>
        </w:numPr>
        <w:spacing w:before="0" w:after="0"/>
      </w:pPr>
      <w:r>
        <w:t>World Trade Organization</w:t>
      </w:r>
    </w:p>
    <w:p>
      <w:pPr>
        <w:numPr>
          <w:ilvl w:val="3"/>
          <w:numId w:val="900"/>
        </w:numPr>
        <w:spacing w:before="0" w:after="0"/>
      </w:pPr>
      <w:r>
        <w:t>Functions and Structure</w:t>
      </w:r>
    </w:p>
    <w:p>
      <w:pPr>
        <w:numPr>
          <w:ilvl w:val="3"/>
          <w:numId w:val="900"/>
        </w:numPr>
        <w:spacing w:before="0" w:after="0"/>
      </w:pPr>
      <w:r>
        <w:t>Key Agreements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3"/>
          <w:numId w:val="900"/>
        </w:numPr>
        <w:spacing w:before="0" w:after="0"/>
      </w:pPr>
      <w:r>
        <w:t>Role in Global Economy</w:t>
      </w:r>
    </w:p>
    <w:p>
      <w:pPr>
        <w:numPr>
          <w:ilvl w:val="3"/>
          <w:numId w:val="900"/>
        </w:numPr>
        <w:spacing w:before="0" w:after="0"/>
      </w:pPr>
      <w:r>
        <w:t>Lending Programs</w:t>
      </w:r>
    </w:p>
    <w:p>
      <w:pPr>
        <w:numPr>
          <w:ilvl w:val="2"/>
          <w:numId w:val="900"/>
        </w:numPr>
        <w:spacing w:before="0" w:after="0"/>
      </w:pPr>
      <w:r>
        <w:t>World Bank Group</w:t>
      </w:r>
    </w:p>
    <w:p>
      <w:pPr>
        <w:numPr>
          <w:ilvl w:val="3"/>
          <w:numId w:val="900"/>
        </w:numPr>
        <w:spacing w:before="0" w:after="0"/>
      </w:pPr>
      <w:r>
        <w:t>Development Projects</w:t>
      </w:r>
    </w:p>
    <w:p>
      <w:pPr>
        <w:numPr>
          <w:ilvl w:val="3"/>
          <w:numId w:val="900"/>
        </w:numPr>
        <w:spacing w:before="0" w:after="0"/>
      </w:pPr>
      <w:r>
        <w:t>Financial Support</w:t>
      </w:r>
    </w:p>
    <w:p>
      <w:pPr>
        <w:numPr>
          <w:ilvl w:val="0"/>
          <w:numId w:val="900"/>
        </w:numPr>
        <w:spacing w:before="0" w:after="0"/>
      </w:pPr>
      <w:r>
        <w:t>The Cultural Environment</w:t>
      </w:r>
    </w:p>
    <w:p>
      <w:pPr>
        <w:numPr>
          <w:ilvl w:val="1"/>
          <w:numId w:val="900"/>
        </w:numPr>
        <w:spacing w:before="0" w:after="0"/>
      </w:pPr>
      <w:r>
        <w:t>Defining Culture</w:t>
      </w:r>
    </w:p>
    <w:p>
      <w:pPr>
        <w:numPr>
          <w:ilvl w:val="2"/>
          <w:numId w:val="900"/>
        </w:numPr>
        <w:spacing w:before="0" w:after="0"/>
      </w:pPr>
      <w:r>
        <w:t>Characteristics of Culture</w:t>
      </w:r>
    </w:p>
    <w:p>
      <w:pPr>
        <w:numPr>
          <w:ilvl w:val="3"/>
          <w:numId w:val="900"/>
        </w:numPr>
        <w:spacing w:before="0" w:after="0"/>
      </w:pPr>
      <w:r>
        <w:t>Learned Behavior</w:t>
      </w:r>
    </w:p>
    <w:p>
      <w:pPr>
        <w:numPr>
          <w:ilvl w:val="3"/>
          <w:numId w:val="900"/>
        </w:numPr>
        <w:spacing w:before="0" w:after="0"/>
      </w:pPr>
      <w:r>
        <w:t>Shared Values</w:t>
      </w:r>
    </w:p>
    <w:p>
      <w:pPr>
        <w:numPr>
          <w:ilvl w:val="3"/>
          <w:numId w:val="900"/>
        </w:numPr>
        <w:spacing w:before="0" w:after="0"/>
      </w:pPr>
      <w:r>
        <w:t>Transmitted Across Generations</w:t>
      </w:r>
    </w:p>
    <w:p>
      <w:pPr>
        <w:numPr>
          <w:ilvl w:val="2"/>
          <w:numId w:val="900"/>
        </w:numPr>
        <w:spacing w:before="0" w:after="0"/>
      </w:pPr>
      <w:r>
        <w:t>Levels of Culture</w:t>
      </w:r>
    </w:p>
    <w:p>
      <w:pPr>
        <w:numPr>
          <w:ilvl w:val="3"/>
          <w:numId w:val="900"/>
        </w:numPr>
        <w:spacing w:before="0" w:after="0"/>
      </w:pPr>
      <w:r>
        <w:t>National Culture</w:t>
      </w:r>
    </w:p>
    <w:p>
      <w:pPr>
        <w:numPr>
          <w:ilvl w:val="3"/>
          <w:numId w:val="900"/>
        </w:numPr>
        <w:spacing w:before="0" w:after="0"/>
      </w:pPr>
      <w:r>
        <w:t>Regional Culture</w:t>
      </w:r>
    </w:p>
    <w:p>
      <w:pPr>
        <w:numPr>
          <w:ilvl w:val="3"/>
          <w:numId w:val="900"/>
        </w:numPr>
        <w:spacing w:before="0" w:after="0"/>
      </w:pPr>
      <w:r>
        <w:t>Organizational Culture</w:t>
      </w:r>
    </w:p>
    <w:p>
      <w:pPr>
        <w:numPr>
          <w:ilvl w:val="1"/>
          <w:numId w:val="900"/>
        </w:numPr>
        <w:spacing w:before="0" w:after="0"/>
      </w:pPr>
      <w:r>
        <w:t>Elements of Culture</w:t>
      </w:r>
    </w:p>
    <w:p>
      <w:pPr>
        <w:numPr>
          <w:ilvl w:val="2"/>
          <w:numId w:val="900"/>
        </w:numPr>
        <w:spacing w:before="0" w:after="0"/>
      </w:pPr>
      <w:r>
        <w:t>Values and Attitudes</w:t>
      </w:r>
    </w:p>
    <w:p>
      <w:pPr>
        <w:numPr>
          <w:ilvl w:val="3"/>
          <w:numId w:val="900"/>
        </w:numPr>
        <w:spacing w:before="0" w:after="0"/>
      </w:pPr>
      <w:r>
        <w:t>Core Values</w:t>
      </w:r>
    </w:p>
    <w:p>
      <w:pPr>
        <w:numPr>
          <w:ilvl w:val="3"/>
          <w:numId w:val="900"/>
        </w:numPr>
        <w:spacing w:before="0" w:after="0"/>
      </w:pPr>
      <w:r>
        <w:t>Cultural Attitudes</w:t>
      </w:r>
    </w:p>
    <w:p>
      <w:pPr>
        <w:numPr>
          <w:ilvl w:val="3"/>
          <w:numId w:val="900"/>
        </w:numPr>
        <w:spacing w:before="0" w:after="0"/>
      </w:pPr>
      <w:r>
        <w:t>Value Systems</w:t>
      </w:r>
    </w:p>
    <w:p>
      <w:pPr>
        <w:numPr>
          <w:ilvl w:val="2"/>
          <w:numId w:val="900"/>
        </w:numPr>
        <w:spacing w:before="0" w:after="0"/>
      </w:pPr>
      <w:r>
        <w:t>Beliefs and Superstitions</w:t>
      </w:r>
    </w:p>
    <w:p>
      <w:pPr>
        <w:numPr>
          <w:ilvl w:val="3"/>
          <w:numId w:val="900"/>
        </w:numPr>
        <w:spacing w:before="0" w:after="0"/>
      </w:pPr>
      <w:r>
        <w:t>Religious Beliefs</w:t>
      </w:r>
    </w:p>
    <w:p>
      <w:pPr>
        <w:numPr>
          <w:ilvl w:val="3"/>
          <w:numId w:val="900"/>
        </w:numPr>
        <w:spacing w:before="0" w:after="0"/>
      </w:pPr>
      <w:r>
        <w:t>Cultural Superstitions</w:t>
      </w:r>
    </w:p>
    <w:p>
      <w:pPr>
        <w:numPr>
          <w:ilvl w:val="3"/>
          <w:numId w:val="900"/>
        </w:numPr>
        <w:spacing w:before="0" w:after="0"/>
      </w:pPr>
      <w:r>
        <w:t>Impact on Consumer Behavior</w:t>
      </w:r>
    </w:p>
    <w:p>
      <w:pPr>
        <w:numPr>
          <w:ilvl w:val="2"/>
          <w:numId w:val="900"/>
        </w:numPr>
        <w:spacing w:before="0" w:after="0"/>
      </w:pPr>
      <w:r>
        <w:t>Aesthetics</w:t>
      </w:r>
    </w:p>
    <w:p>
      <w:pPr>
        <w:numPr>
          <w:ilvl w:val="3"/>
          <w:numId w:val="900"/>
        </w:numPr>
        <w:spacing w:before="0" w:after="0"/>
      </w:pPr>
      <w:r>
        <w:t>Art and Design</w:t>
      </w:r>
    </w:p>
    <w:p>
      <w:pPr>
        <w:numPr>
          <w:ilvl w:val="3"/>
          <w:numId w:val="900"/>
        </w:numPr>
        <w:spacing w:before="0" w:after="0"/>
      </w:pPr>
      <w:r>
        <w:t>Music and Entertainment</w:t>
      </w:r>
    </w:p>
    <w:p>
      <w:pPr>
        <w:numPr>
          <w:ilvl w:val="3"/>
          <w:numId w:val="900"/>
        </w:numPr>
        <w:spacing w:before="0" w:after="0"/>
      </w:pPr>
      <w:r>
        <w:t>Folklore and Traditions</w:t>
      </w:r>
    </w:p>
    <w:p>
      <w:pPr>
        <w:numPr>
          <w:ilvl w:val="3"/>
          <w:numId w:val="900"/>
        </w:numPr>
        <w:spacing w:before="0" w:after="0"/>
      </w:pPr>
      <w:r>
        <w:t>Color Symbolism</w:t>
      </w:r>
    </w:p>
    <w:p>
      <w:pPr>
        <w:numPr>
          <w:ilvl w:val="2"/>
          <w:numId w:val="900"/>
        </w:numPr>
        <w:spacing w:before="0" w:after="0"/>
      </w:pPr>
      <w:r>
        <w:t>Language and Communication</w:t>
      </w:r>
    </w:p>
    <w:p>
      <w:pPr>
        <w:numPr>
          <w:ilvl w:val="3"/>
          <w:numId w:val="900"/>
        </w:numPr>
        <w:spacing w:before="0" w:after="0"/>
      </w:pPr>
      <w:r>
        <w:t>Verbal Communication</w:t>
      </w:r>
    </w:p>
    <w:p>
      <w:pPr>
        <w:numPr>
          <w:ilvl w:val="4"/>
          <w:numId w:val="900"/>
        </w:numPr>
        <w:spacing w:before="0" w:after="0"/>
      </w:pPr>
      <w:r>
        <w:t>Language Families</w:t>
      </w:r>
    </w:p>
    <w:p>
      <w:pPr>
        <w:numPr>
          <w:ilvl w:val="4"/>
          <w:numId w:val="900"/>
        </w:numPr>
        <w:spacing w:before="0" w:after="0"/>
      </w:pPr>
      <w:r>
        <w:t>Dialects and Variations</w:t>
      </w:r>
    </w:p>
    <w:p>
      <w:pPr>
        <w:numPr>
          <w:ilvl w:val="4"/>
          <w:numId w:val="900"/>
        </w:numPr>
        <w:spacing w:before="0" w:after="0"/>
      </w:pPr>
      <w:r>
        <w:t>Translation Issues</w:t>
      </w:r>
    </w:p>
    <w:p>
      <w:pPr>
        <w:numPr>
          <w:ilvl w:val="3"/>
          <w:numId w:val="900"/>
        </w:numPr>
        <w:spacing w:before="0" w:after="0"/>
      </w:pPr>
      <w:r>
        <w:t>Non-verbal Communication</w:t>
      </w:r>
    </w:p>
    <w:p>
      <w:pPr>
        <w:numPr>
          <w:ilvl w:val="4"/>
          <w:numId w:val="900"/>
        </w:numPr>
        <w:spacing w:before="0" w:after="0"/>
      </w:pPr>
      <w:r>
        <w:t>Body Language</w:t>
      </w:r>
    </w:p>
    <w:p>
      <w:pPr>
        <w:numPr>
          <w:ilvl w:val="4"/>
          <w:numId w:val="900"/>
        </w:numPr>
        <w:spacing w:before="0" w:after="0"/>
      </w:pPr>
      <w:r>
        <w:t>Gestures</w:t>
      </w:r>
    </w:p>
    <w:p>
      <w:pPr>
        <w:numPr>
          <w:ilvl w:val="4"/>
          <w:numId w:val="900"/>
        </w:numPr>
        <w:spacing w:before="0" w:after="0"/>
      </w:pPr>
      <w:r>
        <w:t>Personal Space</w:t>
      </w:r>
    </w:p>
    <w:p>
      <w:pPr>
        <w:numPr>
          <w:ilvl w:val="4"/>
          <w:numId w:val="900"/>
        </w:numPr>
        <w:spacing w:before="0" w:after="0"/>
      </w:pPr>
      <w:r>
        <w:t>Time Concepts</w:t>
      </w:r>
    </w:p>
    <w:p>
      <w:pPr>
        <w:numPr>
          <w:ilvl w:val="2"/>
          <w:numId w:val="900"/>
        </w:numPr>
        <w:spacing w:before="0" w:after="0"/>
      </w:pPr>
      <w:r>
        <w:t>Religion</w:t>
      </w:r>
    </w:p>
    <w:p>
      <w:pPr>
        <w:numPr>
          <w:ilvl w:val="3"/>
          <w:numId w:val="900"/>
        </w:numPr>
        <w:spacing w:before="0" w:after="0"/>
      </w:pPr>
      <w:r>
        <w:t>Major World Religions</w:t>
      </w:r>
    </w:p>
    <w:p>
      <w:pPr>
        <w:numPr>
          <w:ilvl w:val="4"/>
          <w:numId w:val="900"/>
        </w:numPr>
        <w:spacing w:before="0" w:after="0"/>
      </w:pPr>
      <w:r>
        <w:t>Christianity</w:t>
      </w:r>
    </w:p>
    <w:p>
      <w:pPr>
        <w:numPr>
          <w:ilvl w:val="4"/>
          <w:numId w:val="900"/>
        </w:numPr>
        <w:spacing w:before="0" w:after="0"/>
      </w:pPr>
      <w:r>
        <w:t>Islam</w:t>
      </w:r>
    </w:p>
    <w:p>
      <w:pPr>
        <w:numPr>
          <w:ilvl w:val="4"/>
          <w:numId w:val="900"/>
        </w:numPr>
        <w:spacing w:before="0" w:after="0"/>
      </w:pPr>
      <w:r>
        <w:t>Hinduism</w:t>
      </w:r>
    </w:p>
    <w:p>
      <w:pPr>
        <w:numPr>
          <w:ilvl w:val="4"/>
          <w:numId w:val="900"/>
        </w:numPr>
        <w:spacing w:before="0" w:after="0"/>
      </w:pPr>
      <w:r>
        <w:t>Buddhism</w:t>
      </w:r>
    </w:p>
    <w:p>
      <w:pPr>
        <w:numPr>
          <w:ilvl w:val="4"/>
          <w:numId w:val="900"/>
        </w:numPr>
        <w:spacing w:before="0" w:after="0"/>
      </w:pPr>
      <w:r>
        <w:t>Judaism</w:t>
      </w:r>
    </w:p>
    <w:p>
      <w:pPr>
        <w:numPr>
          <w:ilvl w:val="3"/>
          <w:numId w:val="900"/>
        </w:numPr>
        <w:spacing w:before="0" w:after="0"/>
      </w:pPr>
      <w:r>
        <w:t>Influence on Consumption Patterns</w:t>
      </w:r>
    </w:p>
    <w:p>
      <w:pPr>
        <w:numPr>
          <w:ilvl w:val="3"/>
          <w:numId w:val="900"/>
        </w:numPr>
        <w:spacing w:before="0" w:after="0"/>
      </w:pPr>
      <w:r>
        <w:t>Religious Holidays and Observances</w:t>
      </w:r>
    </w:p>
    <w:p>
      <w:pPr>
        <w:numPr>
          <w:ilvl w:val="2"/>
          <w:numId w:val="900"/>
        </w:numPr>
        <w:spacing w:before="0" w:after="0"/>
      </w:pPr>
      <w:r>
        <w:t>Social Institutions</w:t>
      </w:r>
    </w:p>
    <w:p>
      <w:pPr>
        <w:numPr>
          <w:ilvl w:val="3"/>
          <w:numId w:val="900"/>
        </w:numPr>
        <w:spacing w:before="0" w:after="0"/>
      </w:pPr>
      <w:r>
        <w:t>Family Structure</w:t>
      </w:r>
    </w:p>
    <w:p>
      <w:pPr>
        <w:numPr>
          <w:ilvl w:val="4"/>
          <w:numId w:val="900"/>
        </w:numPr>
        <w:spacing w:before="0" w:after="0"/>
      </w:pPr>
      <w:r>
        <w:t>Nuclear Families</w:t>
      </w:r>
    </w:p>
    <w:p>
      <w:pPr>
        <w:numPr>
          <w:ilvl w:val="4"/>
          <w:numId w:val="900"/>
        </w:numPr>
        <w:spacing w:before="0" w:after="0"/>
      </w:pPr>
      <w:r>
        <w:t>Extended Families</w:t>
      </w:r>
    </w:p>
    <w:p>
      <w:pPr>
        <w:numPr>
          <w:ilvl w:val="4"/>
          <w:numId w:val="900"/>
        </w:numPr>
        <w:spacing w:before="0" w:after="0"/>
      </w:pPr>
      <w:r>
        <w:t>Family Roles</w:t>
      </w:r>
    </w:p>
    <w:p>
      <w:pPr>
        <w:numPr>
          <w:ilvl w:val="3"/>
          <w:numId w:val="900"/>
        </w:numPr>
        <w:spacing w:before="0" w:after="0"/>
      </w:pPr>
      <w:r>
        <w:t>Education Systems</w:t>
      </w:r>
    </w:p>
    <w:p>
      <w:pPr>
        <w:numPr>
          <w:ilvl w:val="4"/>
          <w:numId w:val="900"/>
        </w:numPr>
        <w:spacing w:before="0" w:after="0"/>
      </w:pPr>
      <w:r>
        <w:t>Literacy Rates</w:t>
      </w:r>
    </w:p>
    <w:p>
      <w:pPr>
        <w:numPr>
          <w:ilvl w:val="4"/>
          <w:numId w:val="900"/>
        </w:numPr>
        <w:spacing w:before="0" w:after="0"/>
      </w:pPr>
      <w:r>
        <w:t>Educational Values</w:t>
      </w:r>
    </w:p>
    <w:p>
      <w:pPr>
        <w:numPr>
          <w:ilvl w:val="3"/>
          <w:numId w:val="900"/>
        </w:numPr>
        <w:spacing w:before="0" w:after="0"/>
      </w:pPr>
      <w:r>
        <w:t>Government and Law</w:t>
      </w:r>
    </w:p>
    <w:p>
      <w:pPr>
        <w:numPr>
          <w:ilvl w:val="4"/>
          <w:numId w:val="900"/>
        </w:numPr>
        <w:spacing w:before="0" w:after="0"/>
      </w:pPr>
      <w:r>
        <w:t>Political Systems</w:t>
      </w:r>
    </w:p>
    <w:p>
      <w:pPr>
        <w:numPr>
          <w:ilvl w:val="4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Material Culture</w:t>
      </w:r>
    </w:p>
    <w:p>
      <w:pPr>
        <w:numPr>
          <w:ilvl w:val="3"/>
          <w:numId w:val="900"/>
        </w:numPr>
        <w:spacing w:before="0" w:after="0"/>
      </w:pPr>
      <w:r>
        <w:t>Technology Adoption</w:t>
      </w:r>
    </w:p>
    <w:p>
      <w:pPr>
        <w:numPr>
          <w:ilvl w:val="3"/>
          <w:numId w:val="900"/>
        </w:numPr>
        <w:spacing w:before="0" w:after="0"/>
      </w:pPr>
      <w:r>
        <w:t>Physical Artifacts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Cultural Frameworks for Marketing</w:t>
      </w:r>
    </w:p>
    <w:p>
      <w:pPr>
        <w:numPr>
          <w:ilvl w:val="2"/>
          <w:numId w:val="900"/>
        </w:numPr>
        <w:spacing w:before="0" w:after="0"/>
      </w:pPr>
      <w:r>
        <w:t>Hofstede's Cultural Dimensions</w:t>
      </w:r>
    </w:p>
    <w:p>
      <w:pPr>
        <w:numPr>
          <w:ilvl w:val="3"/>
          <w:numId w:val="900"/>
        </w:numPr>
        <w:spacing w:before="0" w:after="0"/>
      </w:pPr>
      <w:r>
        <w:t>Power Distance</w:t>
      </w:r>
    </w:p>
    <w:p>
      <w:pPr>
        <w:numPr>
          <w:ilvl w:val="3"/>
          <w:numId w:val="900"/>
        </w:numPr>
        <w:spacing w:before="0" w:after="0"/>
      </w:pPr>
      <w:r>
        <w:t>Individualism vs. Collectivism</w:t>
      </w:r>
    </w:p>
    <w:p>
      <w:pPr>
        <w:numPr>
          <w:ilvl w:val="3"/>
          <w:numId w:val="900"/>
        </w:numPr>
        <w:spacing w:before="0" w:after="0"/>
      </w:pPr>
      <w:r>
        <w:t>Masculinity vs. Femininity</w:t>
      </w:r>
    </w:p>
    <w:p>
      <w:pPr>
        <w:numPr>
          <w:ilvl w:val="3"/>
          <w:numId w:val="900"/>
        </w:numPr>
        <w:spacing w:before="0" w:after="0"/>
      </w:pPr>
      <w:r>
        <w:t>Uncertainty Avoidance</w:t>
      </w:r>
    </w:p>
    <w:p>
      <w:pPr>
        <w:numPr>
          <w:ilvl w:val="3"/>
          <w:numId w:val="900"/>
        </w:numPr>
        <w:spacing w:before="0" w:after="0"/>
      </w:pPr>
      <w:r>
        <w:t>Long-Term Orientation</w:t>
      </w:r>
    </w:p>
    <w:p>
      <w:pPr>
        <w:numPr>
          <w:ilvl w:val="3"/>
          <w:numId w:val="900"/>
        </w:numPr>
        <w:spacing w:before="0" w:after="0"/>
      </w:pPr>
      <w:r>
        <w:t>Indulgence vs. Restraint</w:t>
      </w:r>
    </w:p>
    <w:p>
      <w:pPr>
        <w:numPr>
          <w:ilvl w:val="2"/>
          <w:numId w:val="900"/>
        </w:numPr>
        <w:spacing w:before="0" w:after="0"/>
      </w:pPr>
      <w:r>
        <w:t>Hall's Context Theory</w:t>
      </w:r>
    </w:p>
    <w:p>
      <w:pPr>
        <w:numPr>
          <w:ilvl w:val="3"/>
          <w:numId w:val="900"/>
        </w:numPr>
        <w:spacing w:before="0" w:after="0"/>
      </w:pPr>
      <w:r>
        <w:t>High-Context Cultures</w:t>
      </w:r>
    </w:p>
    <w:p>
      <w:pPr>
        <w:numPr>
          <w:ilvl w:val="3"/>
          <w:numId w:val="900"/>
        </w:numPr>
        <w:spacing w:before="0" w:after="0"/>
      </w:pPr>
      <w:r>
        <w:t>Low-Context Cultures</w:t>
      </w:r>
    </w:p>
    <w:p>
      <w:pPr>
        <w:numPr>
          <w:ilvl w:val="3"/>
          <w:numId w:val="900"/>
        </w:numPr>
        <w:spacing w:before="0" w:after="0"/>
      </w:pPr>
      <w:r>
        <w:t>Communication Implications</w:t>
      </w:r>
    </w:p>
    <w:p>
      <w:pPr>
        <w:numPr>
          <w:ilvl w:val="3"/>
          <w:numId w:val="900"/>
        </w:numPr>
        <w:spacing w:before="0" w:after="0"/>
      </w:pPr>
      <w:r>
        <w:t>Marketing Applications</w:t>
      </w:r>
    </w:p>
    <w:p>
      <w:pPr>
        <w:numPr>
          <w:ilvl w:val="2"/>
          <w:numId w:val="900"/>
        </w:numPr>
        <w:spacing w:before="0" w:after="0"/>
      </w:pPr>
      <w:r>
        <w:t>Trompenaars' Cultural Dimensions</w:t>
      </w:r>
    </w:p>
    <w:p>
      <w:pPr>
        <w:numPr>
          <w:ilvl w:val="3"/>
          <w:numId w:val="900"/>
        </w:numPr>
        <w:spacing w:before="0" w:after="0"/>
      </w:pPr>
      <w:r>
        <w:t>Universalism vs. Particularism</w:t>
      </w:r>
    </w:p>
    <w:p>
      <w:pPr>
        <w:numPr>
          <w:ilvl w:val="3"/>
          <w:numId w:val="900"/>
        </w:numPr>
        <w:spacing w:before="0" w:after="0"/>
      </w:pPr>
      <w:r>
        <w:t>Individualism vs. Communitarianism</w:t>
      </w:r>
    </w:p>
    <w:p>
      <w:pPr>
        <w:numPr>
          <w:ilvl w:val="3"/>
          <w:numId w:val="900"/>
        </w:numPr>
        <w:spacing w:before="0" w:after="0"/>
      </w:pPr>
      <w:r>
        <w:t>Specific vs. Diffuse</w:t>
      </w:r>
    </w:p>
    <w:p>
      <w:pPr>
        <w:numPr>
          <w:ilvl w:val="3"/>
          <w:numId w:val="900"/>
        </w:numPr>
        <w:spacing w:before="0" w:after="0"/>
      </w:pPr>
      <w:r>
        <w:t>Achievement vs. Ascription</w:t>
      </w:r>
    </w:p>
    <w:p>
      <w:pPr>
        <w:numPr>
          <w:ilvl w:val="3"/>
          <w:numId w:val="900"/>
        </w:numPr>
        <w:spacing w:before="0" w:after="0"/>
      </w:pPr>
      <w:r>
        <w:t>Sequential vs. Synchronic Time</w:t>
      </w:r>
    </w:p>
    <w:p>
      <w:pPr>
        <w:numPr>
          <w:ilvl w:val="1"/>
          <w:numId w:val="900"/>
        </w:numPr>
        <w:spacing w:before="0" w:after="0"/>
      </w:pPr>
      <w:r>
        <w:t>Cultural Change and Marketing</w:t>
      </w:r>
    </w:p>
    <w:p>
      <w:pPr>
        <w:numPr>
          <w:ilvl w:val="2"/>
          <w:numId w:val="900"/>
        </w:numPr>
        <w:spacing w:before="0" w:after="0"/>
      </w:pPr>
      <w:r>
        <w:t>Sources of Cultural Change</w:t>
      </w:r>
    </w:p>
    <w:p>
      <w:pPr>
        <w:numPr>
          <w:ilvl w:val="3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Globalization</w:t>
      </w:r>
    </w:p>
    <w:p>
      <w:pPr>
        <w:numPr>
          <w:ilvl w:val="3"/>
          <w:numId w:val="900"/>
        </w:numPr>
        <w:spacing w:before="0" w:after="0"/>
      </w:pPr>
      <w:r>
        <w:t>Migration</w:t>
      </w:r>
    </w:p>
    <w:p>
      <w:pPr>
        <w:numPr>
          <w:ilvl w:val="2"/>
          <w:numId w:val="900"/>
        </w:numPr>
        <w:spacing w:before="0" w:after="0"/>
      </w:pPr>
      <w:r>
        <w:t>Adapting to Cultural Shifts</w:t>
      </w:r>
    </w:p>
    <w:p>
      <w:pPr>
        <w:numPr>
          <w:ilvl w:val="3"/>
          <w:numId w:val="900"/>
        </w:numPr>
        <w:spacing w:before="0" w:after="0"/>
      </w:pPr>
      <w:r>
        <w:t>Monitoring Cultural Trends</w:t>
      </w:r>
    </w:p>
    <w:p>
      <w:pPr>
        <w:numPr>
          <w:ilvl w:val="3"/>
          <w:numId w:val="900"/>
        </w:numPr>
        <w:spacing w:before="0" w:after="0"/>
      </w:pPr>
      <w:r>
        <w:t>Flexible Marketing Strategies</w:t>
      </w:r>
    </w:p>
    <w:p>
      <w:pPr>
        <w:numPr>
          <w:ilvl w:val="1"/>
          <w:numId w:val="900"/>
        </w:numPr>
        <w:spacing w:before="0" w:after="0"/>
      </w:pPr>
      <w:r>
        <w:t>Business Customs and Practices</w:t>
      </w:r>
    </w:p>
    <w:p>
      <w:pPr>
        <w:numPr>
          <w:ilvl w:val="2"/>
          <w:numId w:val="900"/>
        </w:numPr>
        <w:spacing w:before="0" w:after="0"/>
      </w:pPr>
      <w:r>
        <w:t>Negotiation Styles</w:t>
      </w:r>
    </w:p>
    <w:p>
      <w:pPr>
        <w:numPr>
          <w:ilvl w:val="3"/>
          <w:numId w:val="900"/>
        </w:numPr>
        <w:spacing w:before="0" w:after="0"/>
      </w:pPr>
      <w:r>
        <w:t>Direct vs. Indirect Communication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Gift Giving and Hospitality</w:t>
      </w:r>
    </w:p>
    <w:p>
      <w:pPr>
        <w:numPr>
          <w:ilvl w:val="3"/>
          <w:numId w:val="900"/>
        </w:numPr>
        <w:spacing w:before="0" w:after="0"/>
      </w:pPr>
      <w:r>
        <w:t>Cultural Protocols</w:t>
      </w:r>
    </w:p>
    <w:p>
      <w:pPr>
        <w:numPr>
          <w:ilvl w:val="3"/>
          <w:numId w:val="900"/>
        </w:numPr>
        <w:spacing w:before="0" w:after="0"/>
      </w:pPr>
      <w:r>
        <w:t>Business Entertainment</w:t>
      </w:r>
    </w:p>
    <w:p>
      <w:pPr>
        <w:numPr>
          <w:ilvl w:val="2"/>
          <w:numId w:val="900"/>
        </w:numPr>
        <w:spacing w:before="0" w:after="0"/>
      </w:pPr>
      <w:r>
        <w:t>Time Orientation</w:t>
      </w:r>
    </w:p>
    <w:p>
      <w:pPr>
        <w:numPr>
          <w:ilvl w:val="3"/>
          <w:numId w:val="900"/>
        </w:numPr>
        <w:spacing w:before="0" w:after="0"/>
      </w:pPr>
      <w:r>
        <w:t>Monochronic vs. Polychronic</w:t>
      </w:r>
    </w:p>
    <w:p>
      <w:pPr>
        <w:numPr>
          <w:ilvl w:val="3"/>
          <w:numId w:val="900"/>
        </w:numPr>
        <w:spacing w:before="0" w:after="0"/>
      </w:pPr>
      <w:r>
        <w:t>Punctuality Expectations</w:t>
      </w:r>
    </w:p>
    <w:p>
      <w:pPr>
        <w:pStyle w:val="Heading1"/>
      </w:pPr>
      <w:r>
        <w:t>Global Market Research and Opportunity Analysis</w:t>
      </w:r>
    </w:p>
    <w:p>
      <w:pPr>
        <w:numPr>
          <w:ilvl w:val="0"/>
          <w:numId w:val="900"/>
        </w:numPr>
        <w:spacing w:before="0" w:after="0"/>
      </w:pPr>
      <w:r>
        <w:t>The Scope of International Marketing Research</w:t>
      </w:r>
    </w:p>
    <w:p>
      <w:pPr>
        <w:numPr>
          <w:ilvl w:val="1"/>
          <w:numId w:val="900"/>
        </w:numPr>
        <w:spacing w:before="0" w:after="0"/>
      </w:pPr>
      <w:r>
        <w:t>Differences from Domestic Research</w:t>
      </w:r>
    </w:p>
    <w:p>
      <w:pPr>
        <w:numPr>
          <w:ilvl w:val="2"/>
          <w:numId w:val="900"/>
        </w:numPr>
        <w:spacing w:before="0" w:after="0"/>
      </w:pPr>
      <w:r>
        <w:t>Complexity Factors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1"/>
          <w:numId w:val="900"/>
        </w:numPr>
        <w:spacing w:before="0" w:after="0"/>
      </w:pPr>
      <w:r>
        <w:t>Importance in Decision-Making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0"/>
          <w:numId w:val="900"/>
        </w:numPr>
        <w:spacing w:before="0" w:after="0"/>
      </w:pPr>
      <w:r>
        <w:t>The Research Process</w:t>
      </w:r>
    </w:p>
    <w:p>
      <w:pPr>
        <w:numPr>
          <w:ilvl w:val="1"/>
          <w:numId w:val="900"/>
        </w:numPr>
        <w:spacing w:before="0" w:after="0"/>
      </w:pPr>
      <w:r>
        <w:t>Problem Definition and Research Objectives</w:t>
      </w:r>
    </w:p>
    <w:p>
      <w:pPr>
        <w:numPr>
          <w:ilvl w:val="2"/>
          <w:numId w:val="900"/>
        </w:numPr>
        <w:spacing w:before="0" w:after="0"/>
      </w:pPr>
      <w:r>
        <w:t>Identifying Information Needs</w:t>
      </w:r>
    </w:p>
    <w:p>
      <w:pPr>
        <w:numPr>
          <w:ilvl w:val="2"/>
          <w:numId w:val="900"/>
        </w:numPr>
        <w:spacing w:before="0" w:after="0"/>
      </w:pPr>
      <w:r>
        <w:t>Setting Research Objectives</w:t>
      </w:r>
    </w:p>
    <w:p>
      <w:pPr>
        <w:numPr>
          <w:ilvl w:val="2"/>
          <w:numId w:val="900"/>
        </w:numPr>
        <w:spacing w:before="0" w:after="0"/>
      </w:pPr>
      <w:r>
        <w:t>Defining Research Questions</w:t>
      </w:r>
    </w:p>
    <w:p>
      <w:pPr>
        <w:numPr>
          <w:ilvl w:val="1"/>
          <w:numId w:val="900"/>
        </w:numPr>
        <w:spacing w:before="0" w:after="0"/>
      </w:pPr>
      <w:r>
        <w:t>Research Design</w:t>
      </w:r>
    </w:p>
    <w:p>
      <w:pPr>
        <w:numPr>
          <w:ilvl w:val="2"/>
          <w:numId w:val="900"/>
        </w:numPr>
        <w:spacing w:before="0" w:after="0"/>
      </w:pPr>
      <w:r>
        <w:t>Exploratory Research</w:t>
      </w:r>
    </w:p>
    <w:p>
      <w:pPr>
        <w:numPr>
          <w:ilvl w:val="2"/>
          <w:numId w:val="900"/>
        </w:numPr>
        <w:spacing w:before="0" w:after="0"/>
      </w:pPr>
      <w:r>
        <w:t>Descriptive Research</w:t>
      </w:r>
    </w:p>
    <w:p>
      <w:pPr>
        <w:numPr>
          <w:ilvl w:val="2"/>
          <w:numId w:val="900"/>
        </w:numPr>
        <w:spacing w:before="0" w:after="0"/>
      </w:pPr>
      <w:r>
        <w:t>Causal Research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Primary Data Collection</w:t>
      </w:r>
    </w:p>
    <w:p>
      <w:pPr>
        <w:numPr>
          <w:ilvl w:val="3"/>
          <w:numId w:val="900"/>
        </w:numPr>
        <w:spacing w:before="0" w:after="0"/>
      </w:pPr>
      <w:r>
        <w:t>Qualitative Methods</w:t>
      </w:r>
    </w:p>
    <w:p>
      <w:pPr>
        <w:numPr>
          <w:ilvl w:val="4"/>
          <w:numId w:val="900"/>
        </w:numPr>
        <w:spacing w:before="0" w:after="0"/>
      </w:pPr>
      <w:r>
        <w:t>Focus Groups</w:t>
      </w:r>
    </w:p>
    <w:p>
      <w:pPr>
        <w:numPr>
          <w:ilvl w:val="4"/>
          <w:numId w:val="900"/>
        </w:numPr>
        <w:spacing w:before="0" w:after="0"/>
      </w:pPr>
      <w:r>
        <w:t>In-Depth Interviews</w:t>
      </w:r>
    </w:p>
    <w:p>
      <w:pPr>
        <w:numPr>
          <w:ilvl w:val="4"/>
          <w:numId w:val="900"/>
        </w:numPr>
        <w:spacing w:before="0" w:after="0"/>
      </w:pPr>
      <w:r>
        <w:t>Observation Studies</w:t>
      </w:r>
    </w:p>
    <w:p>
      <w:pPr>
        <w:numPr>
          <w:ilvl w:val="3"/>
          <w:numId w:val="900"/>
        </w:numPr>
        <w:spacing w:before="0" w:after="0"/>
      </w:pPr>
      <w:r>
        <w:t>Quantitative Methods</w:t>
      </w:r>
    </w:p>
    <w:p>
      <w:pPr>
        <w:numPr>
          <w:ilvl w:val="4"/>
          <w:numId w:val="900"/>
        </w:numPr>
        <w:spacing w:before="0" w:after="0"/>
      </w:pPr>
      <w:r>
        <w:t>Surveys</w:t>
      </w:r>
    </w:p>
    <w:p>
      <w:pPr>
        <w:numPr>
          <w:ilvl w:val="4"/>
          <w:numId w:val="900"/>
        </w:numPr>
        <w:spacing w:before="0" w:after="0"/>
      </w:pPr>
      <w:r>
        <w:t>Experiments</w:t>
      </w:r>
    </w:p>
    <w:p>
      <w:pPr>
        <w:numPr>
          <w:ilvl w:val="4"/>
          <w:numId w:val="900"/>
        </w:numPr>
        <w:spacing w:before="0" w:after="0"/>
      </w:pPr>
      <w:r>
        <w:t>Panel Studies</w:t>
      </w:r>
    </w:p>
    <w:p>
      <w:pPr>
        <w:numPr>
          <w:ilvl w:val="3"/>
          <w:numId w:val="900"/>
        </w:numPr>
        <w:spacing w:before="0" w:after="0"/>
      </w:pPr>
      <w:r>
        <w:t>Sampling Issues</w:t>
      </w:r>
    </w:p>
    <w:p>
      <w:pPr>
        <w:numPr>
          <w:ilvl w:val="4"/>
          <w:numId w:val="900"/>
        </w:numPr>
        <w:spacing w:before="0" w:after="0"/>
      </w:pPr>
      <w:r>
        <w:t>Sample Frame Development</w:t>
      </w:r>
    </w:p>
    <w:p>
      <w:pPr>
        <w:numPr>
          <w:ilvl w:val="4"/>
          <w:numId w:val="900"/>
        </w:numPr>
        <w:spacing w:before="0" w:after="0"/>
      </w:pPr>
      <w:r>
        <w:t>Sample Size Determination</w:t>
      </w:r>
    </w:p>
    <w:p>
      <w:pPr>
        <w:numPr>
          <w:ilvl w:val="4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Secondary Data Collection</w:t>
      </w:r>
    </w:p>
    <w:p>
      <w:pPr>
        <w:numPr>
          <w:ilvl w:val="3"/>
          <w:numId w:val="900"/>
        </w:numPr>
        <w:spacing w:before="0" w:after="0"/>
      </w:pPr>
      <w:r>
        <w:t>Internal Sources</w:t>
      </w:r>
    </w:p>
    <w:p>
      <w:pPr>
        <w:numPr>
          <w:ilvl w:val="3"/>
          <w:numId w:val="900"/>
        </w:numPr>
        <w:spacing w:before="0" w:after="0"/>
      </w:pPr>
      <w:r>
        <w:t>External Sources</w:t>
      </w:r>
    </w:p>
    <w:p>
      <w:pPr>
        <w:numPr>
          <w:ilvl w:val="4"/>
          <w:numId w:val="900"/>
        </w:numPr>
        <w:spacing w:before="0" w:after="0"/>
      </w:pPr>
      <w:r>
        <w:t>Government Publications</w:t>
      </w:r>
    </w:p>
    <w:p>
      <w:pPr>
        <w:numPr>
          <w:ilvl w:val="4"/>
          <w:numId w:val="900"/>
        </w:numPr>
        <w:spacing w:before="0" w:after="0"/>
      </w:pPr>
      <w:r>
        <w:t>Commercial Databases</w:t>
      </w:r>
    </w:p>
    <w:p>
      <w:pPr>
        <w:numPr>
          <w:ilvl w:val="4"/>
          <w:numId w:val="900"/>
        </w:numPr>
        <w:spacing w:before="0" w:after="0"/>
      </w:pPr>
      <w:r>
        <w:t>Industry Reports</w:t>
      </w:r>
    </w:p>
    <w:p>
      <w:pPr>
        <w:numPr>
          <w:ilvl w:val="3"/>
          <w:numId w:val="900"/>
        </w:numPr>
        <w:spacing w:before="0" w:after="0"/>
      </w:pPr>
      <w:r>
        <w:t>Evaluating Data Quality</w:t>
      </w:r>
    </w:p>
    <w:p>
      <w:pPr>
        <w:numPr>
          <w:ilvl w:val="4"/>
          <w:numId w:val="900"/>
        </w:numPr>
        <w:spacing w:before="0" w:after="0"/>
      </w:pPr>
      <w:r>
        <w:t>Accuracy Assessment</w:t>
      </w:r>
    </w:p>
    <w:p>
      <w:pPr>
        <w:numPr>
          <w:ilvl w:val="4"/>
          <w:numId w:val="900"/>
        </w:numPr>
        <w:spacing w:before="0" w:after="0"/>
      </w:pPr>
      <w:r>
        <w:t>Relevance Evaluation</w:t>
      </w:r>
    </w:p>
    <w:p>
      <w:pPr>
        <w:numPr>
          <w:ilvl w:val="4"/>
          <w:numId w:val="900"/>
        </w:numPr>
        <w:spacing w:before="0" w:after="0"/>
      </w:pPr>
      <w:r>
        <w:t>Timeliness Considerations</w:t>
      </w:r>
    </w:p>
    <w:p>
      <w:pPr>
        <w:numPr>
          <w:ilvl w:val="1"/>
          <w:numId w:val="900"/>
        </w:numPr>
        <w:spacing w:before="0" w:after="0"/>
      </w:pPr>
      <w:r>
        <w:t>Challenges in Data Collection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3"/>
          <w:numId w:val="900"/>
        </w:numPr>
        <w:spacing w:before="0" w:after="0"/>
      </w:pPr>
      <w:r>
        <w:t>Limited Information Sources</w:t>
      </w:r>
    </w:p>
    <w:p>
      <w:pPr>
        <w:numPr>
          <w:ilvl w:val="3"/>
          <w:numId w:val="900"/>
        </w:numPr>
        <w:spacing w:before="0" w:after="0"/>
      </w:pPr>
      <w:r>
        <w:t>Restricted Access</w:t>
      </w:r>
    </w:p>
    <w:p>
      <w:pPr>
        <w:numPr>
          <w:ilvl w:val="2"/>
          <w:numId w:val="900"/>
        </w:numPr>
        <w:spacing w:before="0" w:after="0"/>
      </w:pPr>
      <w:r>
        <w:t>Reliability and Validity Issues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3"/>
          <w:numId w:val="900"/>
        </w:numPr>
        <w:spacing w:before="0" w:after="0"/>
      </w:pPr>
      <w:r>
        <w:t>Response Bias</w:t>
      </w:r>
    </w:p>
    <w:p>
      <w:pPr>
        <w:numPr>
          <w:ilvl w:val="2"/>
          <w:numId w:val="900"/>
        </w:numPr>
        <w:spacing w:before="0" w:after="0"/>
      </w:pPr>
      <w:r>
        <w:t>Comparability Across Markets</w:t>
      </w:r>
    </w:p>
    <w:p>
      <w:pPr>
        <w:numPr>
          <w:ilvl w:val="3"/>
          <w:numId w:val="900"/>
        </w:numPr>
        <w:spacing w:before="0" w:after="0"/>
      </w:pPr>
      <w:r>
        <w:t>Definitional Differences</w:t>
      </w:r>
    </w:p>
    <w:p>
      <w:pPr>
        <w:numPr>
          <w:ilvl w:val="3"/>
          <w:numId w:val="900"/>
        </w:numPr>
        <w:spacing w:before="0" w:after="0"/>
      </w:pPr>
      <w:r>
        <w:t>Methodological Variations</w:t>
      </w:r>
    </w:p>
    <w:p>
      <w:pPr>
        <w:numPr>
          <w:ilvl w:val="2"/>
          <w:numId w:val="900"/>
        </w:numPr>
        <w:spacing w:before="0" w:after="0"/>
      </w:pPr>
      <w:r>
        <w:t>Cultural Differences in Research Participation</w:t>
      </w:r>
    </w:p>
    <w:p>
      <w:pPr>
        <w:numPr>
          <w:ilvl w:val="3"/>
          <w:numId w:val="900"/>
        </w:numPr>
        <w:spacing w:before="0" w:after="0"/>
      </w:pPr>
      <w:r>
        <w:t>Response Patterns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Analyzing and Interpreting Research Information</w:t>
      </w:r>
    </w:p>
    <w:p>
      <w:pPr>
        <w:numPr>
          <w:ilvl w:val="1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Cross-Cultural Data Interpretation</w:t>
      </w:r>
    </w:p>
    <w:p>
      <w:pPr>
        <w:numPr>
          <w:ilvl w:val="2"/>
          <w:numId w:val="900"/>
        </w:numPr>
        <w:spacing w:before="0" w:after="0"/>
      </w:pPr>
      <w:r>
        <w:t>Cultural Context Considerations</w:t>
      </w:r>
    </w:p>
    <w:p>
      <w:pPr>
        <w:numPr>
          <w:ilvl w:val="2"/>
          <w:numId w:val="900"/>
        </w:numPr>
        <w:spacing w:before="0" w:after="0"/>
      </w:pPr>
      <w:r>
        <w:t>Comparative Analysis Methods</w:t>
      </w:r>
    </w:p>
    <w:p>
      <w:pPr>
        <w:numPr>
          <w:ilvl w:val="0"/>
          <w:numId w:val="900"/>
        </w:numPr>
        <w:spacing w:before="0" w:after="0"/>
      </w:pPr>
      <w:r>
        <w:t>Communicating Research Results</w:t>
      </w:r>
    </w:p>
    <w:p>
      <w:pPr>
        <w:numPr>
          <w:ilvl w:val="1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Structure and Format</w:t>
      </w:r>
    </w:p>
    <w:p>
      <w:pPr>
        <w:numPr>
          <w:ilvl w:val="2"/>
          <w:numId w:val="900"/>
        </w:numPr>
        <w:spacing w:before="0" w:after="0"/>
      </w:pPr>
      <w:r>
        <w:t>Visual Presentation</w:t>
      </w:r>
    </w:p>
    <w:p>
      <w:pPr>
        <w:numPr>
          <w:ilvl w:val="1"/>
          <w:numId w:val="900"/>
        </w:numPr>
        <w:spacing w:before="0" w:after="0"/>
      </w:pPr>
      <w:r>
        <w:t>Presenting to International Audiences</w:t>
      </w:r>
    </w:p>
    <w:p>
      <w:pPr>
        <w:numPr>
          <w:ilvl w:val="2"/>
          <w:numId w:val="900"/>
        </w:numPr>
        <w:spacing w:before="0" w:after="0"/>
      </w:pPr>
      <w:r>
        <w:t>Cultural Communication Styles</w:t>
      </w:r>
    </w:p>
    <w:p>
      <w:pPr>
        <w:numPr>
          <w:ilvl w:val="2"/>
          <w:numId w:val="900"/>
        </w:numPr>
        <w:spacing w:before="0" w:after="0"/>
      </w:pPr>
      <w:r>
        <w:t>Language Considerations</w:t>
      </w:r>
    </w:p>
    <w:p>
      <w:pPr>
        <w:numPr>
          <w:ilvl w:val="0"/>
          <w:numId w:val="900"/>
        </w:numPr>
        <w:spacing w:before="0" w:after="0"/>
      </w:pPr>
      <w:r>
        <w:t>Global Market Segmentation</w:t>
      </w:r>
    </w:p>
    <w:p>
      <w:pPr>
        <w:numPr>
          <w:ilvl w:val="1"/>
          <w:numId w:val="900"/>
        </w:numPr>
        <w:spacing w:before="0" w:after="0"/>
      </w:pPr>
      <w:r>
        <w:t>Bases for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Country-Based Segmentation</w:t>
      </w:r>
    </w:p>
    <w:p>
      <w:pPr>
        <w:numPr>
          <w:ilvl w:val="3"/>
          <w:numId w:val="900"/>
        </w:numPr>
        <w:spacing w:before="0" w:after="0"/>
      </w:pPr>
      <w:r>
        <w:t>Regional Segmentation</w:t>
      </w:r>
    </w:p>
    <w:p>
      <w:pPr>
        <w:numPr>
          <w:ilvl w:val="3"/>
          <w:numId w:val="900"/>
        </w:numPr>
        <w:spacing w:before="0" w:after="0"/>
      </w:pPr>
      <w:r>
        <w:t>Climate-Based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3"/>
          <w:numId w:val="900"/>
        </w:numPr>
        <w:spacing w:before="0" w:after="0"/>
      </w:pPr>
      <w:r>
        <w:t>Occupation Categories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Patterns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Values and Attitudes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Purchase Occasions</w:t>
      </w:r>
    </w:p>
    <w:p>
      <w:pPr>
        <w:numPr>
          <w:ilvl w:val="2"/>
          <w:numId w:val="900"/>
        </w:numPr>
        <w:spacing w:before="0" w:after="0"/>
      </w:pPr>
      <w:r>
        <w:t>Benefit Segmentation</w:t>
      </w:r>
    </w:p>
    <w:p>
      <w:pPr>
        <w:numPr>
          <w:ilvl w:val="3"/>
          <w:numId w:val="900"/>
        </w:numPr>
        <w:spacing w:before="0" w:after="0"/>
      </w:pPr>
      <w:r>
        <w:t>Sought Benefits</w:t>
      </w:r>
    </w:p>
    <w:p>
      <w:pPr>
        <w:numPr>
          <w:ilvl w:val="3"/>
          <w:numId w:val="900"/>
        </w:numPr>
        <w:spacing w:before="0" w:after="0"/>
      </w:pPr>
      <w:r>
        <w:t>Problem Solutions</w:t>
      </w:r>
    </w:p>
    <w:p>
      <w:pPr>
        <w:numPr>
          <w:ilvl w:val="1"/>
          <w:numId w:val="900"/>
        </w:numPr>
        <w:spacing w:before="0" w:after="0"/>
      </w:pPr>
      <w:r>
        <w:t>Criteria for Effective Segmentation</w:t>
      </w:r>
    </w:p>
    <w:p>
      <w:pPr>
        <w:numPr>
          <w:ilvl w:val="2"/>
          <w:numId w:val="900"/>
        </w:numPr>
        <w:spacing w:before="0" w:after="0"/>
      </w:pPr>
      <w:r>
        <w:t>Measurability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Substantiality</w:t>
      </w:r>
    </w:p>
    <w:p>
      <w:pPr>
        <w:numPr>
          <w:ilvl w:val="2"/>
          <w:numId w:val="900"/>
        </w:numPr>
        <w:spacing w:before="0" w:after="0"/>
      </w:pPr>
      <w:r>
        <w:t>Actionability</w:t>
      </w:r>
    </w:p>
    <w:p>
      <w:pPr>
        <w:numPr>
          <w:ilvl w:val="1"/>
          <w:numId w:val="900"/>
        </w:numPr>
        <w:spacing w:before="0" w:after="0"/>
      </w:pPr>
      <w:r>
        <w:t>Cross-National Segmentation</w:t>
      </w:r>
    </w:p>
    <w:p>
      <w:pPr>
        <w:numPr>
          <w:ilvl w:val="2"/>
          <w:numId w:val="900"/>
        </w:numPr>
        <w:spacing w:before="0" w:after="0"/>
      </w:pPr>
      <w:r>
        <w:t>Global Segments</w:t>
      </w:r>
    </w:p>
    <w:p>
      <w:pPr>
        <w:numPr>
          <w:ilvl w:val="2"/>
          <w:numId w:val="900"/>
        </w:numPr>
        <w:spacing w:before="0" w:after="0"/>
      </w:pPr>
      <w:r>
        <w:t>Regional Segments</w:t>
      </w:r>
    </w:p>
    <w:p>
      <w:pPr>
        <w:numPr>
          <w:ilvl w:val="1"/>
          <w:numId w:val="900"/>
        </w:numPr>
        <w:spacing w:before="0" w:after="0"/>
      </w:pPr>
      <w:r>
        <w:t>Segment Profiling and Targeting</w:t>
      </w:r>
    </w:p>
    <w:p>
      <w:pPr>
        <w:numPr>
          <w:ilvl w:val="2"/>
          <w:numId w:val="900"/>
        </w:numPr>
        <w:spacing w:before="0" w:after="0"/>
      </w:pPr>
      <w:r>
        <w:t>Segment Characteristics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0"/>
          <w:numId w:val="900"/>
        </w:numPr>
        <w:spacing w:before="0" w:after="0"/>
      </w:pPr>
      <w:r>
        <w:t>Assessing Global Market Potential</w:t>
      </w:r>
    </w:p>
    <w:p>
      <w:pPr>
        <w:numPr>
          <w:ilvl w:val="1"/>
          <w:numId w:val="900"/>
        </w:numPr>
        <w:spacing w:before="0" w:after="0"/>
      </w:pPr>
      <w:r>
        <w:t>Market Screening Process</w:t>
      </w:r>
    </w:p>
    <w:p>
      <w:pPr>
        <w:numPr>
          <w:ilvl w:val="2"/>
          <w:numId w:val="900"/>
        </w:numPr>
        <w:spacing w:before="0" w:after="0"/>
      </w:pPr>
      <w:r>
        <w:t>Preliminary Screening</w:t>
      </w:r>
    </w:p>
    <w:p>
      <w:pPr>
        <w:numPr>
          <w:ilvl w:val="3"/>
          <w:numId w:val="900"/>
        </w:numPr>
        <w:spacing w:before="0" w:after="0"/>
      </w:pPr>
      <w:r>
        <w:t>Basic Needs Assessment</w:t>
      </w:r>
    </w:p>
    <w:p>
      <w:pPr>
        <w:numPr>
          <w:ilvl w:val="3"/>
          <w:numId w:val="900"/>
        </w:numPr>
        <w:spacing w:before="0" w:after="0"/>
      </w:pPr>
      <w:r>
        <w:t>Market Size Estimation</w:t>
      </w:r>
    </w:p>
    <w:p>
      <w:pPr>
        <w:numPr>
          <w:ilvl w:val="2"/>
          <w:numId w:val="900"/>
        </w:numPr>
        <w:spacing w:before="0" w:after="0"/>
      </w:pPr>
      <w:r>
        <w:t>Secondary Screening</w:t>
      </w:r>
    </w:p>
    <w:p>
      <w:pPr>
        <w:numPr>
          <w:ilvl w:val="3"/>
          <w:numId w:val="900"/>
        </w:numPr>
        <w:spacing w:before="0" w:after="0"/>
      </w:pPr>
      <w:r>
        <w:t>Financial Criteria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Market Growth Potential</w:t>
      </w:r>
    </w:p>
    <w:p>
      <w:pPr>
        <w:numPr>
          <w:ilvl w:val="2"/>
          <w:numId w:val="900"/>
        </w:numPr>
        <w:spacing w:before="0" w:after="0"/>
      </w:pPr>
      <w:r>
        <w:t>Tertiary Screening</w:t>
      </w:r>
    </w:p>
    <w:p>
      <w:pPr>
        <w:numPr>
          <w:ilvl w:val="3"/>
          <w:numId w:val="900"/>
        </w:numPr>
        <w:spacing w:before="0" w:after="0"/>
      </w:pPr>
      <w:r>
        <w:t>Political Environment</w:t>
      </w:r>
    </w:p>
    <w:p>
      <w:pPr>
        <w:numPr>
          <w:ilvl w:val="3"/>
          <w:numId w:val="900"/>
        </w:numPr>
        <w:spacing w:before="0" w:after="0"/>
      </w:pPr>
      <w:r>
        <w:t>Legal Environment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Final Screening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Market Ranking and Selection</w:t>
      </w:r>
    </w:p>
    <w:p>
      <w:pPr>
        <w:numPr>
          <w:ilvl w:val="1"/>
          <w:numId w:val="900"/>
        </w:numPr>
        <w:spacing w:before="0" w:after="0"/>
      </w:pPr>
      <w:r>
        <w:t>Country Attractiveness Analysis</w:t>
      </w:r>
    </w:p>
    <w:p>
      <w:pPr>
        <w:numPr>
          <w:ilvl w:val="2"/>
          <w:numId w:val="900"/>
        </w:numPr>
        <w:spacing w:before="0" w:after="0"/>
      </w:pPr>
      <w:r>
        <w:t>Market Attractiveness Factors</w:t>
      </w:r>
    </w:p>
    <w:p>
      <w:pPr>
        <w:numPr>
          <w:ilvl w:val="2"/>
          <w:numId w:val="900"/>
        </w:numPr>
        <w:spacing w:before="0" w:after="0"/>
      </w:pPr>
      <w:r>
        <w:t>Competitive Strength Assessment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numPr>
          <w:ilvl w:val="0"/>
          <w:numId w:val="900"/>
        </w:numPr>
        <w:spacing w:before="0" w:after="0"/>
      </w:pPr>
      <w:r>
        <w:t>Targeting and Positioning</w:t>
      </w:r>
    </w:p>
    <w:p>
      <w:pPr>
        <w:numPr>
          <w:ilvl w:val="1"/>
          <w:numId w:val="900"/>
        </w:numPr>
        <w:spacing w:before="0" w:after="0"/>
      </w:pPr>
      <w:r>
        <w:t>Target Market Selection Criteria</w:t>
      </w:r>
    </w:p>
    <w:p>
      <w:pPr>
        <w:numPr>
          <w:ilvl w:val="2"/>
          <w:numId w:val="900"/>
        </w:numPr>
        <w:spacing w:before="0" w:after="0"/>
      </w:pPr>
      <w:r>
        <w:t>Market Size and Growth</w:t>
      </w:r>
    </w:p>
    <w:p>
      <w:pPr>
        <w:numPr>
          <w:ilvl w:val="2"/>
          <w:numId w:val="900"/>
        </w:numPr>
        <w:spacing w:before="0" w:after="0"/>
      </w:pPr>
      <w:r>
        <w:t>Profit Potential</w:t>
      </w:r>
    </w:p>
    <w:p>
      <w:pPr>
        <w:numPr>
          <w:ilvl w:val="2"/>
          <w:numId w:val="900"/>
        </w:numPr>
        <w:spacing w:before="0" w:after="0"/>
      </w:pPr>
      <w:r>
        <w:t>Competitive Intensity</w:t>
      </w:r>
    </w:p>
    <w:p>
      <w:pPr>
        <w:numPr>
          <w:ilvl w:val="2"/>
          <w:numId w:val="900"/>
        </w:numPr>
        <w:spacing w:before="0" w:after="0"/>
      </w:pPr>
      <w:r>
        <w:t>Market Accessibility</w:t>
      </w:r>
    </w:p>
    <w:p>
      <w:pPr>
        <w:numPr>
          <w:ilvl w:val="2"/>
          <w:numId w:val="900"/>
        </w:numPr>
        <w:spacing w:before="0" w:after="0"/>
      </w:pPr>
      <w:r>
        <w:t>Political and Economic Risk</w:t>
      </w:r>
    </w:p>
    <w:p>
      <w:pPr>
        <w:numPr>
          <w:ilvl w:val="1"/>
          <w:numId w:val="900"/>
        </w:numPr>
        <w:spacing w:before="0" w:after="0"/>
      </w:pPr>
      <w:r>
        <w:t>Global Positioning Strategies</w:t>
      </w:r>
    </w:p>
    <w:p>
      <w:pPr>
        <w:numPr>
          <w:ilvl w:val="2"/>
          <w:numId w:val="900"/>
        </w:numPr>
        <w:spacing w:before="0" w:after="0"/>
      </w:pPr>
      <w:r>
        <w:t>Uniform Positioning</w:t>
      </w:r>
    </w:p>
    <w:p>
      <w:pPr>
        <w:numPr>
          <w:ilvl w:val="3"/>
          <w:numId w:val="900"/>
        </w:numPr>
        <w:spacing w:before="0" w:after="0"/>
      </w:pPr>
      <w:r>
        <w:t>Standardized Positioning</w:t>
      </w:r>
    </w:p>
    <w:p>
      <w:pPr>
        <w:numPr>
          <w:ilvl w:val="3"/>
          <w:numId w:val="900"/>
        </w:numPr>
        <w:spacing w:before="0" w:after="0"/>
      </w:pPr>
      <w:r>
        <w:t>Global Brand Positioning</w:t>
      </w:r>
    </w:p>
    <w:p>
      <w:pPr>
        <w:numPr>
          <w:ilvl w:val="2"/>
          <w:numId w:val="900"/>
        </w:numPr>
        <w:spacing w:before="0" w:after="0"/>
      </w:pPr>
      <w:r>
        <w:t>Localized Positioning</w:t>
      </w:r>
    </w:p>
    <w:p>
      <w:pPr>
        <w:numPr>
          <w:ilvl w:val="3"/>
          <w:numId w:val="900"/>
        </w:numPr>
        <w:spacing w:before="0" w:after="0"/>
      </w:pPr>
      <w:r>
        <w:t>Country-Specific Positioning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Glocal Positioning</w:t>
      </w:r>
    </w:p>
    <w:p>
      <w:pPr>
        <w:numPr>
          <w:ilvl w:val="3"/>
          <w:numId w:val="900"/>
        </w:numPr>
        <w:spacing w:before="0" w:after="0"/>
      </w:pPr>
      <w:r>
        <w:t>Regional Positioning</w:t>
      </w:r>
    </w:p>
    <w:p>
      <w:pPr>
        <w:pStyle w:val="Heading1"/>
      </w:pPr>
      <w:r>
        <w:t>International Market Entry and Development Strategies</w:t>
      </w:r>
    </w:p>
    <w:p>
      <w:pPr>
        <w:numPr>
          <w:ilvl w:val="0"/>
          <w:numId w:val="900"/>
        </w:numPr>
        <w:spacing w:before="0" w:after="0"/>
      </w:pPr>
      <w:r>
        <w:t>Exporting</w:t>
      </w:r>
    </w:p>
    <w:p>
      <w:pPr>
        <w:numPr>
          <w:ilvl w:val="1"/>
          <w:numId w:val="900"/>
        </w:numPr>
        <w:spacing w:before="0" w:after="0"/>
      </w:pPr>
      <w:r>
        <w:t>Indirect Exporting</w:t>
      </w:r>
    </w:p>
    <w:p>
      <w:pPr>
        <w:numPr>
          <w:ilvl w:val="2"/>
          <w:numId w:val="900"/>
        </w:numPr>
        <w:spacing w:before="0" w:after="0"/>
      </w:pPr>
      <w:r>
        <w:t>Export Management Companies</w:t>
      </w:r>
    </w:p>
    <w:p>
      <w:pPr>
        <w:numPr>
          <w:ilvl w:val="2"/>
          <w:numId w:val="900"/>
        </w:numPr>
        <w:spacing w:before="0" w:after="0"/>
      </w:pPr>
      <w:r>
        <w:t>Export Trading Companies</w:t>
      </w:r>
    </w:p>
    <w:p>
      <w:pPr>
        <w:numPr>
          <w:ilvl w:val="2"/>
          <w:numId w:val="900"/>
        </w:numPr>
        <w:spacing w:before="0" w:after="0"/>
      </w:pPr>
      <w:r>
        <w:t>Piggyback Exporting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Direct Exporting</w:t>
      </w:r>
    </w:p>
    <w:p>
      <w:pPr>
        <w:numPr>
          <w:ilvl w:val="2"/>
          <w:numId w:val="900"/>
        </w:numPr>
        <w:spacing w:before="0" w:after="0"/>
      </w:pPr>
      <w:r>
        <w:t>Foreign Sales Representatives</w:t>
      </w:r>
    </w:p>
    <w:p>
      <w:pPr>
        <w:numPr>
          <w:ilvl w:val="2"/>
          <w:numId w:val="900"/>
        </w:numPr>
        <w:spacing w:before="0" w:after="0"/>
      </w:pPr>
      <w:r>
        <w:t>Foreign Distributors</w:t>
      </w:r>
    </w:p>
    <w:p>
      <w:pPr>
        <w:numPr>
          <w:ilvl w:val="2"/>
          <w:numId w:val="900"/>
        </w:numPr>
        <w:spacing w:before="0" w:after="0"/>
      </w:pPr>
      <w:r>
        <w:t>Foreign Sales Subsidiaries</w:t>
      </w:r>
    </w:p>
    <w:p>
      <w:pPr>
        <w:numPr>
          <w:ilvl w:val="2"/>
          <w:numId w:val="900"/>
        </w:numPr>
        <w:spacing w:before="0" w:after="0"/>
      </w:pPr>
      <w:r>
        <w:t>Managing Export Operations</w:t>
      </w:r>
    </w:p>
    <w:p>
      <w:pPr>
        <w:numPr>
          <w:ilvl w:val="3"/>
          <w:numId w:val="900"/>
        </w:numPr>
        <w:spacing w:before="0" w:after="0"/>
      </w:pPr>
      <w:r>
        <w:t>Export Documentation</w:t>
      </w:r>
    </w:p>
    <w:p>
      <w:pPr>
        <w:numPr>
          <w:ilvl w:val="3"/>
          <w:numId w:val="900"/>
        </w:numPr>
        <w:spacing w:before="0" w:after="0"/>
      </w:pPr>
      <w:r>
        <w:t>Logistics Management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Export Intermediaries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Management and Control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Contractual Agreements</w:t>
      </w:r>
    </w:p>
    <w:p>
      <w:pPr>
        <w:numPr>
          <w:ilvl w:val="1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Technology Licensing</w:t>
      </w:r>
    </w:p>
    <w:p>
      <w:pPr>
        <w:numPr>
          <w:ilvl w:val="2"/>
          <w:numId w:val="900"/>
        </w:numPr>
        <w:spacing w:before="0" w:after="0"/>
      </w:pPr>
      <w:r>
        <w:t>Trademark Licensing</w:t>
      </w:r>
    </w:p>
    <w:p>
      <w:pPr>
        <w:numPr>
          <w:ilvl w:val="2"/>
          <w:numId w:val="900"/>
        </w:numPr>
        <w:spacing w:before="0" w:after="0"/>
      </w:pPr>
      <w:r>
        <w:t>Copyright Licensing</w:t>
      </w:r>
    </w:p>
    <w:p>
      <w:pPr>
        <w:numPr>
          <w:ilvl w:val="2"/>
          <w:numId w:val="900"/>
        </w:numPr>
        <w:spacing w:before="0" w:after="0"/>
      </w:pPr>
      <w:r>
        <w:t>Structure of Licensing Agreements</w:t>
      </w:r>
    </w:p>
    <w:p>
      <w:pPr>
        <w:numPr>
          <w:ilvl w:val="3"/>
          <w:numId w:val="900"/>
        </w:numPr>
        <w:spacing w:before="0" w:after="0"/>
      </w:pPr>
      <w:r>
        <w:t>Licensing Terms</w:t>
      </w:r>
    </w:p>
    <w:p>
      <w:pPr>
        <w:numPr>
          <w:ilvl w:val="3"/>
          <w:numId w:val="900"/>
        </w:numPr>
        <w:spacing w:before="0" w:after="0"/>
      </w:pPr>
      <w:r>
        <w:t>Royalty Arrangements</w:t>
      </w:r>
    </w:p>
    <w:p>
      <w:pPr>
        <w:numPr>
          <w:ilvl w:val="3"/>
          <w:numId w:val="900"/>
        </w:numPr>
        <w:spacing w:before="0" w:after="0"/>
      </w:pPr>
      <w:r>
        <w:t>Territory Restrictions</w:t>
      </w:r>
    </w:p>
    <w:p>
      <w:pPr>
        <w:numPr>
          <w:ilvl w:val="2"/>
          <w:numId w:val="900"/>
        </w:numPr>
        <w:spacing w:before="0" w:after="0"/>
      </w:pPr>
      <w:r>
        <w:t>Advantages of Licensing</w:t>
      </w:r>
    </w:p>
    <w:p>
      <w:pPr>
        <w:numPr>
          <w:ilvl w:val="2"/>
          <w:numId w:val="900"/>
        </w:numPr>
        <w:spacing w:before="0" w:after="0"/>
      </w:pPr>
      <w:r>
        <w:t>Disadvantages and Risks</w:t>
      </w:r>
    </w:p>
    <w:p>
      <w:pPr>
        <w:numPr>
          <w:ilvl w:val="1"/>
          <w:numId w:val="900"/>
        </w:numPr>
        <w:spacing w:before="0" w:after="0"/>
      </w:pPr>
      <w:r>
        <w:t>Franchising</w:t>
      </w:r>
    </w:p>
    <w:p>
      <w:pPr>
        <w:numPr>
          <w:ilvl w:val="2"/>
          <w:numId w:val="900"/>
        </w:numPr>
        <w:spacing w:before="0" w:after="0"/>
      </w:pPr>
      <w:r>
        <w:t>Business Format Franchising</w:t>
      </w:r>
    </w:p>
    <w:p>
      <w:pPr>
        <w:numPr>
          <w:ilvl w:val="2"/>
          <w:numId w:val="900"/>
        </w:numPr>
        <w:spacing w:before="0" w:after="0"/>
      </w:pPr>
      <w:r>
        <w:t>Product Franchising</w:t>
      </w:r>
    </w:p>
    <w:p>
      <w:pPr>
        <w:numPr>
          <w:ilvl w:val="2"/>
          <w:numId w:val="900"/>
        </w:numPr>
        <w:spacing w:before="0" w:after="0"/>
      </w:pPr>
      <w:r>
        <w:t>Master Franchise Agreements</w:t>
      </w:r>
    </w:p>
    <w:p>
      <w:pPr>
        <w:numPr>
          <w:ilvl w:val="2"/>
          <w:numId w:val="900"/>
        </w:numPr>
        <w:spacing w:before="0" w:after="0"/>
      </w:pPr>
      <w:r>
        <w:t>Area Development Agreements</w:t>
      </w:r>
    </w:p>
    <w:p>
      <w:pPr>
        <w:numPr>
          <w:ilvl w:val="2"/>
          <w:numId w:val="900"/>
        </w:numPr>
        <w:spacing w:before="0" w:after="0"/>
      </w:pPr>
      <w:r>
        <w:t>Control and Support Systems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Marketing Support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Management Contracts</w:t>
      </w:r>
    </w:p>
    <w:p>
      <w:pPr>
        <w:numPr>
          <w:ilvl w:val="2"/>
          <w:numId w:val="900"/>
        </w:numPr>
        <w:spacing w:before="0" w:after="0"/>
      </w:pPr>
      <w:r>
        <w:t>Service Contracts</w:t>
      </w:r>
    </w:p>
    <w:p>
      <w:pPr>
        <w:numPr>
          <w:ilvl w:val="2"/>
          <w:numId w:val="900"/>
        </w:numPr>
        <w:spacing w:before="0" w:after="0"/>
      </w:pPr>
      <w:r>
        <w:t>Turnkey Operations</w:t>
      </w:r>
    </w:p>
    <w:p>
      <w:pPr>
        <w:numPr>
          <w:ilvl w:val="1"/>
          <w:numId w:val="900"/>
        </w:numPr>
        <w:spacing w:before="0" w:after="0"/>
      </w:pPr>
      <w:r>
        <w:t>Contract Manufacturing</w:t>
      </w:r>
    </w:p>
    <w:p>
      <w:pPr>
        <w:numPr>
          <w:ilvl w:val="2"/>
          <w:numId w:val="900"/>
        </w:numPr>
        <w:spacing w:before="0" w:after="0"/>
      </w:pPr>
      <w:r>
        <w:t>Outsourcing Arrangements</w:t>
      </w:r>
    </w:p>
    <w:p>
      <w:pPr>
        <w:numPr>
          <w:ilvl w:val="2"/>
          <w:numId w:val="900"/>
        </w:numPr>
        <w:spacing w:before="0" w:after="0"/>
      </w:pPr>
      <w:r>
        <w:t>Quality Control Issues</w:t>
      </w:r>
    </w:p>
    <w:p>
      <w:pPr>
        <w:numPr>
          <w:ilvl w:val="0"/>
          <w:numId w:val="900"/>
        </w:numPr>
        <w:spacing w:before="0" w:after="0"/>
      </w:pPr>
      <w:r>
        <w:t>Strategic International Alliances</w:t>
      </w:r>
    </w:p>
    <w:p>
      <w:pPr>
        <w:numPr>
          <w:ilvl w:val="1"/>
          <w:numId w:val="900"/>
        </w:numPr>
        <w:spacing w:before="0" w:after="0"/>
      </w:pPr>
      <w:r>
        <w:t>Types of Strategic Alliances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Consortiums</w:t>
      </w:r>
    </w:p>
    <w:p>
      <w:pPr>
        <w:numPr>
          <w:ilvl w:val="1"/>
          <w:numId w:val="900"/>
        </w:numPr>
        <w:spacing w:before="0" w:after="0"/>
      </w:pPr>
      <w:r>
        <w:t>Motivations for Alliances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Learning Opportunities</w:t>
      </w:r>
    </w:p>
    <w:p>
      <w:pPr>
        <w:numPr>
          <w:ilvl w:val="1"/>
          <w:numId w:val="900"/>
        </w:numPr>
        <w:spacing w:before="0" w:after="0"/>
      </w:pPr>
      <w:r>
        <w:t>International Joint Ventures</w:t>
      </w:r>
    </w:p>
    <w:p>
      <w:pPr>
        <w:numPr>
          <w:ilvl w:val="2"/>
          <w:numId w:val="900"/>
        </w:numPr>
        <w:spacing w:before="0" w:after="0"/>
      </w:pPr>
      <w:r>
        <w:t>Equity Joint Ventures</w:t>
      </w:r>
    </w:p>
    <w:p>
      <w:pPr>
        <w:numPr>
          <w:ilvl w:val="2"/>
          <w:numId w:val="900"/>
        </w:numPr>
        <w:spacing w:before="0" w:after="0"/>
      </w:pPr>
      <w:r>
        <w:t>Contractual Joint Ventures</w:t>
      </w:r>
    </w:p>
    <w:p>
      <w:pPr>
        <w:numPr>
          <w:ilvl w:val="2"/>
          <w:numId w:val="900"/>
        </w:numPr>
        <w:spacing w:before="0" w:after="0"/>
      </w:pPr>
      <w:r>
        <w:t>Structure and Governance</w:t>
      </w:r>
    </w:p>
    <w:p>
      <w:pPr>
        <w:numPr>
          <w:ilvl w:val="3"/>
          <w:numId w:val="900"/>
        </w:numPr>
        <w:spacing w:before="0" w:after="0"/>
      </w:pPr>
      <w:r>
        <w:t>Ownership Arrangements</w:t>
      </w:r>
    </w:p>
    <w:p>
      <w:pPr>
        <w:numPr>
          <w:ilvl w:val="3"/>
          <w:numId w:val="900"/>
        </w:numPr>
        <w:spacing w:before="0" w:after="0"/>
      </w:pPr>
      <w:r>
        <w:t>Management Control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Partner Selection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Challenges and Risks</w:t>
      </w:r>
    </w:p>
    <w:p>
      <w:pPr>
        <w:numPr>
          <w:ilvl w:val="3"/>
          <w:numId w:val="900"/>
        </w:numPr>
        <w:spacing w:before="0" w:after="0"/>
      </w:pPr>
      <w:r>
        <w:t>Cultural Conflicts</w:t>
      </w:r>
    </w:p>
    <w:p>
      <w:pPr>
        <w:numPr>
          <w:ilvl w:val="3"/>
          <w:numId w:val="900"/>
        </w:numPr>
        <w:spacing w:before="0" w:after="0"/>
      </w:pPr>
      <w:r>
        <w:t>Control Issues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0"/>
          <w:numId w:val="900"/>
        </w:numPr>
        <w:spacing w:before="0" w:after="0"/>
      </w:pPr>
      <w:r>
        <w:t>Foreign Direct Investment</w:t>
      </w:r>
    </w:p>
    <w:p>
      <w:pPr>
        <w:numPr>
          <w:ilvl w:val="1"/>
          <w:numId w:val="900"/>
        </w:numPr>
        <w:spacing w:before="0" w:after="0"/>
      </w:pPr>
      <w:r>
        <w:t>Reasons for FDI</w:t>
      </w:r>
    </w:p>
    <w:p>
      <w:pPr>
        <w:numPr>
          <w:ilvl w:val="2"/>
          <w:numId w:val="900"/>
        </w:numPr>
        <w:spacing w:before="0" w:after="0"/>
      </w:pPr>
      <w:r>
        <w:t>Market-Seeking FDI</w:t>
      </w:r>
    </w:p>
    <w:p>
      <w:pPr>
        <w:numPr>
          <w:ilvl w:val="2"/>
          <w:numId w:val="900"/>
        </w:numPr>
        <w:spacing w:before="0" w:after="0"/>
      </w:pPr>
      <w:r>
        <w:t>Resource-Seeking FDI</w:t>
      </w:r>
    </w:p>
    <w:p>
      <w:pPr>
        <w:numPr>
          <w:ilvl w:val="2"/>
          <w:numId w:val="900"/>
        </w:numPr>
        <w:spacing w:before="0" w:after="0"/>
      </w:pPr>
      <w:r>
        <w:t>Efficiency-Seeking FDI</w:t>
      </w:r>
    </w:p>
    <w:p>
      <w:pPr>
        <w:numPr>
          <w:ilvl w:val="2"/>
          <w:numId w:val="900"/>
        </w:numPr>
        <w:spacing w:before="0" w:after="0"/>
      </w:pPr>
      <w:r>
        <w:t>Strategic Asset-Seeking FDI</w:t>
      </w:r>
    </w:p>
    <w:p>
      <w:pPr>
        <w:numPr>
          <w:ilvl w:val="1"/>
          <w:numId w:val="900"/>
        </w:numPr>
        <w:spacing w:before="0" w:after="0"/>
      </w:pPr>
      <w:r>
        <w:t>Types of FDI</w:t>
      </w:r>
    </w:p>
    <w:p>
      <w:pPr>
        <w:numPr>
          <w:ilvl w:val="2"/>
          <w:numId w:val="900"/>
        </w:numPr>
        <w:spacing w:before="0" w:after="0"/>
      </w:pPr>
      <w:r>
        <w:t>Greenfield Investment</w:t>
      </w:r>
    </w:p>
    <w:p>
      <w:pPr>
        <w:numPr>
          <w:ilvl w:val="3"/>
          <w:numId w:val="900"/>
        </w:numPr>
        <w:spacing w:before="0" w:after="0"/>
      </w:pPr>
      <w:r>
        <w:t>New Facility Development</w:t>
      </w:r>
    </w:p>
    <w:p>
      <w:pPr>
        <w:numPr>
          <w:ilvl w:val="3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Acquisition of Existing Firms</w:t>
      </w:r>
    </w:p>
    <w:p>
      <w:pPr>
        <w:numPr>
          <w:ilvl w:val="3"/>
          <w:numId w:val="900"/>
        </w:numPr>
        <w:spacing w:before="0" w:after="0"/>
      </w:pPr>
      <w:r>
        <w:t>Merger and Acquisition Process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Brownfield Investment</w:t>
      </w:r>
    </w:p>
    <w:p>
      <w:pPr>
        <w:numPr>
          <w:ilvl w:val="1"/>
          <w:numId w:val="900"/>
        </w:numPr>
        <w:spacing w:before="0" w:after="0"/>
      </w:pPr>
      <w:r>
        <w:t>Wholly Owned Subsidiaries</w:t>
      </w:r>
    </w:p>
    <w:p>
      <w:pPr>
        <w:numPr>
          <w:ilvl w:val="2"/>
          <w:numId w:val="900"/>
        </w:numPr>
        <w:spacing w:before="0" w:after="0"/>
      </w:pPr>
      <w:r>
        <w:t>Establishment Process</w:t>
      </w:r>
    </w:p>
    <w:p>
      <w:pPr>
        <w:numPr>
          <w:ilvl w:val="2"/>
          <w:numId w:val="900"/>
        </w:numPr>
        <w:spacing w:before="0" w:after="0"/>
      </w:pPr>
      <w:r>
        <w:t>Operational Control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Factors Influencing Entry Mode Choice</w:t>
      </w:r>
    </w:p>
    <w:p>
      <w:pPr>
        <w:numPr>
          <w:ilvl w:val="1"/>
          <w:numId w:val="900"/>
        </w:numPr>
        <w:spacing w:before="0" w:after="0"/>
      </w:pPr>
      <w:r>
        <w:t>Internal Factors</w:t>
      </w:r>
    </w:p>
    <w:p>
      <w:pPr>
        <w:numPr>
          <w:ilvl w:val="2"/>
          <w:numId w:val="900"/>
        </w:numPr>
        <w:spacing w:before="0" w:after="0"/>
      </w:pPr>
      <w:r>
        <w:t>Company Size and Resources</w:t>
      </w:r>
    </w:p>
    <w:p>
      <w:pPr>
        <w:numPr>
          <w:ilvl w:val="2"/>
          <w:numId w:val="900"/>
        </w:numPr>
        <w:spacing w:before="0" w:after="0"/>
      </w:pPr>
      <w:r>
        <w:t>International Experience</w:t>
      </w:r>
    </w:p>
    <w:p>
      <w:pPr>
        <w:numPr>
          <w:ilvl w:val="2"/>
          <w:numId w:val="900"/>
        </w:numPr>
        <w:spacing w:before="0" w:after="0"/>
      </w:pPr>
      <w:r>
        <w:t>Management Attitudes</w:t>
      </w:r>
    </w:p>
    <w:p>
      <w:pPr>
        <w:numPr>
          <w:ilvl w:val="2"/>
          <w:numId w:val="900"/>
        </w:numPr>
        <w:spacing w:before="0" w:after="0"/>
      </w:pPr>
      <w:r>
        <w:t>Product Characteristics</w:t>
      </w:r>
    </w:p>
    <w:p>
      <w:pPr>
        <w:numPr>
          <w:ilvl w:val="1"/>
          <w:numId w:val="900"/>
        </w:numPr>
        <w:spacing w:before="0" w:after="0"/>
      </w:pPr>
      <w:r>
        <w:t>External Factors</w:t>
      </w:r>
    </w:p>
    <w:p>
      <w:pPr>
        <w:numPr>
          <w:ilvl w:val="2"/>
          <w:numId w:val="900"/>
        </w:numPr>
        <w:spacing w:before="0" w:after="0"/>
      </w:pPr>
      <w:r>
        <w:t>Target Market Characteristics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Competitive Environment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3"/>
          <w:numId w:val="900"/>
        </w:numPr>
        <w:spacing w:before="0" w:after="0"/>
      </w:pPr>
      <w:r>
        <w:t>Cultural Distance</w:t>
      </w:r>
    </w:p>
    <w:p>
      <w:pPr>
        <w:numPr>
          <w:ilvl w:val="2"/>
          <w:numId w:val="900"/>
        </w:numPr>
        <w:spacing w:before="0" w:after="0"/>
      </w:pPr>
      <w:r>
        <w:t>Transaction-Specific Factors</w:t>
      </w:r>
    </w:p>
    <w:p>
      <w:pPr>
        <w:numPr>
          <w:ilvl w:val="3"/>
          <w:numId w:val="900"/>
        </w:numPr>
        <w:spacing w:before="0" w:after="0"/>
      </w:pPr>
      <w:r>
        <w:t>Asset Specificity</w:t>
      </w:r>
    </w:p>
    <w:p>
      <w:pPr>
        <w:numPr>
          <w:ilvl w:val="3"/>
          <w:numId w:val="900"/>
        </w:numPr>
        <w:spacing w:before="0" w:after="0"/>
      </w:pPr>
      <w:r>
        <w:t>Uncertainty</w:t>
      </w:r>
    </w:p>
    <w:p>
      <w:pPr>
        <w:numPr>
          <w:ilvl w:val="3"/>
          <w:numId w:val="900"/>
        </w:numPr>
        <w:spacing w:before="0" w:after="0"/>
      </w:pPr>
      <w:r>
        <w:t>Frequency of Transactions</w:t>
      </w:r>
    </w:p>
    <w:p>
      <w:pPr>
        <w:pStyle w:val="Heading1"/>
      </w:pPr>
      <w:r>
        <w:t>Developing Global Products and Brands</w:t>
      </w:r>
    </w:p>
    <w:p>
      <w:pPr>
        <w:numPr>
          <w:ilvl w:val="0"/>
          <w:numId w:val="900"/>
        </w:numPr>
        <w:spacing w:before="0" w:after="0"/>
      </w:pPr>
      <w:r>
        <w:t>Product Decisions in International Markets</w:t>
      </w:r>
    </w:p>
    <w:p>
      <w:pPr>
        <w:numPr>
          <w:ilvl w:val="1"/>
          <w:numId w:val="900"/>
        </w:numPr>
        <w:spacing w:before="0" w:after="0"/>
      </w:pPr>
      <w:r>
        <w:t>Product Standardization vs. Adaptation</w:t>
      </w:r>
    </w:p>
    <w:p>
      <w:pPr>
        <w:numPr>
          <w:ilvl w:val="2"/>
          <w:numId w:val="900"/>
        </w:numPr>
        <w:spacing w:before="0" w:after="0"/>
      </w:pPr>
      <w:r>
        <w:t>Standardization Benefits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Simplicity</w:t>
      </w:r>
    </w:p>
    <w:p>
      <w:pPr>
        <w:numPr>
          <w:ilvl w:val="2"/>
          <w:numId w:val="900"/>
        </w:numPr>
        <w:spacing w:before="0" w:after="0"/>
      </w:pPr>
      <w:r>
        <w:t>Adaptation Benefits</w:t>
      </w:r>
    </w:p>
    <w:p>
      <w:pPr>
        <w:numPr>
          <w:ilvl w:val="3"/>
          <w:numId w:val="900"/>
        </w:numPr>
        <w:spacing w:before="0" w:after="0"/>
      </w:pPr>
      <w:r>
        <w:t>Local Responsiveness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Market Factors</w:t>
      </w:r>
    </w:p>
    <w:p>
      <w:pPr>
        <w:numPr>
          <w:ilvl w:val="3"/>
          <w:numId w:val="900"/>
        </w:numPr>
        <w:spacing w:before="0" w:after="0"/>
      </w:pPr>
      <w:r>
        <w:t>Product Factors</w:t>
      </w:r>
    </w:p>
    <w:p>
      <w:pPr>
        <w:numPr>
          <w:ilvl w:val="3"/>
          <w:numId w:val="900"/>
        </w:numPr>
        <w:spacing w:before="0" w:after="0"/>
      </w:pPr>
      <w:r>
        <w:t>Company Factors</w:t>
      </w:r>
    </w:p>
    <w:p>
      <w:pPr>
        <w:numPr>
          <w:ilvl w:val="1"/>
          <w:numId w:val="900"/>
        </w:numPr>
        <w:spacing w:before="0" w:after="0"/>
      </w:pPr>
      <w:r>
        <w:t>Product Components Analysis</w:t>
      </w:r>
    </w:p>
    <w:p>
      <w:pPr>
        <w:numPr>
          <w:ilvl w:val="2"/>
          <w:numId w:val="900"/>
        </w:numPr>
        <w:spacing w:before="0" w:after="0"/>
      </w:pPr>
      <w:r>
        <w:t>Core Product Benefits</w:t>
      </w:r>
    </w:p>
    <w:p>
      <w:pPr>
        <w:numPr>
          <w:ilvl w:val="2"/>
          <w:numId w:val="900"/>
        </w:numPr>
        <w:spacing w:before="0" w:after="0"/>
      </w:pPr>
      <w:r>
        <w:t>Tangible Product Features</w:t>
      </w:r>
    </w:p>
    <w:p>
      <w:pPr>
        <w:numPr>
          <w:ilvl w:val="2"/>
          <w:numId w:val="900"/>
        </w:numPr>
        <w:spacing w:before="0" w:after="0"/>
      </w:pPr>
      <w:r>
        <w:t>Augmented Product Services</w:t>
      </w:r>
    </w:p>
    <w:p>
      <w:pPr>
        <w:numPr>
          <w:ilvl w:val="1"/>
          <w:numId w:val="900"/>
        </w:numPr>
        <w:spacing w:before="0" w:after="0"/>
      </w:pPr>
      <w:r>
        <w:t>Factors Encouraging Product Adaptation</w:t>
      </w:r>
    </w:p>
    <w:p>
      <w:pPr>
        <w:numPr>
          <w:ilvl w:val="2"/>
          <w:numId w:val="900"/>
        </w:numPr>
        <w:spacing w:before="0" w:after="0"/>
      </w:pPr>
      <w:r>
        <w:t>Cultural Preferences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Technical Standards</w:t>
      </w:r>
    </w:p>
    <w:p>
      <w:pPr>
        <w:numPr>
          <w:ilvl w:val="2"/>
          <w:numId w:val="900"/>
        </w:numPr>
        <w:spacing w:before="0" w:after="0"/>
      </w:pPr>
      <w:r>
        <w:t>Climate and Usage Conditions</w:t>
      </w:r>
    </w:p>
    <w:p>
      <w:pPr>
        <w:numPr>
          <w:ilvl w:val="2"/>
          <w:numId w:val="900"/>
        </w:numPr>
        <w:spacing w:before="0" w:after="0"/>
      </w:pPr>
      <w:r>
        <w:t>Competitive Factors</w:t>
      </w:r>
    </w:p>
    <w:p>
      <w:pPr>
        <w:numPr>
          <w:ilvl w:val="0"/>
          <w:numId w:val="900"/>
        </w:numPr>
        <w:spacing w:before="0" w:after="0"/>
      </w:pPr>
      <w:r>
        <w:t>Global Branding Strategies</w:t>
      </w:r>
    </w:p>
    <w:p>
      <w:pPr>
        <w:numPr>
          <w:ilvl w:val="1"/>
          <w:numId w:val="900"/>
        </w:numPr>
        <w:spacing w:before="0" w:after="0"/>
      </w:pPr>
      <w:r>
        <w:t>Brand Strategy Options</w:t>
      </w:r>
    </w:p>
    <w:p>
      <w:pPr>
        <w:numPr>
          <w:ilvl w:val="2"/>
          <w:numId w:val="900"/>
        </w:numPr>
        <w:spacing w:before="0" w:after="0"/>
      </w:pPr>
      <w:r>
        <w:t>Global Brands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Benefits</w:t>
      </w:r>
    </w:p>
    <w:p>
      <w:pPr>
        <w:numPr>
          <w:ilvl w:val="3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Local Brands</w:t>
      </w:r>
    </w:p>
    <w:p>
      <w:pPr>
        <w:numPr>
          <w:ilvl w:val="3"/>
          <w:numId w:val="900"/>
        </w:numPr>
        <w:spacing w:before="0" w:after="0"/>
      </w:pPr>
      <w:r>
        <w:t>Market Responsiveness</w:t>
      </w:r>
    </w:p>
    <w:p>
      <w:pPr>
        <w:numPr>
          <w:ilvl w:val="3"/>
          <w:numId w:val="900"/>
        </w:numPr>
        <w:spacing w:before="0" w:after="0"/>
      </w:pPr>
      <w:r>
        <w:t>Cultural Relevance</w:t>
      </w:r>
    </w:p>
    <w:p>
      <w:pPr>
        <w:numPr>
          <w:ilvl w:val="2"/>
          <w:numId w:val="900"/>
        </w:numPr>
        <w:spacing w:before="0" w:after="0"/>
      </w:pPr>
      <w:r>
        <w:t>Regional Brands</w:t>
      </w:r>
    </w:p>
    <w:p>
      <w:pPr>
        <w:numPr>
          <w:ilvl w:val="1"/>
          <w:numId w:val="900"/>
        </w:numPr>
        <w:spacing w:before="0" w:after="0"/>
      </w:pPr>
      <w:r>
        <w:t>Brand Architecture</w:t>
      </w:r>
    </w:p>
    <w:p>
      <w:pPr>
        <w:numPr>
          <w:ilvl w:val="2"/>
          <w:numId w:val="900"/>
        </w:numPr>
        <w:spacing w:before="0" w:after="0"/>
      </w:pPr>
      <w:r>
        <w:t>Corporate Branding</w:t>
      </w:r>
    </w:p>
    <w:p>
      <w:pPr>
        <w:numPr>
          <w:ilvl w:val="2"/>
          <w:numId w:val="900"/>
        </w:numPr>
        <w:spacing w:before="0" w:after="0"/>
      </w:pPr>
      <w:r>
        <w:t>Endorsed Branding</w:t>
      </w:r>
    </w:p>
    <w:p>
      <w:pPr>
        <w:numPr>
          <w:ilvl w:val="2"/>
          <w:numId w:val="900"/>
        </w:numPr>
        <w:spacing w:before="0" w:after="0"/>
      </w:pPr>
      <w:r>
        <w:t>Individual Product Branding</w:t>
      </w:r>
    </w:p>
    <w:p>
      <w:pPr>
        <w:numPr>
          <w:ilvl w:val="2"/>
          <w:numId w:val="900"/>
        </w:numPr>
        <w:spacing w:before="0" w:after="0"/>
      </w:pPr>
      <w:r>
        <w:t>Sub-branding</w:t>
      </w:r>
    </w:p>
    <w:p>
      <w:pPr>
        <w:numPr>
          <w:ilvl w:val="1"/>
          <w:numId w:val="900"/>
        </w:numPr>
        <w:spacing w:before="0" w:after="0"/>
      </w:pPr>
      <w:r>
        <w:t>Brand Extensions</w:t>
      </w:r>
    </w:p>
    <w:p>
      <w:pPr>
        <w:numPr>
          <w:ilvl w:val="2"/>
          <w:numId w:val="900"/>
        </w:numPr>
        <w:spacing w:before="0" w:after="0"/>
      </w:pPr>
      <w:r>
        <w:t>Line Extensions</w:t>
      </w:r>
    </w:p>
    <w:p>
      <w:pPr>
        <w:numPr>
          <w:ilvl w:val="2"/>
          <w:numId w:val="900"/>
        </w:numPr>
        <w:spacing w:before="0" w:after="0"/>
      </w:pPr>
      <w:r>
        <w:t>Category Extensions</w:t>
      </w:r>
    </w:p>
    <w:p>
      <w:pPr>
        <w:numPr>
          <w:ilvl w:val="1"/>
          <w:numId w:val="900"/>
        </w:numPr>
        <w:spacing w:before="0" w:after="0"/>
      </w:pPr>
      <w:r>
        <w:t>Co-branding Strategies</w:t>
      </w:r>
    </w:p>
    <w:p>
      <w:pPr>
        <w:numPr>
          <w:ilvl w:val="2"/>
          <w:numId w:val="900"/>
        </w:numPr>
        <w:spacing w:before="0" w:after="0"/>
      </w:pPr>
      <w:r>
        <w:t>Ingredient Co-branding</w:t>
      </w:r>
    </w:p>
    <w:p>
      <w:pPr>
        <w:numPr>
          <w:ilvl w:val="2"/>
          <w:numId w:val="900"/>
        </w:numPr>
        <w:spacing w:before="0" w:after="0"/>
      </w:pPr>
      <w:r>
        <w:t>Composite Co-branding</w:t>
      </w:r>
    </w:p>
    <w:p>
      <w:pPr>
        <w:numPr>
          <w:ilvl w:val="2"/>
          <w:numId w:val="900"/>
        </w:numPr>
        <w:spacing w:before="0" w:after="0"/>
      </w:pPr>
      <w:r>
        <w:t>Complementary Co-branding</w:t>
      </w:r>
    </w:p>
    <w:p>
      <w:pPr>
        <w:numPr>
          <w:ilvl w:val="1"/>
          <w:numId w:val="900"/>
        </w:numPr>
        <w:spacing w:before="0" w:after="0"/>
      </w:pPr>
      <w:r>
        <w:t>Private Label Brands</w:t>
      </w:r>
    </w:p>
    <w:p>
      <w:pPr>
        <w:numPr>
          <w:ilvl w:val="2"/>
          <w:numId w:val="900"/>
        </w:numPr>
        <w:spacing w:before="0" w:after="0"/>
      </w:pPr>
      <w:r>
        <w:t>Growth Trends</w:t>
      </w:r>
    </w:p>
    <w:p>
      <w:pPr>
        <w:numPr>
          <w:ilvl w:val="2"/>
          <w:numId w:val="900"/>
        </w:numPr>
        <w:spacing w:before="0" w:after="0"/>
      </w:pPr>
      <w:r>
        <w:t>Competitive Impact</w:t>
      </w:r>
    </w:p>
    <w:p>
      <w:pPr>
        <w:numPr>
          <w:ilvl w:val="2"/>
          <w:numId w:val="900"/>
        </w:numPr>
        <w:spacing w:before="0" w:after="0"/>
      </w:pPr>
      <w:r>
        <w:t>Strategic Responses</w:t>
      </w:r>
    </w:p>
    <w:p>
      <w:pPr>
        <w:numPr>
          <w:ilvl w:val="0"/>
          <w:numId w:val="900"/>
        </w:numPr>
        <w:spacing w:before="0" w:after="0"/>
      </w:pPr>
      <w:r>
        <w:t>Product Development for Global Markets</w:t>
      </w:r>
    </w:p>
    <w:p>
      <w:pPr>
        <w:numPr>
          <w:ilvl w:val="1"/>
          <w:numId w:val="900"/>
        </w:numPr>
        <w:spacing w:before="0" w:after="0"/>
      </w:pPr>
      <w:r>
        <w:t>New Product Development Process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Internal Sources</w:t>
      </w:r>
    </w:p>
    <w:p>
      <w:pPr>
        <w:numPr>
          <w:ilvl w:val="3"/>
          <w:numId w:val="900"/>
        </w:numPr>
        <w:spacing w:before="0" w:after="0"/>
      </w:pPr>
      <w:r>
        <w:t>External Sources</w:t>
      </w:r>
    </w:p>
    <w:p>
      <w:pPr>
        <w:numPr>
          <w:ilvl w:val="3"/>
          <w:numId w:val="900"/>
        </w:numPr>
        <w:spacing w:before="0" w:after="0"/>
      </w:pPr>
      <w:r>
        <w:t>Cross-Cultural Insights</w:t>
      </w:r>
    </w:p>
    <w:p>
      <w:pPr>
        <w:numPr>
          <w:ilvl w:val="2"/>
          <w:numId w:val="900"/>
        </w:numPr>
        <w:spacing w:before="0" w:after="0"/>
      </w:pPr>
      <w:r>
        <w:t>Idea Screening</w:t>
      </w:r>
    </w:p>
    <w:p>
      <w:pPr>
        <w:numPr>
          <w:ilvl w:val="3"/>
          <w:numId w:val="900"/>
        </w:numPr>
        <w:spacing w:before="0" w:after="0"/>
      </w:pPr>
      <w:r>
        <w:t>Preliminary Evaluation</w:t>
      </w:r>
    </w:p>
    <w:p>
      <w:pPr>
        <w:numPr>
          <w:ilvl w:val="3"/>
          <w:numId w:val="900"/>
        </w:numPr>
        <w:spacing w:before="0" w:after="0"/>
      </w:pPr>
      <w:r>
        <w:t>Concept Testing</w:t>
      </w:r>
    </w:p>
    <w:p>
      <w:pPr>
        <w:numPr>
          <w:ilvl w:val="2"/>
          <w:numId w:val="900"/>
        </w:numPr>
        <w:spacing w:before="0" w:after="0"/>
      </w:pPr>
      <w:r>
        <w:t>Business Analysis</w:t>
      </w:r>
    </w:p>
    <w:p>
      <w:pPr>
        <w:numPr>
          <w:ilvl w:val="3"/>
          <w:numId w:val="900"/>
        </w:numPr>
        <w:spacing w:before="0" w:after="0"/>
      </w:pPr>
      <w:r>
        <w:t>Market Potential Assessment</w:t>
      </w:r>
    </w:p>
    <w:p>
      <w:pPr>
        <w:numPr>
          <w:ilvl w:val="3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Design and Engineering</w:t>
      </w:r>
    </w:p>
    <w:p>
      <w:pPr>
        <w:numPr>
          <w:ilvl w:val="3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3"/>
          <w:numId w:val="900"/>
        </w:numPr>
        <w:spacing w:before="0" w:after="0"/>
      </w:pPr>
      <w:r>
        <w:t>Test Market Selection</w:t>
      </w:r>
    </w:p>
    <w:p>
      <w:pPr>
        <w:numPr>
          <w:ilvl w:val="3"/>
          <w:numId w:val="900"/>
        </w:numPr>
        <w:spacing w:before="0" w:after="0"/>
      </w:pPr>
      <w:r>
        <w:t>Launch Strategy Testing</w:t>
      </w:r>
    </w:p>
    <w:p>
      <w:pPr>
        <w:numPr>
          <w:ilvl w:val="2"/>
          <w:numId w:val="900"/>
        </w:numPr>
        <w:spacing w:before="0" w:after="0"/>
      </w:pPr>
      <w:r>
        <w:t>Commercialization</w:t>
      </w:r>
    </w:p>
    <w:p>
      <w:pPr>
        <w:numPr>
          <w:ilvl w:val="3"/>
          <w:numId w:val="900"/>
        </w:numPr>
        <w:spacing w:before="0" w:after="0"/>
      </w:pPr>
      <w:r>
        <w:t>Launch Planning</w:t>
      </w:r>
    </w:p>
    <w:p>
      <w:pPr>
        <w:numPr>
          <w:ilvl w:val="3"/>
          <w:numId w:val="900"/>
        </w:numPr>
        <w:spacing w:before="0" w:after="0"/>
      </w:pPr>
      <w:r>
        <w:t>Market Introduction</w:t>
      </w:r>
    </w:p>
    <w:p>
      <w:pPr>
        <w:numPr>
          <w:ilvl w:val="1"/>
          <w:numId w:val="900"/>
        </w:numPr>
        <w:spacing w:before="0" w:after="0"/>
      </w:pPr>
      <w:r>
        <w:t>Innovation Strategies</w:t>
      </w:r>
    </w:p>
    <w:p>
      <w:pPr>
        <w:numPr>
          <w:ilvl w:val="2"/>
          <w:numId w:val="900"/>
        </w:numPr>
        <w:spacing w:before="0" w:after="0"/>
      </w:pPr>
      <w:r>
        <w:t>Technology Push</w:t>
      </w:r>
    </w:p>
    <w:p>
      <w:pPr>
        <w:numPr>
          <w:ilvl w:val="2"/>
          <w:numId w:val="900"/>
        </w:numPr>
        <w:spacing w:before="0" w:after="0"/>
      </w:pPr>
      <w:r>
        <w:t>Market Pull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1"/>
          <w:numId w:val="900"/>
        </w:numPr>
        <w:spacing w:before="0" w:after="0"/>
      </w:pPr>
      <w:r>
        <w:t>Barriers to New Product Adoption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Economic Barriers</w:t>
      </w:r>
    </w:p>
    <w:p>
      <w:pPr>
        <w:numPr>
          <w:ilvl w:val="2"/>
          <w:numId w:val="900"/>
        </w:numPr>
        <w:spacing w:before="0" w:after="0"/>
      </w:pPr>
      <w:r>
        <w:t>Infrastructure Barriers</w:t>
      </w:r>
    </w:p>
    <w:p>
      <w:pPr>
        <w:numPr>
          <w:ilvl w:val="0"/>
          <w:numId w:val="900"/>
        </w:numPr>
        <w:spacing w:before="0" w:after="0"/>
      </w:pPr>
      <w:r>
        <w:t>Packaging and Labeling</w:t>
      </w:r>
    </w:p>
    <w:p>
      <w:pPr>
        <w:numPr>
          <w:ilvl w:val="1"/>
          <w:numId w:val="900"/>
        </w:numPr>
        <w:spacing w:before="0" w:after="0"/>
      </w:pPr>
      <w:r>
        <w:t>Packaging Functions</w:t>
      </w:r>
    </w:p>
    <w:p>
      <w:pPr>
        <w:numPr>
          <w:ilvl w:val="2"/>
          <w:numId w:val="900"/>
        </w:numPr>
        <w:spacing w:before="0" w:after="0"/>
      </w:pPr>
      <w:r>
        <w:t>Protection and Preservation</w:t>
      </w:r>
    </w:p>
    <w:p>
      <w:pPr>
        <w:numPr>
          <w:ilvl w:val="2"/>
          <w:numId w:val="900"/>
        </w:numPr>
        <w:spacing w:before="0" w:after="0"/>
      </w:pPr>
      <w:r>
        <w:t>Convenience and Usability</w:t>
      </w:r>
    </w:p>
    <w:p>
      <w:pPr>
        <w:numPr>
          <w:ilvl w:val="2"/>
          <w:numId w:val="900"/>
        </w:numPr>
        <w:spacing w:before="0" w:after="0"/>
      </w:pPr>
      <w:r>
        <w:t>Communication and Promotion</w:t>
      </w:r>
    </w:p>
    <w:p>
      <w:pPr>
        <w:numPr>
          <w:ilvl w:val="1"/>
          <w:numId w:val="900"/>
        </w:numPr>
        <w:spacing w:before="0" w:after="0"/>
      </w:pPr>
      <w:r>
        <w:t>International Packaging Considerations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2"/>
          <w:numId w:val="900"/>
        </w:numPr>
        <w:spacing w:before="0" w:after="0"/>
      </w:pPr>
      <w:r>
        <w:t>Transportation Requirements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Language Requirements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3"/>
          <w:numId w:val="900"/>
        </w:numPr>
        <w:spacing w:before="0" w:after="0"/>
      </w:pPr>
      <w:r>
        <w:t>Color Symbolism</w:t>
      </w:r>
    </w:p>
    <w:p>
      <w:pPr>
        <w:numPr>
          <w:ilvl w:val="3"/>
          <w:numId w:val="900"/>
        </w:numPr>
        <w:spacing w:before="0" w:after="0"/>
      </w:pPr>
      <w:r>
        <w:t>Religious Sensitivities</w:t>
      </w:r>
    </w:p>
    <w:p>
      <w:pPr>
        <w:numPr>
          <w:ilvl w:val="3"/>
          <w:numId w:val="900"/>
        </w:numPr>
        <w:spacing w:before="0" w:after="0"/>
      </w:pPr>
      <w:r>
        <w:t>Aesthetic Preferences</w:t>
      </w:r>
    </w:p>
    <w:p>
      <w:pPr>
        <w:numPr>
          <w:ilvl w:val="0"/>
          <w:numId w:val="900"/>
        </w:numPr>
        <w:spacing w:before="0" w:after="0"/>
      </w:pPr>
      <w:r>
        <w:t>International Product Life Cycle</w:t>
      </w:r>
    </w:p>
    <w:p>
      <w:pPr>
        <w:numPr>
          <w:ilvl w:val="1"/>
          <w:numId w:val="900"/>
        </w:numPr>
        <w:spacing w:before="0" w:after="0"/>
      </w:pPr>
      <w:r>
        <w:t>Product Life Cycle Stages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1"/>
          <w:numId w:val="900"/>
        </w:numPr>
        <w:spacing w:before="0" w:after="0"/>
      </w:pPr>
      <w:r>
        <w:t>International Product Life Cycle Theory</w:t>
      </w:r>
    </w:p>
    <w:p>
      <w:pPr>
        <w:numPr>
          <w:ilvl w:val="2"/>
          <w:numId w:val="900"/>
        </w:numPr>
        <w:spacing w:before="0" w:after="0"/>
      </w:pPr>
      <w:r>
        <w:t>Innovation Stage</w:t>
      </w:r>
    </w:p>
    <w:p>
      <w:pPr>
        <w:numPr>
          <w:ilvl w:val="2"/>
          <w:numId w:val="900"/>
        </w:numPr>
        <w:spacing w:before="0" w:after="0"/>
      </w:pPr>
      <w:r>
        <w:t>Maturing Product Stage</w:t>
      </w:r>
    </w:p>
    <w:p>
      <w:pPr>
        <w:numPr>
          <w:ilvl w:val="2"/>
          <w:numId w:val="900"/>
        </w:numPr>
        <w:spacing w:before="0" w:after="0"/>
      </w:pPr>
      <w:r>
        <w:t>Standardized Product Stage</w:t>
      </w:r>
    </w:p>
    <w:p>
      <w:pPr>
        <w:numPr>
          <w:ilvl w:val="1"/>
          <w:numId w:val="900"/>
        </w:numPr>
        <w:spacing w:before="0" w:after="0"/>
      </w:pPr>
      <w:r>
        <w:t>Marketing Implications</w:t>
      </w:r>
    </w:p>
    <w:p>
      <w:pPr>
        <w:numPr>
          <w:ilvl w:val="2"/>
          <w:numId w:val="900"/>
        </w:numPr>
        <w:spacing w:before="0" w:after="0"/>
      </w:pPr>
      <w:r>
        <w:t>Strategy Adaptation</w:t>
      </w:r>
    </w:p>
    <w:p>
      <w:pPr>
        <w:numPr>
          <w:ilvl w:val="2"/>
          <w:numId w:val="900"/>
        </w:numPr>
        <w:spacing w:before="0" w:after="0"/>
      </w:pPr>
      <w:r>
        <w:t>Market Timing</w:t>
      </w:r>
    </w:p>
    <w:p>
      <w:pPr>
        <w:numPr>
          <w:ilvl w:val="0"/>
          <w:numId w:val="900"/>
        </w:numPr>
        <w:spacing w:before="0" w:after="0"/>
      </w:pPr>
      <w:r>
        <w:t>Global Service Marketing</w:t>
      </w:r>
    </w:p>
    <w:p>
      <w:pPr>
        <w:numPr>
          <w:ilvl w:val="1"/>
          <w:numId w:val="900"/>
        </w:numPr>
        <w:spacing w:before="0" w:after="0"/>
      </w:pPr>
      <w:r>
        <w:t>Service Characteristics</w:t>
      </w:r>
    </w:p>
    <w:p>
      <w:pPr>
        <w:numPr>
          <w:ilvl w:val="2"/>
          <w:numId w:val="900"/>
        </w:numPr>
        <w:spacing w:before="0" w:after="0"/>
      </w:pPr>
      <w:r>
        <w:t>Intangibility</w:t>
      </w:r>
    </w:p>
    <w:p>
      <w:pPr>
        <w:numPr>
          <w:ilvl w:val="2"/>
          <w:numId w:val="900"/>
        </w:numPr>
        <w:spacing w:before="0" w:after="0"/>
      </w:pPr>
      <w:r>
        <w:t>Inseparability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2"/>
          <w:numId w:val="900"/>
        </w:numPr>
        <w:spacing w:before="0" w:after="0"/>
      </w:pPr>
      <w:r>
        <w:t>Perishability</w:t>
      </w:r>
    </w:p>
    <w:p>
      <w:pPr>
        <w:numPr>
          <w:ilvl w:val="1"/>
          <w:numId w:val="900"/>
        </w:numPr>
        <w:spacing w:before="0" w:after="0"/>
      </w:pPr>
      <w:r>
        <w:t>Service Adaptation Strategies</w:t>
      </w:r>
    </w:p>
    <w:p>
      <w:pPr>
        <w:numPr>
          <w:ilvl w:val="2"/>
          <w:numId w:val="900"/>
        </w:numPr>
        <w:spacing w:before="0" w:after="0"/>
      </w:pPr>
      <w:r>
        <w:t>Cultural Customization</w:t>
      </w:r>
    </w:p>
    <w:p>
      <w:pPr>
        <w:numPr>
          <w:ilvl w:val="2"/>
          <w:numId w:val="900"/>
        </w:numPr>
        <w:spacing w:before="0" w:after="0"/>
      </w:pPr>
      <w:r>
        <w:t>Service Delivery Systems</w:t>
      </w:r>
    </w:p>
    <w:p>
      <w:pPr>
        <w:numPr>
          <w:ilvl w:val="2"/>
          <w:numId w:val="900"/>
        </w:numPr>
        <w:spacing w:before="0" w:after="0"/>
      </w:pPr>
      <w:r>
        <w:t>Quality Standardization</w:t>
      </w:r>
    </w:p>
    <w:p>
      <w:pPr>
        <w:numPr>
          <w:ilvl w:val="1"/>
          <w:numId w:val="900"/>
        </w:numPr>
        <w:spacing w:before="0" w:after="0"/>
      </w:pPr>
      <w:r>
        <w:t>International Service Delivery</w:t>
      </w:r>
    </w:p>
    <w:p>
      <w:pPr>
        <w:numPr>
          <w:ilvl w:val="2"/>
          <w:numId w:val="900"/>
        </w:numPr>
        <w:spacing w:before="0" w:after="0"/>
      </w:pPr>
      <w:r>
        <w:t>Technology-Enabled Services</w:t>
      </w:r>
    </w:p>
    <w:p>
      <w:pPr>
        <w:numPr>
          <w:ilvl w:val="2"/>
          <w:numId w:val="900"/>
        </w:numPr>
        <w:spacing w:before="0" w:after="0"/>
      </w:pPr>
      <w:r>
        <w:t>Human Resource Management</w:t>
      </w:r>
    </w:p>
    <w:p>
      <w:pPr>
        <w:numPr>
          <w:ilvl w:val="2"/>
          <w:numId w:val="900"/>
        </w:numPr>
        <w:spacing w:before="0" w:after="0"/>
      </w:pPr>
      <w:r>
        <w:t>Service Recovery</w:t>
      </w:r>
    </w:p>
    <w:p>
      <w:pPr>
        <w:pStyle w:val="Heading1"/>
      </w:pPr>
      <w:r>
        <w:t>International Pricing Strategies</w:t>
      </w:r>
    </w:p>
    <w:p>
      <w:pPr>
        <w:numPr>
          <w:ilvl w:val="0"/>
          <w:numId w:val="900"/>
        </w:numPr>
        <w:spacing w:before="0" w:after="0"/>
      </w:pPr>
      <w:r>
        <w:t>Pricing Objectives in International Markets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Market Share Goals</w:t>
      </w:r>
    </w:p>
    <w:p>
      <w:pPr>
        <w:numPr>
          <w:ilvl w:val="1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Market Entry Support</w:t>
      </w:r>
    </w:p>
    <w:p>
      <w:pPr>
        <w:numPr>
          <w:ilvl w:val="1"/>
          <w:numId w:val="900"/>
        </w:numPr>
        <w:spacing w:before="0" w:after="0"/>
      </w:pPr>
      <w:r>
        <w:t>Cash Flow Generation</w:t>
      </w:r>
    </w:p>
    <w:p>
      <w:pPr>
        <w:numPr>
          <w:ilvl w:val="1"/>
          <w:numId w:val="900"/>
        </w:numPr>
        <w:spacing w:before="0" w:after="0"/>
      </w:pPr>
      <w:r>
        <w:t>Survival Objectives</w:t>
      </w:r>
    </w:p>
    <w:p>
      <w:pPr>
        <w:numPr>
          <w:ilvl w:val="0"/>
          <w:numId w:val="900"/>
        </w:numPr>
        <w:spacing w:before="0" w:after="0"/>
      </w:pPr>
      <w:r>
        <w:t>Factors Influencing International Pricing</w:t>
      </w:r>
    </w:p>
    <w:p>
      <w:pPr>
        <w:numPr>
          <w:ilvl w:val="1"/>
          <w:numId w:val="900"/>
        </w:numPr>
        <w:spacing w:before="0" w:after="0"/>
      </w:pPr>
      <w:r>
        <w:t>Cost Factors</w:t>
      </w:r>
    </w:p>
    <w:p>
      <w:pPr>
        <w:numPr>
          <w:ilvl w:val="2"/>
          <w:numId w:val="900"/>
        </w:numPr>
        <w:spacing w:before="0" w:after="0"/>
      </w:pPr>
      <w:r>
        <w:t>Manufacturing Costs</w:t>
      </w:r>
    </w:p>
    <w:p>
      <w:pPr>
        <w:numPr>
          <w:ilvl w:val="2"/>
          <w:numId w:val="900"/>
        </w:numPr>
        <w:spacing w:before="0" w:after="0"/>
      </w:pPr>
      <w:r>
        <w:t>Research and Development Costs</w:t>
      </w:r>
    </w:p>
    <w:p>
      <w:pPr>
        <w:numPr>
          <w:ilvl w:val="2"/>
          <w:numId w:val="900"/>
        </w:numPr>
        <w:spacing w:before="0" w:after="0"/>
      </w:pPr>
      <w:r>
        <w:t>Marketing Costs</w:t>
      </w:r>
    </w:p>
    <w:p>
      <w:pPr>
        <w:numPr>
          <w:ilvl w:val="2"/>
          <w:numId w:val="900"/>
        </w:numPr>
        <w:spacing w:before="0" w:after="0"/>
      </w:pPr>
      <w:r>
        <w:t>Distribution Costs</w:t>
      </w:r>
    </w:p>
    <w:p>
      <w:pPr>
        <w:numPr>
          <w:ilvl w:val="2"/>
          <w:numId w:val="900"/>
        </w:numPr>
        <w:spacing w:before="0" w:after="0"/>
      </w:pPr>
      <w:r>
        <w:t>Logistics Costs</w:t>
      </w:r>
    </w:p>
    <w:p>
      <w:pPr>
        <w:numPr>
          <w:ilvl w:val="2"/>
          <w:numId w:val="900"/>
        </w:numPr>
        <w:spacing w:before="0" w:after="0"/>
      </w:pPr>
      <w:r>
        <w:t>Tariffs and Duties</w:t>
      </w:r>
    </w:p>
    <w:p>
      <w:pPr>
        <w:numPr>
          <w:ilvl w:val="2"/>
          <w:numId w:val="900"/>
        </w:numPr>
        <w:spacing w:before="0" w:after="0"/>
      </w:pPr>
      <w:r>
        <w:t>Insurance and Financing</w:t>
      </w:r>
    </w:p>
    <w:p>
      <w:pPr>
        <w:numPr>
          <w:ilvl w:val="1"/>
          <w:numId w:val="900"/>
        </w:numPr>
        <w:spacing w:before="0" w:after="0"/>
      </w:pPr>
      <w:r>
        <w:t>Market Factors</w:t>
      </w:r>
    </w:p>
    <w:p>
      <w:pPr>
        <w:numPr>
          <w:ilvl w:val="2"/>
          <w:numId w:val="900"/>
        </w:numPr>
        <w:spacing w:before="0" w:after="0"/>
      </w:pPr>
      <w:r>
        <w:t>Customer Demand</w:t>
      </w:r>
    </w:p>
    <w:p>
      <w:pPr>
        <w:numPr>
          <w:ilvl w:val="2"/>
          <w:numId w:val="900"/>
        </w:numPr>
        <w:spacing w:before="0" w:after="0"/>
      </w:pPr>
      <w:r>
        <w:t>Price Sensitivity</w:t>
      </w:r>
    </w:p>
    <w:p>
      <w:pPr>
        <w:numPr>
          <w:ilvl w:val="2"/>
          <w:numId w:val="900"/>
        </w:numPr>
        <w:spacing w:before="0" w:after="0"/>
      </w:pPr>
      <w:r>
        <w:t>Value Perception</w:t>
      </w:r>
    </w:p>
    <w:p>
      <w:pPr>
        <w:numPr>
          <w:ilvl w:val="2"/>
          <w:numId w:val="900"/>
        </w:numPr>
        <w:spacing w:before="0" w:after="0"/>
      </w:pPr>
      <w:r>
        <w:t>Market Size</w:t>
      </w:r>
    </w:p>
    <w:p>
      <w:pPr>
        <w:numPr>
          <w:ilvl w:val="2"/>
          <w:numId w:val="900"/>
        </w:numPr>
        <w:spacing w:before="0" w:after="0"/>
      </w:pPr>
      <w:r>
        <w:t>Market Growth</w:t>
      </w:r>
    </w:p>
    <w:p>
      <w:pPr>
        <w:numPr>
          <w:ilvl w:val="1"/>
          <w:numId w:val="900"/>
        </w:numPr>
        <w:spacing w:before="0" w:after="0"/>
      </w:pPr>
      <w:r>
        <w:t>Competitive Factors</w:t>
      </w:r>
    </w:p>
    <w:p>
      <w:pPr>
        <w:numPr>
          <w:ilvl w:val="2"/>
          <w:numId w:val="900"/>
        </w:numPr>
        <w:spacing w:before="0" w:after="0"/>
      </w:pPr>
      <w:r>
        <w:t>Competitor Pricing</w:t>
      </w:r>
    </w:p>
    <w:p>
      <w:pPr>
        <w:numPr>
          <w:ilvl w:val="2"/>
          <w:numId w:val="900"/>
        </w:numPr>
        <w:spacing w:before="0" w:after="0"/>
      </w:pPr>
      <w:r>
        <w:t>Competitive Intensity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Government Regulations</w:t>
      </w:r>
    </w:p>
    <w:p>
      <w:pPr>
        <w:numPr>
          <w:ilvl w:val="2"/>
          <w:numId w:val="900"/>
        </w:numPr>
        <w:spacing w:before="0" w:after="0"/>
      </w:pPr>
      <w:r>
        <w:t>Currency Exchange Rates</w:t>
      </w:r>
    </w:p>
    <w:p>
      <w:pPr>
        <w:numPr>
          <w:ilvl w:val="2"/>
          <w:numId w:val="900"/>
        </w:numPr>
        <w:spacing w:before="0" w:after="0"/>
      </w:pPr>
      <w:r>
        <w:t>Inflation Rates</w:t>
      </w:r>
    </w:p>
    <w:p>
      <w:pPr>
        <w:numPr>
          <w:ilvl w:val="0"/>
          <w:numId w:val="900"/>
        </w:numPr>
        <w:spacing w:before="0" w:after="0"/>
      </w:pPr>
      <w:r>
        <w:t>International Pricing Strategies</w:t>
      </w:r>
    </w:p>
    <w:p>
      <w:pPr>
        <w:numPr>
          <w:ilvl w:val="1"/>
          <w:numId w:val="900"/>
        </w:numPr>
        <w:spacing w:before="0" w:after="0"/>
      </w:pPr>
      <w:r>
        <w:t>Cost-Based Pricing</w:t>
      </w:r>
    </w:p>
    <w:p>
      <w:pPr>
        <w:numPr>
          <w:ilvl w:val="2"/>
          <w:numId w:val="900"/>
        </w:numPr>
        <w:spacing w:before="0" w:after="0"/>
      </w:pPr>
      <w:r>
        <w:t>Full Cost Pricing</w:t>
      </w:r>
    </w:p>
    <w:p>
      <w:pPr>
        <w:numPr>
          <w:ilvl w:val="2"/>
          <w:numId w:val="900"/>
        </w:numPr>
        <w:spacing w:before="0" w:after="0"/>
      </w:pPr>
      <w:r>
        <w:t>Marginal Cost Pricing</w:t>
      </w:r>
    </w:p>
    <w:p>
      <w:pPr>
        <w:numPr>
          <w:ilvl w:val="2"/>
          <w:numId w:val="900"/>
        </w:numPr>
        <w:spacing w:before="0" w:after="0"/>
      </w:pPr>
      <w:r>
        <w:t>Target Return Pricing</w:t>
      </w:r>
    </w:p>
    <w:p>
      <w:pPr>
        <w:numPr>
          <w:ilvl w:val="1"/>
          <w:numId w:val="900"/>
        </w:numPr>
        <w:spacing w:before="0" w:after="0"/>
      </w:pPr>
      <w:r>
        <w:t>Market-Based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Psychological Pricing</w:t>
      </w:r>
    </w:p>
    <w:p>
      <w:pPr>
        <w:numPr>
          <w:ilvl w:val="1"/>
          <w:numId w:val="900"/>
        </w:numPr>
        <w:spacing w:before="0" w:after="0"/>
      </w:pPr>
      <w:r>
        <w:t>Skimming Pricing</w:t>
      </w:r>
    </w:p>
    <w:p>
      <w:pPr>
        <w:numPr>
          <w:ilvl w:val="2"/>
          <w:numId w:val="900"/>
        </w:numPr>
        <w:spacing w:before="0" w:after="0"/>
      </w:pPr>
      <w:r>
        <w:t>Premium Pricing Strategy</w:t>
      </w:r>
    </w:p>
    <w:p>
      <w:pPr>
        <w:numPr>
          <w:ilvl w:val="2"/>
          <w:numId w:val="900"/>
        </w:numPr>
        <w:spacing w:before="0" w:after="0"/>
      </w:pPr>
      <w:r>
        <w:t>Conditions for Success</w:t>
      </w:r>
    </w:p>
    <w:p>
      <w:pPr>
        <w:numPr>
          <w:ilvl w:val="1"/>
          <w:numId w:val="900"/>
        </w:numPr>
        <w:spacing w:before="0" w:after="0"/>
      </w:pPr>
      <w:r>
        <w:t>Penetration Pricing</w:t>
      </w:r>
    </w:p>
    <w:p>
      <w:pPr>
        <w:numPr>
          <w:ilvl w:val="2"/>
          <w:numId w:val="900"/>
        </w:numPr>
        <w:spacing w:before="0" w:after="0"/>
      </w:pPr>
      <w:r>
        <w:t>Low Price Strategy</w:t>
      </w:r>
    </w:p>
    <w:p>
      <w:pPr>
        <w:numPr>
          <w:ilvl w:val="2"/>
          <w:numId w:val="900"/>
        </w:numPr>
        <w:spacing w:before="0" w:after="0"/>
      </w:pPr>
      <w:r>
        <w:t>Market Share Building</w:t>
      </w:r>
    </w:p>
    <w:p>
      <w:pPr>
        <w:numPr>
          <w:ilvl w:val="0"/>
          <w:numId w:val="900"/>
        </w:numPr>
        <w:spacing w:before="0" w:after="0"/>
      </w:pPr>
      <w:r>
        <w:t>Global Pricing Policies</w:t>
      </w:r>
    </w:p>
    <w:p>
      <w:pPr>
        <w:numPr>
          <w:ilvl w:val="1"/>
          <w:numId w:val="900"/>
        </w:numPr>
        <w:spacing w:before="0" w:after="0"/>
      </w:pPr>
      <w:r>
        <w:t>Ethnocentric Pricing</w:t>
      </w:r>
    </w:p>
    <w:p>
      <w:pPr>
        <w:numPr>
          <w:ilvl w:val="2"/>
          <w:numId w:val="900"/>
        </w:numPr>
        <w:spacing w:before="0" w:after="0"/>
      </w:pPr>
      <w:r>
        <w:t>Standardized Pricing</w:t>
      </w:r>
    </w:p>
    <w:p>
      <w:pPr>
        <w:numPr>
          <w:ilvl w:val="2"/>
          <w:numId w:val="900"/>
        </w:numPr>
        <w:spacing w:before="0" w:after="0"/>
      </w:pPr>
      <w:r>
        <w:t>Home Country Orientation</w:t>
      </w:r>
    </w:p>
    <w:p>
      <w:pPr>
        <w:numPr>
          <w:ilvl w:val="1"/>
          <w:numId w:val="900"/>
        </w:numPr>
        <w:spacing w:before="0" w:after="0"/>
      </w:pPr>
      <w:r>
        <w:t>Polycentric Pricing</w:t>
      </w:r>
    </w:p>
    <w:p>
      <w:pPr>
        <w:numPr>
          <w:ilvl w:val="2"/>
          <w:numId w:val="900"/>
        </w:numPr>
        <w:spacing w:before="0" w:after="0"/>
      </w:pPr>
      <w:r>
        <w:t>Local Market Adaptation</w:t>
      </w:r>
    </w:p>
    <w:p>
      <w:pPr>
        <w:numPr>
          <w:ilvl w:val="2"/>
          <w:numId w:val="900"/>
        </w:numPr>
        <w:spacing w:before="0" w:after="0"/>
      </w:pPr>
      <w:r>
        <w:t>Subsidiary Autonomy</w:t>
      </w:r>
    </w:p>
    <w:p>
      <w:pPr>
        <w:numPr>
          <w:ilvl w:val="1"/>
          <w:numId w:val="900"/>
        </w:numPr>
        <w:spacing w:before="0" w:after="0"/>
      </w:pPr>
      <w:r>
        <w:t>Geocentric Pricing</w:t>
      </w:r>
    </w:p>
    <w:p>
      <w:pPr>
        <w:numPr>
          <w:ilvl w:val="2"/>
          <w:numId w:val="900"/>
        </w:numPr>
        <w:spacing w:before="0" w:after="0"/>
      </w:pPr>
      <w:r>
        <w:t>Global Coordination</w:t>
      </w:r>
    </w:p>
    <w:p>
      <w:pPr>
        <w:numPr>
          <w:ilvl w:val="2"/>
          <w:numId w:val="900"/>
        </w:numPr>
        <w:spacing w:before="0" w:after="0"/>
      </w:pPr>
      <w:r>
        <w:t>Regional Optimization</w:t>
      </w:r>
    </w:p>
    <w:p>
      <w:pPr>
        <w:numPr>
          <w:ilvl w:val="0"/>
          <w:numId w:val="900"/>
        </w:numPr>
        <w:spacing w:before="0" w:after="0"/>
      </w:pPr>
      <w:r>
        <w:t>Specific International Pricing Issues</w:t>
      </w:r>
    </w:p>
    <w:p>
      <w:pPr>
        <w:numPr>
          <w:ilvl w:val="1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Intra-Company Transactions</w:t>
      </w:r>
    </w:p>
    <w:p>
      <w:pPr>
        <w:numPr>
          <w:ilvl w:val="2"/>
          <w:numId w:val="900"/>
        </w:numPr>
        <w:spacing w:before="0" w:after="0"/>
      </w:pPr>
      <w:r>
        <w:t>Tax Optimization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Parallel Imports</w:t>
      </w:r>
    </w:p>
    <w:p>
      <w:pPr>
        <w:numPr>
          <w:ilvl w:val="2"/>
          <w:numId w:val="900"/>
        </w:numPr>
        <w:spacing w:before="0" w:after="0"/>
      </w:pPr>
      <w:r>
        <w:t>Gray Market Causes</w:t>
      </w:r>
    </w:p>
    <w:p>
      <w:pPr>
        <w:numPr>
          <w:ilvl w:val="2"/>
          <w:numId w:val="900"/>
        </w:numPr>
        <w:spacing w:before="0" w:after="0"/>
      </w:pPr>
      <w:r>
        <w:t>Gray Market Effects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Dumping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Anti-Dumping Measures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1"/>
          <w:numId w:val="900"/>
        </w:numPr>
        <w:spacing w:before="0" w:after="0"/>
      </w:pPr>
      <w:r>
        <w:t>Countertrade</w:t>
      </w:r>
    </w:p>
    <w:p>
      <w:pPr>
        <w:numPr>
          <w:ilvl w:val="2"/>
          <w:numId w:val="900"/>
        </w:numPr>
        <w:spacing w:before="0" w:after="0"/>
      </w:pPr>
      <w:r>
        <w:t>Barter Arrangements</w:t>
      </w:r>
    </w:p>
    <w:p>
      <w:pPr>
        <w:numPr>
          <w:ilvl w:val="2"/>
          <w:numId w:val="900"/>
        </w:numPr>
        <w:spacing w:before="0" w:after="0"/>
      </w:pPr>
      <w:r>
        <w:t>Counter-Purchase</w:t>
      </w:r>
    </w:p>
    <w:p>
      <w:pPr>
        <w:numPr>
          <w:ilvl w:val="2"/>
          <w:numId w:val="900"/>
        </w:numPr>
        <w:spacing w:before="0" w:after="0"/>
      </w:pPr>
      <w:r>
        <w:t>Offset Agreements</w:t>
      </w:r>
    </w:p>
    <w:p>
      <w:pPr>
        <w:numPr>
          <w:ilvl w:val="2"/>
          <w:numId w:val="900"/>
        </w:numPr>
        <w:spacing w:before="0" w:after="0"/>
      </w:pPr>
      <w:r>
        <w:t>Switch Trading</w:t>
      </w:r>
    </w:p>
    <w:p>
      <w:pPr>
        <w:numPr>
          <w:ilvl w:val="1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Exchange Rate Fluctuations</w:t>
      </w:r>
    </w:p>
    <w:p>
      <w:pPr>
        <w:numPr>
          <w:ilvl w:val="2"/>
          <w:numId w:val="900"/>
        </w:numPr>
        <w:spacing w:before="0" w:after="0"/>
      </w:pPr>
      <w:r>
        <w:t>Currency Risk Management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Pricing in Multiple Currencies</w:t>
      </w:r>
    </w:p>
    <w:p>
      <w:pPr>
        <w:pStyle w:val="Heading1"/>
      </w:pPr>
      <w:r>
        <w:t>Global Distribution and Logistics</w:t>
      </w:r>
    </w:p>
    <w:p>
      <w:pPr>
        <w:numPr>
          <w:ilvl w:val="0"/>
          <w:numId w:val="900"/>
        </w:numPr>
        <w:spacing w:before="0" w:after="0"/>
      </w:pPr>
      <w:r>
        <w:t>International Distribution Channel Structures</w:t>
      </w:r>
    </w:p>
    <w:p>
      <w:pPr>
        <w:numPr>
          <w:ilvl w:val="1"/>
          <w:numId w:val="900"/>
        </w:numPr>
        <w:spacing w:before="0" w:after="0"/>
      </w:pPr>
      <w:r>
        <w:t>Channel Length</w:t>
      </w:r>
    </w:p>
    <w:p>
      <w:pPr>
        <w:numPr>
          <w:ilvl w:val="2"/>
          <w:numId w:val="900"/>
        </w:numPr>
        <w:spacing w:before="0" w:after="0"/>
      </w:pPr>
      <w:r>
        <w:t>Direct Channels</w:t>
      </w:r>
    </w:p>
    <w:p>
      <w:pPr>
        <w:numPr>
          <w:ilvl w:val="2"/>
          <w:numId w:val="900"/>
        </w:numPr>
        <w:spacing w:before="0" w:after="0"/>
      </w:pPr>
      <w:r>
        <w:t>Indirect Channels</w:t>
      </w:r>
    </w:p>
    <w:p>
      <w:pPr>
        <w:numPr>
          <w:ilvl w:val="2"/>
          <w:numId w:val="900"/>
        </w:numPr>
        <w:spacing w:before="0" w:after="0"/>
      </w:pPr>
      <w:r>
        <w:t>Hybrid Channels</w:t>
      </w:r>
    </w:p>
    <w:p>
      <w:pPr>
        <w:numPr>
          <w:ilvl w:val="1"/>
          <w:numId w:val="900"/>
        </w:numPr>
        <w:spacing w:before="0" w:after="0"/>
      </w:pPr>
      <w:r>
        <w:t>Channel Width</w:t>
      </w:r>
    </w:p>
    <w:p>
      <w:pPr>
        <w:numPr>
          <w:ilvl w:val="2"/>
          <w:numId w:val="900"/>
        </w:numPr>
        <w:spacing w:before="0" w:after="0"/>
      </w:pPr>
      <w:r>
        <w:t>Intensive Distribution</w:t>
      </w:r>
    </w:p>
    <w:p>
      <w:pPr>
        <w:numPr>
          <w:ilvl w:val="2"/>
          <w:numId w:val="900"/>
        </w:numPr>
        <w:spacing w:before="0" w:after="0"/>
      </w:pPr>
      <w:r>
        <w:t>Selective Distribution</w:t>
      </w:r>
    </w:p>
    <w:p>
      <w:pPr>
        <w:numPr>
          <w:ilvl w:val="2"/>
          <w:numId w:val="900"/>
        </w:numPr>
        <w:spacing w:before="0" w:after="0"/>
      </w:pPr>
      <w:r>
        <w:t>Exclusive Distribution</w:t>
      </w:r>
    </w:p>
    <w:p>
      <w:pPr>
        <w:numPr>
          <w:ilvl w:val="1"/>
          <w:numId w:val="900"/>
        </w:numPr>
        <w:spacing w:before="0" w:after="0"/>
      </w:pPr>
      <w:r>
        <w:t>Home Country Channel Members</w:t>
      </w:r>
    </w:p>
    <w:p>
      <w:pPr>
        <w:numPr>
          <w:ilvl w:val="2"/>
          <w:numId w:val="900"/>
        </w:numPr>
        <w:spacing w:before="0" w:after="0"/>
      </w:pPr>
      <w:r>
        <w:t>Domestic Exporters</w:t>
      </w:r>
    </w:p>
    <w:p>
      <w:pPr>
        <w:numPr>
          <w:ilvl w:val="2"/>
          <w:numId w:val="900"/>
        </w:numPr>
        <w:spacing w:before="0" w:after="0"/>
      </w:pPr>
      <w:r>
        <w:t>Export Management Companies</w:t>
      </w:r>
    </w:p>
    <w:p>
      <w:pPr>
        <w:numPr>
          <w:ilvl w:val="2"/>
          <w:numId w:val="900"/>
        </w:numPr>
        <w:spacing w:before="0" w:after="0"/>
      </w:pPr>
      <w:r>
        <w:t>Export Trading Companies</w:t>
      </w:r>
    </w:p>
    <w:p>
      <w:pPr>
        <w:numPr>
          <w:ilvl w:val="2"/>
          <w:numId w:val="900"/>
        </w:numPr>
        <w:spacing w:before="0" w:after="0"/>
      </w:pPr>
      <w:r>
        <w:t>Export Agents</w:t>
      </w:r>
    </w:p>
    <w:p>
      <w:pPr>
        <w:numPr>
          <w:ilvl w:val="1"/>
          <w:numId w:val="900"/>
        </w:numPr>
        <w:spacing w:before="0" w:after="0"/>
      </w:pPr>
      <w:r>
        <w:t>Foreign Country Channel Members</w:t>
      </w:r>
    </w:p>
    <w:p>
      <w:pPr>
        <w:numPr>
          <w:ilvl w:val="2"/>
          <w:numId w:val="900"/>
        </w:numPr>
        <w:spacing w:before="0" w:after="0"/>
      </w:pPr>
      <w:r>
        <w:t>Import Intermediaries</w:t>
      </w:r>
    </w:p>
    <w:p>
      <w:pPr>
        <w:numPr>
          <w:ilvl w:val="2"/>
          <w:numId w:val="900"/>
        </w:numPr>
        <w:spacing w:before="0" w:after="0"/>
      </w:pPr>
      <w:r>
        <w:t>Wholesalers</w:t>
      </w:r>
    </w:p>
    <w:p>
      <w:pPr>
        <w:numPr>
          <w:ilvl w:val="2"/>
          <w:numId w:val="900"/>
        </w:numPr>
        <w:spacing w:before="0" w:after="0"/>
      </w:pPr>
      <w:r>
        <w:t>Distributors</w:t>
      </w:r>
    </w:p>
    <w:p>
      <w:pPr>
        <w:numPr>
          <w:ilvl w:val="2"/>
          <w:numId w:val="900"/>
        </w:numPr>
        <w:spacing w:before="0" w:after="0"/>
      </w:pPr>
      <w:r>
        <w:t>Retailers</w:t>
      </w:r>
    </w:p>
    <w:p>
      <w:pPr>
        <w:numPr>
          <w:ilvl w:val="2"/>
          <w:numId w:val="900"/>
        </w:numPr>
        <w:spacing w:before="0" w:after="0"/>
      </w:pPr>
      <w:r>
        <w:t>End Users</w:t>
      </w:r>
    </w:p>
    <w:p>
      <w:pPr>
        <w:numPr>
          <w:ilvl w:val="0"/>
          <w:numId w:val="900"/>
        </w:numPr>
        <w:spacing w:before="0" w:after="0"/>
      </w:pPr>
      <w:r>
        <w:t>Channel Design and Selection</w:t>
      </w:r>
    </w:p>
    <w:p>
      <w:pPr>
        <w:numPr>
          <w:ilvl w:val="1"/>
          <w:numId w:val="900"/>
        </w:numPr>
        <w:spacing w:before="0" w:after="0"/>
      </w:pPr>
      <w:r>
        <w:t>Channel Design Process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Channel Objectives</w:t>
      </w:r>
    </w:p>
    <w:p>
      <w:pPr>
        <w:numPr>
          <w:ilvl w:val="2"/>
          <w:numId w:val="900"/>
        </w:numPr>
        <w:spacing w:before="0" w:after="0"/>
      </w:pPr>
      <w:r>
        <w:t>Channel Alternatives</w:t>
      </w:r>
    </w:p>
    <w:p>
      <w:pPr>
        <w:numPr>
          <w:ilvl w:val="2"/>
          <w:numId w:val="900"/>
        </w:numPr>
        <w:spacing w:before="0" w:after="0"/>
      </w:pPr>
      <w:r>
        <w:t>Channel Evaluation</w:t>
      </w:r>
    </w:p>
    <w:p>
      <w:pPr>
        <w:numPr>
          <w:ilvl w:val="1"/>
          <w:numId w:val="900"/>
        </w:numPr>
        <w:spacing w:before="0" w:after="0"/>
      </w:pPr>
      <w:r>
        <w:t>The Six Cs of Channel Strategy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Control Needs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Character Fit</w:t>
      </w:r>
    </w:p>
    <w:p>
      <w:pPr>
        <w:numPr>
          <w:ilvl w:val="2"/>
          <w:numId w:val="900"/>
        </w:numPr>
        <w:spacing w:before="0" w:after="0"/>
      </w:pPr>
      <w:r>
        <w:t>Continuity Expectations</w:t>
      </w:r>
    </w:p>
    <w:p>
      <w:pPr>
        <w:numPr>
          <w:ilvl w:val="1"/>
          <w:numId w:val="900"/>
        </w:numPr>
        <w:spacing w:before="0" w:after="0"/>
      </w:pPr>
      <w:r>
        <w:t>Channel Partner Selection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Financial Strength</w:t>
      </w:r>
    </w:p>
    <w:p>
      <w:pPr>
        <w:numPr>
          <w:ilvl w:val="3"/>
          <w:numId w:val="900"/>
        </w:numPr>
        <w:spacing w:before="0" w:after="0"/>
      </w:pPr>
      <w:r>
        <w:t>Market Coverage</w:t>
      </w:r>
    </w:p>
    <w:p>
      <w:pPr>
        <w:numPr>
          <w:ilvl w:val="3"/>
          <w:numId w:val="900"/>
        </w:numPr>
        <w:spacing w:before="0" w:after="0"/>
      </w:pPr>
      <w:r>
        <w:t>Technical Capability</w:t>
      </w:r>
    </w:p>
    <w:p>
      <w:pPr>
        <w:numPr>
          <w:ilvl w:val="3"/>
          <w:numId w:val="900"/>
        </w:numPr>
        <w:spacing w:before="0" w:after="0"/>
      </w:pPr>
      <w:r>
        <w:t>Service Quality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Partner Evaluation</w:t>
      </w:r>
    </w:p>
    <w:p>
      <w:pPr>
        <w:numPr>
          <w:ilvl w:val="0"/>
          <w:numId w:val="900"/>
        </w:numPr>
        <w:spacing w:before="0" w:after="0"/>
      </w:pPr>
      <w:r>
        <w:t>Channel Management</w:t>
      </w:r>
    </w:p>
    <w:p>
      <w:pPr>
        <w:numPr>
          <w:ilvl w:val="1"/>
          <w:numId w:val="900"/>
        </w:numPr>
        <w:spacing w:before="0" w:after="0"/>
      </w:pPr>
      <w:r>
        <w:t>Motivating Channel Partners</w:t>
      </w:r>
    </w:p>
    <w:p>
      <w:pPr>
        <w:numPr>
          <w:ilvl w:val="2"/>
          <w:numId w:val="900"/>
        </w:numPr>
        <w:spacing w:before="0" w:after="0"/>
      </w:pPr>
      <w:r>
        <w:t>Financial Incentives</w:t>
      </w:r>
    </w:p>
    <w:p>
      <w:pPr>
        <w:numPr>
          <w:ilvl w:val="2"/>
          <w:numId w:val="900"/>
        </w:numPr>
        <w:spacing w:before="0" w:after="0"/>
      </w:pPr>
      <w:r>
        <w:t>Marketing Support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Channel Communication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Channel Control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Channel Conflict Resolution</w:t>
      </w:r>
    </w:p>
    <w:p>
      <w:pPr>
        <w:numPr>
          <w:ilvl w:val="2"/>
          <w:numId w:val="900"/>
        </w:numPr>
        <w:spacing w:before="0" w:after="0"/>
      </w:pPr>
      <w:r>
        <w:t>Conflict Sources</w:t>
      </w:r>
    </w:p>
    <w:p>
      <w:pPr>
        <w:numPr>
          <w:ilvl w:val="2"/>
          <w:numId w:val="900"/>
        </w:numPr>
        <w:spacing w:before="0" w:after="0"/>
      </w:pPr>
      <w:r>
        <w:t>Resolution Mechanisms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Global Logistics and Supply Chain Management</w:t>
      </w:r>
    </w:p>
    <w:p>
      <w:pPr>
        <w:numPr>
          <w:ilvl w:val="1"/>
          <w:numId w:val="900"/>
        </w:numPr>
        <w:spacing w:before="0" w:after="0"/>
      </w:pPr>
      <w:r>
        <w:t>Logistics Components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3"/>
          <w:numId w:val="900"/>
        </w:numPr>
        <w:spacing w:before="0" w:after="0"/>
      </w:pPr>
      <w:r>
        <w:t>Order Management Systems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Customs Procedures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Stock Level Optimization</w:t>
      </w:r>
    </w:p>
    <w:p>
      <w:pPr>
        <w:numPr>
          <w:ilvl w:val="3"/>
          <w:numId w:val="900"/>
        </w:numPr>
        <w:spacing w:before="0" w:after="0"/>
      </w:pPr>
      <w:r>
        <w:t>Safety Stock Considerations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Warehousing</w:t>
      </w:r>
    </w:p>
    <w:p>
      <w:pPr>
        <w:numPr>
          <w:ilvl w:val="3"/>
          <w:numId w:val="900"/>
        </w:numPr>
        <w:spacing w:before="0" w:after="0"/>
      </w:pPr>
      <w:r>
        <w:t>Warehouse Location</w:t>
      </w:r>
    </w:p>
    <w:p>
      <w:pPr>
        <w:numPr>
          <w:ilvl w:val="3"/>
          <w:numId w:val="900"/>
        </w:numPr>
        <w:spacing w:before="0" w:after="0"/>
      </w:pPr>
      <w:r>
        <w:t>Warehouse Operations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Mode Selection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Carrier Selection</w:t>
      </w:r>
    </w:p>
    <w:p>
      <w:pPr>
        <w:numPr>
          <w:ilvl w:val="1"/>
          <w:numId w:val="900"/>
        </w:numPr>
        <w:spacing w:before="0" w:after="0"/>
      </w:pPr>
      <w:r>
        <w:t>Transportation Modes</w:t>
      </w:r>
    </w:p>
    <w:p>
      <w:pPr>
        <w:numPr>
          <w:ilvl w:val="2"/>
          <w:numId w:val="900"/>
        </w:numPr>
        <w:spacing w:before="0" w:after="0"/>
      </w:pPr>
      <w:r>
        <w:t>Ocean Shipping</w:t>
      </w:r>
    </w:p>
    <w:p>
      <w:pPr>
        <w:numPr>
          <w:ilvl w:val="3"/>
          <w:numId w:val="900"/>
        </w:numPr>
        <w:spacing w:before="0" w:after="0"/>
      </w:pPr>
      <w:r>
        <w:t>Container Shipping</w:t>
      </w:r>
    </w:p>
    <w:p>
      <w:pPr>
        <w:numPr>
          <w:ilvl w:val="3"/>
          <w:numId w:val="900"/>
        </w:numPr>
        <w:spacing w:before="0" w:after="0"/>
      </w:pPr>
      <w:r>
        <w:t>Bulk Shipping</w:t>
      </w:r>
    </w:p>
    <w:p>
      <w:pPr>
        <w:numPr>
          <w:ilvl w:val="3"/>
          <w:numId w:val="900"/>
        </w:numPr>
        <w:spacing w:before="0" w:after="0"/>
      </w:pPr>
      <w:r>
        <w:t>Cost and Time Considerations</w:t>
      </w:r>
    </w:p>
    <w:p>
      <w:pPr>
        <w:numPr>
          <w:ilvl w:val="2"/>
          <w:numId w:val="900"/>
        </w:numPr>
        <w:spacing w:before="0" w:after="0"/>
      </w:pPr>
      <w:r>
        <w:t>Air Freight</w:t>
      </w:r>
    </w:p>
    <w:p>
      <w:pPr>
        <w:numPr>
          <w:ilvl w:val="3"/>
          <w:numId w:val="900"/>
        </w:numPr>
        <w:spacing w:before="0" w:after="0"/>
      </w:pPr>
      <w:r>
        <w:t>Express Services</w:t>
      </w:r>
    </w:p>
    <w:p>
      <w:pPr>
        <w:numPr>
          <w:ilvl w:val="3"/>
          <w:numId w:val="900"/>
        </w:numPr>
        <w:spacing w:before="0" w:after="0"/>
      </w:pPr>
      <w:r>
        <w:t>Cargo Services</w:t>
      </w:r>
    </w:p>
    <w:p>
      <w:pPr>
        <w:numPr>
          <w:ilvl w:val="3"/>
          <w:numId w:val="900"/>
        </w:numPr>
        <w:spacing w:before="0" w:after="0"/>
      </w:pPr>
      <w:r>
        <w:t>Cost and Speed Trade-offs</w:t>
      </w:r>
    </w:p>
    <w:p>
      <w:pPr>
        <w:numPr>
          <w:ilvl w:val="2"/>
          <w:numId w:val="900"/>
        </w:numPr>
        <w:spacing w:before="0" w:after="0"/>
      </w:pPr>
      <w:r>
        <w:t>Land Transportation</w:t>
      </w:r>
    </w:p>
    <w:p>
      <w:pPr>
        <w:numPr>
          <w:ilvl w:val="3"/>
          <w:numId w:val="900"/>
        </w:numPr>
        <w:spacing w:before="0" w:after="0"/>
      </w:pPr>
      <w:r>
        <w:t>Trucking</w:t>
      </w:r>
    </w:p>
    <w:p>
      <w:pPr>
        <w:numPr>
          <w:ilvl w:val="3"/>
          <w:numId w:val="900"/>
        </w:numPr>
        <w:spacing w:before="0" w:after="0"/>
      </w:pPr>
      <w:r>
        <w:t>Rail Transport</w:t>
      </w:r>
    </w:p>
    <w:p>
      <w:pPr>
        <w:numPr>
          <w:ilvl w:val="3"/>
          <w:numId w:val="900"/>
        </w:numPr>
        <w:spacing w:before="0" w:after="0"/>
      </w:pPr>
      <w:r>
        <w:t>Intermodal Transportation</w:t>
      </w:r>
    </w:p>
    <w:p>
      <w:pPr>
        <w:numPr>
          <w:ilvl w:val="1"/>
          <w:numId w:val="900"/>
        </w:numPr>
        <w:spacing w:before="0" w:after="0"/>
      </w:pPr>
      <w:r>
        <w:t>Third-Party Logistics</w:t>
      </w:r>
    </w:p>
    <w:p>
      <w:pPr>
        <w:numPr>
          <w:ilvl w:val="2"/>
          <w:numId w:val="900"/>
        </w:numPr>
        <w:spacing w:before="0" w:after="0"/>
      </w:pPr>
      <w:r>
        <w:t>3PL Services</w:t>
      </w:r>
    </w:p>
    <w:p>
      <w:pPr>
        <w:numPr>
          <w:ilvl w:val="3"/>
          <w:numId w:val="900"/>
        </w:numPr>
        <w:spacing w:before="0" w:after="0"/>
      </w:pPr>
      <w:r>
        <w:t>Transportation Services</w:t>
      </w:r>
    </w:p>
    <w:p>
      <w:pPr>
        <w:numPr>
          <w:ilvl w:val="3"/>
          <w:numId w:val="900"/>
        </w:numPr>
        <w:spacing w:before="0" w:after="0"/>
      </w:pPr>
      <w:r>
        <w:t>Warehousing Services</w:t>
      </w:r>
    </w:p>
    <w:p>
      <w:pPr>
        <w:numPr>
          <w:ilvl w:val="3"/>
          <w:numId w:val="900"/>
        </w:numPr>
        <w:spacing w:before="0" w:after="0"/>
      </w:pPr>
      <w:r>
        <w:t>Value-Added Services</w:t>
      </w:r>
    </w:p>
    <w:p>
      <w:pPr>
        <w:numPr>
          <w:ilvl w:val="2"/>
          <w:numId w:val="900"/>
        </w:numPr>
        <w:spacing w:before="0" w:after="0"/>
      </w:pPr>
      <w:r>
        <w:t>4PL Services</w:t>
      </w:r>
    </w:p>
    <w:p>
      <w:pPr>
        <w:numPr>
          <w:ilvl w:val="2"/>
          <w:numId w:val="900"/>
        </w:numPr>
        <w:spacing w:before="0" w:after="0"/>
      </w:pPr>
      <w:r>
        <w:t>Provider Selection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International Retailing</w:t>
      </w:r>
    </w:p>
    <w:p>
      <w:pPr>
        <w:numPr>
          <w:ilvl w:val="1"/>
          <w:numId w:val="900"/>
        </w:numPr>
        <w:spacing w:before="0" w:after="0"/>
      </w:pPr>
      <w:r>
        <w:t>Retail Formats</w:t>
      </w:r>
    </w:p>
    <w:p>
      <w:pPr>
        <w:numPr>
          <w:ilvl w:val="2"/>
          <w:numId w:val="900"/>
        </w:numPr>
        <w:spacing w:before="0" w:after="0"/>
      </w:pPr>
      <w:r>
        <w:t>Traditional Retail Formats</w:t>
      </w:r>
    </w:p>
    <w:p>
      <w:pPr>
        <w:numPr>
          <w:ilvl w:val="3"/>
          <w:numId w:val="900"/>
        </w:numPr>
        <w:spacing w:before="0" w:after="0"/>
      </w:pPr>
      <w:r>
        <w:t>Department Stores</w:t>
      </w:r>
    </w:p>
    <w:p>
      <w:pPr>
        <w:numPr>
          <w:ilvl w:val="3"/>
          <w:numId w:val="900"/>
        </w:numPr>
        <w:spacing w:before="0" w:after="0"/>
      </w:pPr>
      <w:r>
        <w:t>Specialty Stores</w:t>
      </w:r>
    </w:p>
    <w:p>
      <w:pPr>
        <w:numPr>
          <w:ilvl w:val="3"/>
          <w:numId w:val="900"/>
        </w:numPr>
        <w:spacing w:before="0" w:after="0"/>
      </w:pPr>
      <w:r>
        <w:t>Supermarkets</w:t>
      </w:r>
    </w:p>
    <w:p>
      <w:pPr>
        <w:numPr>
          <w:ilvl w:val="3"/>
          <w:numId w:val="900"/>
        </w:numPr>
        <w:spacing w:before="0" w:after="0"/>
      </w:pPr>
      <w:r>
        <w:t>Hypermarkets</w:t>
      </w:r>
    </w:p>
    <w:p>
      <w:pPr>
        <w:numPr>
          <w:ilvl w:val="2"/>
          <w:numId w:val="900"/>
        </w:numPr>
        <w:spacing w:before="0" w:after="0"/>
      </w:pPr>
      <w:r>
        <w:t>Modern Retail Formats</w:t>
      </w:r>
    </w:p>
    <w:p>
      <w:pPr>
        <w:numPr>
          <w:ilvl w:val="3"/>
          <w:numId w:val="900"/>
        </w:numPr>
        <w:spacing w:before="0" w:after="0"/>
      </w:pPr>
      <w:r>
        <w:t>Category Killers</w:t>
      </w:r>
    </w:p>
    <w:p>
      <w:pPr>
        <w:numPr>
          <w:ilvl w:val="3"/>
          <w:numId w:val="900"/>
        </w:numPr>
        <w:spacing w:before="0" w:after="0"/>
      </w:pPr>
      <w:r>
        <w:t>Warehouse Clubs</w:t>
      </w:r>
    </w:p>
    <w:p>
      <w:pPr>
        <w:numPr>
          <w:ilvl w:val="3"/>
          <w:numId w:val="900"/>
        </w:numPr>
        <w:spacing w:before="0" w:after="0"/>
      </w:pPr>
      <w:r>
        <w:t>Convenience Stores</w:t>
      </w:r>
    </w:p>
    <w:p>
      <w:pPr>
        <w:numPr>
          <w:ilvl w:val="2"/>
          <w:numId w:val="900"/>
        </w:numPr>
        <w:spacing w:before="0" w:after="0"/>
      </w:pPr>
      <w:r>
        <w:t>Online Retail</w:t>
      </w:r>
    </w:p>
    <w:p>
      <w:pPr>
        <w:numPr>
          <w:ilvl w:val="3"/>
          <w:numId w:val="900"/>
        </w:numPr>
        <w:spacing w:before="0" w:after="0"/>
      </w:pPr>
      <w:r>
        <w:t>E-commerce Platforms</w:t>
      </w:r>
    </w:p>
    <w:p>
      <w:pPr>
        <w:numPr>
          <w:ilvl w:val="3"/>
          <w:numId w:val="900"/>
        </w:numPr>
        <w:spacing w:before="0" w:after="0"/>
      </w:pPr>
      <w:r>
        <w:t>Mobile Commerce</w:t>
      </w:r>
    </w:p>
    <w:p>
      <w:pPr>
        <w:numPr>
          <w:ilvl w:val="3"/>
          <w:numId w:val="900"/>
        </w:numPr>
        <w:spacing w:before="0" w:after="0"/>
      </w:pPr>
      <w:r>
        <w:t>Omnichannel Retailing</w:t>
      </w:r>
    </w:p>
    <w:p>
      <w:pPr>
        <w:numPr>
          <w:ilvl w:val="1"/>
          <w:numId w:val="900"/>
        </w:numPr>
        <w:spacing w:before="0" w:after="0"/>
      </w:pPr>
      <w:r>
        <w:t>International Retail Expansion</w:t>
      </w:r>
    </w:p>
    <w:p>
      <w:pPr>
        <w:numPr>
          <w:ilvl w:val="2"/>
          <w:numId w:val="900"/>
        </w:numPr>
        <w:spacing w:before="0" w:after="0"/>
      </w:pPr>
      <w:r>
        <w:t>Market Entry Strategies</w:t>
      </w:r>
    </w:p>
    <w:p>
      <w:pPr>
        <w:numPr>
          <w:ilvl w:val="3"/>
          <w:numId w:val="900"/>
        </w:numPr>
        <w:spacing w:before="0" w:after="0"/>
      </w:pPr>
      <w:r>
        <w:t>Organic Growth</w:t>
      </w:r>
    </w:p>
    <w:p>
      <w:pPr>
        <w:numPr>
          <w:ilvl w:val="3"/>
          <w:numId w:val="900"/>
        </w:numPr>
        <w:spacing w:before="0" w:after="0"/>
      </w:pPr>
      <w:r>
        <w:t>Acquisitions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Franchising</w:t>
      </w:r>
    </w:p>
    <w:p>
      <w:pPr>
        <w:numPr>
          <w:ilvl w:val="2"/>
          <w:numId w:val="900"/>
        </w:numPr>
        <w:spacing w:before="0" w:after="0"/>
      </w:pPr>
      <w:r>
        <w:t>Retail Adaptation</w:t>
      </w:r>
    </w:p>
    <w:p>
      <w:pPr>
        <w:numPr>
          <w:ilvl w:val="3"/>
          <w:numId w:val="900"/>
        </w:numPr>
        <w:spacing w:before="0" w:after="0"/>
      </w:pPr>
      <w:r>
        <w:t>Format Adaptation</w:t>
      </w:r>
    </w:p>
    <w:p>
      <w:pPr>
        <w:numPr>
          <w:ilvl w:val="3"/>
          <w:numId w:val="900"/>
        </w:numPr>
        <w:spacing w:before="0" w:after="0"/>
      </w:pPr>
      <w:r>
        <w:t>Merchandise Adaptation</w:t>
      </w:r>
    </w:p>
    <w:p>
      <w:pPr>
        <w:numPr>
          <w:ilvl w:val="3"/>
          <w:numId w:val="900"/>
        </w:numPr>
        <w:spacing w:before="0" w:after="0"/>
      </w:pPr>
      <w:r>
        <w:t>Service Adaptation</w:t>
      </w:r>
    </w:p>
    <w:p>
      <w:pPr>
        <w:numPr>
          <w:ilvl w:val="1"/>
          <w:numId w:val="900"/>
        </w:numPr>
        <w:spacing w:before="0" w:after="0"/>
      </w:pPr>
      <w:r>
        <w:t>Global Retail Trends</w:t>
      </w:r>
    </w:p>
    <w:p>
      <w:pPr>
        <w:numPr>
          <w:ilvl w:val="2"/>
          <w:numId w:val="900"/>
        </w:numPr>
        <w:spacing w:before="0" w:after="0"/>
      </w:pPr>
      <w:r>
        <w:t>Cross-Border E-commerce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Sustainability Initiatives</w:t>
      </w:r>
    </w:p>
    <w:p>
      <w:pPr>
        <w:numPr>
          <w:ilvl w:val="2"/>
          <w:numId w:val="900"/>
        </w:numPr>
        <w:spacing w:before="0" w:after="0"/>
      </w:pPr>
      <w:r>
        <w:t>Customer Experience Focus</w:t>
      </w:r>
    </w:p>
    <w:p>
      <w:pPr>
        <w:pStyle w:val="Heading1"/>
      </w:pPr>
      <w:r>
        <w:t>Global Marketing Communications</w:t>
      </w:r>
    </w:p>
    <w:p>
      <w:pPr>
        <w:numPr>
          <w:ilvl w:val="0"/>
          <w:numId w:val="900"/>
        </w:numPr>
        <w:spacing w:before="0" w:after="0"/>
      </w:pPr>
      <w:r>
        <w:t>International Promotion Mix</w:t>
      </w:r>
    </w:p>
    <w:p>
      <w:pPr>
        <w:numPr>
          <w:ilvl w:val="1"/>
          <w:numId w:val="900"/>
        </w:numPr>
        <w:spacing w:before="0" w:after="0"/>
      </w:pPr>
      <w:r>
        <w:t>Advertising</w:t>
      </w:r>
    </w:p>
    <w:p>
      <w:pPr>
        <w:numPr>
          <w:ilvl w:val="1"/>
          <w:numId w:val="900"/>
        </w:numPr>
        <w:spacing w:before="0" w:after="0"/>
      </w:pPr>
      <w:r>
        <w:t>Sales Promotion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1"/>
          <w:numId w:val="900"/>
        </w:numPr>
        <w:spacing w:before="0" w:after="0"/>
      </w:pPr>
      <w:r>
        <w:t>Personal Selling</w:t>
      </w:r>
    </w:p>
    <w:p>
      <w:pPr>
        <w:numPr>
          <w:ilvl w:val="1"/>
          <w:numId w:val="900"/>
        </w:numPr>
        <w:spacing w:before="0" w:after="0"/>
      </w:pPr>
      <w:r>
        <w:t>Direct Marketing</w:t>
      </w:r>
    </w:p>
    <w:p>
      <w:pPr>
        <w:numPr>
          <w:ilvl w:val="1"/>
          <w:numId w:val="900"/>
        </w:numPr>
        <w:spacing w:before="0" w:after="0"/>
      </w:pPr>
      <w:r>
        <w:t>Digital Marketing</w:t>
      </w:r>
    </w:p>
    <w:p>
      <w:pPr>
        <w:numPr>
          <w:ilvl w:val="0"/>
          <w:numId w:val="900"/>
        </w:numPr>
        <w:spacing w:before="0" w:after="0"/>
      </w:pPr>
      <w:r>
        <w:t>International Advertising</w:t>
      </w:r>
    </w:p>
    <w:p>
      <w:pPr>
        <w:numPr>
          <w:ilvl w:val="1"/>
          <w:numId w:val="900"/>
        </w:numPr>
        <w:spacing w:before="0" w:after="0"/>
      </w:pPr>
      <w:r>
        <w:t>Advertising Strategy Development</w:t>
      </w:r>
    </w:p>
    <w:p>
      <w:pPr>
        <w:numPr>
          <w:ilvl w:val="2"/>
          <w:numId w:val="900"/>
        </w:numPr>
        <w:spacing w:before="0" w:after="0"/>
      </w:pPr>
      <w:r>
        <w:t>Advertising Objectives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Message Strategy</w:t>
      </w:r>
    </w:p>
    <w:p>
      <w:pPr>
        <w:numPr>
          <w:ilvl w:val="2"/>
          <w:numId w:val="900"/>
        </w:numPr>
        <w:spacing w:before="0" w:after="0"/>
      </w:pPr>
      <w:r>
        <w:t>Media Strategy</w:t>
      </w:r>
    </w:p>
    <w:p>
      <w:pPr>
        <w:numPr>
          <w:ilvl w:val="1"/>
          <w:numId w:val="900"/>
        </w:numPr>
        <w:spacing w:before="0" w:after="0"/>
      </w:pPr>
      <w:r>
        <w:t>Standardization vs. Adaptation</w:t>
      </w:r>
    </w:p>
    <w:p>
      <w:pPr>
        <w:numPr>
          <w:ilvl w:val="2"/>
          <w:numId w:val="900"/>
        </w:numPr>
        <w:spacing w:before="0" w:after="0"/>
      </w:pPr>
      <w:r>
        <w:t>Global Advertising Campaigns</w:t>
      </w:r>
    </w:p>
    <w:p>
      <w:pPr>
        <w:numPr>
          <w:ilvl w:val="2"/>
          <w:numId w:val="900"/>
        </w:numPr>
        <w:spacing w:before="0" w:after="0"/>
      </w:pPr>
      <w:r>
        <w:t>Localized Advertising</w:t>
      </w:r>
    </w:p>
    <w:p>
      <w:pPr>
        <w:numPr>
          <w:ilvl w:val="2"/>
          <w:numId w:val="900"/>
        </w:numPr>
        <w:spacing w:before="0" w:after="0"/>
      </w:pPr>
      <w:r>
        <w:t>Pattern Standardization</w:t>
      </w:r>
    </w:p>
    <w:p>
      <w:pPr>
        <w:numPr>
          <w:ilvl w:val="1"/>
          <w:numId w:val="900"/>
        </w:numPr>
        <w:spacing w:before="0" w:after="0"/>
      </w:pPr>
      <w:r>
        <w:t>Creative Strategy</w:t>
      </w:r>
    </w:p>
    <w:p>
      <w:pPr>
        <w:numPr>
          <w:ilvl w:val="2"/>
          <w:numId w:val="900"/>
        </w:numPr>
        <w:spacing w:before="0" w:after="0"/>
      </w:pPr>
      <w:r>
        <w:t>Message Appeals</w:t>
      </w:r>
    </w:p>
    <w:p>
      <w:pPr>
        <w:numPr>
          <w:ilvl w:val="3"/>
          <w:numId w:val="900"/>
        </w:numPr>
        <w:spacing w:before="0" w:after="0"/>
      </w:pPr>
      <w:r>
        <w:t>Rational Appeals</w:t>
      </w:r>
    </w:p>
    <w:p>
      <w:pPr>
        <w:numPr>
          <w:ilvl w:val="3"/>
          <w:numId w:val="900"/>
        </w:numPr>
        <w:spacing w:before="0" w:after="0"/>
      </w:pPr>
      <w:r>
        <w:t>Emotional Appeals</w:t>
      </w:r>
    </w:p>
    <w:p>
      <w:pPr>
        <w:numPr>
          <w:ilvl w:val="3"/>
          <w:numId w:val="900"/>
        </w:numPr>
        <w:spacing w:before="0" w:after="0"/>
      </w:pPr>
      <w:r>
        <w:t>Moral Appeals</w:t>
      </w:r>
    </w:p>
    <w:p>
      <w:pPr>
        <w:numPr>
          <w:ilvl w:val="2"/>
          <w:numId w:val="900"/>
        </w:numPr>
        <w:spacing w:before="0" w:after="0"/>
      </w:pPr>
      <w:r>
        <w:t>Creative Execution</w:t>
      </w:r>
    </w:p>
    <w:p>
      <w:pPr>
        <w:numPr>
          <w:ilvl w:val="3"/>
          <w:numId w:val="900"/>
        </w:numPr>
        <w:spacing w:before="0" w:after="0"/>
      </w:pPr>
      <w:r>
        <w:t>Testimonials</w:t>
      </w:r>
    </w:p>
    <w:p>
      <w:pPr>
        <w:numPr>
          <w:ilvl w:val="3"/>
          <w:numId w:val="900"/>
        </w:numPr>
        <w:spacing w:before="0" w:after="0"/>
      </w:pPr>
      <w:r>
        <w:t>Slice of Life</w:t>
      </w:r>
    </w:p>
    <w:p>
      <w:pPr>
        <w:numPr>
          <w:ilvl w:val="3"/>
          <w:numId w:val="900"/>
        </w:numPr>
        <w:spacing w:before="0" w:after="0"/>
      </w:pPr>
      <w:r>
        <w:t>Lifestyle</w:t>
      </w:r>
    </w:p>
    <w:p>
      <w:pPr>
        <w:numPr>
          <w:ilvl w:val="3"/>
          <w:numId w:val="900"/>
        </w:numPr>
        <w:spacing w:before="0" w:after="0"/>
      </w:pPr>
      <w:r>
        <w:t>Fantasy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3"/>
          <w:numId w:val="900"/>
        </w:numPr>
        <w:spacing w:before="0" w:after="0"/>
      </w:pPr>
      <w:r>
        <w:t>Language Translation</w:t>
      </w:r>
    </w:p>
    <w:p>
      <w:pPr>
        <w:numPr>
          <w:ilvl w:val="3"/>
          <w:numId w:val="900"/>
        </w:numPr>
        <w:spacing w:before="0" w:after="0"/>
      </w:pPr>
      <w:r>
        <w:t>Cultural Symbols</w:t>
      </w:r>
    </w:p>
    <w:p>
      <w:pPr>
        <w:numPr>
          <w:ilvl w:val="3"/>
          <w:numId w:val="900"/>
        </w:numPr>
        <w:spacing w:before="0" w:after="0"/>
      </w:pPr>
      <w:r>
        <w:t>Color Meanings</w:t>
      </w:r>
    </w:p>
    <w:p>
      <w:pPr>
        <w:numPr>
          <w:ilvl w:val="3"/>
          <w:numId w:val="900"/>
        </w:numPr>
        <w:spacing w:before="0" w:after="0"/>
      </w:pPr>
      <w:r>
        <w:t>Religious Sensitivities</w:t>
      </w:r>
    </w:p>
    <w:p>
      <w:pPr>
        <w:numPr>
          <w:ilvl w:val="1"/>
          <w:numId w:val="900"/>
        </w:numPr>
        <w:spacing w:before="0" w:after="0"/>
      </w:pPr>
      <w:r>
        <w:t>Media Planning and Selection</w:t>
      </w:r>
    </w:p>
    <w:p>
      <w:pPr>
        <w:numPr>
          <w:ilvl w:val="2"/>
          <w:numId w:val="900"/>
        </w:numPr>
        <w:spacing w:before="0" w:after="0"/>
      </w:pPr>
      <w:r>
        <w:t>Media Availability</w:t>
      </w:r>
    </w:p>
    <w:p>
      <w:pPr>
        <w:numPr>
          <w:ilvl w:val="3"/>
          <w:numId w:val="900"/>
        </w:numPr>
        <w:spacing w:before="0" w:after="0"/>
      </w:pPr>
      <w:r>
        <w:t>Traditional Media</w:t>
      </w:r>
    </w:p>
    <w:p>
      <w:pPr>
        <w:numPr>
          <w:ilvl w:val="3"/>
          <w:numId w:val="900"/>
        </w:numPr>
        <w:spacing w:before="0" w:after="0"/>
      </w:pPr>
      <w:r>
        <w:t>Digital Media</w:t>
      </w:r>
    </w:p>
    <w:p>
      <w:pPr>
        <w:numPr>
          <w:ilvl w:val="3"/>
          <w:numId w:val="900"/>
        </w:numPr>
        <w:spacing w:before="0" w:after="0"/>
      </w:pPr>
      <w:r>
        <w:t>Emerging Media</w:t>
      </w:r>
    </w:p>
    <w:p>
      <w:pPr>
        <w:numPr>
          <w:ilvl w:val="2"/>
          <w:numId w:val="900"/>
        </w:numPr>
        <w:spacing w:before="0" w:after="0"/>
      </w:pPr>
      <w:r>
        <w:t>Media Characteristics</w:t>
      </w:r>
    </w:p>
    <w:p>
      <w:pPr>
        <w:numPr>
          <w:ilvl w:val="3"/>
          <w:numId w:val="900"/>
        </w:numPr>
        <w:spacing w:before="0" w:after="0"/>
      </w:pPr>
      <w:r>
        <w:t>Reach and Frequency</w:t>
      </w:r>
    </w:p>
    <w:p>
      <w:pPr>
        <w:numPr>
          <w:ilvl w:val="3"/>
          <w:numId w:val="900"/>
        </w:numPr>
        <w:spacing w:before="0" w:after="0"/>
      </w:pPr>
      <w:r>
        <w:t>Cost Efficiency</w:t>
      </w:r>
    </w:p>
    <w:p>
      <w:pPr>
        <w:numPr>
          <w:ilvl w:val="3"/>
          <w:numId w:val="900"/>
        </w:numPr>
        <w:spacing w:before="0" w:after="0"/>
      </w:pPr>
      <w:r>
        <w:t>Audience Profile</w:t>
      </w:r>
    </w:p>
    <w:p>
      <w:pPr>
        <w:numPr>
          <w:ilvl w:val="2"/>
          <w:numId w:val="900"/>
        </w:numPr>
        <w:spacing w:before="0" w:after="0"/>
      </w:pPr>
      <w:r>
        <w:t>Media Usage Patterns</w:t>
      </w:r>
    </w:p>
    <w:p>
      <w:pPr>
        <w:numPr>
          <w:ilvl w:val="3"/>
          <w:numId w:val="900"/>
        </w:numPr>
        <w:spacing w:before="0" w:after="0"/>
      </w:pPr>
      <w:r>
        <w:t>Cultural Differences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Technological Infrastructure</w:t>
      </w:r>
    </w:p>
    <w:p>
      <w:pPr>
        <w:numPr>
          <w:ilvl w:val="1"/>
          <w:numId w:val="900"/>
        </w:numPr>
        <w:spacing w:before="0" w:after="0"/>
      </w:pPr>
      <w:r>
        <w:t>Advertising Regulation</w:t>
      </w:r>
    </w:p>
    <w:p>
      <w:pPr>
        <w:numPr>
          <w:ilvl w:val="2"/>
          <w:numId w:val="900"/>
        </w:numPr>
        <w:spacing w:before="0" w:after="0"/>
      </w:pPr>
      <w:r>
        <w:t>Legal Restrictions</w:t>
      </w:r>
    </w:p>
    <w:p>
      <w:pPr>
        <w:numPr>
          <w:ilvl w:val="3"/>
          <w:numId w:val="900"/>
        </w:numPr>
        <w:spacing w:before="0" w:after="0"/>
      </w:pPr>
      <w:r>
        <w:t>Content Regulations</w:t>
      </w:r>
    </w:p>
    <w:p>
      <w:pPr>
        <w:numPr>
          <w:ilvl w:val="3"/>
          <w:numId w:val="900"/>
        </w:numPr>
        <w:spacing w:before="0" w:after="0"/>
      </w:pPr>
      <w:r>
        <w:t>Media Restrictions</w:t>
      </w:r>
    </w:p>
    <w:p>
      <w:pPr>
        <w:numPr>
          <w:ilvl w:val="3"/>
          <w:numId w:val="900"/>
        </w:numPr>
        <w:spacing w:before="0" w:after="0"/>
      </w:pPr>
      <w:r>
        <w:t>Advertising Standards</w:t>
      </w:r>
    </w:p>
    <w:p>
      <w:pPr>
        <w:numPr>
          <w:ilvl w:val="2"/>
          <w:numId w:val="900"/>
        </w:numPr>
        <w:spacing w:before="0" w:after="0"/>
      </w:pPr>
      <w:r>
        <w:t>Self-Regulation</w:t>
      </w:r>
    </w:p>
    <w:p>
      <w:pPr>
        <w:numPr>
          <w:ilvl w:val="3"/>
          <w:numId w:val="900"/>
        </w:numPr>
        <w:spacing w:before="0" w:after="0"/>
      </w:pPr>
      <w:r>
        <w:t>Industry Codes</w:t>
      </w:r>
    </w:p>
    <w:p>
      <w:pPr>
        <w:numPr>
          <w:ilvl w:val="3"/>
          <w:numId w:val="900"/>
        </w:numPr>
        <w:spacing w:before="0" w:after="0"/>
      </w:pPr>
      <w:r>
        <w:t>Voluntary Guidelines</w:t>
      </w:r>
    </w:p>
    <w:p>
      <w:pPr>
        <w:numPr>
          <w:ilvl w:val="0"/>
          <w:numId w:val="900"/>
        </w:numPr>
        <w:spacing w:before="0" w:after="0"/>
      </w:pPr>
      <w:r>
        <w:t>International Sales Promotion</w:t>
      </w:r>
    </w:p>
    <w:p>
      <w:pPr>
        <w:numPr>
          <w:ilvl w:val="1"/>
          <w:numId w:val="900"/>
        </w:numPr>
        <w:spacing w:before="0" w:after="0"/>
      </w:pPr>
      <w:r>
        <w:t>Sales Promotion Objectives</w:t>
      </w:r>
    </w:p>
    <w:p>
      <w:pPr>
        <w:numPr>
          <w:ilvl w:val="2"/>
          <w:numId w:val="900"/>
        </w:numPr>
        <w:spacing w:before="0" w:after="0"/>
      </w:pPr>
      <w:r>
        <w:t>Trial Generation</w:t>
      </w:r>
    </w:p>
    <w:p>
      <w:pPr>
        <w:numPr>
          <w:ilvl w:val="2"/>
          <w:numId w:val="900"/>
        </w:numPr>
        <w:spacing w:before="0" w:after="0"/>
      </w:pPr>
      <w:r>
        <w:t>Repeat Purchase</w:t>
      </w:r>
    </w:p>
    <w:p>
      <w:pPr>
        <w:numPr>
          <w:ilvl w:val="2"/>
          <w:numId w:val="900"/>
        </w:numPr>
        <w:spacing w:before="0" w:after="0"/>
      </w:pPr>
      <w:r>
        <w:t>Brand Switching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1"/>
          <w:numId w:val="900"/>
        </w:numPr>
        <w:spacing w:before="0" w:after="0"/>
      </w:pPr>
      <w:r>
        <w:t>Sales Promotion Tools</w:t>
      </w:r>
    </w:p>
    <w:p>
      <w:pPr>
        <w:numPr>
          <w:ilvl w:val="2"/>
          <w:numId w:val="900"/>
        </w:numPr>
        <w:spacing w:before="0" w:after="0"/>
      </w:pPr>
      <w:r>
        <w:t>Consumer Promotions</w:t>
      </w:r>
    </w:p>
    <w:p>
      <w:pPr>
        <w:numPr>
          <w:ilvl w:val="3"/>
          <w:numId w:val="900"/>
        </w:numPr>
        <w:spacing w:before="0" w:after="0"/>
      </w:pPr>
      <w:r>
        <w:t>Coupons</w:t>
      </w:r>
    </w:p>
    <w:p>
      <w:pPr>
        <w:numPr>
          <w:ilvl w:val="3"/>
          <w:numId w:val="900"/>
        </w:numPr>
        <w:spacing w:before="0" w:after="0"/>
      </w:pPr>
      <w:r>
        <w:t>Rebates</w:t>
      </w:r>
    </w:p>
    <w:p>
      <w:pPr>
        <w:numPr>
          <w:ilvl w:val="3"/>
          <w:numId w:val="900"/>
        </w:numPr>
        <w:spacing w:before="0" w:after="0"/>
      </w:pPr>
      <w:r>
        <w:t>Contests and Sweepstakes</w:t>
      </w:r>
    </w:p>
    <w:p>
      <w:pPr>
        <w:numPr>
          <w:ilvl w:val="3"/>
          <w:numId w:val="900"/>
        </w:numPr>
        <w:spacing w:before="0" w:after="0"/>
      </w:pPr>
      <w:r>
        <w:t>Sampling</w:t>
      </w:r>
    </w:p>
    <w:p>
      <w:pPr>
        <w:numPr>
          <w:ilvl w:val="3"/>
          <w:numId w:val="900"/>
        </w:numPr>
        <w:spacing w:before="0" w:after="0"/>
      </w:pPr>
      <w:r>
        <w:t>Premiums</w:t>
      </w:r>
    </w:p>
    <w:p>
      <w:pPr>
        <w:numPr>
          <w:ilvl w:val="2"/>
          <w:numId w:val="900"/>
        </w:numPr>
        <w:spacing w:before="0" w:after="0"/>
      </w:pPr>
      <w:r>
        <w:t>Trade Promotions</w:t>
      </w:r>
    </w:p>
    <w:p>
      <w:pPr>
        <w:numPr>
          <w:ilvl w:val="3"/>
          <w:numId w:val="900"/>
        </w:numPr>
        <w:spacing w:before="0" w:after="0"/>
      </w:pPr>
      <w:r>
        <w:t>Trade Allowances</w:t>
      </w:r>
    </w:p>
    <w:p>
      <w:pPr>
        <w:numPr>
          <w:ilvl w:val="3"/>
          <w:numId w:val="900"/>
        </w:numPr>
        <w:spacing w:before="0" w:after="0"/>
      </w:pPr>
      <w:r>
        <w:t>Cooperative Advertising</w:t>
      </w:r>
    </w:p>
    <w:p>
      <w:pPr>
        <w:numPr>
          <w:ilvl w:val="3"/>
          <w:numId w:val="900"/>
        </w:numPr>
        <w:spacing w:before="0" w:after="0"/>
      </w:pPr>
      <w:r>
        <w:t>Trade Shows</w:t>
      </w:r>
    </w:p>
    <w:p>
      <w:pPr>
        <w:numPr>
          <w:ilvl w:val="3"/>
          <w:numId w:val="900"/>
        </w:numPr>
        <w:spacing w:before="0" w:after="0"/>
      </w:pPr>
      <w:r>
        <w:t>Sales Contests</w:t>
      </w:r>
    </w:p>
    <w:p>
      <w:pPr>
        <w:numPr>
          <w:ilvl w:val="1"/>
          <w:numId w:val="900"/>
        </w:numPr>
        <w:spacing w:before="0" w:after="0"/>
      </w:pPr>
      <w:r>
        <w:t>Cultural and Legal Constraints</w:t>
      </w:r>
    </w:p>
    <w:p>
      <w:pPr>
        <w:numPr>
          <w:ilvl w:val="2"/>
          <w:numId w:val="900"/>
        </w:numPr>
        <w:spacing w:before="0" w:after="0"/>
      </w:pPr>
      <w:r>
        <w:t>Cultural Acceptability</w:t>
      </w:r>
    </w:p>
    <w:p>
      <w:pPr>
        <w:numPr>
          <w:ilvl w:val="2"/>
          <w:numId w:val="900"/>
        </w:numPr>
        <w:spacing w:before="0" w:after="0"/>
      </w:pPr>
      <w:r>
        <w:t>Legal Restrictions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International Public Relations</w:t>
      </w:r>
    </w:p>
    <w:p>
      <w:pPr>
        <w:numPr>
          <w:ilvl w:val="1"/>
          <w:numId w:val="900"/>
        </w:numPr>
        <w:spacing w:before="0" w:after="0"/>
      </w:pPr>
      <w:r>
        <w:t>Public Relations Objectives</w:t>
      </w:r>
    </w:p>
    <w:p>
      <w:pPr>
        <w:numPr>
          <w:ilvl w:val="2"/>
          <w:numId w:val="900"/>
        </w:numPr>
        <w:spacing w:before="0" w:after="0"/>
      </w:pPr>
      <w:r>
        <w:t>Corporate Image Building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Product Publicity</w:t>
      </w:r>
    </w:p>
    <w:p>
      <w:pPr>
        <w:numPr>
          <w:ilvl w:val="2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Public Relations Tools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Press Conferences</w:t>
      </w:r>
    </w:p>
    <w:p>
      <w:pPr>
        <w:numPr>
          <w:ilvl w:val="2"/>
          <w:numId w:val="900"/>
        </w:numPr>
        <w:spacing w:before="0" w:after="0"/>
      </w:pPr>
      <w:r>
        <w:t>Special Events</w:t>
      </w:r>
    </w:p>
    <w:p>
      <w:pPr>
        <w:numPr>
          <w:ilvl w:val="2"/>
          <w:numId w:val="900"/>
        </w:numPr>
        <w:spacing w:before="0" w:after="0"/>
      </w:pPr>
      <w:r>
        <w:t>Sponsorships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Managing Global Public Relations</w:t>
      </w:r>
    </w:p>
    <w:p>
      <w:pPr>
        <w:numPr>
          <w:ilvl w:val="2"/>
          <w:numId w:val="900"/>
        </w:numPr>
        <w:spacing w:before="0" w:after="0"/>
      </w:pPr>
      <w:r>
        <w:t>Centralized vs. Decentralized Approach</w:t>
      </w:r>
    </w:p>
    <w:p>
      <w:pPr>
        <w:numPr>
          <w:ilvl w:val="2"/>
          <w:numId w:val="900"/>
        </w:numPr>
        <w:spacing w:before="0" w:after="0"/>
      </w:pPr>
      <w:r>
        <w:t>Local Adaptation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0"/>
          <w:numId w:val="900"/>
        </w:numPr>
        <w:spacing w:before="0" w:after="0"/>
      </w:pPr>
      <w:r>
        <w:t>Personal Selling and Sales Management</w:t>
      </w:r>
    </w:p>
    <w:p>
      <w:pPr>
        <w:numPr>
          <w:ilvl w:val="1"/>
          <w:numId w:val="900"/>
        </w:numPr>
        <w:spacing w:before="0" w:after="0"/>
      </w:pPr>
      <w:r>
        <w:t>International Sales Force Management</w:t>
      </w:r>
    </w:p>
    <w:p>
      <w:pPr>
        <w:numPr>
          <w:ilvl w:val="2"/>
          <w:numId w:val="900"/>
        </w:numPr>
        <w:spacing w:before="0" w:after="0"/>
      </w:pPr>
      <w:r>
        <w:t>Sales Force Structure</w:t>
      </w:r>
    </w:p>
    <w:p>
      <w:pPr>
        <w:numPr>
          <w:ilvl w:val="3"/>
          <w:numId w:val="900"/>
        </w:numPr>
        <w:spacing w:before="0" w:after="0"/>
      </w:pPr>
      <w:r>
        <w:t>Geographic Organization</w:t>
      </w:r>
    </w:p>
    <w:p>
      <w:pPr>
        <w:numPr>
          <w:ilvl w:val="3"/>
          <w:numId w:val="900"/>
        </w:numPr>
        <w:spacing w:before="0" w:after="0"/>
      </w:pPr>
      <w:r>
        <w:t>Product Organization</w:t>
      </w:r>
    </w:p>
    <w:p>
      <w:pPr>
        <w:numPr>
          <w:ilvl w:val="3"/>
          <w:numId w:val="900"/>
        </w:numPr>
        <w:spacing w:before="0" w:after="0"/>
      </w:pPr>
      <w:r>
        <w:t>Customer Organization</w:t>
      </w:r>
    </w:p>
    <w:p>
      <w:pPr>
        <w:numPr>
          <w:ilvl w:val="2"/>
          <w:numId w:val="900"/>
        </w:numPr>
        <w:spacing w:before="0" w:after="0"/>
      </w:pPr>
      <w:r>
        <w:t>Recruitment and Selection</w:t>
      </w:r>
    </w:p>
    <w:p>
      <w:pPr>
        <w:numPr>
          <w:ilvl w:val="3"/>
          <w:numId w:val="900"/>
        </w:numPr>
        <w:spacing w:before="0" w:after="0"/>
      </w:pPr>
      <w:r>
        <w:t>Local vs. Expatriate Sales Personnel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Recruitment Sources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3"/>
          <w:numId w:val="900"/>
        </w:numPr>
        <w:spacing w:before="0" w:after="0"/>
      </w:pPr>
      <w:r>
        <w:t>Product Training</w:t>
      </w:r>
    </w:p>
    <w:p>
      <w:pPr>
        <w:numPr>
          <w:ilvl w:val="3"/>
          <w:numId w:val="900"/>
        </w:numPr>
        <w:spacing w:before="0" w:after="0"/>
      </w:pPr>
      <w:r>
        <w:t>Cultural Training</w:t>
      </w:r>
    </w:p>
    <w:p>
      <w:pPr>
        <w:numPr>
          <w:ilvl w:val="3"/>
          <w:numId w:val="900"/>
        </w:numPr>
        <w:spacing w:before="0" w:after="0"/>
      </w:pPr>
      <w:r>
        <w:t>Sales Skills Training</w:t>
      </w:r>
    </w:p>
    <w:p>
      <w:pPr>
        <w:numPr>
          <w:ilvl w:val="2"/>
          <w:numId w:val="900"/>
        </w:numPr>
        <w:spacing w:before="0" w:after="0"/>
      </w:pPr>
      <w:r>
        <w:t>Compensation and Motivation</w:t>
      </w:r>
    </w:p>
    <w:p>
      <w:pPr>
        <w:numPr>
          <w:ilvl w:val="3"/>
          <w:numId w:val="900"/>
        </w:numPr>
        <w:spacing w:before="0" w:after="0"/>
      </w:pPr>
      <w:r>
        <w:t>Compensation Plans</w:t>
      </w:r>
    </w:p>
    <w:p>
      <w:pPr>
        <w:numPr>
          <w:ilvl w:val="3"/>
          <w:numId w:val="900"/>
        </w:numPr>
        <w:spacing w:before="0" w:after="0"/>
      </w:pPr>
      <w:r>
        <w:t>Incentive Systems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Cross-Cultural Selling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Negotiation Styles</w:t>
      </w:r>
    </w:p>
    <w:p>
      <w:pPr>
        <w:numPr>
          <w:ilvl w:val="0"/>
          <w:numId w:val="900"/>
        </w:numPr>
        <w:spacing w:before="0" w:after="0"/>
      </w:pPr>
      <w:r>
        <w:t>Digital Marketing and Social Media</w:t>
      </w:r>
    </w:p>
    <w:p>
      <w:pPr>
        <w:numPr>
          <w:ilvl w:val="1"/>
          <w:numId w:val="900"/>
        </w:numPr>
        <w:spacing w:before="0" w:after="0"/>
      </w:pPr>
      <w:r>
        <w:t>Digital Marketing Strategies</w:t>
      </w:r>
    </w:p>
    <w:p>
      <w:pPr>
        <w:numPr>
          <w:ilvl w:val="2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Mobile Marketing</w:t>
      </w:r>
    </w:p>
    <w:p>
      <w:pPr>
        <w:numPr>
          <w:ilvl w:val="1"/>
          <w:numId w:val="900"/>
        </w:numPr>
        <w:spacing w:before="0" w:after="0"/>
      </w:pPr>
      <w:r>
        <w:t>Social Media Across Cultures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Content Localization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Global SEO and SEM</w:t>
      </w:r>
    </w:p>
    <w:p>
      <w:pPr>
        <w:numPr>
          <w:ilvl w:val="2"/>
          <w:numId w:val="900"/>
        </w:numPr>
        <w:spacing w:before="0" w:after="0"/>
      </w:pPr>
      <w:r>
        <w:t>Multilingual SEO</w:t>
      </w:r>
    </w:p>
    <w:p>
      <w:pPr>
        <w:numPr>
          <w:ilvl w:val="2"/>
          <w:numId w:val="900"/>
        </w:numPr>
        <w:spacing w:before="0" w:after="0"/>
      </w:pPr>
      <w:r>
        <w:t>Local Search Optimization</w:t>
      </w:r>
    </w:p>
    <w:p>
      <w:pPr>
        <w:numPr>
          <w:ilvl w:val="2"/>
          <w:numId w:val="900"/>
        </w:numPr>
        <w:spacing w:before="0" w:after="0"/>
      </w:pPr>
      <w:r>
        <w:t>Paid Search Advertising</w:t>
      </w:r>
    </w:p>
    <w:p>
      <w:pPr>
        <w:numPr>
          <w:ilvl w:val="1"/>
          <w:numId w:val="900"/>
        </w:numPr>
        <w:spacing w:before="0" w:after="0"/>
      </w:pPr>
      <w:r>
        <w:t>E-commerce Marketing</w:t>
      </w:r>
    </w:p>
    <w:p>
      <w:pPr>
        <w:numPr>
          <w:ilvl w:val="2"/>
          <w:numId w:val="900"/>
        </w:numPr>
        <w:spacing w:before="0" w:after="0"/>
      </w:pPr>
      <w:r>
        <w:t>Online Marketplace Strategies</w:t>
      </w:r>
    </w:p>
    <w:p>
      <w:pPr>
        <w:numPr>
          <w:ilvl w:val="2"/>
          <w:numId w:val="900"/>
        </w:numPr>
        <w:spacing w:before="0" w:after="0"/>
      </w:pPr>
      <w:r>
        <w:t>Cross-Border E-commerce</w:t>
      </w:r>
    </w:p>
    <w:p>
      <w:pPr>
        <w:numPr>
          <w:ilvl w:val="2"/>
          <w:numId w:val="900"/>
        </w:numPr>
        <w:spacing w:before="0" w:after="0"/>
      </w:pPr>
      <w:r>
        <w:t>Mobile Commerce</w:t>
      </w:r>
    </w:p>
    <w:p>
      <w:pPr>
        <w:numPr>
          <w:ilvl w:val="2"/>
          <w:numId w:val="900"/>
        </w:numPr>
        <w:spacing w:before="0" w:after="0"/>
      </w:pPr>
      <w:r>
        <w:t>Payment Systems</w:t>
      </w:r>
    </w:p>
    <w:p>
      <w:pPr>
        <w:pStyle w:val="Heading1"/>
      </w:pPr>
      <w:r>
        <w:t>Organization, Implementation, and Control of Global Marketing</w:t>
      </w:r>
    </w:p>
    <w:p>
      <w:pPr>
        <w:numPr>
          <w:ilvl w:val="0"/>
          <w:numId w:val="900"/>
        </w:numPr>
        <w:spacing w:before="0" w:after="0"/>
      </w:pPr>
      <w:r>
        <w:t>Global Marketing Organization</w:t>
      </w:r>
    </w:p>
    <w:p>
      <w:pPr>
        <w:numPr>
          <w:ilvl w:val="1"/>
          <w:numId w:val="900"/>
        </w:numPr>
        <w:spacing w:before="0" w:after="0"/>
      </w:pPr>
      <w:r>
        <w:t>Organizational Structure Options</w:t>
      </w:r>
    </w:p>
    <w:p>
      <w:pPr>
        <w:numPr>
          <w:ilvl w:val="2"/>
          <w:numId w:val="900"/>
        </w:numPr>
        <w:spacing w:before="0" w:after="0"/>
      </w:pPr>
      <w:r>
        <w:t>International Division Structure</w:t>
      </w:r>
    </w:p>
    <w:p>
      <w:pPr>
        <w:numPr>
          <w:ilvl w:val="3"/>
          <w:numId w:val="900"/>
        </w:numPr>
        <w:spacing w:before="0" w:after="0"/>
      </w:pPr>
      <w:r>
        <w:t>Centralized International Division</w:t>
      </w:r>
    </w:p>
    <w:p>
      <w:pPr>
        <w:numPr>
          <w:ilvl w:val="3"/>
          <w:numId w:val="900"/>
        </w:numPr>
        <w:spacing w:before="0" w:after="0"/>
      </w:pPr>
      <w:r>
        <w:t>Decentralized International Division</w:t>
      </w:r>
    </w:p>
    <w:p>
      <w:pPr>
        <w:numPr>
          <w:ilvl w:val="2"/>
          <w:numId w:val="900"/>
        </w:numPr>
        <w:spacing w:before="0" w:after="0"/>
      </w:pPr>
      <w:r>
        <w:t>Geographic Structure</w:t>
      </w:r>
    </w:p>
    <w:p>
      <w:pPr>
        <w:numPr>
          <w:ilvl w:val="3"/>
          <w:numId w:val="900"/>
        </w:numPr>
        <w:spacing w:before="0" w:after="0"/>
      </w:pPr>
      <w:r>
        <w:t>Regional Headquarters</w:t>
      </w:r>
    </w:p>
    <w:p>
      <w:pPr>
        <w:numPr>
          <w:ilvl w:val="3"/>
          <w:numId w:val="900"/>
        </w:numPr>
        <w:spacing w:before="0" w:after="0"/>
      </w:pPr>
      <w:r>
        <w:t>Country Subsidiaries</w:t>
      </w:r>
    </w:p>
    <w:p>
      <w:pPr>
        <w:numPr>
          <w:ilvl w:val="2"/>
          <w:numId w:val="900"/>
        </w:numPr>
        <w:spacing w:before="0" w:after="0"/>
      </w:pPr>
      <w:r>
        <w:t>Global Product Division Structure</w:t>
      </w:r>
    </w:p>
    <w:p>
      <w:pPr>
        <w:numPr>
          <w:ilvl w:val="3"/>
          <w:numId w:val="900"/>
        </w:numPr>
        <w:spacing w:before="0" w:after="0"/>
      </w:pPr>
      <w:r>
        <w:t>Product-Based Organization</w:t>
      </w:r>
    </w:p>
    <w:p>
      <w:pPr>
        <w:numPr>
          <w:ilvl w:val="3"/>
          <w:numId w:val="900"/>
        </w:numPr>
        <w:spacing w:before="0" w:after="0"/>
      </w:pPr>
      <w:r>
        <w:t>Global Product Managers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3"/>
          <w:numId w:val="900"/>
        </w:numPr>
        <w:spacing w:before="0" w:after="0"/>
      </w:pPr>
      <w:r>
        <w:t>Dual Reporting Relationships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Strategic Alliances</w:t>
      </w:r>
    </w:p>
    <w:p>
      <w:pPr>
        <w:numPr>
          <w:ilvl w:val="3"/>
          <w:numId w:val="900"/>
        </w:numPr>
        <w:spacing w:before="0" w:after="0"/>
      </w:pPr>
      <w:r>
        <w:t>Virtual Organizations</w:t>
      </w:r>
    </w:p>
    <w:p>
      <w:pPr>
        <w:numPr>
          <w:ilvl w:val="1"/>
          <w:numId w:val="900"/>
        </w:numPr>
        <w:spacing w:before="0" w:after="0"/>
      </w:pPr>
      <w:r>
        <w:t>Factors Influencing Structure Choice</w:t>
      </w:r>
    </w:p>
    <w:p>
      <w:pPr>
        <w:numPr>
          <w:ilvl w:val="2"/>
          <w:numId w:val="900"/>
        </w:numPr>
        <w:spacing w:before="0" w:after="0"/>
      </w:pPr>
      <w:r>
        <w:t>Company Size</w:t>
      </w:r>
    </w:p>
    <w:p>
      <w:pPr>
        <w:numPr>
          <w:ilvl w:val="2"/>
          <w:numId w:val="900"/>
        </w:numPr>
        <w:spacing w:before="0" w:after="0"/>
      </w:pPr>
      <w:r>
        <w:t>International Experience</w:t>
      </w:r>
    </w:p>
    <w:p>
      <w:pPr>
        <w:numPr>
          <w:ilvl w:val="2"/>
          <w:numId w:val="900"/>
        </w:numPr>
        <w:spacing w:before="0" w:after="0"/>
      </w:pPr>
      <w:r>
        <w:t>Product Diversity</w:t>
      </w:r>
    </w:p>
    <w:p>
      <w:pPr>
        <w:numPr>
          <w:ilvl w:val="2"/>
          <w:numId w:val="900"/>
        </w:numPr>
        <w:spacing w:before="0" w:after="0"/>
      </w:pPr>
      <w:r>
        <w:t>Geographic Scope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0"/>
          <w:numId w:val="900"/>
        </w:numPr>
        <w:spacing w:before="0" w:after="0"/>
      </w:pPr>
      <w:r>
        <w:t>Implementation of Global Marketing Programs</w:t>
      </w:r>
    </w:p>
    <w:p>
      <w:pPr>
        <w:numPr>
          <w:ilvl w:val="1"/>
          <w:numId w:val="900"/>
        </w:numPr>
        <w:spacing w:before="0" w:after="0"/>
      </w:pPr>
      <w:r>
        <w:t>Centralization vs. Decentralization</w:t>
      </w:r>
    </w:p>
    <w:p>
      <w:pPr>
        <w:numPr>
          <w:ilvl w:val="2"/>
          <w:numId w:val="900"/>
        </w:numPr>
        <w:spacing w:before="0" w:after="0"/>
      </w:pPr>
      <w:r>
        <w:t>Advantages of Centralization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Advantages of Decentralization</w:t>
      </w:r>
    </w:p>
    <w:p>
      <w:pPr>
        <w:numPr>
          <w:ilvl w:val="3"/>
          <w:numId w:val="900"/>
        </w:numPr>
        <w:spacing w:before="0" w:after="0"/>
      </w:pPr>
      <w:r>
        <w:t>Local Responsiveness</w:t>
      </w:r>
    </w:p>
    <w:p>
      <w:pPr>
        <w:numPr>
          <w:ilvl w:val="3"/>
          <w:numId w:val="900"/>
        </w:numPr>
        <w:spacing w:before="0" w:after="0"/>
      </w:pPr>
      <w:r>
        <w:t>Speed of Decision-Making</w:t>
      </w:r>
    </w:p>
    <w:p>
      <w:pPr>
        <w:numPr>
          <w:ilvl w:val="3"/>
          <w:numId w:val="900"/>
        </w:numPr>
        <w:spacing w:before="0" w:after="0"/>
      </w:pPr>
      <w:r>
        <w:t>Motivation</w:t>
      </w:r>
    </w:p>
    <w:p>
      <w:pPr>
        <w:numPr>
          <w:ilvl w:val="2"/>
          <w:numId w:val="900"/>
        </w:numPr>
        <w:spacing w:before="0" w:after="0"/>
      </w:pPr>
      <w:r>
        <w:t>Balancing Global and Local Needs</w:t>
      </w:r>
    </w:p>
    <w:p>
      <w:pPr>
        <w:numPr>
          <w:ilvl w:val="1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Formal Coordination</w:t>
      </w:r>
    </w:p>
    <w:p>
      <w:pPr>
        <w:numPr>
          <w:ilvl w:val="3"/>
          <w:numId w:val="900"/>
        </w:numPr>
        <w:spacing w:before="0" w:after="0"/>
      </w:pPr>
      <w:r>
        <w:t>Standardized Procedures</w:t>
      </w:r>
    </w:p>
    <w:p>
      <w:pPr>
        <w:numPr>
          <w:ilvl w:val="3"/>
          <w:numId w:val="900"/>
        </w:numPr>
        <w:spacing w:before="0" w:after="0"/>
      </w:pPr>
      <w:r>
        <w:t>Planning Systems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Informal Coordination</w:t>
      </w:r>
    </w:p>
    <w:p>
      <w:pPr>
        <w:numPr>
          <w:ilvl w:val="3"/>
          <w:numId w:val="900"/>
        </w:numPr>
        <w:spacing w:before="0" w:after="0"/>
      </w:pPr>
      <w:r>
        <w:t>Corporate Culture</w:t>
      </w:r>
    </w:p>
    <w:p>
      <w:pPr>
        <w:numPr>
          <w:ilvl w:val="3"/>
          <w:numId w:val="900"/>
        </w:numPr>
        <w:spacing w:before="0" w:after="0"/>
      </w:pPr>
      <w:r>
        <w:t>Personal Relationships</w:t>
      </w:r>
    </w:p>
    <w:p>
      <w:pPr>
        <w:numPr>
          <w:ilvl w:val="3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Time Zone Differences</w:t>
      </w:r>
    </w:p>
    <w:p>
      <w:pPr>
        <w:numPr>
          <w:ilvl w:val="0"/>
          <w:numId w:val="900"/>
        </w:numPr>
        <w:spacing w:before="0" w:after="0"/>
      </w:pPr>
      <w:r>
        <w:t>Control of Global Marketing Operations</w:t>
      </w:r>
    </w:p>
    <w:p>
      <w:pPr>
        <w:numPr>
          <w:ilvl w:val="1"/>
          <w:numId w:val="900"/>
        </w:numPr>
        <w:spacing w:before="0" w:after="0"/>
      </w:pPr>
      <w:r>
        <w:t>Control System Design</w:t>
      </w:r>
    </w:p>
    <w:p>
      <w:pPr>
        <w:numPr>
          <w:ilvl w:val="2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Types of Control</w:t>
      </w:r>
    </w:p>
    <w:p>
      <w:pPr>
        <w:numPr>
          <w:ilvl w:val="2"/>
          <w:numId w:val="900"/>
        </w:numPr>
        <w:spacing w:before="0" w:after="0"/>
      </w:pPr>
      <w:r>
        <w:t>Strategic Control</w:t>
      </w:r>
    </w:p>
    <w:p>
      <w:pPr>
        <w:numPr>
          <w:ilvl w:val="3"/>
          <w:numId w:val="900"/>
        </w:numPr>
        <w:spacing w:before="0" w:after="0"/>
      </w:pPr>
      <w:r>
        <w:t>Long-term Performance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Management Control</w:t>
      </w:r>
    </w:p>
    <w:p>
      <w:pPr>
        <w:numPr>
          <w:ilvl w:val="3"/>
          <w:numId w:val="900"/>
        </w:numPr>
        <w:spacing w:before="0" w:after="0"/>
      </w:pPr>
      <w:r>
        <w:t>Annual Planning</w:t>
      </w:r>
    </w:p>
    <w:p>
      <w:pPr>
        <w:numPr>
          <w:ilvl w:val="3"/>
          <w:numId w:val="900"/>
        </w:numPr>
        <w:spacing w:before="0" w:after="0"/>
      </w:pPr>
      <w:r>
        <w:t>Budget Control</w:t>
      </w:r>
    </w:p>
    <w:p>
      <w:pPr>
        <w:numPr>
          <w:ilvl w:val="2"/>
          <w:numId w:val="900"/>
        </w:numPr>
        <w:spacing w:before="0" w:after="0"/>
      </w:pPr>
      <w:r>
        <w:t>Operational Control</w:t>
      </w:r>
    </w:p>
    <w:p>
      <w:pPr>
        <w:numPr>
          <w:ilvl w:val="3"/>
          <w:numId w:val="900"/>
        </w:numPr>
        <w:spacing w:before="0" w:after="0"/>
      </w:pPr>
      <w:r>
        <w:t>Day-to-Day Operations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Financial Measures</w:t>
      </w:r>
    </w:p>
    <w:p>
      <w:pPr>
        <w:numPr>
          <w:ilvl w:val="3"/>
          <w:numId w:val="900"/>
        </w:numPr>
        <w:spacing w:before="0" w:after="0"/>
      </w:pPr>
      <w:r>
        <w:t>Sales Revenue</w:t>
      </w:r>
    </w:p>
    <w:p>
      <w:pPr>
        <w:numPr>
          <w:ilvl w:val="3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Profitability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Non-Financial Measures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3"/>
          <w:numId w:val="900"/>
        </w:numPr>
        <w:spacing w:before="0" w:after="0"/>
      </w:pPr>
      <w:r>
        <w:t>Brand Awareness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3"/>
          <w:numId w:val="900"/>
        </w:numPr>
        <w:spacing w:before="0" w:after="0"/>
      </w:pPr>
      <w:r>
        <w:t>Innovation Metrics</w:t>
      </w:r>
    </w:p>
    <w:p>
      <w:pPr>
        <w:numPr>
          <w:ilvl w:val="1"/>
          <w:numId w:val="900"/>
        </w:numPr>
        <w:spacing w:before="0" w:after="0"/>
      </w:pPr>
      <w:r>
        <w:t>Global Marketing Audit</w:t>
      </w:r>
    </w:p>
    <w:p>
      <w:pPr>
        <w:numPr>
          <w:ilvl w:val="2"/>
          <w:numId w:val="900"/>
        </w:numPr>
        <w:spacing w:before="0" w:after="0"/>
      </w:pPr>
      <w:r>
        <w:t>Audit Scope</w:t>
      </w:r>
    </w:p>
    <w:p>
      <w:pPr>
        <w:numPr>
          <w:ilvl w:val="3"/>
          <w:numId w:val="900"/>
        </w:numPr>
        <w:spacing w:before="0" w:after="0"/>
      </w:pPr>
      <w:r>
        <w:t>Marketing Environment</w:t>
      </w:r>
    </w:p>
    <w:p>
      <w:pPr>
        <w:numPr>
          <w:ilvl w:val="3"/>
          <w:numId w:val="900"/>
        </w:numPr>
        <w:spacing w:before="0" w:after="0"/>
      </w:pPr>
      <w:r>
        <w:t>Marketing Strategy</w:t>
      </w:r>
    </w:p>
    <w:p>
      <w:pPr>
        <w:numPr>
          <w:ilvl w:val="3"/>
          <w:numId w:val="900"/>
        </w:numPr>
        <w:spacing w:before="0" w:after="0"/>
      </w:pPr>
      <w:r>
        <w:t>Marketing Organization</w:t>
      </w:r>
    </w:p>
    <w:p>
      <w:pPr>
        <w:numPr>
          <w:ilvl w:val="3"/>
          <w:numId w:val="900"/>
        </w:numPr>
        <w:spacing w:before="0" w:after="0"/>
      </w:pPr>
      <w:r>
        <w:t>Marketing Systems</w:t>
      </w:r>
    </w:p>
    <w:p>
      <w:pPr>
        <w:numPr>
          <w:ilvl w:val="3"/>
          <w:numId w:val="900"/>
        </w:numPr>
        <w:spacing w:before="0" w:after="0"/>
      </w:pPr>
      <w:r>
        <w:t>Marketing Productivity</w:t>
      </w:r>
    </w:p>
    <w:p>
      <w:pPr>
        <w:numPr>
          <w:ilvl w:val="3"/>
          <w:numId w:val="900"/>
        </w:numPr>
        <w:spacing w:before="0" w:after="0"/>
      </w:pPr>
      <w:r>
        <w:t>Marketing Functions</w:t>
      </w:r>
    </w:p>
    <w:p>
      <w:pPr>
        <w:numPr>
          <w:ilvl w:val="2"/>
          <w:numId w:val="900"/>
        </w:numPr>
        <w:spacing w:before="0" w:after="0"/>
      </w:pPr>
      <w:r>
        <w:t>Audit Process</w:t>
      </w:r>
    </w:p>
    <w:p>
      <w:pPr>
        <w:numPr>
          <w:ilvl w:val="3"/>
          <w:numId w:val="900"/>
        </w:numPr>
        <w:spacing w:before="0" w:after="0"/>
      </w:pPr>
      <w:r>
        <w:t>Planning Phase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Analysis and Evaluation</w:t>
      </w:r>
    </w:p>
    <w:p>
      <w:pPr>
        <w:numPr>
          <w:ilvl w:val="3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Strategy Adjustment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pStyle w:val="Heading1"/>
      </w:pPr>
      <w:r>
        <w:t>Emerging Issues in International Marketing</w:t>
      </w:r>
    </w:p>
    <w:p>
      <w:pPr>
        <w:numPr>
          <w:ilvl w:val="0"/>
          <w:numId w:val="900"/>
        </w:numPr>
        <w:spacing w:before="0" w:after="0"/>
      </w:pPr>
      <w:r>
        <w:t>Ethics and Social Responsibility</w:t>
      </w:r>
    </w:p>
    <w:p>
      <w:pPr>
        <w:numPr>
          <w:ilvl w:val="1"/>
          <w:numId w:val="900"/>
        </w:numPr>
        <w:spacing w:before="0" w:after="0"/>
      </w:pPr>
      <w:r>
        <w:t>Ethical Issues in International Marketing</w:t>
      </w:r>
    </w:p>
    <w:p>
      <w:pPr>
        <w:numPr>
          <w:ilvl w:val="2"/>
          <w:numId w:val="900"/>
        </w:numPr>
        <w:spacing w:before="0" w:after="0"/>
      </w:pPr>
      <w:r>
        <w:t>Cultural Relativism vs. Universal Standards</w:t>
      </w:r>
    </w:p>
    <w:p>
      <w:pPr>
        <w:numPr>
          <w:ilvl w:val="2"/>
          <w:numId w:val="900"/>
        </w:numPr>
        <w:spacing w:before="0" w:after="0"/>
      </w:pPr>
      <w:r>
        <w:t>Bribery and Corruption</w:t>
      </w:r>
    </w:p>
    <w:p>
      <w:pPr>
        <w:numPr>
          <w:ilvl w:val="3"/>
          <w:numId w:val="900"/>
        </w:numPr>
        <w:spacing w:before="0" w:after="0"/>
      </w:pPr>
      <w:r>
        <w:t>Forms of Corruption</w:t>
      </w:r>
    </w:p>
    <w:p>
      <w:pPr>
        <w:numPr>
          <w:ilvl w:val="3"/>
          <w:numId w:val="900"/>
        </w:numPr>
        <w:spacing w:before="0" w:after="0"/>
      </w:pPr>
      <w:r>
        <w:t>Anti-Corruption Laws</w:t>
      </w:r>
    </w:p>
    <w:p>
      <w:pPr>
        <w:numPr>
          <w:ilvl w:val="3"/>
          <w:numId w:val="900"/>
        </w:numPr>
        <w:spacing w:before="0" w:after="0"/>
      </w:pPr>
      <w:r>
        <w:t>Compliance Programs</w:t>
      </w:r>
    </w:p>
    <w:p>
      <w:pPr>
        <w:numPr>
          <w:ilvl w:val="2"/>
          <w:numId w:val="900"/>
        </w:numPr>
        <w:spacing w:before="0" w:after="0"/>
      </w:pPr>
      <w:r>
        <w:t>Product Safety and Quality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Labor Practices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CSR Strategies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Sustainability Initiatives</w:t>
      </w:r>
    </w:p>
    <w:p>
      <w:pPr>
        <w:numPr>
          <w:ilvl w:val="2"/>
          <w:numId w:val="900"/>
        </w:numPr>
        <w:spacing w:before="0" w:after="0"/>
      </w:pPr>
      <w:r>
        <w:t>Social Impact Measurement</w:t>
      </w:r>
    </w:p>
    <w:p>
      <w:pPr>
        <w:numPr>
          <w:ilvl w:val="1"/>
          <w:numId w:val="900"/>
        </w:numPr>
        <w:spacing w:before="0" w:after="0"/>
      </w:pPr>
      <w:r>
        <w:t>Fair Trade and Ethical Sourcing</w:t>
      </w:r>
    </w:p>
    <w:p>
      <w:pPr>
        <w:numPr>
          <w:ilvl w:val="2"/>
          <w:numId w:val="900"/>
        </w:numPr>
        <w:spacing w:before="0" w:after="0"/>
      </w:pPr>
      <w:r>
        <w:t>Fair Trade Principles</w:t>
      </w:r>
    </w:p>
    <w:p>
      <w:pPr>
        <w:numPr>
          <w:ilvl w:val="2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Consumer Awareness</w:t>
      </w:r>
    </w:p>
    <w:p>
      <w:pPr>
        <w:numPr>
          <w:ilvl w:val="0"/>
          <w:numId w:val="900"/>
        </w:numPr>
        <w:spacing w:before="0" w:after="0"/>
      </w:pPr>
      <w:r>
        <w:t>Emerging Markets</w:t>
      </w:r>
    </w:p>
    <w:p>
      <w:pPr>
        <w:numPr>
          <w:ilvl w:val="1"/>
          <w:numId w:val="900"/>
        </w:numPr>
        <w:spacing w:before="0" w:after="0"/>
      </w:pPr>
      <w:r>
        <w:t>Characteristics of Emerging Markets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Market Potential</w:t>
      </w:r>
    </w:p>
    <w:p>
      <w:pPr>
        <w:numPr>
          <w:ilvl w:val="2"/>
          <w:numId w:val="900"/>
        </w:numPr>
        <w:spacing w:before="0" w:after="0"/>
      </w:pPr>
      <w:r>
        <w:t>Infrastructure Challenges</w:t>
      </w:r>
    </w:p>
    <w:p>
      <w:pPr>
        <w:numPr>
          <w:ilvl w:val="2"/>
          <w:numId w:val="900"/>
        </w:numPr>
        <w:spacing w:before="0" w:after="0"/>
      </w:pPr>
      <w:r>
        <w:t>Institutional Voids</w:t>
      </w:r>
    </w:p>
    <w:p>
      <w:pPr>
        <w:numPr>
          <w:ilvl w:val="1"/>
          <w:numId w:val="900"/>
        </w:numPr>
        <w:spacing w:before="0" w:after="0"/>
      </w:pPr>
      <w:r>
        <w:t>BRICS Markets</w:t>
      </w:r>
    </w:p>
    <w:p>
      <w:pPr>
        <w:numPr>
          <w:ilvl w:val="2"/>
          <w:numId w:val="900"/>
        </w:numPr>
        <w:spacing w:before="0" w:after="0"/>
      </w:pPr>
      <w:r>
        <w:t>Brazil</w:t>
      </w:r>
    </w:p>
    <w:p>
      <w:pPr>
        <w:numPr>
          <w:ilvl w:val="2"/>
          <w:numId w:val="900"/>
        </w:numPr>
        <w:spacing w:before="0" w:after="0"/>
      </w:pPr>
      <w:r>
        <w:t>Russia</w:t>
      </w:r>
    </w:p>
    <w:p>
      <w:pPr>
        <w:numPr>
          <w:ilvl w:val="2"/>
          <w:numId w:val="900"/>
        </w:numPr>
        <w:spacing w:before="0" w:after="0"/>
      </w:pPr>
      <w:r>
        <w:t>India</w:t>
      </w:r>
    </w:p>
    <w:p>
      <w:pPr>
        <w:numPr>
          <w:ilvl w:val="2"/>
          <w:numId w:val="900"/>
        </w:numPr>
        <w:spacing w:before="0" w:after="0"/>
      </w:pPr>
      <w:r>
        <w:t>China</w:t>
      </w:r>
    </w:p>
    <w:p>
      <w:pPr>
        <w:numPr>
          <w:ilvl w:val="2"/>
          <w:numId w:val="900"/>
        </w:numPr>
        <w:spacing w:before="0" w:after="0"/>
      </w:pPr>
      <w:r>
        <w:t>South Africa</w:t>
      </w:r>
    </w:p>
    <w:p>
      <w:pPr>
        <w:numPr>
          <w:ilvl w:val="1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Low-Cost Strategies</w:t>
      </w:r>
    </w:p>
    <w:p>
      <w:pPr>
        <w:numPr>
          <w:ilvl w:val="2"/>
          <w:numId w:val="900"/>
        </w:numPr>
        <w:spacing w:before="0" w:after="0"/>
      </w:pPr>
      <w:r>
        <w:t>Innovation Strategies</w:t>
      </w:r>
    </w:p>
    <w:p>
      <w:pPr>
        <w:numPr>
          <w:ilvl w:val="2"/>
          <w:numId w:val="900"/>
        </w:numPr>
        <w:spacing w:before="0" w:after="0"/>
      </w:pPr>
      <w:r>
        <w:t>Partnership Strategies</w:t>
      </w:r>
    </w:p>
    <w:p>
      <w:pPr>
        <w:numPr>
          <w:ilvl w:val="1"/>
          <w:numId w:val="900"/>
        </w:numPr>
        <w:spacing w:before="0" w:after="0"/>
      </w:pPr>
      <w:r>
        <w:t>Bottom of the Pyramid Markets</w:t>
      </w:r>
    </w:p>
    <w:p>
      <w:pPr>
        <w:numPr>
          <w:ilvl w:val="2"/>
          <w:numId w:val="900"/>
        </w:numPr>
        <w:spacing w:before="0" w:after="0"/>
      </w:pPr>
      <w:r>
        <w:t>BOP Market Characteristics</w:t>
      </w:r>
    </w:p>
    <w:p>
      <w:pPr>
        <w:numPr>
          <w:ilvl w:val="2"/>
          <w:numId w:val="900"/>
        </w:numPr>
        <w:spacing w:before="0" w:after="0"/>
      </w:pPr>
      <w:r>
        <w:t>Marketing Strategies for BOP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Distribution Challenges</w:t>
      </w:r>
    </w:p>
    <w:p>
      <w:pPr>
        <w:numPr>
          <w:ilvl w:val="0"/>
          <w:numId w:val="900"/>
        </w:numPr>
        <w:spacing w:before="0" w:after="0"/>
      </w:pPr>
      <w:r>
        <w:t>Digital Transformation Impact</w:t>
      </w:r>
    </w:p>
    <w:p>
      <w:pPr>
        <w:numPr>
          <w:ilvl w:val="1"/>
          <w:numId w:val="900"/>
        </w:numPr>
        <w:spacing w:before="0" w:after="0"/>
      </w:pPr>
      <w:r>
        <w:t>Digital Disruption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Customer Behavior Changes</w:t>
      </w:r>
    </w:p>
    <w:p>
      <w:pPr>
        <w:numPr>
          <w:ilvl w:val="1"/>
          <w:numId w:val="900"/>
        </w:numPr>
        <w:spacing w:before="0" w:after="0"/>
      </w:pPr>
      <w:r>
        <w:t>Artificial Intelligence and Marketing</w:t>
      </w:r>
    </w:p>
    <w:p>
      <w:pPr>
        <w:numPr>
          <w:ilvl w:val="2"/>
          <w:numId w:val="900"/>
        </w:numPr>
        <w:spacing w:before="0" w:after="0"/>
      </w:pPr>
      <w:r>
        <w:t>AI Applications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Consumer Trust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Digital Payments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0"/>
          <w:numId w:val="900"/>
        </w:numPr>
        <w:spacing w:before="0" w:after="0"/>
      </w:pPr>
      <w:r>
        <w:t>Future Trends in Global Marketing</w:t>
      </w:r>
    </w:p>
    <w:p>
      <w:pPr>
        <w:numPr>
          <w:ilvl w:val="1"/>
          <w:numId w:val="900"/>
        </w:numPr>
        <w:spacing w:before="0" w:after="0"/>
      </w:pPr>
      <w:r>
        <w:t>Globalization vs. Localization</w:t>
      </w:r>
    </w:p>
    <w:p>
      <w:pPr>
        <w:numPr>
          <w:ilvl w:val="2"/>
          <w:numId w:val="900"/>
        </w:numPr>
        <w:spacing w:before="0" w:after="0"/>
      </w:pPr>
      <w:r>
        <w:t>Glocalization Strategies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Local Adaptation</w:t>
      </w:r>
    </w:p>
    <w:p>
      <w:pPr>
        <w:numPr>
          <w:ilvl w:val="1"/>
          <w:numId w:val="900"/>
        </w:numPr>
        <w:spacing w:before="0" w:after="0"/>
      </w:pPr>
      <w:r>
        <w:t>Sustainability and Green Marketing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Sustainable Products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Demographic Changes</w:t>
      </w:r>
    </w:p>
    <w:p>
      <w:pPr>
        <w:numPr>
          <w:ilvl w:val="2"/>
          <w:numId w:val="900"/>
        </w:numPr>
        <w:spacing w:before="0" w:after="0"/>
      </w:pPr>
      <w:r>
        <w:t>Aging Populations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Generation Differences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5G Technology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