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International Management</w:t>
      </w:r>
    </w:p>
    <w:p>
      <w:pPr>
        <w:pStyle w:val="Heading1"/>
      </w:pPr>
      <w:r>
        <w:t>Introduction to International Management</w:t>
      </w:r>
    </w:p>
    <w:p>
      <w:pPr>
        <w:numPr>
          <w:ilvl w:val="0"/>
          <w:numId w:val="900"/>
        </w:numPr>
        <w:spacing w:before="0" w:after="0"/>
      </w:pPr>
      <w:r>
        <w:t>Defining International Management</w:t>
      </w:r>
    </w:p>
    <w:p>
      <w:pPr>
        <w:numPr>
          <w:ilvl w:val="1"/>
          <w:numId w:val="900"/>
        </w:numPr>
        <w:spacing w:before="0" w:after="0"/>
      </w:pPr>
      <w:r>
        <w:t>Core Concepts and Terminology</w:t>
      </w:r>
    </w:p>
    <w:p>
      <w:pPr>
        <w:numPr>
          <w:ilvl w:val="1"/>
          <w:numId w:val="900"/>
        </w:numPr>
        <w:spacing w:before="0" w:after="0"/>
      </w:pPr>
      <w:r>
        <w:t>Scope and Nature of International Management</w:t>
      </w:r>
    </w:p>
    <w:p>
      <w:pPr>
        <w:numPr>
          <w:ilvl w:val="1"/>
          <w:numId w:val="900"/>
        </w:numPr>
        <w:spacing w:before="0" w:after="0"/>
      </w:pPr>
      <w:r>
        <w:t>Key Characteristics of International Business</w:t>
      </w:r>
    </w:p>
    <w:p>
      <w:pPr>
        <w:numPr>
          <w:ilvl w:val="1"/>
          <w:numId w:val="900"/>
        </w:numPr>
        <w:spacing w:before="0" w:after="0"/>
      </w:pPr>
      <w:r>
        <w:t>Roles and Responsibilities of International Managers</w:t>
      </w:r>
    </w:p>
    <w:p>
      <w:pPr>
        <w:numPr>
          <w:ilvl w:val="1"/>
          <w:numId w:val="900"/>
        </w:numPr>
        <w:spacing w:before="0" w:after="0"/>
      </w:pPr>
      <w:r>
        <w:t>Skills and Competencies Required</w:t>
      </w:r>
    </w:p>
    <w:p>
      <w:pPr>
        <w:numPr>
          <w:ilvl w:val="0"/>
          <w:numId w:val="900"/>
        </w:numPr>
        <w:spacing w:before="0" w:after="0"/>
      </w:pPr>
      <w:r>
        <w:t>The International Business Environment</w:t>
      </w:r>
    </w:p>
    <w:p>
      <w:pPr>
        <w:numPr>
          <w:ilvl w:val="1"/>
          <w:numId w:val="900"/>
        </w:numPr>
        <w:spacing w:before="0" w:after="0"/>
      </w:pPr>
      <w:r>
        <w:t>Types of International Business Activities</w:t>
      </w:r>
    </w:p>
    <w:p>
      <w:pPr>
        <w:numPr>
          <w:ilvl w:val="2"/>
          <w:numId w:val="900"/>
        </w:numPr>
        <w:spacing w:before="0" w:after="0"/>
      </w:pPr>
      <w:r>
        <w:t>Trade in Goods and Services</w:t>
      </w:r>
    </w:p>
    <w:p>
      <w:pPr>
        <w:numPr>
          <w:ilvl w:val="2"/>
          <w:numId w:val="900"/>
        </w:numPr>
        <w:spacing w:before="0" w:after="0"/>
      </w:pPr>
      <w:r>
        <w:t>Foreign Direct Investment</w:t>
      </w:r>
    </w:p>
    <w:p>
      <w:pPr>
        <w:numPr>
          <w:ilvl w:val="2"/>
          <w:numId w:val="900"/>
        </w:numPr>
        <w:spacing w:before="0" w:after="0"/>
      </w:pPr>
      <w:r>
        <w:t>Portfolio Investment</w:t>
      </w:r>
    </w:p>
    <w:p>
      <w:pPr>
        <w:numPr>
          <w:ilvl w:val="2"/>
          <w:numId w:val="900"/>
        </w:numPr>
        <w:spacing w:before="0" w:after="0"/>
      </w:pPr>
      <w:r>
        <w:t>Licensing and Technology Transfer</w:t>
      </w:r>
    </w:p>
    <w:p>
      <w:pPr>
        <w:numPr>
          <w:ilvl w:val="1"/>
          <w:numId w:val="900"/>
        </w:numPr>
        <w:spacing w:before="0" w:after="0"/>
      </w:pPr>
      <w:r>
        <w:t>International Trade vs. International Investment</w:t>
      </w:r>
    </w:p>
    <w:p>
      <w:pPr>
        <w:numPr>
          <w:ilvl w:val="1"/>
          <w:numId w:val="900"/>
        </w:numPr>
        <w:spacing w:before="0" w:after="0"/>
      </w:pPr>
      <w:r>
        <w:t>Sectors Involved in International Business</w:t>
      </w:r>
    </w:p>
    <w:p>
      <w:pPr>
        <w:numPr>
          <w:ilvl w:val="2"/>
          <w:numId w:val="900"/>
        </w:numPr>
        <w:spacing w:before="0" w:after="0"/>
      </w:pPr>
      <w:r>
        <w:t>Manufacturing</w:t>
      </w:r>
    </w:p>
    <w:p>
      <w:pPr>
        <w:numPr>
          <w:ilvl w:val="2"/>
          <w:numId w:val="900"/>
        </w:numPr>
        <w:spacing w:before="0" w:after="0"/>
      </w:pPr>
      <w:r>
        <w:t>Services</w:t>
      </w:r>
    </w:p>
    <w:p>
      <w:pPr>
        <w:numPr>
          <w:ilvl w:val="2"/>
          <w:numId w:val="900"/>
        </w:numPr>
        <w:spacing w:before="0" w:after="0"/>
      </w:pPr>
      <w:r>
        <w:t>Natural Resources</w:t>
      </w:r>
    </w:p>
    <w:p>
      <w:pPr>
        <w:numPr>
          <w:ilvl w:val="2"/>
          <w:numId w:val="900"/>
        </w:numPr>
        <w:spacing w:before="0" w:after="0"/>
      </w:pPr>
      <w:r>
        <w:t>Technology and Innovation</w:t>
      </w:r>
    </w:p>
    <w:p>
      <w:pPr>
        <w:numPr>
          <w:ilvl w:val="0"/>
          <w:numId w:val="900"/>
        </w:numPr>
        <w:spacing w:before="0" w:after="0"/>
      </w:pPr>
      <w:r>
        <w:t>Globalization and its Impact</w:t>
      </w:r>
    </w:p>
    <w:p>
      <w:pPr>
        <w:numPr>
          <w:ilvl w:val="1"/>
          <w:numId w:val="900"/>
        </w:numPr>
        <w:spacing w:before="0" w:after="0"/>
      </w:pPr>
      <w:r>
        <w:t>Definition and Dimensions of Globalization</w:t>
      </w:r>
    </w:p>
    <w:p>
      <w:pPr>
        <w:numPr>
          <w:ilvl w:val="2"/>
          <w:numId w:val="900"/>
        </w:numPr>
        <w:spacing w:before="0" w:after="0"/>
      </w:pPr>
      <w:r>
        <w:t>Economic Globalization</w:t>
      </w:r>
    </w:p>
    <w:p>
      <w:pPr>
        <w:numPr>
          <w:ilvl w:val="2"/>
          <w:numId w:val="900"/>
        </w:numPr>
        <w:spacing w:before="0" w:after="0"/>
      </w:pPr>
      <w:r>
        <w:t>Political Globalization</w:t>
      </w:r>
    </w:p>
    <w:p>
      <w:pPr>
        <w:numPr>
          <w:ilvl w:val="2"/>
          <w:numId w:val="900"/>
        </w:numPr>
        <w:spacing w:before="0" w:after="0"/>
      </w:pPr>
      <w:r>
        <w:t>Cultural Globalization</w:t>
      </w:r>
    </w:p>
    <w:p>
      <w:pPr>
        <w:numPr>
          <w:ilvl w:val="2"/>
          <w:numId w:val="900"/>
        </w:numPr>
        <w:spacing w:before="0" w:after="0"/>
      </w:pPr>
      <w:r>
        <w:t>Technological Globalization</w:t>
      </w:r>
    </w:p>
    <w:p>
      <w:pPr>
        <w:numPr>
          <w:ilvl w:val="1"/>
          <w:numId w:val="900"/>
        </w:numPr>
        <w:spacing w:before="0" w:after="0"/>
      </w:pPr>
      <w:r>
        <w:t>Drivers of Globalization</w:t>
      </w:r>
    </w:p>
    <w:p>
      <w:pPr>
        <w:numPr>
          <w:ilvl w:val="2"/>
          <w:numId w:val="900"/>
        </w:numPr>
        <w:spacing w:before="0" w:after="0"/>
      </w:pPr>
      <w:r>
        <w:t>Economic Drivers</w:t>
      </w:r>
    </w:p>
    <w:p>
      <w:pPr>
        <w:numPr>
          <w:ilvl w:val="2"/>
          <w:numId w:val="900"/>
        </w:numPr>
        <w:spacing w:before="0" w:after="0"/>
      </w:pPr>
      <w:r>
        <w:t>Technological Drivers</w:t>
      </w:r>
    </w:p>
    <w:p>
      <w:pPr>
        <w:numPr>
          <w:ilvl w:val="2"/>
          <w:numId w:val="900"/>
        </w:numPr>
        <w:spacing w:before="0" w:after="0"/>
      </w:pPr>
      <w:r>
        <w:t>Political and Legal Drivers</w:t>
      </w:r>
    </w:p>
    <w:p>
      <w:pPr>
        <w:numPr>
          <w:ilvl w:val="2"/>
          <w:numId w:val="900"/>
        </w:numPr>
        <w:spacing w:before="0" w:after="0"/>
      </w:pPr>
      <w:r>
        <w:t>Socio-cultural Drivers</w:t>
      </w:r>
    </w:p>
    <w:p>
      <w:pPr>
        <w:numPr>
          <w:ilvl w:val="2"/>
          <w:numId w:val="900"/>
        </w:numPr>
        <w:spacing w:before="0" w:after="0"/>
      </w:pPr>
      <w:r>
        <w:t>Environmental Drivers</w:t>
      </w:r>
    </w:p>
    <w:p>
      <w:pPr>
        <w:numPr>
          <w:ilvl w:val="1"/>
          <w:numId w:val="900"/>
        </w:numPr>
        <w:spacing w:before="0" w:after="0"/>
      </w:pPr>
      <w:r>
        <w:t>Benefits and Challenges of Globalization</w:t>
      </w:r>
    </w:p>
    <w:p>
      <w:pPr>
        <w:numPr>
          <w:ilvl w:val="1"/>
          <w:numId w:val="900"/>
        </w:numPr>
        <w:spacing w:before="0" w:after="0"/>
      </w:pPr>
      <w:r>
        <w:t>Anti-Globalization Movements and Responses</w:t>
      </w:r>
    </w:p>
    <w:p>
      <w:pPr>
        <w:numPr>
          <w:ilvl w:val="0"/>
          <w:numId w:val="900"/>
        </w:numPr>
        <w:spacing w:before="0" w:after="0"/>
      </w:pPr>
      <w:r>
        <w:t>Evolution of International Business</w:t>
      </w:r>
    </w:p>
    <w:p>
      <w:pPr>
        <w:numPr>
          <w:ilvl w:val="1"/>
          <w:numId w:val="900"/>
        </w:numPr>
        <w:spacing w:before="0" w:after="0"/>
      </w:pPr>
      <w:r>
        <w:t>Historical Development of International Trade</w:t>
      </w:r>
    </w:p>
    <w:p>
      <w:pPr>
        <w:numPr>
          <w:ilvl w:val="1"/>
          <w:numId w:val="900"/>
        </w:numPr>
        <w:spacing w:before="0" w:after="0"/>
      </w:pPr>
      <w:r>
        <w:t>The Rise of Multinational Corporations</w:t>
      </w:r>
    </w:p>
    <w:p>
      <w:pPr>
        <w:numPr>
          <w:ilvl w:val="1"/>
          <w:numId w:val="900"/>
        </w:numPr>
        <w:spacing w:before="0" w:after="0"/>
      </w:pPr>
      <w:r>
        <w:t>Types of International Companies</w:t>
      </w:r>
    </w:p>
    <w:p>
      <w:pPr>
        <w:numPr>
          <w:ilvl w:val="2"/>
          <w:numId w:val="900"/>
        </w:numPr>
        <w:spacing w:before="0" w:after="0"/>
      </w:pPr>
      <w:r>
        <w:t>Multinational Enterprises</w:t>
      </w:r>
    </w:p>
    <w:p>
      <w:pPr>
        <w:numPr>
          <w:ilvl w:val="2"/>
          <w:numId w:val="900"/>
        </w:numPr>
        <w:spacing w:before="0" w:after="0"/>
      </w:pPr>
      <w:r>
        <w:t>Transnational Corporations</w:t>
      </w:r>
    </w:p>
    <w:p>
      <w:pPr>
        <w:numPr>
          <w:ilvl w:val="2"/>
          <w:numId w:val="900"/>
        </w:numPr>
        <w:spacing w:before="0" w:after="0"/>
      </w:pPr>
      <w:r>
        <w:t>Global Companies</w:t>
      </w:r>
    </w:p>
    <w:p>
      <w:pPr>
        <w:numPr>
          <w:ilvl w:val="2"/>
          <w:numId w:val="900"/>
        </w:numPr>
        <w:spacing w:before="0" w:after="0"/>
      </w:pPr>
      <w:r>
        <w:t>Born Global Firms</w:t>
      </w:r>
    </w:p>
    <w:p>
      <w:pPr>
        <w:numPr>
          <w:ilvl w:val="1"/>
          <w:numId w:val="900"/>
        </w:numPr>
        <w:spacing w:before="0" w:after="0"/>
      </w:pPr>
      <w:r>
        <w:t>Current Trends in International Business</w:t>
      </w:r>
    </w:p>
    <w:p>
      <w:pPr>
        <w:numPr>
          <w:ilvl w:val="0"/>
          <w:numId w:val="900"/>
        </w:numPr>
        <w:spacing w:before="0" w:after="0"/>
      </w:pPr>
      <w:r>
        <w:t>Distinctions between Domestic and International Management</w:t>
      </w:r>
    </w:p>
    <w:p>
      <w:pPr>
        <w:numPr>
          <w:ilvl w:val="1"/>
          <w:numId w:val="900"/>
        </w:numPr>
        <w:spacing w:before="0" w:after="0"/>
      </w:pPr>
      <w:r>
        <w:t>Complexity and Environmental Diversity</w:t>
      </w:r>
    </w:p>
    <w:p>
      <w:pPr>
        <w:numPr>
          <w:ilvl w:val="1"/>
          <w:numId w:val="900"/>
        </w:numPr>
        <w:spacing w:before="0" w:after="0"/>
      </w:pPr>
      <w:r>
        <w:t>Multiple Stakeholder Management</w:t>
      </w:r>
    </w:p>
    <w:p>
      <w:pPr>
        <w:numPr>
          <w:ilvl w:val="1"/>
          <w:numId w:val="900"/>
        </w:numPr>
        <w:spacing w:before="0" w:after="0"/>
      </w:pPr>
      <w:r>
        <w:t>Cultural and Institutional Differences</w:t>
      </w:r>
    </w:p>
    <w:p>
      <w:pPr>
        <w:numPr>
          <w:ilvl w:val="1"/>
          <w:numId w:val="900"/>
        </w:numPr>
        <w:spacing w:before="0" w:after="0"/>
      </w:pPr>
      <w:r>
        <w:t>Regulatory and Legal Complexity</w:t>
      </w:r>
    </w:p>
    <w:p>
      <w:pPr>
        <w:numPr>
          <w:ilvl w:val="1"/>
          <w:numId w:val="900"/>
        </w:numPr>
        <w:spacing w:before="0" w:after="0"/>
      </w:pPr>
      <w:r>
        <w:t>Currency and Financial Risk</w:t>
      </w:r>
    </w:p>
    <w:p>
      <w:pPr>
        <w:numPr>
          <w:ilvl w:val="1"/>
          <w:numId w:val="900"/>
        </w:numPr>
        <w:spacing w:before="0" w:after="0"/>
      </w:pPr>
      <w:r>
        <w:t>Strategic and Operational Challenges</w:t>
      </w:r>
    </w:p>
    <w:p>
      <w:pPr>
        <w:pStyle w:val="Heading1"/>
      </w:pPr>
      <w:r>
        <w:t>The Global Political and Legal Environment</w:t>
      </w:r>
    </w:p>
    <w:p>
      <w:pPr>
        <w:numPr>
          <w:ilvl w:val="0"/>
          <w:numId w:val="900"/>
        </w:numPr>
        <w:spacing w:before="0" w:after="0"/>
      </w:pPr>
      <w:r>
        <w:t>Political Systems and Their Impact on Business</w:t>
      </w:r>
    </w:p>
    <w:p>
      <w:pPr>
        <w:numPr>
          <w:ilvl w:val="1"/>
          <w:numId w:val="900"/>
        </w:numPr>
        <w:spacing w:before="0" w:after="0"/>
      </w:pPr>
      <w:r>
        <w:t>Types of Political Systems</w:t>
      </w:r>
    </w:p>
    <w:p>
      <w:pPr>
        <w:numPr>
          <w:ilvl w:val="2"/>
          <w:numId w:val="900"/>
        </w:numPr>
        <w:spacing w:before="0" w:after="0"/>
      </w:pPr>
      <w:r>
        <w:t>Democracy</w:t>
      </w:r>
    </w:p>
    <w:p>
      <w:pPr>
        <w:numPr>
          <w:ilvl w:val="2"/>
          <w:numId w:val="900"/>
        </w:numPr>
        <w:spacing w:before="0" w:after="0"/>
      </w:pPr>
      <w:r>
        <w:t>Totalitarianism</w:t>
      </w:r>
    </w:p>
    <w:p>
      <w:pPr>
        <w:numPr>
          <w:ilvl w:val="2"/>
          <w:numId w:val="900"/>
        </w:numPr>
        <w:spacing w:before="0" w:after="0"/>
      </w:pPr>
      <w:r>
        <w:t>Authoritarianism</w:t>
      </w:r>
    </w:p>
    <w:p>
      <w:pPr>
        <w:numPr>
          <w:ilvl w:val="2"/>
          <w:numId w:val="900"/>
        </w:numPr>
        <w:spacing w:before="0" w:after="0"/>
      </w:pPr>
      <w:r>
        <w:t>Hybrid Systems</w:t>
      </w:r>
    </w:p>
    <w:p>
      <w:pPr>
        <w:numPr>
          <w:ilvl w:val="1"/>
          <w:numId w:val="900"/>
        </w:numPr>
        <w:spacing w:before="0" w:after="0"/>
      </w:pPr>
      <w:r>
        <w:t>Political Ideologies</w:t>
      </w:r>
    </w:p>
    <w:p>
      <w:pPr>
        <w:numPr>
          <w:ilvl w:val="2"/>
          <w:numId w:val="900"/>
        </w:numPr>
        <w:spacing w:before="0" w:after="0"/>
      </w:pPr>
      <w:r>
        <w:t>Capitalism</w:t>
      </w:r>
    </w:p>
    <w:p>
      <w:pPr>
        <w:numPr>
          <w:ilvl w:val="2"/>
          <w:numId w:val="900"/>
        </w:numPr>
        <w:spacing w:before="0" w:after="0"/>
      </w:pPr>
      <w:r>
        <w:t>Socialism</w:t>
      </w:r>
    </w:p>
    <w:p>
      <w:pPr>
        <w:numPr>
          <w:ilvl w:val="2"/>
          <w:numId w:val="900"/>
        </w:numPr>
        <w:spacing w:before="0" w:after="0"/>
      </w:pPr>
      <w:r>
        <w:t>Mixed Economic Systems</w:t>
      </w:r>
    </w:p>
    <w:p>
      <w:pPr>
        <w:numPr>
          <w:ilvl w:val="1"/>
          <w:numId w:val="900"/>
        </w:numPr>
        <w:spacing w:before="0" w:after="0"/>
      </w:pPr>
      <w:r>
        <w:t>Government-Business Relations</w:t>
      </w:r>
    </w:p>
    <w:p>
      <w:pPr>
        <w:numPr>
          <w:ilvl w:val="0"/>
          <w:numId w:val="900"/>
        </w:numPr>
        <w:spacing w:before="0" w:after="0"/>
      </w:pPr>
      <w:r>
        <w:t>Government Influence on International Business</w:t>
      </w:r>
    </w:p>
    <w:p>
      <w:pPr>
        <w:numPr>
          <w:ilvl w:val="1"/>
          <w:numId w:val="900"/>
        </w:numPr>
        <w:spacing w:before="0" w:after="0"/>
      </w:pPr>
      <w:r>
        <w:t>Trade Policy and Regulation</w:t>
      </w:r>
    </w:p>
    <w:p>
      <w:pPr>
        <w:numPr>
          <w:ilvl w:val="2"/>
          <w:numId w:val="900"/>
        </w:numPr>
        <w:spacing w:before="0" w:after="0"/>
      </w:pPr>
      <w:r>
        <w:t>Import and Export Controls</w:t>
      </w:r>
    </w:p>
    <w:p>
      <w:pPr>
        <w:numPr>
          <w:ilvl w:val="2"/>
          <w:numId w:val="900"/>
        </w:numPr>
        <w:spacing w:before="0" w:after="0"/>
      </w:pPr>
      <w:r>
        <w:t>Trade Promotion Policies</w:t>
      </w:r>
    </w:p>
    <w:p>
      <w:pPr>
        <w:numPr>
          <w:ilvl w:val="1"/>
          <w:numId w:val="900"/>
        </w:numPr>
        <w:spacing w:before="0" w:after="0"/>
      </w:pPr>
      <w:r>
        <w:t>Investment Policy</w:t>
      </w:r>
    </w:p>
    <w:p>
      <w:pPr>
        <w:numPr>
          <w:ilvl w:val="2"/>
          <w:numId w:val="900"/>
        </w:numPr>
        <w:spacing w:before="0" w:after="0"/>
      </w:pPr>
      <w:r>
        <w:t>Foreign Investment Regulations</w:t>
      </w:r>
    </w:p>
    <w:p>
      <w:pPr>
        <w:numPr>
          <w:ilvl w:val="2"/>
          <w:numId w:val="900"/>
        </w:numPr>
        <w:spacing w:before="0" w:after="0"/>
      </w:pPr>
      <w:r>
        <w:t>Investment Incentives and Restrictions</w:t>
      </w:r>
    </w:p>
    <w:p>
      <w:pPr>
        <w:numPr>
          <w:ilvl w:val="1"/>
          <w:numId w:val="900"/>
        </w:numPr>
        <w:spacing w:before="0" w:after="0"/>
      </w:pPr>
      <w:r>
        <w:t>Nationalization and Privatization</w:t>
      </w:r>
    </w:p>
    <w:p>
      <w:pPr>
        <w:numPr>
          <w:ilvl w:val="2"/>
          <w:numId w:val="900"/>
        </w:numPr>
        <w:spacing w:before="0" w:after="0"/>
      </w:pPr>
      <w:r>
        <w:t>Reasons and Processes</w:t>
      </w:r>
    </w:p>
    <w:p>
      <w:pPr>
        <w:numPr>
          <w:ilvl w:val="2"/>
          <w:numId w:val="900"/>
        </w:numPr>
        <w:spacing w:before="0" w:after="0"/>
      </w:pPr>
      <w:r>
        <w:t>Impact on Foreign Investors</w:t>
      </w:r>
    </w:p>
    <w:p>
      <w:pPr>
        <w:numPr>
          <w:ilvl w:val="1"/>
          <w:numId w:val="900"/>
        </w:numPr>
        <w:spacing w:before="0" w:after="0"/>
      </w:pPr>
      <w:r>
        <w:t>Industrial Policy and State Intervention</w:t>
      </w:r>
    </w:p>
    <w:p>
      <w:pPr>
        <w:numPr>
          <w:ilvl w:val="0"/>
          <w:numId w:val="900"/>
        </w:numPr>
        <w:spacing w:before="0" w:after="0"/>
      </w:pPr>
      <w:r>
        <w:t>Political Risk Assessment and Management</w:t>
      </w:r>
    </w:p>
    <w:p>
      <w:pPr>
        <w:numPr>
          <w:ilvl w:val="1"/>
          <w:numId w:val="900"/>
        </w:numPr>
        <w:spacing w:before="0" w:after="0"/>
      </w:pPr>
      <w:r>
        <w:t>Types of Political Risk</w:t>
      </w:r>
    </w:p>
    <w:p>
      <w:pPr>
        <w:numPr>
          <w:ilvl w:val="2"/>
          <w:numId w:val="900"/>
        </w:numPr>
        <w:spacing w:before="0" w:after="0"/>
      </w:pPr>
      <w:r>
        <w:t>Macro Political Risk</w:t>
      </w:r>
    </w:p>
    <w:p>
      <w:pPr>
        <w:numPr>
          <w:ilvl w:val="2"/>
          <w:numId w:val="900"/>
        </w:numPr>
        <w:spacing w:before="0" w:after="0"/>
      </w:pPr>
      <w:r>
        <w:t>Micro Political Risk</w:t>
      </w:r>
    </w:p>
    <w:p>
      <w:pPr>
        <w:numPr>
          <w:ilvl w:val="2"/>
          <w:numId w:val="900"/>
        </w:numPr>
        <w:spacing w:before="0" w:after="0"/>
      </w:pPr>
      <w:r>
        <w:t>Violent Political Risk</w:t>
      </w:r>
    </w:p>
    <w:p>
      <w:pPr>
        <w:numPr>
          <w:ilvl w:val="1"/>
          <w:numId w:val="900"/>
        </w:numPr>
        <w:spacing w:before="0" w:after="0"/>
      </w:pPr>
      <w:r>
        <w:t>Sources of Political Risk</w:t>
      </w:r>
    </w:p>
    <w:p>
      <w:pPr>
        <w:numPr>
          <w:ilvl w:val="1"/>
          <w:numId w:val="900"/>
        </w:numPr>
        <w:spacing w:before="0" w:after="0"/>
      </w:pPr>
      <w:r>
        <w:t>Methods for Assessing Political Risk</w:t>
      </w:r>
    </w:p>
    <w:p>
      <w:pPr>
        <w:numPr>
          <w:ilvl w:val="2"/>
          <w:numId w:val="900"/>
        </w:numPr>
        <w:spacing w:before="0" w:after="0"/>
      </w:pPr>
      <w:r>
        <w:t>Qualitative Assessment Methods</w:t>
      </w:r>
    </w:p>
    <w:p>
      <w:pPr>
        <w:numPr>
          <w:ilvl w:val="2"/>
          <w:numId w:val="900"/>
        </w:numPr>
        <w:spacing w:before="0" w:after="0"/>
      </w:pPr>
      <w:r>
        <w:t>Quantitative Assessment Methods</w:t>
      </w:r>
    </w:p>
    <w:p>
      <w:pPr>
        <w:numPr>
          <w:ilvl w:val="2"/>
          <w:numId w:val="900"/>
        </w:numPr>
        <w:spacing w:before="0" w:after="0"/>
      </w:pPr>
      <w:r>
        <w:t>Integrated Assessment Approaches</w:t>
      </w:r>
    </w:p>
    <w:p>
      <w:pPr>
        <w:numPr>
          <w:ilvl w:val="1"/>
          <w:numId w:val="900"/>
        </w:numPr>
        <w:spacing w:before="0" w:after="0"/>
      </w:pPr>
      <w:r>
        <w:t>Strategies for Managing Political Risk</w:t>
      </w:r>
    </w:p>
    <w:p>
      <w:pPr>
        <w:numPr>
          <w:ilvl w:val="2"/>
          <w:numId w:val="900"/>
        </w:numPr>
        <w:spacing w:before="0" w:after="0"/>
      </w:pPr>
      <w:r>
        <w:t>Risk Avoidance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Risk Transfer</w:t>
      </w:r>
    </w:p>
    <w:p>
      <w:pPr>
        <w:numPr>
          <w:ilvl w:val="2"/>
          <w:numId w:val="900"/>
        </w:numPr>
        <w:spacing w:before="0" w:after="0"/>
      </w:pPr>
      <w:r>
        <w:t>Risk Acceptance</w:t>
      </w:r>
    </w:p>
    <w:p>
      <w:pPr>
        <w:numPr>
          <w:ilvl w:val="0"/>
          <w:numId w:val="900"/>
        </w:numPr>
        <w:spacing w:before="0" w:after="0"/>
      </w:pPr>
      <w:r>
        <w:t>International Legal Framework</w:t>
      </w:r>
    </w:p>
    <w:p>
      <w:pPr>
        <w:numPr>
          <w:ilvl w:val="1"/>
          <w:numId w:val="900"/>
        </w:numPr>
        <w:spacing w:before="0" w:after="0"/>
      </w:pPr>
      <w:r>
        <w:t>Sources of International Law</w:t>
      </w:r>
    </w:p>
    <w:p>
      <w:pPr>
        <w:numPr>
          <w:ilvl w:val="2"/>
          <w:numId w:val="900"/>
        </w:numPr>
        <w:spacing w:before="0" w:after="0"/>
      </w:pPr>
      <w:r>
        <w:t>Treaties and Conventions</w:t>
      </w:r>
    </w:p>
    <w:p>
      <w:pPr>
        <w:numPr>
          <w:ilvl w:val="2"/>
          <w:numId w:val="900"/>
        </w:numPr>
        <w:spacing w:before="0" w:after="0"/>
      </w:pPr>
      <w:r>
        <w:t>Customary International Law</w:t>
      </w:r>
    </w:p>
    <w:p>
      <w:pPr>
        <w:numPr>
          <w:ilvl w:val="2"/>
          <w:numId w:val="900"/>
        </w:numPr>
        <w:spacing w:before="0" w:after="0"/>
      </w:pPr>
      <w:r>
        <w:t>General Principles of Law</w:t>
      </w:r>
    </w:p>
    <w:p>
      <w:pPr>
        <w:numPr>
          <w:ilvl w:val="1"/>
          <w:numId w:val="900"/>
        </w:numPr>
        <w:spacing w:before="0" w:after="0"/>
      </w:pPr>
      <w:r>
        <w:t>International vs. National Law</w:t>
      </w:r>
    </w:p>
    <w:p>
      <w:pPr>
        <w:numPr>
          <w:ilvl w:val="1"/>
          <w:numId w:val="900"/>
        </w:numPr>
        <w:spacing w:before="0" w:after="0"/>
      </w:pPr>
      <w:r>
        <w:t>Extraterritoriality and Jurisdictional Issues</w:t>
      </w:r>
    </w:p>
    <w:p>
      <w:pPr>
        <w:numPr>
          <w:ilvl w:val="1"/>
          <w:numId w:val="900"/>
        </w:numPr>
        <w:spacing w:before="0" w:after="0"/>
      </w:pPr>
      <w:r>
        <w:t>International Dispute Resolution</w:t>
      </w:r>
    </w:p>
    <w:p>
      <w:pPr>
        <w:numPr>
          <w:ilvl w:val="2"/>
          <w:numId w:val="900"/>
        </w:numPr>
        <w:spacing w:before="0" w:after="0"/>
      </w:pPr>
      <w:r>
        <w:t>International Court of Justice</w:t>
      </w:r>
    </w:p>
    <w:p>
      <w:pPr>
        <w:numPr>
          <w:ilvl w:val="2"/>
          <w:numId w:val="900"/>
        </w:numPr>
        <w:spacing w:before="0" w:after="0"/>
      </w:pPr>
      <w:r>
        <w:t>Arbitration Mechanisms</w:t>
      </w:r>
    </w:p>
    <w:p>
      <w:pPr>
        <w:numPr>
          <w:ilvl w:val="2"/>
          <w:numId w:val="900"/>
        </w:numPr>
        <w:spacing w:before="0" w:after="0"/>
      </w:pPr>
      <w:r>
        <w:t>Mediation and Conciliation</w:t>
      </w:r>
    </w:p>
    <w:p>
      <w:pPr>
        <w:numPr>
          <w:ilvl w:val="0"/>
          <w:numId w:val="900"/>
        </w:numPr>
        <w:spacing w:before="0" w:after="0"/>
      </w:pPr>
      <w:r>
        <w:t>Host Country Legal Environment</w:t>
      </w:r>
    </w:p>
    <w:p>
      <w:pPr>
        <w:numPr>
          <w:ilvl w:val="1"/>
          <w:numId w:val="900"/>
        </w:numPr>
        <w:spacing w:before="0" w:after="0"/>
      </w:pPr>
      <w:r>
        <w:t>Foreign Investment Laws</w:t>
      </w:r>
    </w:p>
    <w:p>
      <w:pPr>
        <w:numPr>
          <w:ilvl w:val="2"/>
          <w:numId w:val="900"/>
        </w:numPr>
        <w:spacing w:before="0" w:after="0"/>
      </w:pPr>
      <w:r>
        <w:t>Entry Requirements</w:t>
      </w:r>
    </w:p>
    <w:p>
      <w:pPr>
        <w:numPr>
          <w:ilvl w:val="2"/>
          <w:numId w:val="900"/>
        </w:numPr>
        <w:spacing w:before="0" w:after="0"/>
      </w:pPr>
      <w:r>
        <w:t>Ownership Restrictions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1"/>
          <w:numId w:val="900"/>
        </w:numPr>
        <w:spacing w:before="0" w:after="0"/>
      </w:pPr>
      <w:r>
        <w:t>Employment and Labor Laws</w:t>
      </w:r>
    </w:p>
    <w:p>
      <w:pPr>
        <w:numPr>
          <w:ilvl w:val="2"/>
          <w:numId w:val="900"/>
        </w:numPr>
        <w:spacing w:before="0" w:after="0"/>
      </w:pPr>
      <w:r>
        <w:t>Hiring and Termination Regulations</w:t>
      </w:r>
    </w:p>
    <w:p>
      <w:pPr>
        <w:numPr>
          <w:ilvl w:val="2"/>
          <w:numId w:val="900"/>
        </w:numPr>
        <w:spacing w:before="0" w:after="0"/>
      </w:pPr>
      <w:r>
        <w:t>Working Conditions Standards</w:t>
      </w:r>
    </w:p>
    <w:p>
      <w:pPr>
        <w:numPr>
          <w:ilvl w:val="2"/>
          <w:numId w:val="900"/>
        </w:numPr>
        <w:spacing w:before="0" w:after="0"/>
      </w:pPr>
      <w:r>
        <w:t>Collective Bargaining Rights</w:t>
      </w:r>
    </w:p>
    <w:p>
      <w:pPr>
        <w:numPr>
          <w:ilvl w:val="1"/>
          <w:numId w:val="900"/>
        </w:numPr>
        <w:spacing w:before="0" w:after="0"/>
      </w:pPr>
      <w:r>
        <w:t>Taxation and Financial Regulations</w:t>
      </w:r>
    </w:p>
    <w:p>
      <w:pPr>
        <w:numPr>
          <w:ilvl w:val="2"/>
          <w:numId w:val="900"/>
        </w:numPr>
        <w:spacing w:before="0" w:after="0"/>
      </w:pPr>
      <w:r>
        <w:t>Corporate Tax Systems</w:t>
      </w:r>
    </w:p>
    <w:p>
      <w:pPr>
        <w:numPr>
          <w:ilvl w:val="2"/>
          <w:numId w:val="900"/>
        </w:numPr>
        <w:spacing w:before="0" w:after="0"/>
      </w:pPr>
      <w:r>
        <w:t>Transfer Pricing Rules</w:t>
      </w:r>
    </w:p>
    <w:p>
      <w:pPr>
        <w:numPr>
          <w:ilvl w:val="2"/>
          <w:numId w:val="900"/>
        </w:numPr>
        <w:spacing w:before="0" w:after="0"/>
      </w:pPr>
      <w:r>
        <w:t>Repatriation of Profits</w:t>
      </w:r>
    </w:p>
    <w:p>
      <w:pPr>
        <w:numPr>
          <w:ilvl w:val="1"/>
          <w:numId w:val="900"/>
        </w:numPr>
        <w:spacing w:before="0" w:after="0"/>
      </w:pPr>
      <w:r>
        <w:t>Competition and Antitrust Laws</w:t>
      </w:r>
    </w:p>
    <w:p>
      <w:pPr>
        <w:numPr>
          <w:ilvl w:val="0"/>
          <w:numId w:val="900"/>
        </w:numPr>
        <w:spacing w:before="0" w:after="0"/>
      </w:pPr>
      <w:r>
        <w:t>Intellectual Property Rights Protection</w:t>
      </w:r>
    </w:p>
    <w:p>
      <w:pPr>
        <w:numPr>
          <w:ilvl w:val="1"/>
          <w:numId w:val="900"/>
        </w:numPr>
        <w:spacing w:before="0" w:after="0"/>
      </w:pPr>
      <w:r>
        <w:t>Types of Intellectual Property</w:t>
      </w:r>
    </w:p>
    <w:p>
      <w:pPr>
        <w:numPr>
          <w:ilvl w:val="2"/>
          <w:numId w:val="900"/>
        </w:numPr>
        <w:spacing w:before="0" w:after="0"/>
      </w:pPr>
      <w:r>
        <w:t>Patents</w:t>
      </w:r>
    </w:p>
    <w:p>
      <w:pPr>
        <w:numPr>
          <w:ilvl w:val="2"/>
          <w:numId w:val="900"/>
        </w:numPr>
        <w:spacing w:before="0" w:after="0"/>
      </w:pPr>
      <w:r>
        <w:t>Trademarks</w:t>
      </w:r>
    </w:p>
    <w:p>
      <w:pPr>
        <w:numPr>
          <w:ilvl w:val="2"/>
          <w:numId w:val="900"/>
        </w:numPr>
        <w:spacing w:before="0" w:after="0"/>
      </w:pPr>
      <w:r>
        <w:t>Copyrights</w:t>
      </w:r>
    </w:p>
    <w:p>
      <w:pPr>
        <w:numPr>
          <w:ilvl w:val="2"/>
          <w:numId w:val="900"/>
        </w:numPr>
        <w:spacing w:before="0" w:after="0"/>
      </w:pPr>
      <w:r>
        <w:t>Trade Secrets</w:t>
      </w:r>
    </w:p>
    <w:p>
      <w:pPr>
        <w:numPr>
          <w:ilvl w:val="1"/>
          <w:numId w:val="900"/>
        </w:numPr>
        <w:spacing w:before="0" w:after="0"/>
      </w:pPr>
      <w:r>
        <w:t>International IP Treaties and Agreements</w:t>
      </w:r>
    </w:p>
    <w:p>
      <w:pPr>
        <w:numPr>
          <w:ilvl w:val="2"/>
          <w:numId w:val="900"/>
        </w:numPr>
        <w:spacing w:before="0" w:after="0"/>
      </w:pPr>
      <w:r>
        <w:t>TRIPS Agreement</w:t>
      </w:r>
    </w:p>
    <w:p>
      <w:pPr>
        <w:numPr>
          <w:ilvl w:val="2"/>
          <w:numId w:val="900"/>
        </w:numPr>
        <w:spacing w:before="0" w:after="0"/>
      </w:pPr>
      <w:r>
        <w:t>Paris Convention</w:t>
      </w:r>
    </w:p>
    <w:p>
      <w:pPr>
        <w:numPr>
          <w:ilvl w:val="2"/>
          <w:numId w:val="900"/>
        </w:numPr>
        <w:spacing w:before="0" w:after="0"/>
      </w:pPr>
      <w:r>
        <w:t>Madrid Protocol</w:t>
      </w:r>
    </w:p>
    <w:p>
      <w:pPr>
        <w:numPr>
          <w:ilvl w:val="1"/>
          <w:numId w:val="900"/>
        </w:numPr>
        <w:spacing w:before="0" w:after="0"/>
      </w:pPr>
      <w:r>
        <w:t>Enforcement Challenges</w:t>
      </w:r>
    </w:p>
    <w:p>
      <w:pPr>
        <w:numPr>
          <w:ilvl w:val="2"/>
          <w:numId w:val="900"/>
        </w:numPr>
        <w:spacing w:before="0" w:after="0"/>
      </w:pPr>
      <w:r>
        <w:t>Counterfeiting and Piracy</w:t>
      </w:r>
    </w:p>
    <w:p>
      <w:pPr>
        <w:numPr>
          <w:ilvl w:val="2"/>
          <w:numId w:val="900"/>
        </w:numPr>
        <w:spacing w:before="0" w:after="0"/>
      </w:pPr>
      <w:r>
        <w:t>Cross-Border Enforcement</w:t>
      </w:r>
    </w:p>
    <w:p>
      <w:pPr>
        <w:numPr>
          <w:ilvl w:val="2"/>
          <w:numId w:val="900"/>
        </w:numPr>
        <w:spacing w:before="0" w:after="0"/>
      </w:pPr>
      <w:r>
        <w:t>Developing Country Issues</w:t>
      </w:r>
    </w:p>
    <w:p>
      <w:pPr>
        <w:pStyle w:val="Heading1"/>
      </w:pPr>
      <w:r>
        <w:t>The Global Economic Environment</w:t>
      </w:r>
    </w:p>
    <w:p>
      <w:pPr>
        <w:numPr>
          <w:ilvl w:val="0"/>
          <w:numId w:val="900"/>
        </w:numPr>
        <w:spacing w:before="0" w:after="0"/>
      </w:pPr>
      <w:r>
        <w:t>Economic Systems and Integration</w:t>
      </w:r>
    </w:p>
    <w:p>
      <w:pPr>
        <w:numPr>
          <w:ilvl w:val="1"/>
          <w:numId w:val="900"/>
        </w:numPr>
        <w:spacing w:before="0" w:after="0"/>
      </w:pPr>
      <w:r>
        <w:t>Types of Economic Systems</w:t>
      </w:r>
    </w:p>
    <w:p>
      <w:pPr>
        <w:numPr>
          <w:ilvl w:val="2"/>
          <w:numId w:val="900"/>
        </w:numPr>
        <w:spacing w:before="0" w:after="0"/>
      </w:pPr>
      <w:r>
        <w:t>Market Economies</w:t>
      </w:r>
    </w:p>
    <w:p>
      <w:pPr>
        <w:numPr>
          <w:ilvl w:val="2"/>
          <w:numId w:val="900"/>
        </w:numPr>
        <w:spacing w:before="0" w:after="0"/>
      </w:pPr>
      <w:r>
        <w:t>Command Economies</w:t>
      </w:r>
    </w:p>
    <w:p>
      <w:pPr>
        <w:numPr>
          <w:ilvl w:val="2"/>
          <w:numId w:val="900"/>
        </w:numPr>
        <w:spacing w:before="0" w:after="0"/>
      </w:pPr>
      <w:r>
        <w:t>Mixed Economies</w:t>
      </w:r>
    </w:p>
    <w:p>
      <w:pPr>
        <w:numPr>
          <w:ilvl w:val="2"/>
          <w:numId w:val="900"/>
        </w:numPr>
        <w:spacing w:before="0" w:after="0"/>
      </w:pPr>
      <w:r>
        <w:t>Transition Economies</w:t>
      </w:r>
    </w:p>
    <w:p>
      <w:pPr>
        <w:numPr>
          <w:ilvl w:val="1"/>
          <w:numId w:val="900"/>
        </w:numPr>
        <w:spacing w:before="0" w:after="0"/>
      </w:pPr>
      <w:r>
        <w:t>Economic Integration</w:t>
      </w:r>
    </w:p>
    <w:p>
      <w:pPr>
        <w:numPr>
          <w:ilvl w:val="2"/>
          <w:numId w:val="900"/>
        </w:numPr>
        <w:spacing w:before="0" w:after="0"/>
      </w:pPr>
      <w:r>
        <w:t>Free Trade Areas</w:t>
      </w:r>
    </w:p>
    <w:p>
      <w:pPr>
        <w:numPr>
          <w:ilvl w:val="2"/>
          <w:numId w:val="900"/>
        </w:numPr>
        <w:spacing w:before="0" w:after="0"/>
      </w:pPr>
      <w:r>
        <w:t>Customs Unions</w:t>
      </w:r>
    </w:p>
    <w:p>
      <w:pPr>
        <w:numPr>
          <w:ilvl w:val="2"/>
          <w:numId w:val="900"/>
        </w:numPr>
        <w:spacing w:before="0" w:after="0"/>
      </w:pPr>
      <w:r>
        <w:t>Common Markets</w:t>
      </w:r>
    </w:p>
    <w:p>
      <w:pPr>
        <w:numPr>
          <w:ilvl w:val="2"/>
          <w:numId w:val="900"/>
        </w:numPr>
        <w:spacing w:before="0" w:after="0"/>
      </w:pPr>
      <w:r>
        <w:t>Economic Unions</w:t>
      </w:r>
    </w:p>
    <w:p>
      <w:pPr>
        <w:numPr>
          <w:ilvl w:val="2"/>
          <w:numId w:val="900"/>
        </w:numPr>
        <w:spacing w:before="0" w:after="0"/>
      </w:pPr>
      <w:r>
        <w:t>Political Unions</w:t>
      </w:r>
    </w:p>
    <w:p>
      <w:pPr>
        <w:numPr>
          <w:ilvl w:val="1"/>
          <w:numId w:val="900"/>
        </w:numPr>
        <w:spacing w:before="0" w:after="0"/>
      </w:pPr>
      <w:r>
        <w:t>Regional Economic Blocs</w:t>
      </w:r>
    </w:p>
    <w:p>
      <w:pPr>
        <w:numPr>
          <w:ilvl w:val="2"/>
          <w:numId w:val="900"/>
        </w:numPr>
        <w:spacing w:before="0" w:after="0"/>
      </w:pPr>
      <w:r>
        <w:t>European Union</w:t>
      </w:r>
    </w:p>
    <w:p>
      <w:pPr>
        <w:numPr>
          <w:ilvl w:val="2"/>
          <w:numId w:val="900"/>
        </w:numPr>
        <w:spacing w:before="0" w:after="0"/>
      </w:pPr>
      <w:r>
        <w:t>NAFTA/USMCA</w:t>
      </w:r>
    </w:p>
    <w:p>
      <w:pPr>
        <w:numPr>
          <w:ilvl w:val="2"/>
          <w:numId w:val="900"/>
        </w:numPr>
        <w:spacing w:before="0" w:after="0"/>
      </w:pPr>
      <w:r>
        <w:t>ASEAN</w:t>
      </w:r>
    </w:p>
    <w:p>
      <w:pPr>
        <w:numPr>
          <w:ilvl w:val="2"/>
          <w:numId w:val="900"/>
        </w:numPr>
        <w:spacing w:before="0" w:after="0"/>
      </w:pPr>
      <w:r>
        <w:t>Mercosur</w:t>
      </w:r>
    </w:p>
    <w:p>
      <w:pPr>
        <w:numPr>
          <w:ilvl w:val="0"/>
          <w:numId w:val="900"/>
        </w:numPr>
        <w:spacing w:before="0" w:after="0"/>
      </w:pPr>
      <w:r>
        <w:t>Key Economic Indicators</w:t>
      </w:r>
    </w:p>
    <w:p>
      <w:pPr>
        <w:numPr>
          <w:ilvl w:val="1"/>
          <w:numId w:val="900"/>
        </w:numPr>
        <w:spacing w:before="0" w:after="0"/>
      </w:pPr>
      <w:r>
        <w:t>National Income Measures</w:t>
      </w:r>
    </w:p>
    <w:p>
      <w:pPr>
        <w:numPr>
          <w:ilvl w:val="2"/>
          <w:numId w:val="900"/>
        </w:numPr>
        <w:spacing w:before="0" w:after="0"/>
      </w:pPr>
      <w:r>
        <w:t>Gross Domestic Product</w:t>
      </w:r>
    </w:p>
    <w:p>
      <w:pPr>
        <w:numPr>
          <w:ilvl w:val="2"/>
          <w:numId w:val="900"/>
        </w:numPr>
        <w:spacing w:before="0" w:after="0"/>
      </w:pPr>
      <w:r>
        <w:t>Gross National Product</w:t>
      </w:r>
    </w:p>
    <w:p>
      <w:pPr>
        <w:numPr>
          <w:ilvl w:val="2"/>
          <w:numId w:val="900"/>
        </w:numPr>
        <w:spacing w:before="0" w:after="0"/>
      </w:pPr>
      <w:r>
        <w:t>Per Capita Income</w:t>
      </w:r>
    </w:p>
    <w:p>
      <w:pPr>
        <w:numPr>
          <w:ilvl w:val="1"/>
          <w:numId w:val="900"/>
        </w:numPr>
        <w:spacing w:before="0" w:after="0"/>
      </w:pPr>
      <w:r>
        <w:t>Price Level Indicators</w:t>
      </w:r>
    </w:p>
    <w:p>
      <w:pPr>
        <w:numPr>
          <w:ilvl w:val="2"/>
          <w:numId w:val="900"/>
        </w:numPr>
        <w:spacing w:before="0" w:after="0"/>
      </w:pPr>
      <w:r>
        <w:t>Inflation Rates</w:t>
      </w:r>
    </w:p>
    <w:p>
      <w:pPr>
        <w:numPr>
          <w:ilvl w:val="2"/>
          <w:numId w:val="900"/>
        </w:numPr>
        <w:spacing w:before="0" w:after="0"/>
      </w:pPr>
      <w:r>
        <w:t>Consumer Price Index</w:t>
      </w:r>
    </w:p>
    <w:p>
      <w:pPr>
        <w:numPr>
          <w:ilvl w:val="2"/>
          <w:numId w:val="900"/>
        </w:numPr>
        <w:spacing w:before="0" w:after="0"/>
      </w:pPr>
      <w:r>
        <w:t>Producer Price Index</w:t>
      </w:r>
    </w:p>
    <w:p>
      <w:pPr>
        <w:numPr>
          <w:ilvl w:val="1"/>
          <w:numId w:val="900"/>
        </w:numPr>
        <w:spacing w:before="0" w:after="0"/>
      </w:pPr>
      <w:r>
        <w:t>Employment Indicators</w:t>
      </w:r>
    </w:p>
    <w:p>
      <w:pPr>
        <w:numPr>
          <w:ilvl w:val="2"/>
          <w:numId w:val="900"/>
        </w:numPr>
        <w:spacing w:before="0" w:after="0"/>
      </w:pPr>
      <w:r>
        <w:t>Unemployment Rates</w:t>
      </w:r>
    </w:p>
    <w:p>
      <w:pPr>
        <w:numPr>
          <w:ilvl w:val="2"/>
          <w:numId w:val="900"/>
        </w:numPr>
        <w:spacing w:before="0" w:after="0"/>
      </w:pPr>
      <w:r>
        <w:t>Labor Force Participation</w:t>
      </w:r>
    </w:p>
    <w:p>
      <w:pPr>
        <w:numPr>
          <w:ilvl w:val="2"/>
          <w:numId w:val="900"/>
        </w:numPr>
        <w:spacing w:before="0" w:after="0"/>
      </w:pPr>
      <w:r>
        <w:t>Productivity Measures</w:t>
      </w:r>
    </w:p>
    <w:p>
      <w:pPr>
        <w:numPr>
          <w:ilvl w:val="1"/>
          <w:numId w:val="900"/>
        </w:numPr>
        <w:spacing w:before="0" w:after="0"/>
      </w:pPr>
      <w:r>
        <w:t>External Sector Indicators</w:t>
      </w:r>
    </w:p>
    <w:p>
      <w:pPr>
        <w:numPr>
          <w:ilvl w:val="2"/>
          <w:numId w:val="900"/>
        </w:numPr>
        <w:spacing w:before="0" w:after="0"/>
      </w:pPr>
      <w:r>
        <w:t>Balance of Payments</w:t>
      </w:r>
    </w:p>
    <w:p>
      <w:pPr>
        <w:numPr>
          <w:ilvl w:val="2"/>
          <w:numId w:val="900"/>
        </w:numPr>
        <w:spacing w:before="0" w:after="0"/>
      </w:pPr>
      <w:r>
        <w:t>Current Account Balance</w:t>
      </w:r>
    </w:p>
    <w:p>
      <w:pPr>
        <w:numPr>
          <w:ilvl w:val="2"/>
          <w:numId w:val="900"/>
        </w:numPr>
        <w:spacing w:before="0" w:after="0"/>
      </w:pPr>
      <w:r>
        <w:t>Capital Account Balance</w:t>
      </w:r>
    </w:p>
    <w:p>
      <w:pPr>
        <w:numPr>
          <w:ilvl w:val="0"/>
          <w:numId w:val="900"/>
        </w:numPr>
        <w:spacing w:before="0" w:after="0"/>
      </w:pPr>
      <w:r>
        <w:t>International Monetary System</w:t>
      </w:r>
    </w:p>
    <w:p>
      <w:pPr>
        <w:numPr>
          <w:ilvl w:val="1"/>
          <w:numId w:val="900"/>
        </w:numPr>
        <w:spacing w:before="0" w:after="0"/>
      </w:pPr>
      <w:r>
        <w:t>Evolution of the International Monetary System</w:t>
      </w:r>
    </w:p>
    <w:p>
      <w:pPr>
        <w:numPr>
          <w:ilvl w:val="2"/>
          <w:numId w:val="900"/>
        </w:numPr>
        <w:spacing w:before="0" w:after="0"/>
      </w:pPr>
      <w:r>
        <w:t>Gold Standard</w:t>
      </w:r>
    </w:p>
    <w:p>
      <w:pPr>
        <w:numPr>
          <w:ilvl w:val="2"/>
          <w:numId w:val="900"/>
        </w:numPr>
        <w:spacing w:before="0" w:after="0"/>
      </w:pPr>
      <w:r>
        <w:t>Bretton Woods System</w:t>
      </w:r>
    </w:p>
    <w:p>
      <w:pPr>
        <w:numPr>
          <w:ilvl w:val="2"/>
          <w:numId w:val="900"/>
        </w:numPr>
        <w:spacing w:before="0" w:after="0"/>
      </w:pPr>
      <w:r>
        <w:t>Floating Exchange Rate System</w:t>
      </w:r>
    </w:p>
    <w:p>
      <w:pPr>
        <w:numPr>
          <w:ilvl w:val="1"/>
          <w:numId w:val="900"/>
        </w:numPr>
        <w:spacing w:before="0" w:after="0"/>
      </w:pPr>
      <w:r>
        <w:t>Foreign Exchange Markets</w:t>
      </w:r>
    </w:p>
    <w:p>
      <w:pPr>
        <w:numPr>
          <w:ilvl w:val="2"/>
          <w:numId w:val="900"/>
        </w:numPr>
        <w:spacing w:before="0" w:after="0"/>
      </w:pPr>
      <w:r>
        <w:t>Structure and Participants</w:t>
      </w:r>
    </w:p>
    <w:p>
      <w:pPr>
        <w:numPr>
          <w:ilvl w:val="2"/>
          <w:numId w:val="900"/>
        </w:numPr>
        <w:spacing w:before="0" w:after="0"/>
      </w:pPr>
      <w:r>
        <w:t>Exchange Rate Determination</w:t>
      </w:r>
    </w:p>
    <w:p>
      <w:pPr>
        <w:numPr>
          <w:ilvl w:val="2"/>
          <w:numId w:val="900"/>
        </w:numPr>
        <w:spacing w:before="0" w:after="0"/>
      </w:pPr>
      <w:r>
        <w:t>Currency Trading Mechanisms</w:t>
      </w:r>
    </w:p>
    <w:p>
      <w:pPr>
        <w:numPr>
          <w:ilvl w:val="1"/>
          <w:numId w:val="900"/>
        </w:numPr>
        <w:spacing w:before="0" w:after="0"/>
      </w:pPr>
      <w:r>
        <w:t>Exchange Rate Systems</w:t>
      </w:r>
    </w:p>
    <w:p>
      <w:pPr>
        <w:numPr>
          <w:ilvl w:val="2"/>
          <w:numId w:val="900"/>
        </w:numPr>
        <w:spacing w:before="0" w:after="0"/>
      </w:pPr>
      <w:r>
        <w:t>Fixed Exchange Rates</w:t>
      </w:r>
    </w:p>
    <w:p>
      <w:pPr>
        <w:numPr>
          <w:ilvl w:val="2"/>
          <w:numId w:val="900"/>
        </w:numPr>
        <w:spacing w:before="0" w:after="0"/>
      </w:pPr>
      <w:r>
        <w:t>Floating Exchange Rates</w:t>
      </w:r>
    </w:p>
    <w:p>
      <w:pPr>
        <w:numPr>
          <w:ilvl w:val="2"/>
          <w:numId w:val="900"/>
        </w:numPr>
        <w:spacing w:before="0" w:after="0"/>
      </w:pPr>
      <w:r>
        <w:t>Managed Float Systems</w:t>
      </w:r>
    </w:p>
    <w:p>
      <w:pPr>
        <w:numPr>
          <w:ilvl w:val="1"/>
          <w:numId w:val="900"/>
        </w:numPr>
        <w:spacing w:before="0" w:after="0"/>
      </w:pPr>
      <w:r>
        <w:t>Currency Risk Management</w:t>
      </w:r>
    </w:p>
    <w:p>
      <w:pPr>
        <w:numPr>
          <w:ilvl w:val="2"/>
          <w:numId w:val="900"/>
        </w:numPr>
        <w:spacing w:before="0" w:after="0"/>
      </w:pPr>
      <w:r>
        <w:t>Types of Currency Risk</w:t>
      </w:r>
    </w:p>
    <w:p>
      <w:pPr>
        <w:numPr>
          <w:ilvl w:val="2"/>
          <w:numId w:val="900"/>
        </w:numPr>
        <w:spacing w:before="0" w:after="0"/>
      </w:pPr>
      <w:r>
        <w:t>Hedging Instruments</w:t>
      </w:r>
    </w:p>
    <w:p>
      <w:pPr>
        <w:numPr>
          <w:ilvl w:val="2"/>
          <w:numId w:val="900"/>
        </w:numPr>
        <w:spacing w:before="0" w:after="0"/>
      </w:pPr>
      <w:r>
        <w:t>Risk Management Strategies</w:t>
      </w:r>
    </w:p>
    <w:p>
      <w:pPr>
        <w:numPr>
          <w:ilvl w:val="0"/>
          <w:numId w:val="900"/>
        </w:numPr>
        <w:spacing w:before="0" w:after="0"/>
      </w:pPr>
      <w:r>
        <w:t>International Trade Theory</w:t>
      </w:r>
    </w:p>
    <w:p>
      <w:pPr>
        <w:numPr>
          <w:ilvl w:val="1"/>
          <w:numId w:val="900"/>
        </w:numPr>
        <w:spacing w:before="0" w:after="0"/>
      </w:pPr>
      <w:r>
        <w:t>Classical Trade Theories</w:t>
      </w:r>
    </w:p>
    <w:p>
      <w:pPr>
        <w:numPr>
          <w:ilvl w:val="2"/>
          <w:numId w:val="900"/>
        </w:numPr>
        <w:spacing w:before="0" w:after="0"/>
      </w:pPr>
      <w:r>
        <w:t>Absolute Advantage</w:t>
      </w:r>
    </w:p>
    <w:p>
      <w:pPr>
        <w:numPr>
          <w:ilvl w:val="2"/>
          <w:numId w:val="900"/>
        </w:numPr>
        <w:spacing w:before="0" w:after="0"/>
      </w:pPr>
      <w:r>
        <w:t>Comparative Advantage</w:t>
      </w:r>
    </w:p>
    <w:p>
      <w:pPr>
        <w:numPr>
          <w:ilvl w:val="2"/>
          <w:numId w:val="900"/>
        </w:numPr>
        <w:spacing w:before="0" w:after="0"/>
      </w:pPr>
      <w:r>
        <w:t>Factor Endowment Theory</w:t>
      </w:r>
    </w:p>
    <w:p>
      <w:pPr>
        <w:numPr>
          <w:ilvl w:val="1"/>
          <w:numId w:val="900"/>
        </w:numPr>
        <w:spacing w:before="0" w:after="0"/>
      </w:pPr>
      <w:r>
        <w:t>Modern Trade Theories</w:t>
      </w:r>
    </w:p>
    <w:p>
      <w:pPr>
        <w:numPr>
          <w:ilvl w:val="2"/>
          <w:numId w:val="900"/>
        </w:numPr>
        <w:spacing w:before="0" w:after="0"/>
      </w:pPr>
      <w:r>
        <w:t>Product Life Cycle Theory</w:t>
      </w:r>
    </w:p>
    <w:p>
      <w:pPr>
        <w:numPr>
          <w:ilvl w:val="2"/>
          <w:numId w:val="900"/>
        </w:numPr>
        <w:spacing w:before="0" w:after="0"/>
      </w:pPr>
      <w:r>
        <w:t>New Trade Theory</w:t>
      </w:r>
    </w:p>
    <w:p>
      <w:pPr>
        <w:numPr>
          <w:ilvl w:val="2"/>
          <w:numId w:val="900"/>
        </w:numPr>
        <w:spacing w:before="0" w:after="0"/>
      </w:pPr>
      <w:r>
        <w:t>Strategic Trade Theory</w:t>
      </w:r>
    </w:p>
    <w:p>
      <w:pPr>
        <w:numPr>
          <w:ilvl w:val="1"/>
          <w:numId w:val="900"/>
        </w:numPr>
        <w:spacing w:before="0" w:after="0"/>
      </w:pPr>
      <w:r>
        <w:t>Competitive Advantage Theories</w:t>
      </w:r>
    </w:p>
    <w:p>
      <w:pPr>
        <w:numPr>
          <w:ilvl w:val="2"/>
          <w:numId w:val="900"/>
        </w:numPr>
        <w:spacing w:before="0" w:after="0"/>
      </w:pPr>
      <w:r>
        <w:t>Porter's Diamond Model</w:t>
      </w:r>
    </w:p>
    <w:p>
      <w:pPr>
        <w:numPr>
          <w:ilvl w:val="2"/>
          <w:numId w:val="900"/>
        </w:numPr>
        <w:spacing w:before="0" w:after="0"/>
      </w:pPr>
      <w:r>
        <w:t>National Innovation Systems</w:t>
      </w:r>
    </w:p>
    <w:p>
      <w:pPr>
        <w:numPr>
          <w:ilvl w:val="0"/>
          <w:numId w:val="900"/>
        </w:numPr>
        <w:spacing w:before="0" w:after="0"/>
      </w:pPr>
      <w:r>
        <w:t>Trade Policy and Barriers</w:t>
      </w:r>
    </w:p>
    <w:p>
      <w:pPr>
        <w:numPr>
          <w:ilvl w:val="1"/>
          <w:numId w:val="900"/>
        </w:numPr>
        <w:spacing w:before="0" w:after="0"/>
      </w:pPr>
      <w:r>
        <w:t>Arguments for and Against Free Trade</w:t>
      </w:r>
    </w:p>
    <w:p>
      <w:pPr>
        <w:numPr>
          <w:ilvl w:val="1"/>
          <w:numId w:val="900"/>
        </w:numPr>
        <w:spacing w:before="0" w:after="0"/>
      </w:pPr>
      <w:r>
        <w:t>Types of Trade Barriers</w:t>
      </w:r>
    </w:p>
    <w:p>
      <w:pPr>
        <w:numPr>
          <w:ilvl w:val="2"/>
          <w:numId w:val="900"/>
        </w:numPr>
        <w:spacing w:before="0" w:after="0"/>
      </w:pPr>
      <w:r>
        <w:t>Tariffs</w:t>
      </w:r>
    </w:p>
    <w:p>
      <w:pPr>
        <w:numPr>
          <w:ilvl w:val="2"/>
          <w:numId w:val="900"/>
        </w:numPr>
        <w:spacing w:before="0" w:after="0"/>
      </w:pPr>
      <w:r>
        <w:t>Quotas</w:t>
      </w:r>
    </w:p>
    <w:p>
      <w:pPr>
        <w:numPr>
          <w:ilvl w:val="2"/>
          <w:numId w:val="900"/>
        </w:numPr>
        <w:spacing w:before="0" w:after="0"/>
      </w:pPr>
      <w:r>
        <w:t>Subsidies</w:t>
      </w:r>
    </w:p>
    <w:p>
      <w:pPr>
        <w:numPr>
          <w:ilvl w:val="2"/>
          <w:numId w:val="900"/>
        </w:numPr>
        <w:spacing w:before="0" w:after="0"/>
      </w:pPr>
      <w:r>
        <w:t>Non-Tariff Barriers</w:t>
      </w:r>
    </w:p>
    <w:p>
      <w:pPr>
        <w:numPr>
          <w:ilvl w:val="2"/>
          <w:numId w:val="900"/>
        </w:numPr>
        <w:spacing w:before="0" w:after="0"/>
      </w:pPr>
      <w:r>
        <w:t>Technical Barriers to Trade</w:t>
      </w:r>
    </w:p>
    <w:p>
      <w:pPr>
        <w:numPr>
          <w:ilvl w:val="1"/>
          <w:numId w:val="900"/>
        </w:numPr>
        <w:spacing w:before="0" w:after="0"/>
      </w:pPr>
      <w:r>
        <w:t>Trade Policy Instruments</w:t>
      </w:r>
    </w:p>
    <w:p>
      <w:pPr>
        <w:numPr>
          <w:ilvl w:val="1"/>
          <w:numId w:val="900"/>
        </w:numPr>
        <w:spacing w:before="0" w:after="0"/>
      </w:pPr>
      <w:r>
        <w:t>Impact on International Business Operations</w:t>
      </w:r>
    </w:p>
    <w:p>
      <w:pPr>
        <w:numPr>
          <w:ilvl w:val="0"/>
          <w:numId w:val="900"/>
        </w:numPr>
        <w:spacing w:before="0" w:after="0"/>
      </w:pPr>
      <w:r>
        <w:t>International Financial Institutions</w:t>
      </w:r>
    </w:p>
    <w:p>
      <w:pPr>
        <w:numPr>
          <w:ilvl w:val="1"/>
          <w:numId w:val="900"/>
        </w:numPr>
        <w:spacing w:before="0" w:after="0"/>
      </w:pPr>
      <w:r>
        <w:t>International Monetary Fund</w:t>
      </w:r>
    </w:p>
    <w:p>
      <w:pPr>
        <w:numPr>
          <w:ilvl w:val="2"/>
          <w:numId w:val="900"/>
        </w:numPr>
        <w:spacing w:before="0" w:after="0"/>
      </w:pPr>
      <w:r>
        <w:t>Structure and Governance</w:t>
      </w:r>
    </w:p>
    <w:p>
      <w:pPr>
        <w:numPr>
          <w:ilvl w:val="2"/>
          <w:numId w:val="900"/>
        </w:numPr>
        <w:spacing w:before="0" w:after="0"/>
      </w:pPr>
      <w:r>
        <w:t>Functions and Operations</w:t>
      </w:r>
    </w:p>
    <w:p>
      <w:pPr>
        <w:numPr>
          <w:ilvl w:val="2"/>
          <w:numId w:val="900"/>
        </w:numPr>
        <w:spacing w:before="0" w:after="0"/>
      </w:pPr>
      <w:r>
        <w:t>Lending Programs</w:t>
      </w:r>
    </w:p>
    <w:p>
      <w:pPr>
        <w:numPr>
          <w:ilvl w:val="2"/>
          <w:numId w:val="900"/>
        </w:numPr>
        <w:spacing w:before="0" w:after="0"/>
      </w:pPr>
      <w:r>
        <w:t>Conditionality and Structural Adjustment</w:t>
      </w:r>
    </w:p>
    <w:p>
      <w:pPr>
        <w:numPr>
          <w:ilvl w:val="1"/>
          <w:numId w:val="900"/>
        </w:numPr>
        <w:spacing w:before="0" w:after="0"/>
      </w:pPr>
      <w:r>
        <w:t>World Bank Group</w:t>
      </w:r>
    </w:p>
    <w:p>
      <w:pPr>
        <w:numPr>
          <w:ilvl w:val="2"/>
          <w:numId w:val="900"/>
        </w:numPr>
        <w:spacing w:before="0" w:after="0"/>
      </w:pPr>
      <w:r>
        <w:t>International Bank for Reconstruction and Development</w:t>
      </w:r>
    </w:p>
    <w:p>
      <w:pPr>
        <w:numPr>
          <w:ilvl w:val="2"/>
          <w:numId w:val="900"/>
        </w:numPr>
        <w:spacing w:before="0" w:after="0"/>
      </w:pPr>
      <w:r>
        <w:t>International Development Association</w:t>
      </w:r>
    </w:p>
    <w:p>
      <w:pPr>
        <w:numPr>
          <w:ilvl w:val="2"/>
          <w:numId w:val="900"/>
        </w:numPr>
        <w:spacing w:before="0" w:after="0"/>
      </w:pPr>
      <w:r>
        <w:t>International Finance Corporation</w:t>
      </w:r>
    </w:p>
    <w:p>
      <w:pPr>
        <w:numPr>
          <w:ilvl w:val="2"/>
          <w:numId w:val="900"/>
        </w:numPr>
        <w:spacing w:before="0" w:after="0"/>
      </w:pPr>
      <w:r>
        <w:t>Development Projects and Programs</w:t>
      </w:r>
    </w:p>
    <w:p>
      <w:pPr>
        <w:numPr>
          <w:ilvl w:val="1"/>
          <w:numId w:val="900"/>
        </w:numPr>
        <w:spacing w:before="0" w:after="0"/>
      </w:pPr>
      <w:r>
        <w:t>World Trade Organization</w:t>
      </w:r>
    </w:p>
    <w:p>
      <w:pPr>
        <w:numPr>
          <w:ilvl w:val="2"/>
          <w:numId w:val="900"/>
        </w:numPr>
        <w:spacing w:before="0" w:after="0"/>
      </w:pPr>
      <w:r>
        <w:t>Principles and Agreements</w:t>
      </w:r>
    </w:p>
    <w:p>
      <w:pPr>
        <w:numPr>
          <w:ilvl w:val="2"/>
          <w:numId w:val="900"/>
        </w:numPr>
        <w:spacing w:before="0" w:after="0"/>
      </w:pPr>
      <w:r>
        <w:t>Trade Dispute Settlement</w:t>
      </w:r>
    </w:p>
    <w:p>
      <w:pPr>
        <w:numPr>
          <w:ilvl w:val="2"/>
          <w:numId w:val="900"/>
        </w:numPr>
        <w:spacing w:before="0" w:after="0"/>
      </w:pPr>
      <w:r>
        <w:t>Doha Development Round</w:t>
      </w:r>
    </w:p>
    <w:p>
      <w:pPr>
        <w:numPr>
          <w:ilvl w:val="1"/>
          <w:numId w:val="900"/>
        </w:numPr>
        <w:spacing w:before="0" w:after="0"/>
      </w:pPr>
      <w:r>
        <w:t>Regional Development Banks</w:t>
      </w:r>
    </w:p>
    <w:p>
      <w:pPr>
        <w:pStyle w:val="Heading1"/>
      </w:pPr>
      <w:r>
        <w:t>The Global Technological Environment</w:t>
      </w:r>
    </w:p>
    <w:p>
      <w:pPr>
        <w:numPr>
          <w:ilvl w:val="0"/>
          <w:numId w:val="900"/>
        </w:numPr>
        <w:spacing w:before="0" w:after="0"/>
      </w:pPr>
      <w:r>
        <w:t>Technology and Globalization</w:t>
      </w:r>
    </w:p>
    <w:p>
      <w:pPr>
        <w:numPr>
          <w:ilvl w:val="1"/>
          <w:numId w:val="900"/>
        </w:numPr>
        <w:spacing w:before="0" w:after="0"/>
      </w:pPr>
      <w:r>
        <w:t>Role of Technology in Global Integration</w:t>
      </w:r>
    </w:p>
    <w:p>
      <w:pPr>
        <w:numPr>
          <w:ilvl w:val="1"/>
          <w:numId w:val="900"/>
        </w:numPr>
        <w:spacing w:before="0" w:after="0"/>
      </w:pPr>
      <w:r>
        <w:t>Communication Technologies</w:t>
      </w:r>
    </w:p>
    <w:p>
      <w:pPr>
        <w:numPr>
          <w:ilvl w:val="2"/>
          <w:numId w:val="900"/>
        </w:numPr>
        <w:spacing w:before="0" w:after="0"/>
      </w:pPr>
      <w:r>
        <w:t>Internet and Digital Communications</w:t>
      </w:r>
    </w:p>
    <w:p>
      <w:pPr>
        <w:numPr>
          <w:ilvl w:val="2"/>
          <w:numId w:val="900"/>
        </w:numPr>
        <w:spacing w:before="0" w:after="0"/>
      </w:pPr>
      <w:r>
        <w:t>Mobile Technologies</w:t>
      </w:r>
    </w:p>
    <w:p>
      <w:pPr>
        <w:numPr>
          <w:ilvl w:val="2"/>
          <w:numId w:val="900"/>
        </w:numPr>
        <w:spacing w:before="0" w:after="0"/>
      </w:pPr>
      <w:r>
        <w:t>Social Media Platforms</w:t>
      </w:r>
    </w:p>
    <w:p>
      <w:pPr>
        <w:numPr>
          <w:ilvl w:val="1"/>
          <w:numId w:val="900"/>
        </w:numPr>
        <w:spacing w:before="0" w:after="0"/>
      </w:pPr>
      <w:r>
        <w:t>Transportation Technologies</w:t>
      </w:r>
    </w:p>
    <w:p>
      <w:pPr>
        <w:numPr>
          <w:ilvl w:val="2"/>
          <w:numId w:val="900"/>
        </w:numPr>
        <w:spacing w:before="0" w:after="0"/>
      </w:pPr>
      <w:r>
        <w:t>Logistics and Supply Chain Innovation</w:t>
      </w:r>
    </w:p>
    <w:p>
      <w:pPr>
        <w:numPr>
          <w:ilvl w:val="2"/>
          <w:numId w:val="900"/>
        </w:numPr>
        <w:spacing w:before="0" w:after="0"/>
      </w:pPr>
      <w:r>
        <w:t>Global Connectivity Infrastructure</w:t>
      </w:r>
    </w:p>
    <w:p>
      <w:pPr>
        <w:numPr>
          <w:ilvl w:val="1"/>
          <w:numId w:val="900"/>
        </w:numPr>
        <w:spacing w:before="0" w:after="0"/>
      </w:pPr>
      <w:r>
        <w:t>Impact on Business Models and Operations</w:t>
      </w:r>
    </w:p>
    <w:p>
      <w:pPr>
        <w:numPr>
          <w:ilvl w:val="0"/>
          <w:numId w:val="900"/>
        </w:numPr>
        <w:spacing w:before="0" w:after="0"/>
      </w:pPr>
      <w:r>
        <w:t>Global Technology Transfer</w:t>
      </w:r>
    </w:p>
    <w:p>
      <w:pPr>
        <w:numPr>
          <w:ilvl w:val="1"/>
          <w:numId w:val="900"/>
        </w:numPr>
        <w:spacing w:before="0" w:after="0"/>
      </w:pPr>
      <w:r>
        <w:t>Mechanisms of Technology Transfer</w:t>
      </w:r>
    </w:p>
    <w:p>
      <w:pPr>
        <w:numPr>
          <w:ilvl w:val="2"/>
          <w:numId w:val="900"/>
        </w:numPr>
        <w:spacing w:before="0" w:after="0"/>
      </w:pPr>
      <w:r>
        <w:t>Foreign Direct Investment</w:t>
      </w:r>
    </w:p>
    <w:p>
      <w:pPr>
        <w:numPr>
          <w:ilvl w:val="2"/>
          <w:numId w:val="900"/>
        </w:numPr>
        <w:spacing w:before="0" w:after="0"/>
      </w:pPr>
      <w:r>
        <w:t>Licensing Agreements</w:t>
      </w:r>
    </w:p>
    <w:p>
      <w:pPr>
        <w:numPr>
          <w:ilvl w:val="2"/>
          <w:numId w:val="900"/>
        </w:numPr>
        <w:spacing w:before="0" w:after="0"/>
      </w:pPr>
      <w:r>
        <w:t>Joint Ventures</w:t>
      </w:r>
    </w:p>
    <w:p>
      <w:pPr>
        <w:numPr>
          <w:ilvl w:val="2"/>
          <w:numId w:val="900"/>
        </w:numPr>
        <w:spacing w:before="0" w:after="0"/>
      </w:pPr>
      <w:r>
        <w:t>Technical Assistance</w:t>
      </w:r>
    </w:p>
    <w:p>
      <w:pPr>
        <w:numPr>
          <w:ilvl w:val="1"/>
          <w:numId w:val="900"/>
        </w:numPr>
        <w:spacing w:before="0" w:after="0"/>
      </w:pPr>
      <w:r>
        <w:t>Barriers to Technology Transfer</w:t>
      </w:r>
    </w:p>
    <w:p>
      <w:pPr>
        <w:numPr>
          <w:ilvl w:val="2"/>
          <w:numId w:val="900"/>
        </w:numPr>
        <w:spacing w:before="0" w:after="0"/>
      </w:pPr>
      <w:r>
        <w:t>Regulatory Barriers</w:t>
      </w:r>
    </w:p>
    <w:p>
      <w:pPr>
        <w:numPr>
          <w:ilvl w:val="2"/>
          <w:numId w:val="900"/>
        </w:numPr>
        <w:spacing w:before="0" w:after="0"/>
      </w:pPr>
      <w:r>
        <w:t>Cultural and Institutional Barriers</w:t>
      </w:r>
    </w:p>
    <w:p>
      <w:pPr>
        <w:numPr>
          <w:ilvl w:val="2"/>
          <w:numId w:val="900"/>
        </w:numPr>
        <w:spacing w:before="0" w:after="0"/>
      </w:pPr>
      <w:r>
        <w:t>Economic Barriers</w:t>
      </w:r>
    </w:p>
    <w:p>
      <w:pPr>
        <w:numPr>
          <w:ilvl w:val="1"/>
          <w:numId w:val="900"/>
        </w:numPr>
        <w:spacing w:before="0" w:after="0"/>
      </w:pPr>
      <w:r>
        <w:t>Intellectual Property Considerations</w:t>
      </w:r>
    </w:p>
    <w:p>
      <w:pPr>
        <w:numPr>
          <w:ilvl w:val="1"/>
          <w:numId w:val="900"/>
        </w:numPr>
        <w:spacing w:before="0" w:after="0"/>
      </w:pPr>
      <w:r>
        <w:t>Technology Absorption and Adaptation</w:t>
      </w:r>
    </w:p>
    <w:p>
      <w:pPr>
        <w:numPr>
          <w:ilvl w:val="0"/>
          <w:numId w:val="900"/>
        </w:numPr>
        <w:spacing w:before="0" w:after="0"/>
      </w:pPr>
      <w:r>
        <w:t>Digital Economy and E-commerce</w:t>
      </w:r>
    </w:p>
    <w:p>
      <w:pPr>
        <w:numPr>
          <w:ilvl w:val="1"/>
          <w:numId w:val="900"/>
        </w:numPr>
        <w:spacing w:before="0" w:after="0"/>
      </w:pPr>
      <w:r>
        <w:t>E-commerce Models and Platforms</w:t>
      </w:r>
    </w:p>
    <w:p>
      <w:pPr>
        <w:numPr>
          <w:ilvl w:val="2"/>
          <w:numId w:val="900"/>
        </w:numPr>
        <w:spacing w:before="0" w:after="0"/>
      </w:pPr>
      <w:r>
        <w:t>B2B E-commerce</w:t>
      </w:r>
    </w:p>
    <w:p>
      <w:pPr>
        <w:numPr>
          <w:ilvl w:val="2"/>
          <w:numId w:val="900"/>
        </w:numPr>
        <w:spacing w:before="0" w:after="0"/>
      </w:pPr>
      <w:r>
        <w:t>B2C E-commerce</w:t>
      </w:r>
    </w:p>
    <w:p>
      <w:pPr>
        <w:numPr>
          <w:ilvl w:val="2"/>
          <w:numId w:val="900"/>
        </w:numPr>
        <w:spacing w:before="0" w:after="0"/>
      </w:pPr>
      <w:r>
        <w:t>C2C E-commerce</w:t>
      </w:r>
    </w:p>
    <w:p>
      <w:pPr>
        <w:numPr>
          <w:ilvl w:val="2"/>
          <w:numId w:val="900"/>
        </w:numPr>
        <w:spacing w:before="0" w:after="0"/>
      </w:pPr>
      <w:r>
        <w:t>Mobile Commerce</w:t>
      </w:r>
    </w:p>
    <w:p>
      <w:pPr>
        <w:numPr>
          <w:ilvl w:val="1"/>
          <w:numId w:val="900"/>
        </w:numPr>
        <w:spacing w:before="0" w:after="0"/>
      </w:pPr>
      <w:r>
        <w:t>Cross-Border E-commerce</w:t>
      </w:r>
    </w:p>
    <w:p>
      <w:pPr>
        <w:numPr>
          <w:ilvl w:val="2"/>
          <w:numId w:val="900"/>
        </w:numPr>
        <w:spacing w:before="0" w:after="0"/>
      </w:pPr>
      <w:r>
        <w:t>Regulatory Challenges</w:t>
      </w:r>
    </w:p>
    <w:p>
      <w:pPr>
        <w:numPr>
          <w:ilvl w:val="2"/>
          <w:numId w:val="900"/>
        </w:numPr>
        <w:spacing w:before="0" w:after="0"/>
      </w:pPr>
      <w:r>
        <w:t>Payment Systems</w:t>
      </w:r>
    </w:p>
    <w:p>
      <w:pPr>
        <w:numPr>
          <w:ilvl w:val="2"/>
          <w:numId w:val="900"/>
        </w:numPr>
        <w:spacing w:before="0" w:after="0"/>
      </w:pPr>
      <w:r>
        <w:t>Logistics and Fulfillment</w:t>
      </w:r>
    </w:p>
    <w:p>
      <w:pPr>
        <w:numPr>
          <w:ilvl w:val="1"/>
          <w:numId w:val="900"/>
        </w:numPr>
        <w:spacing w:before="0" w:after="0"/>
      </w:pPr>
      <w:r>
        <w:t>Digital Payment Systems</w:t>
      </w:r>
    </w:p>
    <w:p>
      <w:pPr>
        <w:numPr>
          <w:ilvl w:val="1"/>
          <w:numId w:val="900"/>
        </w:numPr>
        <w:spacing w:before="0" w:after="0"/>
      </w:pPr>
      <w:r>
        <w:t>Cybersecurity and Data Protection</w:t>
      </w:r>
    </w:p>
    <w:p>
      <w:pPr>
        <w:numPr>
          <w:ilvl w:val="0"/>
          <w:numId w:val="900"/>
        </w:numPr>
        <w:spacing w:before="0" w:after="0"/>
      </w:pPr>
      <w:r>
        <w:t>Digital Transformation in Global Business</w:t>
      </w:r>
    </w:p>
    <w:p>
      <w:pPr>
        <w:numPr>
          <w:ilvl w:val="1"/>
          <w:numId w:val="900"/>
        </w:numPr>
        <w:spacing w:before="0" w:after="0"/>
      </w:pPr>
      <w:r>
        <w:t>Industry 4.0 and Smart Manufacturing</w:t>
      </w:r>
    </w:p>
    <w:p>
      <w:pPr>
        <w:numPr>
          <w:ilvl w:val="1"/>
          <w:numId w:val="900"/>
        </w:numPr>
        <w:spacing w:before="0" w:after="0"/>
      </w:pPr>
      <w:r>
        <w:t>Automation and Artificial Intelligence</w:t>
      </w:r>
    </w:p>
    <w:p>
      <w:pPr>
        <w:numPr>
          <w:ilvl w:val="2"/>
          <w:numId w:val="900"/>
        </w:numPr>
        <w:spacing w:before="0" w:after="0"/>
      </w:pPr>
      <w:r>
        <w:t>Robotic Process Automation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AI in Decision Making</w:t>
      </w:r>
    </w:p>
    <w:p>
      <w:pPr>
        <w:numPr>
          <w:ilvl w:val="1"/>
          <w:numId w:val="900"/>
        </w:numPr>
        <w:spacing w:before="0" w:after="0"/>
      </w:pPr>
      <w:r>
        <w:t>Big Data and Analytics</w:t>
      </w:r>
    </w:p>
    <w:p>
      <w:pPr>
        <w:numPr>
          <w:ilvl w:val="2"/>
          <w:numId w:val="900"/>
        </w:numPr>
        <w:spacing w:before="0" w:after="0"/>
      </w:pPr>
      <w:r>
        <w:t>Data Collection and Management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Business Intelligence</w:t>
      </w:r>
    </w:p>
    <w:p>
      <w:pPr>
        <w:numPr>
          <w:ilvl w:val="1"/>
          <w:numId w:val="900"/>
        </w:numPr>
        <w:spacing w:before="0" w:after="0"/>
      </w:pPr>
      <w:r>
        <w:t>Internet of Things and Connected Systems</w:t>
      </w:r>
    </w:p>
    <w:p>
      <w:pPr>
        <w:numPr>
          <w:ilvl w:val="1"/>
          <w:numId w:val="900"/>
        </w:numPr>
        <w:spacing w:before="0" w:after="0"/>
      </w:pPr>
      <w:r>
        <w:t>Blockchain Technology Applications</w:t>
      </w:r>
    </w:p>
    <w:p>
      <w:pPr>
        <w:pStyle w:val="Heading1"/>
      </w:pPr>
      <w:r>
        <w:t>Cultural Dimensions of International Management</w:t>
      </w:r>
    </w:p>
    <w:p>
      <w:pPr>
        <w:numPr>
          <w:ilvl w:val="0"/>
          <w:numId w:val="900"/>
        </w:numPr>
        <w:spacing w:before="0" w:after="0"/>
      </w:pPr>
      <w:r>
        <w:t>Understanding Culture in Business Context</w:t>
      </w:r>
    </w:p>
    <w:p>
      <w:pPr>
        <w:numPr>
          <w:ilvl w:val="1"/>
          <w:numId w:val="900"/>
        </w:numPr>
        <w:spacing w:before="0" w:after="0"/>
      </w:pPr>
      <w:r>
        <w:t>Defining Culture</w:t>
      </w:r>
    </w:p>
    <w:p>
      <w:pPr>
        <w:numPr>
          <w:ilvl w:val="2"/>
          <w:numId w:val="900"/>
        </w:numPr>
        <w:spacing w:before="0" w:after="0"/>
      </w:pPr>
      <w:r>
        <w:t>Elements of Culture</w:t>
      </w:r>
    </w:p>
    <w:p>
      <w:pPr>
        <w:numPr>
          <w:ilvl w:val="2"/>
          <w:numId w:val="900"/>
        </w:numPr>
        <w:spacing w:before="0" w:after="0"/>
      </w:pPr>
      <w:r>
        <w:t>Levels of Culture</w:t>
      </w:r>
    </w:p>
    <w:p>
      <w:pPr>
        <w:numPr>
          <w:ilvl w:val="2"/>
          <w:numId w:val="900"/>
        </w:numPr>
        <w:spacing w:before="0" w:after="0"/>
      </w:pPr>
      <w:r>
        <w:t>Cultural Transmission</w:t>
      </w:r>
    </w:p>
    <w:p>
      <w:pPr>
        <w:numPr>
          <w:ilvl w:val="1"/>
          <w:numId w:val="900"/>
        </w:numPr>
        <w:spacing w:before="0" w:after="0"/>
      </w:pPr>
      <w:r>
        <w:t>Cultural Values and Beliefs</w:t>
      </w:r>
    </w:p>
    <w:p>
      <w:pPr>
        <w:numPr>
          <w:ilvl w:val="2"/>
          <w:numId w:val="900"/>
        </w:numPr>
        <w:spacing w:before="0" w:after="0"/>
      </w:pPr>
      <w:r>
        <w:t>Core Values</w:t>
      </w:r>
    </w:p>
    <w:p>
      <w:pPr>
        <w:numPr>
          <w:ilvl w:val="2"/>
          <w:numId w:val="900"/>
        </w:numPr>
        <w:spacing w:before="0" w:after="0"/>
      </w:pPr>
      <w:r>
        <w:t>Religious and Philosophical Influences</w:t>
      </w:r>
    </w:p>
    <w:p>
      <w:pPr>
        <w:numPr>
          <w:ilvl w:val="2"/>
          <w:numId w:val="900"/>
        </w:numPr>
        <w:spacing w:before="0" w:after="0"/>
      </w:pPr>
      <w:r>
        <w:t>Social Norms and Customs</w:t>
      </w:r>
    </w:p>
    <w:p>
      <w:pPr>
        <w:numPr>
          <w:ilvl w:val="1"/>
          <w:numId w:val="900"/>
        </w:numPr>
        <w:spacing w:before="0" w:after="0"/>
      </w:pPr>
      <w:r>
        <w:t>Cultural Diversity and Subcultures</w:t>
      </w:r>
    </w:p>
    <w:p>
      <w:pPr>
        <w:numPr>
          <w:ilvl w:val="2"/>
          <w:numId w:val="900"/>
        </w:numPr>
        <w:spacing w:before="0" w:after="0"/>
      </w:pPr>
      <w:r>
        <w:t>National vs. Regional Cultures</w:t>
      </w:r>
    </w:p>
    <w:p>
      <w:pPr>
        <w:numPr>
          <w:ilvl w:val="2"/>
          <w:numId w:val="900"/>
        </w:numPr>
        <w:spacing w:before="0" w:after="0"/>
      </w:pPr>
      <w:r>
        <w:t>Ethnic and Religious Subcultures</w:t>
      </w:r>
    </w:p>
    <w:p>
      <w:pPr>
        <w:numPr>
          <w:ilvl w:val="2"/>
          <w:numId w:val="900"/>
        </w:numPr>
        <w:spacing w:before="0" w:after="0"/>
      </w:pPr>
      <w:r>
        <w:t>Generational Differences</w:t>
      </w:r>
    </w:p>
    <w:p>
      <w:pPr>
        <w:numPr>
          <w:ilvl w:val="2"/>
          <w:numId w:val="900"/>
        </w:numPr>
        <w:spacing w:before="0" w:after="0"/>
      </w:pPr>
      <w:r>
        <w:t>Organizational Culture</w:t>
      </w:r>
    </w:p>
    <w:p>
      <w:pPr>
        <w:numPr>
          <w:ilvl w:val="0"/>
          <w:numId w:val="900"/>
        </w:numPr>
        <w:spacing w:before="0" w:after="0"/>
      </w:pPr>
      <w:r>
        <w:t>Cultural Analysis Frameworks</w:t>
      </w:r>
    </w:p>
    <w:p>
      <w:pPr>
        <w:numPr>
          <w:ilvl w:val="1"/>
          <w:numId w:val="900"/>
        </w:numPr>
        <w:spacing w:before="0" w:after="0"/>
      </w:pPr>
      <w:r>
        <w:t>Hofstede's Cultural Dimensions Theory</w:t>
      </w:r>
    </w:p>
    <w:p>
      <w:pPr>
        <w:numPr>
          <w:ilvl w:val="2"/>
          <w:numId w:val="900"/>
        </w:numPr>
        <w:spacing w:before="0" w:after="0"/>
      </w:pPr>
      <w:r>
        <w:t>Power Distance</w:t>
      </w:r>
    </w:p>
    <w:p>
      <w:pPr>
        <w:numPr>
          <w:ilvl w:val="2"/>
          <w:numId w:val="900"/>
        </w:numPr>
        <w:spacing w:before="0" w:after="0"/>
      </w:pPr>
      <w:r>
        <w:t>Individualism vs. Collectivism</w:t>
      </w:r>
    </w:p>
    <w:p>
      <w:pPr>
        <w:numPr>
          <w:ilvl w:val="2"/>
          <w:numId w:val="900"/>
        </w:numPr>
        <w:spacing w:before="0" w:after="0"/>
      </w:pPr>
      <w:r>
        <w:t>Masculinity vs. Femininity</w:t>
      </w:r>
    </w:p>
    <w:p>
      <w:pPr>
        <w:numPr>
          <w:ilvl w:val="2"/>
          <w:numId w:val="900"/>
        </w:numPr>
        <w:spacing w:before="0" w:after="0"/>
      </w:pPr>
      <w:r>
        <w:t>Uncertainty Avoidance</w:t>
      </w:r>
    </w:p>
    <w:p>
      <w:pPr>
        <w:numPr>
          <w:ilvl w:val="2"/>
          <w:numId w:val="900"/>
        </w:numPr>
        <w:spacing w:before="0" w:after="0"/>
      </w:pPr>
      <w:r>
        <w:t>Long-term vs. Short-term Orientation</w:t>
      </w:r>
    </w:p>
    <w:p>
      <w:pPr>
        <w:numPr>
          <w:ilvl w:val="2"/>
          <w:numId w:val="900"/>
        </w:numPr>
        <w:spacing w:before="0" w:after="0"/>
      </w:pPr>
      <w:r>
        <w:t>Indulgence vs. Restraint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Trompenaars' Model of National Culture</w:t>
      </w:r>
    </w:p>
    <w:p>
      <w:pPr>
        <w:numPr>
          <w:ilvl w:val="2"/>
          <w:numId w:val="900"/>
        </w:numPr>
        <w:spacing w:before="0" w:after="0"/>
      </w:pPr>
      <w:r>
        <w:t>Universalism vs. Particularism</w:t>
      </w:r>
    </w:p>
    <w:p>
      <w:pPr>
        <w:numPr>
          <w:ilvl w:val="2"/>
          <w:numId w:val="900"/>
        </w:numPr>
        <w:spacing w:before="0" w:after="0"/>
      </w:pPr>
      <w:r>
        <w:t>Individualism vs. Communitarianism</w:t>
      </w:r>
    </w:p>
    <w:p>
      <w:pPr>
        <w:numPr>
          <w:ilvl w:val="2"/>
          <w:numId w:val="900"/>
        </w:numPr>
        <w:spacing w:before="0" w:after="0"/>
      </w:pPr>
      <w:r>
        <w:t>Neutral vs. Emotional</w:t>
      </w:r>
    </w:p>
    <w:p>
      <w:pPr>
        <w:numPr>
          <w:ilvl w:val="2"/>
          <w:numId w:val="900"/>
        </w:numPr>
        <w:spacing w:before="0" w:after="0"/>
      </w:pPr>
      <w:r>
        <w:t>Specific vs. Diffuse</w:t>
      </w:r>
    </w:p>
    <w:p>
      <w:pPr>
        <w:numPr>
          <w:ilvl w:val="2"/>
          <w:numId w:val="900"/>
        </w:numPr>
        <w:spacing w:before="0" w:after="0"/>
      </w:pPr>
      <w:r>
        <w:t>Achievement vs. Ascription</w:t>
      </w:r>
    </w:p>
    <w:p>
      <w:pPr>
        <w:numPr>
          <w:ilvl w:val="2"/>
          <w:numId w:val="900"/>
        </w:numPr>
        <w:spacing w:before="0" w:after="0"/>
      </w:pPr>
      <w:r>
        <w:t>Sequential vs. Synchronic Time</w:t>
      </w:r>
    </w:p>
    <w:p>
      <w:pPr>
        <w:numPr>
          <w:ilvl w:val="2"/>
          <w:numId w:val="900"/>
        </w:numPr>
        <w:spacing w:before="0" w:after="0"/>
      </w:pPr>
      <w:r>
        <w:t>Internal vs. External Control</w:t>
      </w:r>
    </w:p>
    <w:p>
      <w:pPr>
        <w:numPr>
          <w:ilvl w:val="1"/>
          <w:numId w:val="900"/>
        </w:numPr>
        <w:spacing w:before="0" w:after="0"/>
      </w:pPr>
      <w:r>
        <w:t>GLOBE Project Framework</w:t>
      </w:r>
    </w:p>
    <w:p>
      <w:pPr>
        <w:numPr>
          <w:ilvl w:val="2"/>
          <w:numId w:val="900"/>
        </w:numPr>
        <w:spacing w:before="0" w:after="0"/>
      </w:pPr>
      <w:r>
        <w:t>Cultural Clusters</w:t>
      </w:r>
    </w:p>
    <w:p>
      <w:pPr>
        <w:numPr>
          <w:ilvl w:val="2"/>
          <w:numId w:val="900"/>
        </w:numPr>
        <w:spacing w:before="0" w:after="0"/>
      </w:pPr>
      <w:r>
        <w:t>Performance Orientation</w:t>
      </w:r>
    </w:p>
    <w:p>
      <w:pPr>
        <w:numPr>
          <w:ilvl w:val="2"/>
          <w:numId w:val="900"/>
        </w:numPr>
        <w:spacing w:before="0" w:after="0"/>
      </w:pPr>
      <w:r>
        <w:t>Assertiveness</w:t>
      </w:r>
    </w:p>
    <w:p>
      <w:pPr>
        <w:numPr>
          <w:ilvl w:val="2"/>
          <w:numId w:val="900"/>
        </w:numPr>
        <w:spacing w:before="0" w:after="0"/>
      </w:pPr>
      <w:r>
        <w:t>Future Orientation</w:t>
      </w:r>
    </w:p>
    <w:p>
      <w:pPr>
        <w:numPr>
          <w:ilvl w:val="2"/>
          <w:numId w:val="900"/>
        </w:numPr>
        <w:spacing w:before="0" w:after="0"/>
      </w:pPr>
      <w:r>
        <w:t>Humane Orientation</w:t>
      </w:r>
    </w:p>
    <w:p>
      <w:pPr>
        <w:numPr>
          <w:ilvl w:val="2"/>
          <w:numId w:val="900"/>
        </w:numPr>
        <w:spacing w:before="0" w:after="0"/>
      </w:pPr>
      <w:r>
        <w:t>Leadership Dimensions</w:t>
      </w:r>
    </w:p>
    <w:p>
      <w:pPr>
        <w:numPr>
          <w:ilvl w:val="1"/>
          <w:numId w:val="900"/>
        </w:numPr>
        <w:spacing w:before="0" w:after="0"/>
      </w:pPr>
      <w:r>
        <w:t>Hall's Context Theory</w:t>
      </w:r>
    </w:p>
    <w:p>
      <w:pPr>
        <w:numPr>
          <w:ilvl w:val="2"/>
          <w:numId w:val="900"/>
        </w:numPr>
        <w:spacing w:before="0" w:after="0"/>
      </w:pPr>
      <w:r>
        <w:t>High-Context Cultures</w:t>
      </w:r>
    </w:p>
    <w:p>
      <w:pPr>
        <w:numPr>
          <w:ilvl w:val="2"/>
          <w:numId w:val="900"/>
        </w:numPr>
        <w:spacing w:before="0" w:after="0"/>
      </w:pPr>
      <w:r>
        <w:t>Low-Context Cultures</w:t>
      </w:r>
    </w:p>
    <w:p>
      <w:pPr>
        <w:numPr>
          <w:ilvl w:val="2"/>
          <w:numId w:val="900"/>
        </w:numPr>
        <w:spacing w:before="0" w:after="0"/>
      </w:pPr>
      <w:r>
        <w:t>Communication Implications</w:t>
      </w:r>
    </w:p>
    <w:p>
      <w:pPr>
        <w:numPr>
          <w:ilvl w:val="0"/>
          <w:numId w:val="900"/>
        </w:numPr>
        <w:spacing w:before="0" w:after="0"/>
      </w:pPr>
      <w:r>
        <w:t>Cross-Cultural Communication</w:t>
      </w:r>
    </w:p>
    <w:p>
      <w:pPr>
        <w:numPr>
          <w:ilvl w:val="1"/>
          <w:numId w:val="900"/>
        </w:numPr>
        <w:spacing w:before="0" w:after="0"/>
      </w:pPr>
      <w:r>
        <w:t>Verbal Communication Patterns</w:t>
      </w:r>
    </w:p>
    <w:p>
      <w:pPr>
        <w:numPr>
          <w:ilvl w:val="2"/>
          <w:numId w:val="900"/>
        </w:numPr>
        <w:spacing w:before="0" w:after="0"/>
      </w:pPr>
      <w:r>
        <w:t>Language Barriers and Solutions</w:t>
      </w:r>
    </w:p>
    <w:p>
      <w:pPr>
        <w:numPr>
          <w:ilvl w:val="2"/>
          <w:numId w:val="900"/>
        </w:numPr>
        <w:spacing w:before="0" w:after="0"/>
      </w:pPr>
      <w:r>
        <w:t>Direct vs. Indirect Communication</w:t>
      </w:r>
    </w:p>
    <w:p>
      <w:pPr>
        <w:numPr>
          <w:ilvl w:val="2"/>
          <w:numId w:val="900"/>
        </w:numPr>
        <w:spacing w:before="0" w:after="0"/>
      </w:pPr>
      <w:r>
        <w:t>Silence and Its Meanings</w:t>
      </w:r>
    </w:p>
    <w:p>
      <w:pPr>
        <w:numPr>
          <w:ilvl w:val="2"/>
          <w:numId w:val="900"/>
        </w:numPr>
        <w:spacing w:before="0" w:after="0"/>
      </w:pPr>
      <w:r>
        <w:t>Use of Interpreters and Translators</w:t>
      </w:r>
    </w:p>
    <w:p>
      <w:pPr>
        <w:numPr>
          <w:ilvl w:val="1"/>
          <w:numId w:val="900"/>
        </w:numPr>
        <w:spacing w:before="0" w:after="0"/>
      </w:pPr>
      <w:r>
        <w:t>Non-Verbal Communication</w:t>
      </w:r>
    </w:p>
    <w:p>
      <w:pPr>
        <w:numPr>
          <w:ilvl w:val="2"/>
          <w:numId w:val="900"/>
        </w:numPr>
        <w:spacing w:before="0" w:after="0"/>
      </w:pPr>
      <w:r>
        <w:t>Body Language and Gestures</w:t>
      </w:r>
    </w:p>
    <w:p>
      <w:pPr>
        <w:numPr>
          <w:ilvl w:val="2"/>
          <w:numId w:val="900"/>
        </w:numPr>
        <w:spacing w:before="0" w:after="0"/>
      </w:pPr>
      <w:r>
        <w:t>Personal Space and Proxemics</w:t>
      </w:r>
    </w:p>
    <w:p>
      <w:pPr>
        <w:numPr>
          <w:ilvl w:val="2"/>
          <w:numId w:val="900"/>
        </w:numPr>
        <w:spacing w:before="0" w:after="0"/>
      </w:pPr>
      <w:r>
        <w:t>Time Orientation and Punctuality</w:t>
      </w:r>
    </w:p>
    <w:p>
      <w:pPr>
        <w:numPr>
          <w:ilvl w:val="2"/>
          <w:numId w:val="900"/>
        </w:numPr>
        <w:spacing w:before="0" w:after="0"/>
      </w:pPr>
      <w:r>
        <w:t>Touch and Physical Contact</w:t>
      </w:r>
    </w:p>
    <w:p>
      <w:pPr>
        <w:numPr>
          <w:ilvl w:val="2"/>
          <w:numId w:val="900"/>
        </w:numPr>
        <w:spacing w:before="0" w:after="0"/>
      </w:pPr>
      <w:r>
        <w:t>Eye Contact and Facial Expressions</w:t>
      </w:r>
    </w:p>
    <w:p>
      <w:pPr>
        <w:numPr>
          <w:ilvl w:val="1"/>
          <w:numId w:val="900"/>
        </w:numPr>
        <w:spacing w:before="0" w:after="0"/>
      </w:pPr>
      <w:r>
        <w:t>Communication Barriers</w:t>
      </w:r>
    </w:p>
    <w:p>
      <w:pPr>
        <w:numPr>
          <w:ilvl w:val="2"/>
          <w:numId w:val="900"/>
        </w:numPr>
        <w:spacing w:before="0" w:after="0"/>
      </w:pPr>
      <w:r>
        <w:t>Perceptual Barriers</w:t>
      </w:r>
    </w:p>
    <w:p>
      <w:pPr>
        <w:numPr>
          <w:ilvl w:val="2"/>
          <w:numId w:val="900"/>
        </w:numPr>
        <w:spacing w:before="0" w:after="0"/>
      </w:pPr>
      <w:r>
        <w:t>Stereotyping and Prejudice</w:t>
      </w:r>
    </w:p>
    <w:p>
      <w:pPr>
        <w:numPr>
          <w:ilvl w:val="2"/>
          <w:numId w:val="900"/>
        </w:numPr>
        <w:spacing w:before="0" w:after="0"/>
      </w:pPr>
      <w:r>
        <w:t>Ethnocentrism</w:t>
      </w:r>
    </w:p>
    <w:p>
      <w:pPr>
        <w:numPr>
          <w:ilvl w:val="2"/>
          <w:numId w:val="900"/>
        </w:numPr>
        <w:spacing w:before="0" w:after="0"/>
      </w:pPr>
      <w:r>
        <w:t>Attribution Errors</w:t>
      </w:r>
    </w:p>
    <w:p>
      <w:pPr>
        <w:numPr>
          <w:ilvl w:val="1"/>
          <w:numId w:val="900"/>
        </w:numPr>
        <w:spacing w:before="0" w:after="0"/>
      </w:pPr>
      <w:r>
        <w:t>Developing Communication Competence</w:t>
      </w:r>
    </w:p>
    <w:p>
      <w:pPr>
        <w:numPr>
          <w:ilvl w:val="2"/>
          <w:numId w:val="900"/>
        </w:numPr>
        <w:spacing w:before="0" w:after="0"/>
      </w:pPr>
      <w:r>
        <w:t>Cultural Intelligence</w:t>
      </w:r>
    </w:p>
    <w:p>
      <w:pPr>
        <w:numPr>
          <w:ilvl w:val="2"/>
          <w:numId w:val="900"/>
        </w:numPr>
        <w:spacing w:before="0" w:after="0"/>
      </w:pPr>
      <w:r>
        <w:t>Active Listening Skills</w:t>
      </w:r>
    </w:p>
    <w:p>
      <w:pPr>
        <w:numPr>
          <w:ilvl w:val="2"/>
          <w:numId w:val="900"/>
        </w:numPr>
        <w:spacing w:before="0" w:after="0"/>
      </w:pPr>
      <w:r>
        <w:t>Adaptation Strategies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0"/>
          <w:numId w:val="900"/>
        </w:numPr>
        <w:spacing w:before="0" w:after="0"/>
      </w:pPr>
      <w:r>
        <w:t>Cross-Cultural Negotiation and Decision Making</w:t>
      </w:r>
    </w:p>
    <w:p>
      <w:pPr>
        <w:numPr>
          <w:ilvl w:val="1"/>
          <w:numId w:val="900"/>
        </w:numPr>
        <w:spacing w:before="0" w:after="0"/>
      </w:pPr>
      <w:r>
        <w:t>Cultural Influences on Negotiation</w:t>
      </w:r>
    </w:p>
    <w:p>
      <w:pPr>
        <w:numPr>
          <w:ilvl w:val="2"/>
          <w:numId w:val="900"/>
        </w:numPr>
        <w:spacing w:before="0" w:after="0"/>
      </w:pPr>
      <w:r>
        <w:t>Preparation and Relationship Building</w:t>
      </w:r>
    </w:p>
    <w:p>
      <w:pPr>
        <w:numPr>
          <w:ilvl w:val="2"/>
          <w:numId w:val="900"/>
        </w:numPr>
        <w:spacing w:before="0" w:after="0"/>
      </w:pPr>
      <w:r>
        <w:t>Information Exchange Patterns</w:t>
      </w:r>
    </w:p>
    <w:p>
      <w:pPr>
        <w:numPr>
          <w:ilvl w:val="2"/>
          <w:numId w:val="900"/>
        </w:numPr>
        <w:spacing w:before="0" w:after="0"/>
      </w:pPr>
      <w:r>
        <w:t>Persuasion and Bargaining Styles</w:t>
      </w:r>
    </w:p>
    <w:p>
      <w:pPr>
        <w:numPr>
          <w:ilvl w:val="2"/>
          <w:numId w:val="900"/>
        </w:numPr>
        <w:spacing w:before="0" w:after="0"/>
      </w:pPr>
      <w:r>
        <w:t>Concession Making and Agreement</w:t>
      </w:r>
    </w:p>
    <w:p>
      <w:pPr>
        <w:numPr>
          <w:ilvl w:val="1"/>
          <w:numId w:val="900"/>
        </w:numPr>
        <w:spacing w:before="0" w:after="0"/>
      </w:pPr>
      <w:r>
        <w:t>Negotiation Strategies Across Cultures</w:t>
      </w:r>
    </w:p>
    <w:p>
      <w:pPr>
        <w:numPr>
          <w:ilvl w:val="2"/>
          <w:numId w:val="900"/>
        </w:numPr>
        <w:spacing w:before="0" w:after="0"/>
      </w:pPr>
      <w:r>
        <w:t>Competitive vs. Cooperative Approaches</w:t>
      </w:r>
    </w:p>
    <w:p>
      <w:pPr>
        <w:numPr>
          <w:ilvl w:val="2"/>
          <w:numId w:val="900"/>
        </w:numPr>
        <w:spacing w:before="0" w:after="0"/>
      </w:pPr>
      <w:r>
        <w:t>Individual vs. Team Negotiations</w:t>
      </w:r>
    </w:p>
    <w:p>
      <w:pPr>
        <w:numPr>
          <w:ilvl w:val="2"/>
          <w:numId w:val="900"/>
        </w:numPr>
        <w:spacing w:before="0" w:after="0"/>
      </w:pPr>
      <w:r>
        <w:t>Role of Intermediaries</w:t>
      </w:r>
    </w:p>
    <w:p>
      <w:pPr>
        <w:numPr>
          <w:ilvl w:val="1"/>
          <w:numId w:val="900"/>
        </w:numPr>
        <w:spacing w:before="0" w:after="0"/>
      </w:pPr>
      <w:r>
        <w:t>Decision-Making Styles</w:t>
      </w:r>
    </w:p>
    <w:p>
      <w:pPr>
        <w:numPr>
          <w:ilvl w:val="2"/>
          <w:numId w:val="900"/>
        </w:numPr>
        <w:spacing w:before="0" w:after="0"/>
      </w:pPr>
      <w:r>
        <w:t>Individual vs. Group Decision Making</w:t>
      </w:r>
    </w:p>
    <w:p>
      <w:pPr>
        <w:numPr>
          <w:ilvl w:val="2"/>
          <w:numId w:val="900"/>
        </w:numPr>
        <w:spacing w:before="0" w:after="0"/>
      </w:pPr>
      <w:r>
        <w:t>Consensus Building Processes</w:t>
      </w:r>
    </w:p>
    <w:p>
      <w:pPr>
        <w:numPr>
          <w:ilvl w:val="2"/>
          <w:numId w:val="900"/>
        </w:numPr>
        <w:spacing w:before="0" w:after="0"/>
      </w:pPr>
      <w:r>
        <w:t>Risk Tolerance and Uncertainty</w:t>
      </w:r>
    </w:p>
    <w:p>
      <w:pPr>
        <w:numPr>
          <w:ilvl w:val="2"/>
          <w:numId w:val="900"/>
        </w:numPr>
        <w:spacing w:before="0" w:after="0"/>
      </w:pPr>
      <w:r>
        <w:t>Time Orientation in Decisions</w:t>
      </w:r>
    </w:p>
    <w:p>
      <w:pPr>
        <w:numPr>
          <w:ilvl w:val="1"/>
          <w:numId w:val="900"/>
        </w:numPr>
        <w:spacing w:before="0" w:after="0"/>
      </w:pPr>
      <w:r>
        <w:t>Conflict Resolution Across Cultures</w:t>
      </w:r>
    </w:p>
    <w:p>
      <w:pPr>
        <w:numPr>
          <w:ilvl w:val="2"/>
          <w:numId w:val="900"/>
        </w:numPr>
        <w:spacing w:before="0" w:after="0"/>
      </w:pPr>
      <w:r>
        <w:t>Conflict Perception and Response</w:t>
      </w:r>
    </w:p>
    <w:p>
      <w:pPr>
        <w:numPr>
          <w:ilvl w:val="2"/>
          <w:numId w:val="900"/>
        </w:numPr>
        <w:spacing w:before="0" w:after="0"/>
      </w:pPr>
      <w:r>
        <w:t>Face-Saving Mechanisms</w:t>
      </w:r>
    </w:p>
    <w:p>
      <w:pPr>
        <w:numPr>
          <w:ilvl w:val="2"/>
          <w:numId w:val="900"/>
        </w:numPr>
        <w:spacing w:before="0" w:after="0"/>
      </w:pPr>
      <w:r>
        <w:t>Mediation and Third-Party Intervention</w:t>
      </w:r>
    </w:p>
    <w:p>
      <w:pPr>
        <w:pStyle w:val="Heading1"/>
      </w:pPr>
      <w:r>
        <w:t>International Strategic Management</w:t>
      </w:r>
    </w:p>
    <w:p>
      <w:pPr>
        <w:numPr>
          <w:ilvl w:val="0"/>
          <w:numId w:val="900"/>
        </w:numPr>
        <w:spacing w:before="0" w:after="0"/>
      </w:pPr>
      <w:r>
        <w:t>Global Strategy Development Process</w:t>
      </w:r>
    </w:p>
    <w:p>
      <w:pPr>
        <w:numPr>
          <w:ilvl w:val="1"/>
          <w:numId w:val="900"/>
        </w:numPr>
        <w:spacing w:before="0" w:after="0"/>
      </w:pPr>
      <w:r>
        <w:t>Strategic Management Framework</w:t>
      </w:r>
    </w:p>
    <w:p>
      <w:pPr>
        <w:numPr>
          <w:ilvl w:val="2"/>
          <w:numId w:val="900"/>
        </w:numPr>
        <w:spacing w:before="0" w:after="0"/>
      </w:pPr>
      <w:r>
        <w:t>Vision and Mission Development</w:t>
      </w:r>
    </w:p>
    <w:p>
      <w:pPr>
        <w:numPr>
          <w:ilvl w:val="2"/>
          <w:numId w:val="900"/>
        </w:numPr>
        <w:spacing w:before="0" w:after="0"/>
      </w:pPr>
      <w:r>
        <w:t>Strategic Objectives Setting</w:t>
      </w:r>
    </w:p>
    <w:p>
      <w:pPr>
        <w:numPr>
          <w:ilvl w:val="2"/>
          <w:numId w:val="900"/>
        </w:numPr>
        <w:spacing w:before="0" w:after="0"/>
      </w:pPr>
      <w:r>
        <w:t>Strategy Formulation Process</w:t>
      </w:r>
    </w:p>
    <w:p>
      <w:pPr>
        <w:numPr>
          <w:ilvl w:val="2"/>
          <w:numId w:val="900"/>
        </w:numPr>
        <w:spacing w:before="0" w:after="0"/>
      </w:pPr>
      <w:r>
        <w:t>Strategy Implementation</w:t>
      </w:r>
    </w:p>
    <w:p>
      <w:pPr>
        <w:numPr>
          <w:ilvl w:val="2"/>
          <w:numId w:val="900"/>
        </w:numPr>
        <w:spacing w:before="0" w:after="0"/>
      </w:pPr>
      <w:r>
        <w:t>Strategic Control and Evaluation</w:t>
      </w:r>
    </w:p>
    <w:p>
      <w:pPr>
        <w:numPr>
          <w:ilvl w:val="1"/>
          <w:numId w:val="900"/>
        </w:numPr>
        <w:spacing w:before="0" w:after="0"/>
      </w:pPr>
      <w:r>
        <w:t>Environmental Analysis</w:t>
      </w:r>
    </w:p>
    <w:p>
      <w:pPr>
        <w:numPr>
          <w:ilvl w:val="2"/>
          <w:numId w:val="900"/>
        </w:numPr>
        <w:spacing w:before="0" w:after="0"/>
      </w:pPr>
      <w:r>
        <w:t>PESTEL Analysis</w:t>
      </w:r>
    </w:p>
    <w:p>
      <w:pPr>
        <w:numPr>
          <w:ilvl w:val="2"/>
          <w:numId w:val="900"/>
        </w:numPr>
        <w:spacing w:before="0" w:after="0"/>
      </w:pPr>
      <w:r>
        <w:t>Industry Analysis Using Porter's Five Forces</w:t>
      </w:r>
    </w:p>
    <w:p>
      <w:pPr>
        <w:numPr>
          <w:ilvl w:val="2"/>
          <w:numId w:val="900"/>
        </w:numPr>
        <w:spacing w:before="0" w:after="0"/>
      </w:pPr>
      <w:r>
        <w:t>Competitor Analysis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1"/>
          <w:numId w:val="900"/>
        </w:numPr>
        <w:spacing w:before="0" w:after="0"/>
      </w:pPr>
      <w:r>
        <w:t>Internal Analysis</w:t>
      </w:r>
    </w:p>
    <w:p>
      <w:pPr>
        <w:numPr>
          <w:ilvl w:val="2"/>
          <w:numId w:val="900"/>
        </w:numPr>
        <w:spacing w:before="0" w:after="0"/>
      </w:pPr>
      <w:r>
        <w:t>Resource-Based View</w:t>
      </w:r>
    </w:p>
    <w:p>
      <w:pPr>
        <w:numPr>
          <w:ilvl w:val="2"/>
          <w:numId w:val="900"/>
        </w:numPr>
        <w:spacing w:before="0" w:after="0"/>
      </w:pPr>
      <w:r>
        <w:t>Core Competencies Assessment</w:t>
      </w:r>
    </w:p>
    <w:p>
      <w:pPr>
        <w:numPr>
          <w:ilvl w:val="2"/>
          <w:numId w:val="900"/>
        </w:numPr>
        <w:spacing w:before="0" w:after="0"/>
      </w:pPr>
      <w:r>
        <w:t>Value Chain Analysis</w:t>
      </w:r>
    </w:p>
    <w:p>
      <w:pPr>
        <w:numPr>
          <w:ilvl w:val="2"/>
          <w:numId w:val="900"/>
        </w:numPr>
        <w:spacing w:before="0" w:after="0"/>
      </w:pPr>
      <w:r>
        <w:t>SWOT Analysis</w:t>
      </w:r>
    </w:p>
    <w:p>
      <w:pPr>
        <w:numPr>
          <w:ilvl w:val="1"/>
          <w:numId w:val="900"/>
        </w:numPr>
        <w:spacing w:before="0" w:after="0"/>
      </w:pPr>
      <w:r>
        <w:t>Strategic Options Generation</w:t>
      </w:r>
    </w:p>
    <w:p>
      <w:pPr>
        <w:numPr>
          <w:ilvl w:val="0"/>
          <w:numId w:val="900"/>
        </w:numPr>
        <w:spacing w:before="0" w:after="0"/>
      </w:pPr>
      <w:r>
        <w:t>Global Strategy Formulation</w:t>
      </w:r>
    </w:p>
    <w:p>
      <w:pPr>
        <w:numPr>
          <w:ilvl w:val="1"/>
          <w:numId w:val="900"/>
        </w:numPr>
        <w:spacing w:before="0" w:after="0"/>
      </w:pPr>
      <w:r>
        <w:t>Integration-Responsiveness Framework</w:t>
      </w:r>
    </w:p>
    <w:p>
      <w:pPr>
        <w:numPr>
          <w:ilvl w:val="2"/>
          <w:numId w:val="900"/>
        </w:numPr>
        <w:spacing w:before="0" w:after="0"/>
      </w:pPr>
      <w:r>
        <w:t>Global Integration Pressures</w:t>
      </w:r>
    </w:p>
    <w:p>
      <w:pPr>
        <w:numPr>
          <w:ilvl w:val="2"/>
          <w:numId w:val="900"/>
        </w:numPr>
        <w:spacing w:before="0" w:after="0"/>
      </w:pPr>
      <w:r>
        <w:t>Local Responsiveness Pressures</w:t>
      </w:r>
    </w:p>
    <w:p>
      <w:pPr>
        <w:numPr>
          <w:ilvl w:val="2"/>
          <w:numId w:val="900"/>
        </w:numPr>
        <w:spacing w:before="0" w:after="0"/>
      </w:pPr>
      <w:r>
        <w:t>Strategic Trade-offs</w:t>
      </w:r>
    </w:p>
    <w:p>
      <w:pPr>
        <w:numPr>
          <w:ilvl w:val="1"/>
          <w:numId w:val="900"/>
        </w:numPr>
        <w:spacing w:before="0" w:after="0"/>
      </w:pPr>
      <w:r>
        <w:t>Generic Global Strategies</w:t>
      </w:r>
    </w:p>
    <w:p>
      <w:pPr>
        <w:numPr>
          <w:ilvl w:val="2"/>
          <w:numId w:val="900"/>
        </w:numPr>
        <w:spacing w:before="0" w:after="0"/>
      </w:pPr>
      <w:r>
        <w:t>Global Standardization Strategy</w:t>
      </w:r>
    </w:p>
    <w:p>
      <w:pPr>
        <w:numPr>
          <w:ilvl w:val="2"/>
          <w:numId w:val="900"/>
        </w:numPr>
        <w:spacing w:before="0" w:after="0"/>
      </w:pPr>
      <w:r>
        <w:t>Transnational Strategy</w:t>
      </w:r>
    </w:p>
    <w:p>
      <w:pPr>
        <w:numPr>
          <w:ilvl w:val="2"/>
          <w:numId w:val="900"/>
        </w:numPr>
        <w:spacing w:before="0" w:after="0"/>
      </w:pPr>
      <w:r>
        <w:t>International Strategy</w:t>
      </w:r>
    </w:p>
    <w:p>
      <w:pPr>
        <w:numPr>
          <w:ilvl w:val="2"/>
          <w:numId w:val="900"/>
        </w:numPr>
        <w:spacing w:before="0" w:after="0"/>
      </w:pPr>
      <w:r>
        <w:t>Multidomestic Strategy</w:t>
      </w:r>
    </w:p>
    <w:p>
      <w:pPr>
        <w:numPr>
          <w:ilvl w:val="1"/>
          <w:numId w:val="900"/>
        </w:numPr>
        <w:spacing w:before="0" w:after="0"/>
      </w:pPr>
      <w:r>
        <w:t>Corporate-Level Strategy</w:t>
      </w:r>
    </w:p>
    <w:p>
      <w:pPr>
        <w:numPr>
          <w:ilvl w:val="2"/>
          <w:numId w:val="900"/>
        </w:numPr>
        <w:spacing w:before="0" w:after="0"/>
      </w:pPr>
      <w:r>
        <w:t>Diversification Strategies</w:t>
      </w:r>
    </w:p>
    <w:p>
      <w:pPr>
        <w:numPr>
          <w:ilvl w:val="2"/>
          <w:numId w:val="900"/>
        </w:numPr>
        <w:spacing w:before="0" w:after="0"/>
      </w:pPr>
      <w:r>
        <w:t>Portfolio Management</w:t>
      </w:r>
    </w:p>
    <w:p>
      <w:pPr>
        <w:numPr>
          <w:ilvl w:val="2"/>
          <w:numId w:val="900"/>
        </w:numPr>
        <w:spacing w:before="0" w:after="0"/>
      </w:pPr>
      <w:r>
        <w:t>Synergy Creation</w:t>
      </w:r>
    </w:p>
    <w:p>
      <w:pPr>
        <w:numPr>
          <w:ilvl w:val="1"/>
          <w:numId w:val="900"/>
        </w:numPr>
        <w:spacing w:before="0" w:after="0"/>
      </w:pPr>
      <w:r>
        <w:t>Business-Level Strategy</w:t>
      </w:r>
    </w:p>
    <w:p>
      <w:pPr>
        <w:numPr>
          <w:ilvl w:val="2"/>
          <w:numId w:val="900"/>
        </w:numPr>
        <w:spacing w:before="0" w:after="0"/>
      </w:pPr>
      <w:r>
        <w:t>Cost Leadership</w:t>
      </w:r>
    </w:p>
    <w:p>
      <w:pPr>
        <w:numPr>
          <w:ilvl w:val="2"/>
          <w:numId w:val="900"/>
        </w:numPr>
        <w:spacing w:before="0" w:after="0"/>
      </w:pPr>
      <w:r>
        <w:t>Differentiation</w:t>
      </w:r>
    </w:p>
    <w:p>
      <w:pPr>
        <w:numPr>
          <w:ilvl w:val="2"/>
          <w:numId w:val="900"/>
        </w:numPr>
        <w:spacing w:before="0" w:after="0"/>
      </w:pPr>
      <w:r>
        <w:t>Focus Strategies</w:t>
      </w:r>
    </w:p>
    <w:p>
      <w:pPr>
        <w:numPr>
          <w:ilvl w:val="0"/>
          <w:numId w:val="900"/>
        </w:numPr>
        <w:spacing w:before="0" w:after="0"/>
      </w:pPr>
      <w:r>
        <w:t>Market Entry Strategies</w:t>
      </w:r>
    </w:p>
    <w:p>
      <w:pPr>
        <w:numPr>
          <w:ilvl w:val="1"/>
          <w:numId w:val="900"/>
        </w:numPr>
        <w:spacing w:before="0" w:after="0"/>
      </w:pPr>
      <w:r>
        <w:t>Entry Mode Selection Factors</w:t>
      </w:r>
    </w:p>
    <w:p>
      <w:pPr>
        <w:numPr>
          <w:ilvl w:val="2"/>
          <w:numId w:val="900"/>
        </w:numPr>
        <w:spacing w:before="0" w:after="0"/>
      </w:pPr>
      <w:r>
        <w:t>Market Factors</w:t>
      </w:r>
    </w:p>
    <w:p>
      <w:pPr>
        <w:numPr>
          <w:ilvl w:val="2"/>
          <w:numId w:val="900"/>
        </w:numPr>
        <w:spacing w:before="0" w:after="0"/>
      </w:pPr>
      <w:r>
        <w:t>Firm Factors</w:t>
      </w:r>
    </w:p>
    <w:p>
      <w:pPr>
        <w:numPr>
          <w:ilvl w:val="2"/>
          <w:numId w:val="900"/>
        </w:numPr>
        <w:spacing w:before="0" w:after="0"/>
      </w:pPr>
      <w:r>
        <w:t>Industry Factors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Export Strategies</w:t>
      </w:r>
    </w:p>
    <w:p>
      <w:pPr>
        <w:numPr>
          <w:ilvl w:val="2"/>
          <w:numId w:val="900"/>
        </w:numPr>
        <w:spacing w:before="0" w:after="0"/>
      </w:pPr>
      <w:r>
        <w:t>Direct Exporting</w:t>
      </w:r>
    </w:p>
    <w:p>
      <w:pPr>
        <w:numPr>
          <w:ilvl w:val="2"/>
          <w:numId w:val="900"/>
        </w:numPr>
        <w:spacing w:before="0" w:after="0"/>
      </w:pPr>
      <w:r>
        <w:t>Indirect Exporting</w:t>
      </w:r>
    </w:p>
    <w:p>
      <w:pPr>
        <w:numPr>
          <w:ilvl w:val="2"/>
          <w:numId w:val="900"/>
        </w:numPr>
        <w:spacing w:before="0" w:after="0"/>
      </w:pPr>
      <w:r>
        <w:t>Export Management Companies</w:t>
      </w:r>
    </w:p>
    <w:p>
      <w:pPr>
        <w:numPr>
          <w:ilvl w:val="1"/>
          <w:numId w:val="900"/>
        </w:numPr>
        <w:spacing w:before="0" w:after="0"/>
      </w:pPr>
      <w:r>
        <w:t>Contractual Entry Modes</w:t>
      </w:r>
    </w:p>
    <w:p>
      <w:pPr>
        <w:numPr>
          <w:ilvl w:val="2"/>
          <w:numId w:val="900"/>
        </w:numPr>
        <w:spacing w:before="0" w:after="0"/>
      </w:pPr>
      <w:r>
        <w:t>Licensing Agreements</w:t>
      </w:r>
    </w:p>
    <w:p>
      <w:pPr>
        <w:numPr>
          <w:ilvl w:val="2"/>
          <w:numId w:val="900"/>
        </w:numPr>
        <w:spacing w:before="0" w:after="0"/>
      </w:pPr>
      <w:r>
        <w:t>Franchising Models</w:t>
      </w:r>
    </w:p>
    <w:p>
      <w:pPr>
        <w:numPr>
          <w:ilvl w:val="2"/>
          <w:numId w:val="900"/>
        </w:numPr>
        <w:spacing w:before="0" w:after="0"/>
      </w:pPr>
      <w:r>
        <w:t>Management Contracts</w:t>
      </w:r>
    </w:p>
    <w:p>
      <w:pPr>
        <w:numPr>
          <w:ilvl w:val="2"/>
          <w:numId w:val="900"/>
        </w:numPr>
        <w:spacing w:before="0" w:after="0"/>
      </w:pPr>
      <w:r>
        <w:t>Turnkey Projects</w:t>
      </w:r>
    </w:p>
    <w:p>
      <w:pPr>
        <w:numPr>
          <w:ilvl w:val="1"/>
          <w:numId w:val="900"/>
        </w:numPr>
        <w:spacing w:before="0" w:after="0"/>
      </w:pPr>
      <w:r>
        <w:t>Investment Entry Modes</w:t>
      </w:r>
    </w:p>
    <w:p>
      <w:pPr>
        <w:numPr>
          <w:ilvl w:val="2"/>
          <w:numId w:val="900"/>
        </w:numPr>
        <w:spacing w:before="0" w:after="0"/>
      </w:pPr>
      <w:r>
        <w:t>Joint Ventures</w:t>
      </w:r>
    </w:p>
    <w:p>
      <w:pPr>
        <w:numPr>
          <w:ilvl w:val="2"/>
          <w:numId w:val="900"/>
        </w:numPr>
        <w:spacing w:before="0" w:after="0"/>
      </w:pPr>
      <w:r>
        <w:t>Wholly Owned Subsidiaries</w:t>
      </w:r>
    </w:p>
    <w:p>
      <w:pPr>
        <w:numPr>
          <w:ilvl w:val="2"/>
          <w:numId w:val="900"/>
        </w:numPr>
        <w:spacing w:before="0" w:after="0"/>
      </w:pPr>
      <w:r>
        <w:t>Greenfield Investments</w:t>
      </w:r>
    </w:p>
    <w:p>
      <w:pPr>
        <w:numPr>
          <w:ilvl w:val="2"/>
          <w:numId w:val="900"/>
        </w:numPr>
        <w:spacing w:before="0" w:after="0"/>
      </w:pPr>
      <w:r>
        <w:t>Acquisitions</w:t>
      </w:r>
    </w:p>
    <w:p>
      <w:pPr>
        <w:numPr>
          <w:ilvl w:val="1"/>
          <w:numId w:val="900"/>
        </w:numPr>
        <w:spacing w:before="0" w:after="0"/>
      </w:pPr>
      <w:r>
        <w:t>Strategic Alliances</w:t>
      </w:r>
    </w:p>
    <w:p>
      <w:pPr>
        <w:numPr>
          <w:ilvl w:val="2"/>
          <w:numId w:val="900"/>
        </w:numPr>
        <w:spacing w:before="0" w:after="0"/>
      </w:pPr>
      <w:r>
        <w:t>Types of Strategic Alliances</w:t>
      </w:r>
    </w:p>
    <w:p>
      <w:pPr>
        <w:numPr>
          <w:ilvl w:val="2"/>
          <w:numId w:val="900"/>
        </w:numPr>
        <w:spacing w:before="0" w:after="0"/>
      </w:pPr>
      <w:r>
        <w:t>Alliance Formation Process</w:t>
      </w:r>
    </w:p>
    <w:p>
      <w:pPr>
        <w:numPr>
          <w:ilvl w:val="2"/>
          <w:numId w:val="900"/>
        </w:numPr>
        <w:spacing w:before="0" w:after="0"/>
      </w:pPr>
      <w:r>
        <w:t>Alliance Management</w:t>
      </w:r>
    </w:p>
    <w:p>
      <w:pPr>
        <w:numPr>
          <w:ilvl w:val="2"/>
          <w:numId w:val="900"/>
        </w:numPr>
        <w:spacing w:before="0" w:after="0"/>
      </w:pPr>
      <w:r>
        <w:t>Success Factors and Failure Reasons</w:t>
      </w:r>
    </w:p>
    <w:p>
      <w:pPr>
        <w:numPr>
          <w:ilvl w:val="0"/>
          <w:numId w:val="900"/>
        </w:numPr>
        <w:spacing w:before="0" w:after="0"/>
      </w:pPr>
      <w:r>
        <w:t>Global Strategy Implementation</w:t>
      </w:r>
    </w:p>
    <w:p>
      <w:pPr>
        <w:numPr>
          <w:ilvl w:val="1"/>
          <w:numId w:val="900"/>
        </w:numPr>
        <w:spacing w:before="0" w:after="0"/>
      </w:pPr>
      <w:r>
        <w:t>Strategy-Structure Alignment</w:t>
      </w:r>
    </w:p>
    <w:p>
      <w:pPr>
        <w:numPr>
          <w:ilvl w:val="2"/>
          <w:numId w:val="900"/>
        </w:numPr>
        <w:spacing w:before="0" w:after="0"/>
      </w:pPr>
      <w:r>
        <w:t>Organizational Design Principles</w:t>
      </w:r>
    </w:p>
    <w:p>
      <w:pPr>
        <w:numPr>
          <w:ilvl w:val="2"/>
          <w:numId w:val="900"/>
        </w:numPr>
        <w:spacing w:before="0" w:after="0"/>
      </w:pPr>
      <w:r>
        <w:t>Centralization vs. Decentralization</w:t>
      </w:r>
    </w:p>
    <w:p>
      <w:pPr>
        <w:numPr>
          <w:ilvl w:val="2"/>
          <w:numId w:val="900"/>
        </w:numPr>
        <w:spacing w:before="0" w:after="0"/>
      </w:pPr>
      <w:r>
        <w:t>Coordination Mechanisms</w:t>
      </w:r>
    </w:p>
    <w:p>
      <w:pPr>
        <w:numPr>
          <w:ilvl w:val="1"/>
          <w:numId w:val="900"/>
        </w:numPr>
        <w:spacing w:before="0" w:after="0"/>
      </w:pPr>
      <w:r>
        <w:t>Global Integration and Local Adaptation</w:t>
      </w:r>
    </w:p>
    <w:p>
      <w:pPr>
        <w:numPr>
          <w:ilvl w:val="2"/>
          <w:numId w:val="900"/>
        </w:numPr>
        <w:spacing w:before="0" w:after="0"/>
      </w:pPr>
      <w:r>
        <w:t>Standardization vs. Customization</w:t>
      </w:r>
    </w:p>
    <w:p>
      <w:pPr>
        <w:numPr>
          <w:ilvl w:val="2"/>
          <w:numId w:val="900"/>
        </w:numPr>
        <w:spacing w:before="0" w:after="0"/>
      </w:pPr>
      <w:r>
        <w:t>Knowledge Transfer Mechanisms</w:t>
      </w:r>
    </w:p>
    <w:p>
      <w:pPr>
        <w:numPr>
          <w:ilvl w:val="2"/>
          <w:numId w:val="900"/>
        </w:numPr>
        <w:spacing w:before="0" w:after="0"/>
      </w:pPr>
      <w:r>
        <w:t>Best Practice Sharing</w:t>
      </w:r>
    </w:p>
    <w:p>
      <w:pPr>
        <w:numPr>
          <w:ilvl w:val="1"/>
          <w:numId w:val="900"/>
        </w:numPr>
        <w:spacing w:before="0" w:after="0"/>
      </w:pPr>
      <w:r>
        <w:t>Performance Measurement and Control</w:t>
      </w:r>
    </w:p>
    <w:p>
      <w:pPr>
        <w:numPr>
          <w:ilvl w:val="2"/>
          <w:numId w:val="900"/>
        </w:numPr>
        <w:spacing w:before="0" w:after="0"/>
      </w:pPr>
      <w:r>
        <w:t>Balanced Scorecard Approach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Benchmarking Systems</w:t>
      </w:r>
    </w:p>
    <w:p>
      <w:pPr>
        <w:pStyle w:val="Heading1"/>
      </w:pPr>
      <w:r>
        <w:t>Global Organizational Design and Structure</w:t>
      </w:r>
    </w:p>
    <w:p>
      <w:pPr>
        <w:numPr>
          <w:ilvl w:val="0"/>
          <w:numId w:val="900"/>
        </w:numPr>
        <w:spacing w:before="0" w:after="0"/>
      </w:pPr>
      <w:r>
        <w:t>Evolution of International Organizational Structures</w:t>
      </w:r>
    </w:p>
    <w:p>
      <w:pPr>
        <w:numPr>
          <w:ilvl w:val="1"/>
          <w:numId w:val="900"/>
        </w:numPr>
        <w:spacing w:before="0" w:after="0"/>
      </w:pPr>
      <w:r>
        <w:t>Domestic Structure with Export Department</w:t>
      </w:r>
    </w:p>
    <w:p>
      <w:pPr>
        <w:numPr>
          <w:ilvl w:val="1"/>
          <w:numId w:val="900"/>
        </w:numPr>
        <w:spacing w:before="0" w:after="0"/>
      </w:pPr>
      <w:r>
        <w:t>International Division Structure</w:t>
      </w:r>
    </w:p>
    <w:p>
      <w:pPr>
        <w:numPr>
          <w:ilvl w:val="1"/>
          <w:numId w:val="900"/>
        </w:numPr>
        <w:spacing w:before="0" w:after="0"/>
      </w:pPr>
      <w:r>
        <w:t>Transition to Global Structures</w:t>
      </w:r>
    </w:p>
    <w:p>
      <w:pPr>
        <w:numPr>
          <w:ilvl w:val="0"/>
          <w:numId w:val="900"/>
        </w:numPr>
        <w:spacing w:before="0" w:after="0"/>
      </w:pPr>
      <w:r>
        <w:t>Global Organizational Structure Types</w:t>
      </w:r>
    </w:p>
    <w:p>
      <w:pPr>
        <w:numPr>
          <w:ilvl w:val="1"/>
          <w:numId w:val="900"/>
        </w:numPr>
        <w:spacing w:before="0" w:after="0"/>
      </w:pPr>
      <w:r>
        <w:t>Global Product Division Structure</w:t>
      </w:r>
    </w:p>
    <w:p>
      <w:pPr>
        <w:numPr>
          <w:ilvl w:val="2"/>
          <w:numId w:val="900"/>
        </w:numPr>
        <w:spacing w:before="0" w:after="0"/>
      </w:pPr>
      <w:r>
        <w:t>Product-Based Organization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Coordination Challenges</w:t>
      </w:r>
    </w:p>
    <w:p>
      <w:pPr>
        <w:numPr>
          <w:ilvl w:val="1"/>
          <w:numId w:val="900"/>
        </w:numPr>
        <w:spacing w:before="0" w:after="0"/>
      </w:pPr>
      <w:r>
        <w:t>Global Area Division Structure</w:t>
      </w:r>
    </w:p>
    <w:p>
      <w:pPr>
        <w:numPr>
          <w:ilvl w:val="2"/>
          <w:numId w:val="900"/>
        </w:numPr>
        <w:spacing w:before="0" w:after="0"/>
      </w:pPr>
      <w:r>
        <w:t>Geographic-Based Organization</w:t>
      </w:r>
    </w:p>
    <w:p>
      <w:pPr>
        <w:numPr>
          <w:ilvl w:val="2"/>
          <w:numId w:val="900"/>
        </w:numPr>
        <w:spacing w:before="0" w:after="0"/>
      </w:pPr>
      <w:r>
        <w:t>Regional Headquarters Role</w:t>
      </w:r>
    </w:p>
    <w:p>
      <w:pPr>
        <w:numPr>
          <w:ilvl w:val="2"/>
          <w:numId w:val="900"/>
        </w:numPr>
        <w:spacing w:before="0" w:after="0"/>
      </w:pPr>
      <w:r>
        <w:t>Local Responsiveness Benefits</w:t>
      </w:r>
    </w:p>
    <w:p>
      <w:pPr>
        <w:numPr>
          <w:ilvl w:val="1"/>
          <w:numId w:val="900"/>
        </w:numPr>
        <w:spacing w:before="0" w:after="0"/>
      </w:pPr>
      <w:r>
        <w:t>Global Functional Division Structure</w:t>
      </w:r>
    </w:p>
    <w:p>
      <w:pPr>
        <w:numPr>
          <w:ilvl w:val="2"/>
          <w:numId w:val="900"/>
        </w:numPr>
        <w:spacing w:before="0" w:after="0"/>
      </w:pPr>
      <w:r>
        <w:t>Function-Based Organization</w:t>
      </w:r>
    </w:p>
    <w:p>
      <w:pPr>
        <w:numPr>
          <w:ilvl w:val="2"/>
          <w:numId w:val="900"/>
        </w:numPr>
        <w:spacing w:before="0" w:after="0"/>
      </w:pPr>
      <w:r>
        <w:t>Integration and Efficiency Focus</w:t>
      </w:r>
    </w:p>
    <w:p>
      <w:pPr>
        <w:numPr>
          <w:ilvl w:val="2"/>
          <w:numId w:val="900"/>
        </w:numPr>
        <w:spacing w:before="0" w:after="0"/>
      </w:pPr>
      <w:r>
        <w:t>Limitations and Challenges</w:t>
      </w:r>
    </w:p>
    <w:p>
      <w:pPr>
        <w:numPr>
          <w:ilvl w:val="1"/>
          <w:numId w:val="900"/>
        </w:numPr>
        <w:spacing w:before="0" w:after="0"/>
      </w:pPr>
      <w:r>
        <w:t>Matrix Organizational Structures</w:t>
      </w:r>
    </w:p>
    <w:p>
      <w:pPr>
        <w:numPr>
          <w:ilvl w:val="2"/>
          <w:numId w:val="900"/>
        </w:numPr>
        <w:spacing w:before="0" w:after="0"/>
      </w:pPr>
      <w:r>
        <w:t>Dual Reporting Relationships</w:t>
      </w:r>
    </w:p>
    <w:p>
      <w:pPr>
        <w:numPr>
          <w:ilvl w:val="2"/>
          <w:numId w:val="900"/>
        </w:numPr>
        <w:spacing w:before="0" w:after="0"/>
      </w:pPr>
      <w:r>
        <w:t>Product-Geography Matrix</w:t>
      </w:r>
    </w:p>
    <w:p>
      <w:pPr>
        <w:numPr>
          <w:ilvl w:val="2"/>
          <w:numId w:val="900"/>
        </w:numPr>
        <w:spacing w:before="0" w:after="0"/>
      </w:pPr>
      <w:r>
        <w:t>Function-Geography Matrix</w:t>
      </w:r>
    </w:p>
    <w:p>
      <w:pPr>
        <w:numPr>
          <w:ilvl w:val="2"/>
          <w:numId w:val="900"/>
        </w:numPr>
        <w:spacing w:before="0" w:after="0"/>
      </w:pPr>
      <w:r>
        <w:t>Conflict Resolution Mechanisms</w:t>
      </w:r>
    </w:p>
    <w:p>
      <w:pPr>
        <w:numPr>
          <w:ilvl w:val="1"/>
          <w:numId w:val="900"/>
        </w:numPr>
        <w:spacing w:before="0" w:after="0"/>
      </w:pPr>
      <w:r>
        <w:t>Network and Virtual Organizations</w:t>
      </w:r>
    </w:p>
    <w:p>
      <w:pPr>
        <w:numPr>
          <w:ilvl w:val="2"/>
          <w:numId w:val="900"/>
        </w:numPr>
        <w:spacing w:before="0" w:after="0"/>
      </w:pPr>
      <w:r>
        <w:t>Characteristics and Benefits</w:t>
      </w:r>
    </w:p>
    <w:p>
      <w:pPr>
        <w:numPr>
          <w:ilvl w:val="2"/>
          <w:numId w:val="900"/>
        </w:numPr>
        <w:spacing w:before="0" w:after="0"/>
      </w:pPr>
      <w:r>
        <w:t>Technology Enablers</w:t>
      </w:r>
    </w:p>
    <w:p>
      <w:pPr>
        <w:numPr>
          <w:ilvl w:val="2"/>
          <w:numId w:val="900"/>
        </w:numPr>
        <w:spacing w:before="0" w:after="0"/>
      </w:pPr>
      <w:r>
        <w:t>Management Challenges</w:t>
      </w:r>
    </w:p>
    <w:p>
      <w:pPr>
        <w:numPr>
          <w:ilvl w:val="0"/>
          <w:numId w:val="900"/>
        </w:numPr>
        <w:spacing w:before="0" w:after="0"/>
      </w:pPr>
      <w:r>
        <w:t>Organizational Control Systems</w:t>
      </w:r>
    </w:p>
    <w:p>
      <w:pPr>
        <w:numPr>
          <w:ilvl w:val="1"/>
          <w:numId w:val="900"/>
        </w:numPr>
        <w:spacing w:before="0" w:after="0"/>
      </w:pPr>
      <w:r>
        <w:t>Control Philosophy and Approach</w:t>
      </w:r>
    </w:p>
    <w:p>
      <w:pPr>
        <w:numPr>
          <w:ilvl w:val="2"/>
          <w:numId w:val="900"/>
        </w:numPr>
        <w:spacing w:before="0" w:after="0"/>
      </w:pPr>
      <w:r>
        <w:t>Centralized vs. Decentralized Control</w:t>
      </w:r>
    </w:p>
    <w:p>
      <w:pPr>
        <w:numPr>
          <w:ilvl w:val="2"/>
          <w:numId w:val="900"/>
        </w:numPr>
        <w:spacing w:before="0" w:after="0"/>
      </w:pPr>
      <w:r>
        <w:t>Formal vs. Informal Control</w:t>
      </w:r>
    </w:p>
    <w:p>
      <w:pPr>
        <w:numPr>
          <w:ilvl w:val="2"/>
          <w:numId w:val="900"/>
        </w:numPr>
        <w:spacing w:before="0" w:after="0"/>
      </w:pPr>
      <w:r>
        <w:t>Output vs. Behavior Control</w:t>
      </w:r>
    </w:p>
    <w:p>
      <w:pPr>
        <w:numPr>
          <w:ilvl w:val="1"/>
          <w:numId w:val="900"/>
        </w:numPr>
        <w:spacing w:before="0" w:after="0"/>
      </w:pPr>
      <w:r>
        <w:t>Formal Control Mechanisms</w:t>
      </w:r>
    </w:p>
    <w:p>
      <w:pPr>
        <w:numPr>
          <w:ilvl w:val="2"/>
          <w:numId w:val="900"/>
        </w:numPr>
        <w:spacing w:before="0" w:after="0"/>
      </w:pPr>
      <w:r>
        <w:t>Direct Control Methods</w:t>
      </w:r>
    </w:p>
    <w:p>
      <w:pPr>
        <w:numPr>
          <w:ilvl w:val="3"/>
          <w:numId w:val="900"/>
        </w:numPr>
        <w:spacing w:before="0" w:after="0"/>
      </w:pPr>
      <w:r>
        <w:t>Personal Visits and Meetings</w:t>
      </w:r>
    </w:p>
    <w:p>
      <w:pPr>
        <w:numPr>
          <w:ilvl w:val="3"/>
          <w:numId w:val="900"/>
        </w:numPr>
        <w:spacing w:before="0" w:after="0"/>
      </w:pPr>
      <w:r>
        <w:t>Expatriate Management</w:t>
      </w:r>
    </w:p>
    <w:p>
      <w:pPr>
        <w:numPr>
          <w:ilvl w:val="3"/>
          <w:numId w:val="900"/>
        </w:numPr>
        <w:spacing w:before="0" w:after="0"/>
      </w:pPr>
      <w:r>
        <w:t>Centralized Decision Making</w:t>
      </w:r>
    </w:p>
    <w:p>
      <w:pPr>
        <w:numPr>
          <w:ilvl w:val="2"/>
          <w:numId w:val="900"/>
        </w:numPr>
        <w:spacing w:before="0" w:after="0"/>
      </w:pPr>
      <w:r>
        <w:t>Indirect Control Methods</w:t>
      </w:r>
    </w:p>
    <w:p>
      <w:pPr>
        <w:numPr>
          <w:ilvl w:val="3"/>
          <w:numId w:val="900"/>
        </w:numPr>
        <w:spacing w:before="0" w:after="0"/>
      </w:pPr>
      <w:r>
        <w:t>Financial Reporting Systems</w:t>
      </w:r>
    </w:p>
    <w:p>
      <w:pPr>
        <w:numPr>
          <w:ilvl w:val="3"/>
          <w:numId w:val="900"/>
        </w:numPr>
        <w:spacing w:before="0" w:after="0"/>
      </w:pPr>
      <w:r>
        <w:t>Budgeting and Planning</w:t>
      </w:r>
    </w:p>
    <w:p>
      <w:pPr>
        <w:numPr>
          <w:ilvl w:val="3"/>
          <w:numId w:val="900"/>
        </w:numPr>
        <w:spacing w:before="0" w:after="0"/>
      </w:pPr>
      <w:r>
        <w:t>Performance Measurement</w:t>
      </w:r>
    </w:p>
    <w:p>
      <w:pPr>
        <w:numPr>
          <w:ilvl w:val="3"/>
          <w:numId w:val="900"/>
        </w:numPr>
        <w:spacing w:before="0" w:after="0"/>
      </w:pPr>
      <w:r>
        <w:t>Management Information Systems</w:t>
      </w:r>
    </w:p>
    <w:p>
      <w:pPr>
        <w:numPr>
          <w:ilvl w:val="1"/>
          <w:numId w:val="900"/>
        </w:numPr>
        <w:spacing w:before="0" w:after="0"/>
      </w:pPr>
      <w:r>
        <w:t>Informal Control Mechanisms</w:t>
      </w:r>
    </w:p>
    <w:p>
      <w:pPr>
        <w:numPr>
          <w:ilvl w:val="2"/>
          <w:numId w:val="900"/>
        </w:numPr>
        <w:spacing w:before="0" w:after="0"/>
      </w:pPr>
      <w:r>
        <w:t>Corporate Culture Development</w:t>
      </w:r>
    </w:p>
    <w:p>
      <w:pPr>
        <w:numPr>
          <w:ilvl w:val="2"/>
          <w:numId w:val="900"/>
        </w:numPr>
        <w:spacing w:before="0" w:after="0"/>
      </w:pPr>
      <w:r>
        <w:t>Socialization Processes</w:t>
      </w:r>
    </w:p>
    <w:p>
      <w:pPr>
        <w:numPr>
          <w:ilvl w:val="2"/>
          <w:numId w:val="900"/>
        </w:numPr>
        <w:spacing w:before="0" w:after="0"/>
      </w:pPr>
      <w:r>
        <w:t>Shared Values and Norms</w:t>
      </w:r>
    </w:p>
    <w:p>
      <w:pPr>
        <w:numPr>
          <w:ilvl w:val="2"/>
          <w:numId w:val="900"/>
        </w:numPr>
        <w:spacing w:before="0" w:after="0"/>
      </w:pPr>
      <w:r>
        <w:t>Communication Networks</w:t>
      </w:r>
    </w:p>
    <w:p>
      <w:pPr>
        <w:numPr>
          <w:ilvl w:val="1"/>
          <w:numId w:val="900"/>
        </w:numPr>
        <w:spacing w:before="0" w:after="0"/>
      </w:pPr>
      <w:r>
        <w:t>Control Challenges in Global Operations</w:t>
      </w:r>
    </w:p>
    <w:p>
      <w:pPr>
        <w:numPr>
          <w:ilvl w:val="2"/>
          <w:numId w:val="900"/>
        </w:numPr>
        <w:spacing w:before="0" w:after="0"/>
      </w:pPr>
      <w:r>
        <w:t>Geographic Distance</w:t>
      </w:r>
    </w:p>
    <w:p>
      <w:pPr>
        <w:numPr>
          <w:ilvl w:val="2"/>
          <w:numId w:val="900"/>
        </w:numPr>
        <w:spacing w:before="0" w:after="0"/>
      </w:pPr>
      <w:r>
        <w:t>Cultural Differences</w:t>
      </w:r>
    </w:p>
    <w:p>
      <w:pPr>
        <w:numPr>
          <w:ilvl w:val="2"/>
          <w:numId w:val="900"/>
        </w:numPr>
        <w:spacing w:before="0" w:after="0"/>
      </w:pPr>
      <w:r>
        <w:t>Time Zone Coordination</w:t>
      </w:r>
    </w:p>
    <w:p>
      <w:pPr>
        <w:numPr>
          <w:ilvl w:val="2"/>
          <w:numId w:val="900"/>
        </w:numPr>
        <w:spacing w:before="0" w:after="0"/>
      </w:pPr>
      <w:r>
        <w:t>Information Asymmetry</w:t>
      </w:r>
    </w:p>
    <w:p>
      <w:pPr>
        <w:numPr>
          <w:ilvl w:val="0"/>
          <w:numId w:val="900"/>
        </w:numPr>
        <w:spacing w:before="0" w:after="0"/>
      </w:pPr>
      <w:r>
        <w:t>Coordination Mechanisms</w:t>
      </w:r>
    </w:p>
    <w:p>
      <w:pPr>
        <w:numPr>
          <w:ilvl w:val="1"/>
          <w:numId w:val="900"/>
        </w:numPr>
        <w:spacing w:before="0" w:after="0"/>
      </w:pPr>
      <w:r>
        <w:t>Structural Coordination</w:t>
      </w:r>
    </w:p>
    <w:p>
      <w:pPr>
        <w:numPr>
          <w:ilvl w:val="2"/>
          <w:numId w:val="900"/>
        </w:numPr>
        <w:spacing w:before="0" w:after="0"/>
      </w:pPr>
      <w:r>
        <w:t>Hierarchy and Authority</w:t>
      </w:r>
    </w:p>
    <w:p>
      <w:pPr>
        <w:numPr>
          <w:ilvl w:val="2"/>
          <w:numId w:val="900"/>
        </w:numPr>
        <w:spacing w:before="0" w:after="0"/>
      </w:pPr>
      <w:r>
        <w:t>Committees and Task Forces</w:t>
      </w:r>
    </w:p>
    <w:p>
      <w:pPr>
        <w:numPr>
          <w:ilvl w:val="2"/>
          <w:numId w:val="900"/>
        </w:numPr>
        <w:spacing w:before="0" w:after="0"/>
      </w:pPr>
      <w:r>
        <w:t>Liaison Roles</w:t>
      </w:r>
    </w:p>
    <w:p>
      <w:pPr>
        <w:numPr>
          <w:ilvl w:val="1"/>
          <w:numId w:val="900"/>
        </w:numPr>
        <w:spacing w:before="0" w:after="0"/>
      </w:pPr>
      <w:r>
        <w:t>Process Coordination</w:t>
      </w:r>
    </w:p>
    <w:p>
      <w:pPr>
        <w:numPr>
          <w:ilvl w:val="2"/>
          <w:numId w:val="900"/>
        </w:numPr>
        <w:spacing w:before="0" w:after="0"/>
      </w:pPr>
      <w:r>
        <w:t>Planning Systems</w:t>
      </w:r>
    </w:p>
    <w:p>
      <w:pPr>
        <w:numPr>
          <w:ilvl w:val="2"/>
          <w:numId w:val="900"/>
        </w:numPr>
        <w:spacing w:before="0" w:after="0"/>
      </w:pPr>
      <w:r>
        <w:t>Information Systems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1"/>
          <w:numId w:val="900"/>
        </w:numPr>
        <w:spacing w:before="0" w:after="0"/>
      </w:pPr>
      <w:r>
        <w:t>Cultural Coordination</w:t>
      </w:r>
    </w:p>
    <w:p>
      <w:pPr>
        <w:numPr>
          <w:ilvl w:val="2"/>
          <w:numId w:val="900"/>
        </w:numPr>
        <w:spacing w:before="0" w:after="0"/>
      </w:pPr>
      <w:r>
        <w:t>Shared Vision and Values</w:t>
      </w:r>
    </w:p>
    <w:p>
      <w:pPr>
        <w:numPr>
          <w:ilvl w:val="2"/>
          <w:numId w:val="900"/>
        </w:numPr>
        <w:spacing w:before="0" w:after="0"/>
      </w:pPr>
      <w:r>
        <w:t>Training and Development</w:t>
      </w:r>
    </w:p>
    <w:p>
      <w:pPr>
        <w:numPr>
          <w:ilvl w:val="2"/>
          <w:numId w:val="900"/>
        </w:numPr>
        <w:spacing w:before="0" w:after="0"/>
      </w:pPr>
      <w:r>
        <w:t>Cross-Cultural Teams</w:t>
      </w:r>
    </w:p>
    <w:p>
      <w:pPr>
        <w:pStyle w:val="Heading1"/>
      </w:pPr>
      <w:r>
        <w:t>International Human Resource Management</w:t>
      </w:r>
    </w:p>
    <w:p>
      <w:pPr>
        <w:numPr>
          <w:ilvl w:val="0"/>
          <w:numId w:val="900"/>
        </w:numPr>
        <w:spacing w:before="0" w:after="0"/>
      </w:pPr>
      <w:r>
        <w:t>Strategic Role of IHRM</w:t>
      </w:r>
    </w:p>
    <w:p>
      <w:pPr>
        <w:numPr>
          <w:ilvl w:val="1"/>
          <w:numId w:val="900"/>
        </w:numPr>
        <w:spacing w:before="0" w:after="0"/>
      </w:pPr>
      <w:r>
        <w:t>IHRM and Global Strategy Alignment</w:t>
      </w:r>
    </w:p>
    <w:p>
      <w:pPr>
        <w:numPr>
          <w:ilvl w:val="1"/>
          <w:numId w:val="900"/>
        </w:numPr>
        <w:spacing w:before="0" w:after="0"/>
      </w:pPr>
      <w:r>
        <w:t>IHRM as Competitive Advantage Source</w:t>
      </w:r>
    </w:p>
    <w:p>
      <w:pPr>
        <w:numPr>
          <w:ilvl w:val="1"/>
          <w:numId w:val="900"/>
        </w:numPr>
        <w:spacing w:before="0" w:after="0"/>
      </w:pPr>
      <w:r>
        <w:t>IHRM Challenges and Complexities</w:t>
      </w:r>
    </w:p>
    <w:p>
      <w:pPr>
        <w:numPr>
          <w:ilvl w:val="1"/>
          <w:numId w:val="900"/>
        </w:numPr>
        <w:spacing w:before="0" w:after="0"/>
      </w:pPr>
      <w:r>
        <w:t>Integration vs. Differentiation in IHRM</w:t>
      </w:r>
    </w:p>
    <w:p>
      <w:pPr>
        <w:numPr>
          <w:ilvl w:val="0"/>
          <w:numId w:val="900"/>
        </w:numPr>
        <w:spacing w:before="0" w:after="0"/>
      </w:pPr>
      <w:r>
        <w:t>International Staffing Strategies</w:t>
      </w:r>
    </w:p>
    <w:p>
      <w:pPr>
        <w:numPr>
          <w:ilvl w:val="1"/>
          <w:numId w:val="900"/>
        </w:numPr>
        <w:spacing w:before="0" w:after="0"/>
      </w:pPr>
      <w:r>
        <w:t>Staffing Policy Approaches</w:t>
      </w:r>
    </w:p>
    <w:p>
      <w:pPr>
        <w:numPr>
          <w:ilvl w:val="2"/>
          <w:numId w:val="900"/>
        </w:numPr>
        <w:spacing w:before="0" w:after="0"/>
      </w:pPr>
      <w:r>
        <w:t>Ethnocentric Approach</w:t>
      </w:r>
    </w:p>
    <w:p>
      <w:pPr>
        <w:numPr>
          <w:ilvl w:val="2"/>
          <w:numId w:val="900"/>
        </w:numPr>
        <w:spacing w:before="0" w:after="0"/>
      </w:pPr>
      <w:r>
        <w:t>Polycentric Approach</w:t>
      </w:r>
    </w:p>
    <w:p>
      <w:pPr>
        <w:numPr>
          <w:ilvl w:val="2"/>
          <w:numId w:val="900"/>
        </w:numPr>
        <w:spacing w:before="0" w:after="0"/>
      </w:pPr>
      <w:r>
        <w:t>Geocentric Approach</w:t>
      </w:r>
    </w:p>
    <w:p>
      <w:pPr>
        <w:numPr>
          <w:ilvl w:val="2"/>
          <w:numId w:val="900"/>
        </w:numPr>
        <w:spacing w:before="0" w:after="0"/>
      </w:pPr>
      <w:r>
        <w:t>Regiocentric Approach</w:t>
      </w:r>
    </w:p>
    <w:p>
      <w:pPr>
        <w:numPr>
          <w:ilvl w:val="1"/>
          <w:numId w:val="900"/>
        </w:numPr>
        <w:spacing w:before="0" w:after="0"/>
      </w:pPr>
      <w:r>
        <w:t>Staffing Policy Determinants</w:t>
      </w:r>
    </w:p>
    <w:p>
      <w:pPr>
        <w:numPr>
          <w:ilvl w:val="2"/>
          <w:numId w:val="900"/>
        </w:numPr>
        <w:spacing w:before="0" w:after="0"/>
      </w:pPr>
      <w:r>
        <w:t>Strategic Considerations</w:t>
      </w:r>
    </w:p>
    <w:p>
      <w:pPr>
        <w:numPr>
          <w:ilvl w:val="2"/>
          <w:numId w:val="900"/>
        </w:numPr>
        <w:spacing w:before="0" w:after="0"/>
      </w:pPr>
      <w:r>
        <w:t>Cultural Factors</w:t>
      </w:r>
    </w:p>
    <w:p>
      <w:pPr>
        <w:numPr>
          <w:ilvl w:val="2"/>
          <w:numId w:val="900"/>
        </w:numPr>
        <w:spacing w:before="0" w:after="0"/>
      </w:pPr>
      <w:r>
        <w:t>Legal Requirements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0"/>
          <w:numId w:val="900"/>
        </w:numPr>
        <w:spacing w:before="0" w:after="0"/>
      </w:pPr>
      <w:r>
        <w:t>Global Recruitment and Selection</w:t>
      </w:r>
    </w:p>
    <w:p>
      <w:pPr>
        <w:numPr>
          <w:ilvl w:val="1"/>
          <w:numId w:val="900"/>
        </w:numPr>
        <w:spacing w:before="0" w:after="0"/>
      </w:pPr>
      <w:r>
        <w:t>Sources of International Personnel</w:t>
      </w:r>
    </w:p>
    <w:p>
      <w:pPr>
        <w:numPr>
          <w:ilvl w:val="2"/>
          <w:numId w:val="900"/>
        </w:numPr>
        <w:spacing w:before="0" w:after="0"/>
      </w:pPr>
      <w:r>
        <w:t>Parent-Country Nationals</w:t>
      </w:r>
    </w:p>
    <w:p>
      <w:pPr>
        <w:numPr>
          <w:ilvl w:val="2"/>
          <w:numId w:val="900"/>
        </w:numPr>
        <w:spacing w:before="0" w:after="0"/>
      </w:pPr>
      <w:r>
        <w:t>Host-Country Nationals</w:t>
      </w:r>
    </w:p>
    <w:p>
      <w:pPr>
        <w:numPr>
          <w:ilvl w:val="2"/>
          <w:numId w:val="900"/>
        </w:numPr>
        <w:spacing w:before="0" w:after="0"/>
      </w:pPr>
      <w:r>
        <w:t>Third-Country Nationals</w:t>
      </w:r>
    </w:p>
    <w:p>
      <w:pPr>
        <w:numPr>
          <w:ilvl w:val="2"/>
          <w:numId w:val="900"/>
        </w:numPr>
        <w:spacing w:before="0" w:after="0"/>
      </w:pPr>
      <w:r>
        <w:t>Inpatriates</w:t>
      </w:r>
    </w:p>
    <w:p>
      <w:pPr>
        <w:numPr>
          <w:ilvl w:val="1"/>
          <w:numId w:val="900"/>
        </w:numPr>
        <w:spacing w:before="0" w:after="0"/>
      </w:pPr>
      <w:r>
        <w:t>International Recruitment Strategies</w:t>
      </w:r>
    </w:p>
    <w:p>
      <w:pPr>
        <w:numPr>
          <w:ilvl w:val="2"/>
          <w:numId w:val="900"/>
        </w:numPr>
        <w:spacing w:before="0" w:after="0"/>
      </w:pPr>
      <w:r>
        <w:t>Internal vs. External Recruitment</w:t>
      </w:r>
    </w:p>
    <w:p>
      <w:pPr>
        <w:numPr>
          <w:ilvl w:val="2"/>
          <w:numId w:val="900"/>
        </w:numPr>
        <w:spacing w:before="0" w:after="0"/>
      </w:pPr>
      <w:r>
        <w:t>Global Talent Pools</w:t>
      </w:r>
    </w:p>
    <w:p>
      <w:pPr>
        <w:numPr>
          <w:ilvl w:val="2"/>
          <w:numId w:val="900"/>
        </w:numPr>
        <w:spacing w:before="0" w:after="0"/>
      </w:pPr>
      <w:r>
        <w:t>University Partnerships</w:t>
      </w:r>
    </w:p>
    <w:p>
      <w:pPr>
        <w:numPr>
          <w:ilvl w:val="2"/>
          <w:numId w:val="900"/>
        </w:numPr>
        <w:spacing w:before="0" w:after="0"/>
      </w:pPr>
      <w:r>
        <w:t>Executive Search Firms</w:t>
      </w:r>
    </w:p>
    <w:p>
      <w:pPr>
        <w:numPr>
          <w:ilvl w:val="1"/>
          <w:numId w:val="900"/>
        </w:numPr>
        <w:spacing w:before="0" w:after="0"/>
      </w:pPr>
      <w:r>
        <w:t>Selection Criteria and Methods</w:t>
      </w:r>
    </w:p>
    <w:p>
      <w:pPr>
        <w:numPr>
          <w:ilvl w:val="2"/>
          <w:numId w:val="900"/>
        </w:numPr>
        <w:spacing w:before="0" w:after="0"/>
      </w:pPr>
      <w:r>
        <w:t>Technical Competence</w:t>
      </w:r>
    </w:p>
    <w:p>
      <w:pPr>
        <w:numPr>
          <w:ilvl w:val="2"/>
          <w:numId w:val="900"/>
        </w:numPr>
        <w:spacing w:before="0" w:after="0"/>
      </w:pPr>
      <w:r>
        <w:t>Cross-Cultural Adaptability</w:t>
      </w:r>
    </w:p>
    <w:p>
      <w:pPr>
        <w:numPr>
          <w:ilvl w:val="2"/>
          <w:numId w:val="900"/>
        </w:numPr>
        <w:spacing w:before="0" w:after="0"/>
      </w:pPr>
      <w:r>
        <w:t>Leadership Potential</w:t>
      </w:r>
    </w:p>
    <w:p>
      <w:pPr>
        <w:numPr>
          <w:ilvl w:val="2"/>
          <w:numId w:val="900"/>
        </w:numPr>
        <w:spacing w:before="0" w:after="0"/>
      </w:pPr>
      <w:r>
        <w:t>Family Considerations</w:t>
      </w:r>
    </w:p>
    <w:p>
      <w:pPr>
        <w:numPr>
          <w:ilvl w:val="2"/>
          <w:numId w:val="900"/>
        </w:numPr>
        <w:spacing w:before="0" w:after="0"/>
      </w:pPr>
      <w:r>
        <w:t>Assessment Centers</w:t>
      </w:r>
    </w:p>
    <w:p>
      <w:pPr>
        <w:numPr>
          <w:ilvl w:val="2"/>
          <w:numId w:val="900"/>
        </w:numPr>
        <w:spacing w:before="0" w:after="0"/>
      </w:pPr>
      <w:r>
        <w:t>Psychological Testing</w:t>
      </w:r>
    </w:p>
    <w:p>
      <w:pPr>
        <w:numPr>
          <w:ilvl w:val="1"/>
          <w:numId w:val="900"/>
        </w:numPr>
        <w:spacing w:before="0" w:after="0"/>
      </w:pPr>
      <w:r>
        <w:t>Managing Workforce Diversity</w:t>
      </w:r>
    </w:p>
    <w:p>
      <w:pPr>
        <w:numPr>
          <w:ilvl w:val="2"/>
          <w:numId w:val="900"/>
        </w:numPr>
        <w:spacing w:before="0" w:after="0"/>
      </w:pPr>
      <w:r>
        <w:t>Diversity and Inclusion Strategies</w:t>
      </w:r>
    </w:p>
    <w:p>
      <w:pPr>
        <w:numPr>
          <w:ilvl w:val="2"/>
          <w:numId w:val="900"/>
        </w:numPr>
        <w:spacing w:before="0" w:after="0"/>
      </w:pPr>
      <w:r>
        <w:t>Equal Employment Opportunity</w:t>
      </w:r>
    </w:p>
    <w:p>
      <w:pPr>
        <w:numPr>
          <w:ilvl w:val="2"/>
          <w:numId w:val="900"/>
        </w:numPr>
        <w:spacing w:before="0" w:after="0"/>
      </w:pPr>
      <w:r>
        <w:t>Addressing Bias and Discrimination</w:t>
      </w:r>
    </w:p>
    <w:p>
      <w:pPr>
        <w:numPr>
          <w:ilvl w:val="0"/>
          <w:numId w:val="900"/>
        </w:numPr>
        <w:spacing w:before="0" w:after="0"/>
      </w:pPr>
      <w:r>
        <w:t>International Training and Development</w:t>
      </w:r>
    </w:p>
    <w:p>
      <w:pPr>
        <w:numPr>
          <w:ilvl w:val="1"/>
          <w:numId w:val="900"/>
        </w:numPr>
        <w:spacing w:before="0" w:after="0"/>
      </w:pPr>
      <w:r>
        <w:t>Cross-Cultural Training Programs</w:t>
      </w:r>
    </w:p>
    <w:p>
      <w:pPr>
        <w:numPr>
          <w:ilvl w:val="2"/>
          <w:numId w:val="900"/>
        </w:numPr>
        <w:spacing w:before="0" w:after="0"/>
      </w:pPr>
      <w:r>
        <w:t>Cultural Awareness Training</w:t>
      </w:r>
    </w:p>
    <w:p>
      <w:pPr>
        <w:numPr>
          <w:ilvl w:val="2"/>
          <w:numId w:val="900"/>
        </w:numPr>
        <w:spacing w:before="0" w:after="0"/>
      </w:pPr>
      <w:r>
        <w:t>Language Training</w:t>
      </w:r>
    </w:p>
    <w:p>
      <w:pPr>
        <w:numPr>
          <w:ilvl w:val="2"/>
          <w:numId w:val="900"/>
        </w:numPr>
        <w:spacing w:before="0" w:after="0"/>
      </w:pPr>
      <w:r>
        <w:t>Area Studies</w:t>
      </w:r>
    </w:p>
    <w:p>
      <w:pPr>
        <w:numPr>
          <w:ilvl w:val="2"/>
          <w:numId w:val="900"/>
        </w:numPr>
        <w:spacing w:before="0" w:after="0"/>
      </w:pPr>
      <w:r>
        <w:t>Sensitivity Training</w:t>
      </w:r>
    </w:p>
    <w:p>
      <w:pPr>
        <w:numPr>
          <w:ilvl w:val="1"/>
          <w:numId w:val="900"/>
        </w:numPr>
        <w:spacing w:before="0" w:after="0"/>
      </w:pPr>
      <w:r>
        <w:t>Training Delivery Methods</w:t>
      </w:r>
    </w:p>
    <w:p>
      <w:pPr>
        <w:numPr>
          <w:ilvl w:val="2"/>
          <w:numId w:val="900"/>
        </w:numPr>
        <w:spacing w:before="0" w:after="0"/>
      </w:pPr>
      <w:r>
        <w:t>Pre-Departure Training</w:t>
      </w:r>
    </w:p>
    <w:p>
      <w:pPr>
        <w:numPr>
          <w:ilvl w:val="2"/>
          <w:numId w:val="900"/>
        </w:numPr>
        <w:spacing w:before="0" w:after="0"/>
      </w:pPr>
      <w:r>
        <w:t>Post-Arrival Training</w:t>
      </w:r>
    </w:p>
    <w:p>
      <w:pPr>
        <w:numPr>
          <w:ilvl w:val="2"/>
          <w:numId w:val="900"/>
        </w:numPr>
        <w:spacing w:before="0" w:after="0"/>
      </w:pPr>
      <w:r>
        <w:t>Ongoing Development</w:t>
      </w:r>
    </w:p>
    <w:p>
      <w:pPr>
        <w:numPr>
          <w:ilvl w:val="2"/>
          <w:numId w:val="900"/>
        </w:numPr>
        <w:spacing w:before="0" w:after="0"/>
      </w:pPr>
      <w:r>
        <w:t>E-Learning and Virtual Training</w:t>
      </w:r>
    </w:p>
    <w:p>
      <w:pPr>
        <w:numPr>
          <w:ilvl w:val="1"/>
          <w:numId w:val="900"/>
        </w:numPr>
        <w:spacing w:before="0" w:after="0"/>
      </w:pPr>
      <w:r>
        <w:t>Management Development Programs</w:t>
      </w:r>
    </w:p>
    <w:p>
      <w:pPr>
        <w:numPr>
          <w:ilvl w:val="2"/>
          <w:numId w:val="900"/>
        </w:numPr>
        <w:spacing w:before="0" w:after="0"/>
      </w:pPr>
      <w:r>
        <w:t>Global Leadership Development</w:t>
      </w:r>
    </w:p>
    <w:p>
      <w:pPr>
        <w:numPr>
          <w:ilvl w:val="2"/>
          <w:numId w:val="900"/>
        </w:numPr>
        <w:spacing w:before="0" w:after="0"/>
      </w:pPr>
      <w:r>
        <w:t>High-Potential Programs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2"/>
          <w:numId w:val="900"/>
        </w:numPr>
        <w:spacing w:before="0" w:after="0"/>
      </w:pPr>
      <w:r>
        <w:t>Career Path Planning</w:t>
      </w:r>
    </w:p>
    <w:p>
      <w:pPr>
        <w:numPr>
          <w:ilvl w:val="1"/>
          <w:numId w:val="900"/>
        </w:numPr>
        <w:spacing w:before="0" w:after="0"/>
      </w:pPr>
      <w:r>
        <w:t>Knowledge Management and Transfer</w:t>
      </w:r>
    </w:p>
    <w:p>
      <w:pPr>
        <w:numPr>
          <w:ilvl w:val="2"/>
          <w:numId w:val="900"/>
        </w:numPr>
        <w:spacing w:before="0" w:after="0"/>
      </w:pPr>
      <w:r>
        <w:t>Best Practice Sharing</w:t>
      </w:r>
    </w:p>
    <w:p>
      <w:pPr>
        <w:numPr>
          <w:ilvl w:val="2"/>
          <w:numId w:val="900"/>
        </w:numPr>
        <w:spacing w:before="0" w:after="0"/>
      </w:pPr>
      <w:r>
        <w:t>Communities of Practice</w:t>
      </w:r>
    </w:p>
    <w:p>
      <w:pPr>
        <w:numPr>
          <w:ilvl w:val="2"/>
          <w:numId w:val="900"/>
        </w:numPr>
        <w:spacing w:before="0" w:after="0"/>
      </w:pPr>
      <w:r>
        <w:t>Mentoring Programs</w:t>
      </w:r>
    </w:p>
    <w:p>
      <w:pPr>
        <w:numPr>
          <w:ilvl w:val="0"/>
          <w:numId w:val="900"/>
        </w:numPr>
        <w:spacing w:before="0" w:after="0"/>
      </w:pPr>
      <w:r>
        <w:t>Expatriate Management</w:t>
      </w:r>
    </w:p>
    <w:p>
      <w:pPr>
        <w:numPr>
          <w:ilvl w:val="1"/>
          <w:numId w:val="900"/>
        </w:numPr>
        <w:spacing w:before="0" w:after="0"/>
      </w:pPr>
      <w:r>
        <w:t>Expatriate Assignment Cycle</w:t>
      </w:r>
    </w:p>
    <w:p>
      <w:pPr>
        <w:numPr>
          <w:ilvl w:val="2"/>
          <w:numId w:val="900"/>
        </w:numPr>
        <w:spacing w:before="0" w:after="0"/>
      </w:pPr>
      <w:r>
        <w:t>Selection and Preparation</w:t>
      </w:r>
    </w:p>
    <w:p>
      <w:pPr>
        <w:numPr>
          <w:ilvl w:val="2"/>
          <w:numId w:val="900"/>
        </w:numPr>
        <w:spacing w:before="0" w:after="0"/>
      </w:pPr>
      <w:r>
        <w:t>Assignment Management</w:t>
      </w:r>
    </w:p>
    <w:p>
      <w:pPr>
        <w:numPr>
          <w:ilvl w:val="2"/>
          <w:numId w:val="900"/>
        </w:numPr>
        <w:spacing w:before="0" w:after="0"/>
      </w:pPr>
      <w:r>
        <w:t>Repatriation Planning</w:t>
      </w:r>
    </w:p>
    <w:p>
      <w:pPr>
        <w:numPr>
          <w:ilvl w:val="1"/>
          <w:numId w:val="900"/>
        </w:numPr>
        <w:spacing w:before="0" w:after="0"/>
      </w:pPr>
      <w:r>
        <w:t>Expatriate Success and Failure Factors</w:t>
      </w:r>
    </w:p>
    <w:p>
      <w:pPr>
        <w:numPr>
          <w:ilvl w:val="2"/>
          <w:numId w:val="900"/>
        </w:numPr>
        <w:spacing w:before="0" w:after="0"/>
      </w:pPr>
      <w:r>
        <w:t>Individual Factors</w:t>
      </w:r>
    </w:p>
    <w:p>
      <w:pPr>
        <w:numPr>
          <w:ilvl w:val="2"/>
          <w:numId w:val="900"/>
        </w:numPr>
        <w:spacing w:before="0" w:after="0"/>
      </w:pPr>
      <w:r>
        <w:t>Organizational Factors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Family Factors</w:t>
      </w:r>
    </w:p>
    <w:p>
      <w:pPr>
        <w:numPr>
          <w:ilvl w:val="1"/>
          <w:numId w:val="900"/>
        </w:numPr>
        <w:spacing w:before="0" w:after="0"/>
      </w:pPr>
      <w:r>
        <w:t>Expatriate Support Systems</w:t>
      </w:r>
    </w:p>
    <w:p>
      <w:pPr>
        <w:numPr>
          <w:ilvl w:val="2"/>
          <w:numId w:val="900"/>
        </w:numPr>
        <w:spacing w:before="0" w:after="0"/>
      </w:pPr>
      <w:r>
        <w:t>Pre-Departure Support</w:t>
      </w:r>
    </w:p>
    <w:p>
      <w:pPr>
        <w:numPr>
          <w:ilvl w:val="2"/>
          <w:numId w:val="900"/>
        </w:numPr>
        <w:spacing w:before="0" w:after="0"/>
      </w:pPr>
      <w:r>
        <w:t>On-Assignment Support</w:t>
      </w:r>
    </w:p>
    <w:p>
      <w:pPr>
        <w:numPr>
          <w:ilvl w:val="2"/>
          <w:numId w:val="900"/>
        </w:numPr>
        <w:spacing w:before="0" w:after="0"/>
      </w:pPr>
      <w:r>
        <w:t>Spouse and Family Support</w:t>
      </w:r>
    </w:p>
    <w:p>
      <w:pPr>
        <w:numPr>
          <w:ilvl w:val="2"/>
          <w:numId w:val="900"/>
        </w:numPr>
        <w:spacing w:before="0" w:after="0"/>
      </w:pPr>
      <w:r>
        <w:t>Cultural Mentoring</w:t>
      </w:r>
    </w:p>
    <w:p>
      <w:pPr>
        <w:numPr>
          <w:ilvl w:val="1"/>
          <w:numId w:val="900"/>
        </w:numPr>
        <w:spacing w:before="0" w:after="0"/>
      </w:pPr>
      <w:r>
        <w:t>Repatriation Management</w:t>
      </w:r>
    </w:p>
    <w:p>
      <w:pPr>
        <w:numPr>
          <w:ilvl w:val="2"/>
          <w:numId w:val="900"/>
        </w:numPr>
        <w:spacing w:before="0" w:after="0"/>
      </w:pPr>
      <w:r>
        <w:t>Reverse Culture Shock</w:t>
      </w:r>
    </w:p>
    <w:p>
      <w:pPr>
        <w:numPr>
          <w:ilvl w:val="2"/>
          <w:numId w:val="900"/>
        </w:numPr>
        <w:spacing w:before="0" w:after="0"/>
      </w:pPr>
      <w:r>
        <w:t>Career Reintegration</w:t>
      </w:r>
    </w:p>
    <w:p>
      <w:pPr>
        <w:numPr>
          <w:ilvl w:val="2"/>
          <w:numId w:val="900"/>
        </w:numPr>
        <w:spacing w:before="0" w:after="0"/>
      </w:pPr>
      <w:r>
        <w:t>Knowledge Transfer</w:t>
      </w:r>
    </w:p>
    <w:p>
      <w:pPr>
        <w:numPr>
          <w:ilvl w:val="2"/>
          <w:numId w:val="900"/>
        </w:numPr>
        <w:spacing w:before="0" w:after="0"/>
      </w:pPr>
      <w:r>
        <w:t>Retention Strategies</w:t>
      </w:r>
    </w:p>
    <w:p>
      <w:pPr>
        <w:numPr>
          <w:ilvl w:val="1"/>
          <w:numId w:val="900"/>
        </w:numPr>
        <w:spacing w:before="0" w:after="0"/>
      </w:pPr>
      <w:r>
        <w:t>Alternatives to Traditional Expatriation</w:t>
      </w:r>
    </w:p>
    <w:p>
      <w:pPr>
        <w:numPr>
          <w:ilvl w:val="2"/>
          <w:numId w:val="900"/>
        </w:numPr>
        <w:spacing w:before="0" w:after="0"/>
      </w:pPr>
      <w:r>
        <w:t>Short-Term Assignments</w:t>
      </w:r>
    </w:p>
    <w:p>
      <w:pPr>
        <w:numPr>
          <w:ilvl w:val="2"/>
          <w:numId w:val="900"/>
        </w:numPr>
        <w:spacing w:before="0" w:after="0"/>
      </w:pPr>
      <w:r>
        <w:t>Commuter Assignments</w:t>
      </w:r>
    </w:p>
    <w:p>
      <w:pPr>
        <w:numPr>
          <w:ilvl w:val="2"/>
          <w:numId w:val="900"/>
        </w:numPr>
        <w:spacing w:before="0" w:after="0"/>
      </w:pPr>
      <w:r>
        <w:t>Virtual Assignments</w:t>
      </w:r>
    </w:p>
    <w:p>
      <w:pPr>
        <w:numPr>
          <w:ilvl w:val="2"/>
          <w:numId w:val="900"/>
        </w:numPr>
        <w:spacing w:before="0" w:after="0"/>
      </w:pPr>
      <w:r>
        <w:t>Frequent Business Travel</w:t>
      </w:r>
    </w:p>
    <w:p>
      <w:pPr>
        <w:numPr>
          <w:ilvl w:val="0"/>
          <w:numId w:val="900"/>
        </w:numPr>
        <w:spacing w:before="0" w:after="0"/>
      </w:pPr>
      <w:r>
        <w:t>International Compensation Management</w:t>
      </w:r>
    </w:p>
    <w:p>
      <w:pPr>
        <w:numPr>
          <w:ilvl w:val="1"/>
          <w:numId w:val="900"/>
        </w:numPr>
        <w:spacing w:before="0" w:after="0"/>
      </w:pPr>
      <w:r>
        <w:t>Compensation Philosophy and Strategy</w:t>
      </w:r>
    </w:p>
    <w:p>
      <w:pPr>
        <w:numPr>
          <w:ilvl w:val="2"/>
          <w:numId w:val="900"/>
        </w:numPr>
        <w:spacing w:before="0" w:after="0"/>
      </w:pPr>
      <w:r>
        <w:t>Equity vs. Efficiency</w:t>
      </w:r>
    </w:p>
    <w:p>
      <w:pPr>
        <w:numPr>
          <w:ilvl w:val="2"/>
          <w:numId w:val="900"/>
        </w:numPr>
        <w:spacing w:before="0" w:after="0"/>
      </w:pPr>
      <w:r>
        <w:t>Global vs. Local Approach</w:t>
      </w:r>
    </w:p>
    <w:p>
      <w:pPr>
        <w:numPr>
          <w:ilvl w:val="2"/>
          <w:numId w:val="900"/>
        </w:numPr>
        <w:spacing w:before="0" w:after="0"/>
      </w:pPr>
      <w:r>
        <w:t>Total Rewards Concept</w:t>
      </w:r>
    </w:p>
    <w:p>
      <w:pPr>
        <w:numPr>
          <w:ilvl w:val="1"/>
          <w:numId w:val="900"/>
        </w:numPr>
        <w:spacing w:before="0" w:after="0"/>
      </w:pPr>
      <w:r>
        <w:t>Expatriate Compensation Approaches</w:t>
      </w:r>
    </w:p>
    <w:p>
      <w:pPr>
        <w:numPr>
          <w:ilvl w:val="2"/>
          <w:numId w:val="900"/>
        </w:numPr>
        <w:spacing w:before="0" w:after="0"/>
      </w:pPr>
      <w:r>
        <w:t>Home-Based Approach</w:t>
      </w:r>
    </w:p>
    <w:p>
      <w:pPr>
        <w:numPr>
          <w:ilvl w:val="2"/>
          <w:numId w:val="900"/>
        </w:numPr>
        <w:spacing w:before="0" w:after="0"/>
      </w:pPr>
      <w:r>
        <w:t>Host-Based Approach</w:t>
      </w:r>
    </w:p>
    <w:p>
      <w:pPr>
        <w:numPr>
          <w:ilvl w:val="2"/>
          <w:numId w:val="900"/>
        </w:numPr>
        <w:spacing w:before="0" w:after="0"/>
      </w:pPr>
      <w:r>
        <w:t>Hybrid Approach</w:t>
      </w:r>
    </w:p>
    <w:p>
      <w:pPr>
        <w:numPr>
          <w:ilvl w:val="2"/>
          <w:numId w:val="900"/>
        </w:numPr>
        <w:spacing w:before="0" w:after="0"/>
      </w:pPr>
      <w:r>
        <w:t>Regional Approach</w:t>
      </w:r>
    </w:p>
    <w:p>
      <w:pPr>
        <w:numPr>
          <w:ilvl w:val="1"/>
          <w:numId w:val="900"/>
        </w:numPr>
        <w:spacing w:before="0" w:after="0"/>
      </w:pPr>
      <w:r>
        <w:t>Compensation Components</w:t>
      </w:r>
    </w:p>
    <w:p>
      <w:pPr>
        <w:numPr>
          <w:ilvl w:val="2"/>
          <w:numId w:val="900"/>
        </w:numPr>
        <w:spacing w:before="0" w:after="0"/>
      </w:pPr>
      <w:r>
        <w:t>Base Salary</w:t>
      </w:r>
    </w:p>
    <w:p>
      <w:pPr>
        <w:numPr>
          <w:ilvl w:val="2"/>
          <w:numId w:val="900"/>
        </w:numPr>
        <w:spacing w:before="0" w:after="0"/>
      </w:pPr>
      <w:r>
        <w:t>Cost-of-Living Allowances</w:t>
      </w:r>
    </w:p>
    <w:p>
      <w:pPr>
        <w:numPr>
          <w:ilvl w:val="2"/>
          <w:numId w:val="900"/>
        </w:numPr>
        <w:spacing w:before="0" w:after="0"/>
      </w:pPr>
      <w:r>
        <w:t>Housing Allowances</w:t>
      </w:r>
    </w:p>
    <w:p>
      <w:pPr>
        <w:numPr>
          <w:ilvl w:val="2"/>
          <w:numId w:val="900"/>
        </w:numPr>
        <w:spacing w:before="0" w:after="0"/>
      </w:pPr>
      <w:r>
        <w:t>Education Allowances</w:t>
      </w:r>
    </w:p>
    <w:p>
      <w:pPr>
        <w:numPr>
          <w:ilvl w:val="2"/>
          <w:numId w:val="900"/>
        </w:numPr>
        <w:spacing w:before="0" w:after="0"/>
      </w:pPr>
      <w:r>
        <w:t>Hardship Premiums</w:t>
      </w:r>
    </w:p>
    <w:p>
      <w:pPr>
        <w:numPr>
          <w:ilvl w:val="2"/>
          <w:numId w:val="900"/>
        </w:numPr>
        <w:spacing w:before="0" w:after="0"/>
      </w:pPr>
      <w:r>
        <w:t>Tax Equalization</w:t>
      </w:r>
    </w:p>
    <w:p>
      <w:pPr>
        <w:numPr>
          <w:ilvl w:val="1"/>
          <w:numId w:val="900"/>
        </w:numPr>
        <w:spacing w:before="0" w:after="0"/>
      </w:pPr>
      <w:r>
        <w:t>Local National Compensation</w:t>
      </w:r>
    </w:p>
    <w:p>
      <w:pPr>
        <w:numPr>
          <w:ilvl w:val="2"/>
          <w:numId w:val="900"/>
        </w:numPr>
        <w:spacing w:before="0" w:after="0"/>
      </w:pPr>
      <w:r>
        <w:t>Market-Based Compensation</w:t>
      </w:r>
    </w:p>
    <w:p>
      <w:pPr>
        <w:numPr>
          <w:ilvl w:val="2"/>
          <w:numId w:val="900"/>
        </w:numPr>
        <w:spacing w:before="0" w:after="0"/>
      </w:pPr>
      <w:r>
        <w:t>Job Evaluation Systems</w:t>
      </w:r>
    </w:p>
    <w:p>
      <w:pPr>
        <w:numPr>
          <w:ilvl w:val="2"/>
          <w:numId w:val="900"/>
        </w:numPr>
        <w:spacing w:before="0" w:after="0"/>
      </w:pPr>
      <w:r>
        <w:t>Performance-Based Pay</w:t>
      </w:r>
    </w:p>
    <w:p>
      <w:pPr>
        <w:numPr>
          <w:ilvl w:val="2"/>
          <w:numId w:val="900"/>
        </w:numPr>
        <w:spacing w:before="0" w:after="0"/>
      </w:pPr>
      <w:r>
        <w:t>Benefits and Perquisites</w:t>
      </w:r>
    </w:p>
    <w:p>
      <w:pPr>
        <w:numPr>
          <w:ilvl w:val="0"/>
          <w:numId w:val="900"/>
        </w:numPr>
        <w:spacing w:before="0" w:after="0"/>
      </w:pPr>
      <w:r>
        <w:t>Performance Management in Global Context</w:t>
      </w:r>
    </w:p>
    <w:p>
      <w:pPr>
        <w:numPr>
          <w:ilvl w:val="1"/>
          <w:numId w:val="900"/>
        </w:numPr>
        <w:spacing w:before="0" w:after="0"/>
      </w:pPr>
      <w:r>
        <w:t>Performance Appraisal Systems</w:t>
      </w:r>
    </w:p>
    <w:p>
      <w:pPr>
        <w:numPr>
          <w:ilvl w:val="2"/>
          <w:numId w:val="900"/>
        </w:numPr>
        <w:spacing w:before="0" w:after="0"/>
      </w:pPr>
      <w:r>
        <w:t>Appraisal Criteria and Standards</w:t>
      </w:r>
    </w:p>
    <w:p>
      <w:pPr>
        <w:numPr>
          <w:ilvl w:val="2"/>
          <w:numId w:val="900"/>
        </w:numPr>
        <w:spacing w:before="0" w:after="0"/>
      </w:pPr>
      <w:r>
        <w:t>Multi-Source Feedback</w:t>
      </w:r>
    </w:p>
    <w:p>
      <w:pPr>
        <w:numPr>
          <w:ilvl w:val="2"/>
          <w:numId w:val="900"/>
        </w:numPr>
        <w:spacing w:before="0" w:after="0"/>
      </w:pPr>
      <w:r>
        <w:t>Cultural Influences on Performance</w:t>
      </w:r>
    </w:p>
    <w:p>
      <w:pPr>
        <w:numPr>
          <w:ilvl w:val="1"/>
          <w:numId w:val="900"/>
        </w:numPr>
        <w:spacing w:before="0" w:after="0"/>
      </w:pPr>
      <w:r>
        <w:t>Performance Management Challenges</w:t>
      </w:r>
    </w:p>
    <w:p>
      <w:pPr>
        <w:numPr>
          <w:ilvl w:val="2"/>
          <w:numId w:val="900"/>
        </w:numPr>
        <w:spacing w:before="0" w:after="0"/>
      </w:pPr>
      <w:r>
        <w:t>Distance and Communication</w:t>
      </w:r>
    </w:p>
    <w:p>
      <w:pPr>
        <w:numPr>
          <w:ilvl w:val="2"/>
          <w:numId w:val="900"/>
        </w:numPr>
        <w:spacing w:before="0" w:after="0"/>
      </w:pPr>
      <w:r>
        <w:t>Cultural Bias in Evaluation</w:t>
      </w:r>
    </w:p>
    <w:p>
      <w:pPr>
        <w:numPr>
          <w:ilvl w:val="2"/>
          <w:numId w:val="900"/>
        </w:numPr>
        <w:spacing w:before="0" w:after="0"/>
      </w:pPr>
      <w:r>
        <w:t>Different Performance Standards</w:t>
      </w:r>
    </w:p>
    <w:p>
      <w:pPr>
        <w:numPr>
          <w:ilvl w:val="1"/>
          <w:numId w:val="900"/>
        </w:numPr>
        <w:spacing w:before="0" w:after="0"/>
      </w:pPr>
      <w:r>
        <w:t>Global Performance Metrics</w:t>
      </w:r>
    </w:p>
    <w:p>
      <w:pPr>
        <w:numPr>
          <w:ilvl w:val="2"/>
          <w:numId w:val="900"/>
        </w:numPr>
        <w:spacing w:before="0" w:after="0"/>
      </w:pPr>
      <w:r>
        <w:t>Financial Measures</w:t>
      </w:r>
    </w:p>
    <w:p>
      <w:pPr>
        <w:numPr>
          <w:ilvl w:val="2"/>
          <w:numId w:val="900"/>
        </w:numPr>
        <w:spacing w:before="0" w:after="0"/>
      </w:pPr>
      <w:r>
        <w:t>Operational Measures</w:t>
      </w:r>
    </w:p>
    <w:p>
      <w:pPr>
        <w:numPr>
          <w:ilvl w:val="2"/>
          <w:numId w:val="900"/>
        </w:numPr>
        <w:spacing w:before="0" w:after="0"/>
      </w:pPr>
      <w:r>
        <w:t>Strategic Measures</w:t>
      </w:r>
    </w:p>
    <w:p>
      <w:pPr>
        <w:numPr>
          <w:ilvl w:val="2"/>
          <w:numId w:val="900"/>
        </w:numPr>
        <w:spacing w:before="0" w:after="0"/>
      </w:pPr>
      <w:r>
        <w:t>Behavioral Measures</w:t>
      </w:r>
    </w:p>
    <w:p>
      <w:pPr>
        <w:numPr>
          <w:ilvl w:val="0"/>
          <w:numId w:val="900"/>
        </w:numPr>
        <w:spacing w:before="0" w:after="0"/>
      </w:pPr>
      <w:r>
        <w:t>International Labor Relations</w:t>
      </w:r>
    </w:p>
    <w:p>
      <w:pPr>
        <w:numPr>
          <w:ilvl w:val="1"/>
          <w:numId w:val="900"/>
        </w:numPr>
        <w:spacing w:before="0" w:after="0"/>
      </w:pPr>
      <w:r>
        <w:t>Comparative Labor Relations Systems</w:t>
      </w:r>
    </w:p>
    <w:p>
      <w:pPr>
        <w:numPr>
          <w:ilvl w:val="2"/>
          <w:numId w:val="900"/>
        </w:numPr>
        <w:spacing w:before="0" w:after="0"/>
      </w:pPr>
      <w:r>
        <w:t>Industrial Relations Models</w:t>
      </w:r>
    </w:p>
    <w:p>
      <w:pPr>
        <w:numPr>
          <w:ilvl w:val="2"/>
          <w:numId w:val="900"/>
        </w:numPr>
        <w:spacing w:before="0" w:after="0"/>
      </w:pPr>
      <w:r>
        <w:t>Labor Law Variations</w:t>
      </w:r>
    </w:p>
    <w:p>
      <w:pPr>
        <w:numPr>
          <w:ilvl w:val="2"/>
          <w:numId w:val="900"/>
        </w:numPr>
        <w:spacing w:before="0" w:after="0"/>
      </w:pPr>
      <w:r>
        <w:t>Collective Bargaining Practices</w:t>
      </w:r>
    </w:p>
    <w:p>
      <w:pPr>
        <w:numPr>
          <w:ilvl w:val="1"/>
          <w:numId w:val="900"/>
        </w:numPr>
        <w:spacing w:before="0" w:after="0"/>
      </w:pPr>
      <w:r>
        <w:t>Role of Labor Unions</w:t>
      </w:r>
    </w:p>
    <w:p>
      <w:pPr>
        <w:numPr>
          <w:ilvl w:val="2"/>
          <w:numId w:val="900"/>
        </w:numPr>
        <w:spacing w:before="0" w:after="0"/>
      </w:pPr>
      <w:r>
        <w:t>Union Density and Influence</w:t>
      </w:r>
    </w:p>
    <w:p>
      <w:pPr>
        <w:numPr>
          <w:ilvl w:val="2"/>
          <w:numId w:val="900"/>
        </w:numPr>
        <w:spacing w:before="0" w:after="0"/>
      </w:pPr>
      <w:r>
        <w:t>International Labor Organizations</w:t>
      </w:r>
    </w:p>
    <w:p>
      <w:pPr>
        <w:numPr>
          <w:ilvl w:val="2"/>
          <w:numId w:val="900"/>
        </w:numPr>
        <w:spacing w:before="0" w:after="0"/>
      </w:pPr>
      <w:r>
        <w:t>Multinational Collective Bargaining</w:t>
      </w:r>
    </w:p>
    <w:p>
      <w:pPr>
        <w:numPr>
          <w:ilvl w:val="1"/>
          <w:numId w:val="900"/>
        </w:numPr>
        <w:spacing w:before="0" w:after="0"/>
      </w:pPr>
      <w:r>
        <w:t>Managing Industrial Relations</w:t>
      </w:r>
    </w:p>
    <w:p>
      <w:pPr>
        <w:numPr>
          <w:ilvl w:val="2"/>
          <w:numId w:val="900"/>
        </w:numPr>
        <w:spacing w:before="0" w:after="0"/>
      </w:pPr>
      <w:r>
        <w:t>Dispute Resolution Mechanisms</w:t>
      </w:r>
    </w:p>
    <w:p>
      <w:pPr>
        <w:numPr>
          <w:ilvl w:val="2"/>
          <w:numId w:val="900"/>
        </w:numPr>
        <w:spacing w:before="0" w:after="0"/>
      </w:pPr>
      <w:r>
        <w:t>Strike Management</w:t>
      </w:r>
    </w:p>
    <w:p>
      <w:pPr>
        <w:numPr>
          <w:ilvl w:val="2"/>
          <w:numId w:val="900"/>
        </w:numPr>
        <w:spacing w:before="0" w:after="0"/>
      </w:pPr>
      <w:r>
        <w:t>Works Councils and Co-Determination</w:t>
      </w:r>
    </w:p>
    <w:p>
      <w:pPr>
        <w:numPr>
          <w:ilvl w:val="2"/>
          <w:numId w:val="900"/>
        </w:numPr>
        <w:spacing w:before="0" w:after="0"/>
      </w:pPr>
      <w:r>
        <w:t>Social Dialogue</w:t>
      </w:r>
    </w:p>
    <w:p>
      <w:pPr>
        <w:pStyle w:val="Heading1"/>
      </w:pPr>
      <w:r>
        <w:t>Global Leadership and Motivation</w:t>
      </w:r>
    </w:p>
    <w:p>
      <w:pPr>
        <w:numPr>
          <w:ilvl w:val="0"/>
          <w:numId w:val="900"/>
        </w:numPr>
        <w:spacing w:before="0" w:after="0"/>
      </w:pPr>
      <w:r>
        <w:t>Global Leadership Competencies</w:t>
      </w:r>
    </w:p>
    <w:p>
      <w:pPr>
        <w:numPr>
          <w:ilvl w:val="1"/>
          <w:numId w:val="900"/>
        </w:numPr>
        <w:spacing w:before="0" w:after="0"/>
      </w:pPr>
      <w:r>
        <w:t>Defining Global Leadership</w:t>
      </w:r>
    </w:p>
    <w:p>
      <w:pPr>
        <w:numPr>
          <w:ilvl w:val="2"/>
          <w:numId w:val="900"/>
        </w:numPr>
        <w:spacing w:before="0" w:after="0"/>
      </w:pPr>
      <w:r>
        <w:t>Leadership vs. Management</w:t>
      </w:r>
    </w:p>
    <w:p>
      <w:pPr>
        <w:numPr>
          <w:ilvl w:val="2"/>
          <w:numId w:val="900"/>
        </w:numPr>
        <w:spacing w:before="0" w:after="0"/>
      </w:pPr>
      <w:r>
        <w:t>Global Leadership Challenges</w:t>
      </w:r>
    </w:p>
    <w:p>
      <w:pPr>
        <w:numPr>
          <w:ilvl w:val="1"/>
          <w:numId w:val="900"/>
        </w:numPr>
        <w:spacing w:before="0" w:after="0"/>
      </w:pPr>
      <w:r>
        <w:t>Core Global Leadership Qualities</w:t>
      </w:r>
    </w:p>
    <w:p>
      <w:pPr>
        <w:numPr>
          <w:ilvl w:val="2"/>
          <w:numId w:val="900"/>
        </w:numPr>
        <w:spacing w:before="0" w:after="0"/>
      </w:pPr>
      <w:r>
        <w:t>Cultural Intelligence</w:t>
      </w:r>
    </w:p>
    <w:p>
      <w:pPr>
        <w:numPr>
          <w:ilvl w:val="2"/>
          <w:numId w:val="900"/>
        </w:numPr>
        <w:spacing w:before="0" w:after="0"/>
      </w:pPr>
      <w:r>
        <w:t>Global Mindset</w:t>
      </w:r>
    </w:p>
    <w:p>
      <w:pPr>
        <w:numPr>
          <w:ilvl w:val="2"/>
          <w:numId w:val="900"/>
        </w:numPr>
        <w:spacing w:before="0" w:after="0"/>
      </w:pPr>
      <w:r>
        <w:t>Adaptability and Flexibility</w:t>
      </w:r>
    </w:p>
    <w:p>
      <w:pPr>
        <w:numPr>
          <w:ilvl w:val="2"/>
          <w:numId w:val="900"/>
        </w:numPr>
        <w:spacing w:before="0" w:after="0"/>
      </w:pPr>
      <w:r>
        <w:t>Emotional Intelligence</w:t>
      </w:r>
    </w:p>
    <w:p>
      <w:pPr>
        <w:numPr>
          <w:ilvl w:val="2"/>
          <w:numId w:val="900"/>
        </w:numPr>
        <w:spacing w:before="0" w:after="0"/>
      </w:pPr>
      <w:r>
        <w:t>Ethical Leadership</w:t>
      </w:r>
    </w:p>
    <w:p>
      <w:pPr>
        <w:numPr>
          <w:ilvl w:val="2"/>
          <w:numId w:val="900"/>
        </w:numPr>
        <w:spacing w:before="0" w:after="0"/>
      </w:pPr>
      <w:r>
        <w:t>Communication Skills</w:t>
      </w:r>
    </w:p>
    <w:p>
      <w:pPr>
        <w:numPr>
          <w:ilvl w:val="1"/>
          <w:numId w:val="900"/>
        </w:numPr>
        <w:spacing w:before="0" w:after="0"/>
      </w:pPr>
      <w:r>
        <w:t>Leadership Development</w:t>
      </w:r>
    </w:p>
    <w:p>
      <w:pPr>
        <w:numPr>
          <w:ilvl w:val="2"/>
          <w:numId w:val="900"/>
        </w:numPr>
        <w:spacing w:before="0" w:after="0"/>
      </w:pPr>
      <w:r>
        <w:t>Assessment and Selection</w:t>
      </w:r>
    </w:p>
    <w:p>
      <w:pPr>
        <w:numPr>
          <w:ilvl w:val="2"/>
          <w:numId w:val="900"/>
        </w:numPr>
        <w:spacing w:before="0" w:after="0"/>
      </w:pPr>
      <w:r>
        <w:t>Development Programs</w:t>
      </w:r>
    </w:p>
    <w:p>
      <w:pPr>
        <w:numPr>
          <w:ilvl w:val="2"/>
          <w:numId w:val="900"/>
        </w:numPr>
        <w:spacing w:before="0" w:after="0"/>
      </w:pPr>
      <w:r>
        <w:t>International Assignments</w:t>
      </w:r>
    </w:p>
    <w:p>
      <w:pPr>
        <w:numPr>
          <w:ilvl w:val="2"/>
          <w:numId w:val="900"/>
        </w:numPr>
        <w:spacing w:before="0" w:after="0"/>
      </w:pPr>
      <w:r>
        <w:t>Mentoring and Coaching</w:t>
      </w:r>
    </w:p>
    <w:p>
      <w:pPr>
        <w:numPr>
          <w:ilvl w:val="2"/>
          <w:numId w:val="900"/>
        </w:numPr>
        <w:spacing w:before="0" w:after="0"/>
      </w:pPr>
      <w:r>
        <w:t>360-Degree Feedback</w:t>
      </w:r>
    </w:p>
    <w:p>
      <w:pPr>
        <w:numPr>
          <w:ilvl w:val="0"/>
          <w:numId w:val="900"/>
        </w:numPr>
        <w:spacing w:before="0" w:after="0"/>
      </w:pPr>
      <w:r>
        <w:t>Cross-Cultural Leadership Styles</w:t>
      </w:r>
    </w:p>
    <w:p>
      <w:pPr>
        <w:numPr>
          <w:ilvl w:val="1"/>
          <w:numId w:val="900"/>
        </w:numPr>
        <w:spacing w:before="0" w:after="0"/>
      </w:pPr>
      <w:r>
        <w:t>Cultural Influences on Leadership</w:t>
      </w:r>
    </w:p>
    <w:p>
      <w:pPr>
        <w:numPr>
          <w:ilvl w:val="2"/>
          <w:numId w:val="900"/>
        </w:numPr>
        <w:spacing w:before="0" w:after="0"/>
      </w:pPr>
      <w:r>
        <w:t>Power Distance and Authority</w:t>
      </w:r>
    </w:p>
    <w:p>
      <w:pPr>
        <w:numPr>
          <w:ilvl w:val="2"/>
          <w:numId w:val="900"/>
        </w:numPr>
        <w:spacing w:before="0" w:after="0"/>
      </w:pPr>
      <w:r>
        <w:t>Individualism and Team Leadership</w:t>
      </w:r>
    </w:p>
    <w:p>
      <w:pPr>
        <w:numPr>
          <w:ilvl w:val="2"/>
          <w:numId w:val="900"/>
        </w:numPr>
        <w:spacing w:before="0" w:after="0"/>
      </w:pPr>
      <w:r>
        <w:t>Uncertainty Avoidance and Decision Making</w:t>
      </w:r>
    </w:p>
    <w:p>
      <w:pPr>
        <w:numPr>
          <w:ilvl w:val="1"/>
          <w:numId w:val="900"/>
        </w:numPr>
        <w:spacing w:before="0" w:after="0"/>
      </w:pPr>
      <w:r>
        <w:t>Leadership Style Variations</w:t>
      </w:r>
    </w:p>
    <w:p>
      <w:pPr>
        <w:numPr>
          <w:ilvl w:val="2"/>
          <w:numId w:val="900"/>
        </w:numPr>
        <w:spacing w:before="0" w:after="0"/>
      </w:pPr>
      <w:r>
        <w:t>Transformational Leadership</w:t>
      </w:r>
    </w:p>
    <w:p>
      <w:pPr>
        <w:numPr>
          <w:ilvl w:val="2"/>
          <w:numId w:val="900"/>
        </w:numPr>
        <w:spacing w:before="0" w:after="0"/>
      </w:pPr>
      <w:r>
        <w:t>Transactional Leadership</w:t>
      </w:r>
    </w:p>
    <w:p>
      <w:pPr>
        <w:numPr>
          <w:ilvl w:val="2"/>
          <w:numId w:val="900"/>
        </w:numPr>
        <w:spacing w:before="0" w:after="0"/>
      </w:pPr>
      <w:r>
        <w:t>Participative Leadership</w:t>
      </w:r>
    </w:p>
    <w:p>
      <w:pPr>
        <w:numPr>
          <w:ilvl w:val="2"/>
          <w:numId w:val="900"/>
        </w:numPr>
        <w:spacing w:before="0" w:after="0"/>
      </w:pPr>
      <w:r>
        <w:t>Authoritative Leadership</w:t>
      </w:r>
    </w:p>
    <w:p>
      <w:pPr>
        <w:numPr>
          <w:ilvl w:val="2"/>
          <w:numId w:val="900"/>
        </w:numPr>
        <w:spacing w:before="0" w:after="0"/>
      </w:pPr>
      <w:r>
        <w:t>Servant Leadership</w:t>
      </w:r>
    </w:p>
    <w:p>
      <w:pPr>
        <w:numPr>
          <w:ilvl w:val="1"/>
          <w:numId w:val="900"/>
        </w:numPr>
        <w:spacing w:before="0" w:after="0"/>
      </w:pPr>
      <w:r>
        <w:t>Situational Leadership Across Cultures</w:t>
      </w:r>
    </w:p>
    <w:p>
      <w:pPr>
        <w:numPr>
          <w:ilvl w:val="2"/>
          <w:numId w:val="900"/>
        </w:numPr>
        <w:spacing w:before="0" w:after="0"/>
      </w:pPr>
      <w:r>
        <w:t>Adapting Style to Context</w:t>
      </w:r>
    </w:p>
    <w:p>
      <w:pPr>
        <w:numPr>
          <w:ilvl w:val="2"/>
          <w:numId w:val="900"/>
        </w:numPr>
        <w:spacing w:before="0" w:after="0"/>
      </w:pPr>
      <w:r>
        <w:t>Cultural Contingency Factors</w:t>
      </w:r>
    </w:p>
    <w:p>
      <w:pPr>
        <w:numPr>
          <w:ilvl w:val="1"/>
          <w:numId w:val="900"/>
        </w:numPr>
        <w:spacing w:before="0" w:after="0"/>
      </w:pPr>
      <w:r>
        <w:t>Gender and Leadership Across Cultures</w:t>
      </w:r>
    </w:p>
    <w:p>
      <w:pPr>
        <w:numPr>
          <w:ilvl w:val="2"/>
          <w:numId w:val="900"/>
        </w:numPr>
        <w:spacing w:before="0" w:after="0"/>
      </w:pPr>
      <w:r>
        <w:t>Gender Role Expectations</w:t>
      </w:r>
    </w:p>
    <w:p>
      <w:pPr>
        <w:numPr>
          <w:ilvl w:val="2"/>
          <w:numId w:val="900"/>
        </w:numPr>
        <w:spacing w:before="0" w:after="0"/>
      </w:pPr>
      <w:r>
        <w:t>Women in Global Leadership</w:t>
      </w:r>
    </w:p>
    <w:p>
      <w:pPr>
        <w:numPr>
          <w:ilvl w:val="2"/>
          <w:numId w:val="900"/>
        </w:numPr>
        <w:spacing w:before="0" w:after="0"/>
      </w:pPr>
      <w:r>
        <w:t>Cultural Barriers and Opportunities</w:t>
      </w:r>
    </w:p>
    <w:p>
      <w:pPr>
        <w:numPr>
          <w:ilvl w:val="0"/>
          <w:numId w:val="900"/>
        </w:numPr>
        <w:spacing w:before="0" w:after="0"/>
      </w:pPr>
      <w:r>
        <w:t>Motivation in Cross-Cultural Context</w:t>
      </w:r>
    </w:p>
    <w:p>
      <w:pPr>
        <w:numPr>
          <w:ilvl w:val="1"/>
          <w:numId w:val="900"/>
        </w:numPr>
        <w:spacing w:before="0" w:after="0"/>
      </w:pPr>
      <w:r>
        <w:t>Universal vs. Culture-Specific Motivation</w:t>
      </w:r>
    </w:p>
    <w:p>
      <w:pPr>
        <w:numPr>
          <w:ilvl w:val="1"/>
          <w:numId w:val="900"/>
        </w:numPr>
        <w:spacing w:before="0" w:after="0"/>
      </w:pPr>
      <w:r>
        <w:t>Western Motivation Theories</w:t>
      </w:r>
    </w:p>
    <w:p>
      <w:pPr>
        <w:numPr>
          <w:ilvl w:val="2"/>
          <w:numId w:val="900"/>
        </w:numPr>
        <w:spacing w:before="0" w:after="0"/>
      </w:pPr>
      <w:r>
        <w:t>Maslow's Hierarchy of Needs</w:t>
      </w:r>
    </w:p>
    <w:p>
      <w:pPr>
        <w:numPr>
          <w:ilvl w:val="2"/>
          <w:numId w:val="900"/>
        </w:numPr>
        <w:spacing w:before="0" w:after="0"/>
      </w:pPr>
      <w:r>
        <w:t>Herzberg's Two-Factor Theory</w:t>
      </w:r>
    </w:p>
    <w:p>
      <w:pPr>
        <w:numPr>
          <w:ilvl w:val="2"/>
          <w:numId w:val="900"/>
        </w:numPr>
        <w:spacing w:before="0" w:after="0"/>
      </w:pPr>
      <w:r>
        <w:t>McClelland's Achievement Theory</w:t>
      </w:r>
    </w:p>
    <w:p>
      <w:pPr>
        <w:numPr>
          <w:ilvl w:val="2"/>
          <w:numId w:val="900"/>
        </w:numPr>
        <w:spacing w:before="0" w:after="0"/>
      </w:pPr>
      <w:r>
        <w:t>Expectancy Theory</w:t>
      </w:r>
    </w:p>
    <w:p>
      <w:pPr>
        <w:numPr>
          <w:ilvl w:val="2"/>
          <w:numId w:val="900"/>
        </w:numPr>
        <w:spacing w:before="0" w:after="0"/>
      </w:pPr>
      <w:r>
        <w:t>Equity Theory</w:t>
      </w:r>
    </w:p>
    <w:p>
      <w:pPr>
        <w:numPr>
          <w:ilvl w:val="1"/>
          <w:numId w:val="900"/>
        </w:numPr>
        <w:spacing w:before="0" w:after="0"/>
      </w:pPr>
      <w:r>
        <w:t>Cultural Adaptations of Motivation Theories</w:t>
      </w:r>
    </w:p>
    <w:p>
      <w:pPr>
        <w:numPr>
          <w:ilvl w:val="2"/>
          <w:numId w:val="900"/>
        </w:numPr>
        <w:spacing w:before="0" w:after="0"/>
      </w:pPr>
      <w:r>
        <w:t>Hierarchy of Needs Variations</w:t>
      </w:r>
    </w:p>
    <w:p>
      <w:pPr>
        <w:numPr>
          <w:ilvl w:val="2"/>
          <w:numId w:val="900"/>
        </w:numPr>
        <w:spacing w:before="0" w:after="0"/>
      </w:pPr>
      <w:r>
        <w:t>Achievement Motivation Differences</w:t>
      </w:r>
    </w:p>
    <w:p>
      <w:pPr>
        <w:numPr>
          <w:ilvl w:val="2"/>
          <w:numId w:val="900"/>
        </w:numPr>
        <w:spacing w:before="0" w:after="0"/>
      </w:pPr>
      <w:r>
        <w:t>Equity Perceptions Across Cultures</w:t>
      </w:r>
    </w:p>
    <w:p>
      <w:pPr>
        <w:numPr>
          <w:ilvl w:val="1"/>
          <w:numId w:val="900"/>
        </w:numPr>
        <w:spacing w:before="0" w:after="0"/>
      </w:pPr>
      <w:r>
        <w:t>Reward Systems Design</w:t>
      </w:r>
    </w:p>
    <w:p>
      <w:pPr>
        <w:numPr>
          <w:ilvl w:val="2"/>
          <w:numId w:val="900"/>
        </w:numPr>
        <w:spacing w:before="0" w:after="0"/>
      </w:pPr>
      <w:r>
        <w:t>Monetary vs. Non-Monetary Rewards</w:t>
      </w:r>
    </w:p>
    <w:p>
      <w:pPr>
        <w:numPr>
          <w:ilvl w:val="2"/>
          <w:numId w:val="900"/>
        </w:numPr>
        <w:spacing w:before="0" w:after="0"/>
      </w:pPr>
      <w:r>
        <w:t>Individual vs. Group Rewards</w:t>
      </w:r>
    </w:p>
    <w:p>
      <w:pPr>
        <w:numPr>
          <w:ilvl w:val="2"/>
          <w:numId w:val="900"/>
        </w:numPr>
        <w:spacing w:before="0" w:after="0"/>
      </w:pPr>
      <w:r>
        <w:t>Recognition and Status</w:t>
      </w:r>
    </w:p>
    <w:p>
      <w:pPr>
        <w:numPr>
          <w:ilvl w:val="2"/>
          <w:numId w:val="900"/>
        </w:numPr>
        <w:spacing w:before="0" w:after="0"/>
      </w:pPr>
      <w:r>
        <w:t>Work-Life Balance Preferences</w:t>
      </w:r>
    </w:p>
    <w:p>
      <w:pPr>
        <w:numPr>
          <w:ilvl w:val="1"/>
          <w:numId w:val="900"/>
        </w:numPr>
        <w:spacing w:before="0" w:after="0"/>
      </w:pPr>
      <w:r>
        <w:t>Motivating Global Teams</w:t>
      </w:r>
    </w:p>
    <w:p>
      <w:pPr>
        <w:numPr>
          <w:ilvl w:val="2"/>
          <w:numId w:val="900"/>
        </w:numPr>
        <w:spacing w:before="0" w:after="0"/>
      </w:pPr>
      <w:r>
        <w:t>Virtual Team Motivation</w:t>
      </w:r>
    </w:p>
    <w:p>
      <w:pPr>
        <w:numPr>
          <w:ilvl w:val="2"/>
          <w:numId w:val="900"/>
        </w:numPr>
        <w:spacing w:before="0" w:after="0"/>
      </w:pPr>
      <w:r>
        <w:t>Cross-Cultural Team Dynamics</w:t>
      </w:r>
    </w:p>
    <w:p>
      <w:pPr>
        <w:numPr>
          <w:ilvl w:val="2"/>
          <w:numId w:val="900"/>
        </w:numPr>
        <w:spacing w:before="0" w:after="0"/>
      </w:pPr>
      <w:r>
        <w:t>Generational Differences</w:t>
      </w:r>
    </w:p>
    <w:p>
      <w:pPr>
        <w:numPr>
          <w:ilvl w:val="2"/>
          <w:numId w:val="900"/>
        </w:numPr>
        <w:spacing w:before="0" w:after="0"/>
      </w:pPr>
      <w:r>
        <w:t>Remote Work Motivation</w:t>
      </w:r>
    </w:p>
    <w:p>
      <w:pPr>
        <w:numPr>
          <w:ilvl w:val="0"/>
          <w:numId w:val="900"/>
        </w:numPr>
        <w:spacing w:before="0" w:after="0"/>
      </w:pPr>
      <w:r>
        <w:t>Building Global Leadership Capability</w:t>
      </w:r>
    </w:p>
    <w:p>
      <w:pPr>
        <w:numPr>
          <w:ilvl w:val="1"/>
          <w:numId w:val="900"/>
        </w:numPr>
        <w:spacing w:before="0" w:after="0"/>
      </w:pPr>
      <w:r>
        <w:t>Leadership Pipeline Development</w:t>
      </w:r>
    </w:p>
    <w:p>
      <w:pPr>
        <w:numPr>
          <w:ilvl w:val="2"/>
          <w:numId w:val="900"/>
        </w:numPr>
        <w:spacing w:before="0" w:after="0"/>
      </w:pPr>
      <w:r>
        <w:t>Talent Identification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2"/>
          <w:numId w:val="900"/>
        </w:numPr>
        <w:spacing w:before="0" w:after="0"/>
      </w:pPr>
      <w:r>
        <w:t>High-Potential Programs</w:t>
      </w:r>
    </w:p>
    <w:p>
      <w:pPr>
        <w:numPr>
          <w:ilvl w:val="1"/>
          <w:numId w:val="900"/>
        </w:numPr>
        <w:spacing w:before="0" w:after="0"/>
      </w:pPr>
      <w:r>
        <w:t>Global Leadership Assessment</w:t>
      </w:r>
    </w:p>
    <w:p>
      <w:pPr>
        <w:numPr>
          <w:ilvl w:val="2"/>
          <w:numId w:val="900"/>
        </w:numPr>
        <w:spacing w:before="0" w:after="0"/>
      </w:pPr>
      <w:r>
        <w:t>Competency Models</w:t>
      </w:r>
    </w:p>
    <w:p>
      <w:pPr>
        <w:numPr>
          <w:ilvl w:val="2"/>
          <w:numId w:val="900"/>
        </w:numPr>
        <w:spacing w:before="0" w:after="0"/>
      </w:pPr>
      <w:r>
        <w:t>Assessment Centers</w:t>
      </w:r>
    </w:p>
    <w:p>
      <w:pPr>
        <w:numPr>
          <w:ilvl w:val="2"/>
          <w:numId w:val="900"/>
        </w:numPr>
        <w:spacing w:before="0" w:after="0"/>
      </w:pPr>
      <w:r>
        <w:t>360-Degree Feedback</w:t>
      </w:r>
    </w:p>
    <w:p>
      <w:pPr>
        <w:numPr>
          <w:ilvl w:val="1"/>
          <w:numId w:val="900"/>
        </w:numPr>
        <w:spacing w:before="0" w:after="0"/>
      </w:pPr>
      <w:r>
        <w:t>Leadership Development Strategies</w:t>
      </w:r>
    </w:p>
    <w:p>
      <w:pPr>
        <w:numPr>
          <w:ilvl w:val="2"/>
          <w:numId w:val="900"/>
        </w:numPr>
        <w:spacing w:before="0" w:after="0"/>
      </w:pPr>
      <w:r>
        <w:t>Action Learning Projects</w:t>
      </w:r>
    </w:p>
    <w:p>
      <w:pPr>
        <w:numPr>
          <w:ilvl w:val="2"/>
          <w:numId w:val="900"/>
        </w:numPr>
        <w:spacing w:before="0" w:after="0"/>
      </w:pPr>
      <w:r>
        <w:t>Cross-Cultural Assignments</w:t>
      </w:r>
    </w:p>
    <w:p>
      <w:pPr>
        <w:numPr>
          <w:ilvl w:val="2"/>
          <w:numId w:val="900"/>
        </w:numPr>
        <w:spacing w:before="0" w:after="0"/>
      </w:pPr>
      <w:r>
        <w:t>Executive Coaching</w:t>
      </w:r>
    </w:p>
    <w:p>
      <w:pPr>
        <w:numPr>
          <w:ilvl w:val="2"/>
          <w:numId w:val="900"/>
        </w:numPr>
        <w:spacing w:before="0" w:after="0"/>
      </w:pPr>
      <w:r>
        <w:t>Leadership Networks</w:t>
      </w:r>
    </w:p>
    <w:p>
      <w:pPr>
        <w:pStyle w:val="Heading1"/>
      </w:pPr>
      <w:r>
        <w:t>Global Operations and Supply Chain Management</w:t>
      </w:r>
    </w:p>
    <w:p>
      <w:pPr>
        <w:numPr>
          <w:ilvl w:val="0"/>
          <w:numId w:val="900"/>
        </w:numPr>
        <w:spacing w:before="0" w:after="0"/>
      </w:pPr>
      <w:r>
        <w:t>Global Marketing Management</w:t>
      </w:r>
    </w:p>
    <w:p>
      <w:pPr>
        <w:numPr>
          <w:ilvl w:val="1"/>
          <w:numId w:val="900"/>
        </w:numPr>
        <w:spacing w:before="0" w:after="0"/>
      </w:pPr>
      <w:r>
        <w:t>Standardization vs. Adaptation Decisions</w:t>
      </w:r>
    </w:p>
    <w:p>
      <w:pPr>
        <w:numPr>
          <w:ilvl w:val="2"/>
          <w:numId w:val="900"/>
        </w:numPr>
        <w:spacing w:before="0" w:after="0"/>
      </w:pPr>
      <w:r>
        <w:t>Product Standardization vs. Adaptation</w:t>
      </w:r>
    </w:p>
    <w:p>
      <w:pPr>
        <w:numPr>
          <w:ilvl w:val="2"/>
          <w:numId w:val="900"/>
        </w:numPr>
        <w:spacing w:before="0" w:after="0"/>
      </w:pPr>
      <w:r>
        <w:t>Promotional Standardization vs. Adaptation</w:t>
      </w:r>
    </w:p>
    <w:p>
      <w:pPr>
        <w:numPr>
          <w:ilvl w:val="2"/>
          <w:numId w:val="900"/>
        </w:numPr>
        <w:spacing w:before="0" w:after="0"/>
      </w:pPr>
      <w:r>
        <w:t>Pricing Standardization vs. Adaptation</w:t>
      </w:r>
    </w:p>
    <w:p>
      <w:pPr>
        <w:numPr>
          <w:ilvl w:val="2"/>
          <w:numId w:val="900"/>
        </w:numPr>
        <w:spacing w:before="0" w:after="0"/>
      </w:pPr>
      <w:r>
        <w:t>Distribution Standardization vs. Adaptation</w:t>
      </w:r>
    </w:p>
    <w:p>
      <w:pPr>
        <w:numPr>
          <w:ilvl w:val="1"/>
          <w:numId w:val="900"/>
        </w:numPr>
        <w:spacing w:before="0" w:after="0"/>
      </w:pPr>
      <w:r>
        <w:t>Global Product Strategy</w:t>
      </w:r>
    </w:p>
    <w:p>
      <w:pPr>
        <w:numPr>
          <w:ilvl w:val="2"/>
          <w:numId w:val="900"/>
        </w:numPr>
        <w:spacing w:before="0" w:after="0"/>
      </w:pPr>
      <w:r>
        <w:t>Product Life Cycle Management</w:t>
      </w:r>
    </w:p>
    <w:p>
      <w:pPr>
        <w:numPr>
          <w:ilvl w:val="2"/>
          <w:numId w:val="900"/>
        </w:numPr>
        <w:spacing w:before="0" w:after="0"/>
      </w:pPr>
      <w:r>
        <w:t>New Product Development</w:t>
      </w:r>
    </w:p>
    <w:p>
      <w:pPr>
        <w:numPr>
          <w:ilvl w:val="2"/>
          <w:numId w:val="900"/>
        </w:numPr>
        <w:spacing w:before="0" w:after="0"/>
      </w:pPr>
      <w:r>
        <w:t>Product Portfolio Management</w:t>
      </w:r>
    </w:p>
    <w:p>
      <w:pPr>
        <w:numPr>
          <w:ilvl w:val="2"/>
          <w:numId w:val="900"/>
        </w:numPr>
        <w:spacing w:before="0" w:after="0"/>
      </w:pPr>
      <w:r>
        <w:t>Brand Management</w:t>
      </w:r>
    </w:p>
    <w:p>
      <w:pPr>
        <w:numPr>
          <w:ilvl w:val="1"/>
          <w:numId w:val="900"/>
        </w:numPr>
        <w:spacing w:before="0" w:after="0"/>
      </w:pPr>
      <w:r>
        <w:t>Global Pricing Strategy</w:t>
      </w:r>
    </w:p>
    <w:p>
      <w:pPr>
        <w:numPr>
          <w:ilvl w:val="2"/>
          <w:numId w:val="900"/>
        </w:numPr>
        <w:spacing w:before="0" w:after="0"/>
      </w:pPr>
      <w:r>
        <w:t>Pricing Objectives and Constraints</w:t>
      </w:r>
    </w:p>
    <w:p>
      <w:pPr>
        <w:numPr>
          <w:ilvl w:val="2"/>
          <w:numId w:val="900"/>
        </w:numPr>
        <w:spacing w:before="0" w:after="0"/>
      </w:pPr>
      <w:r>
        <w:t>Cost-Plus Pricing</w:t>
      </w:r>
    </w:p>
    <w:p>
      <w:pPr>
        <w:numPr>
          <w:ilvl w:val="2"/>
          <w:numId w:val="900"/>
        </w:numPr>
        <w:spacing w:before="0" w:after="0"/>
      </w:pPr>
      <w:r>
        <w:t>Market-Based Pricing</w:t>
      </w:r>
    </w:p>
    <w:p>
      <w:pPr>
        <w:numPr>
          <w:ilvl w:val="2"/>
          <w:numId w:val="900"/>
        </w:numPr>
        <w:spacing w:before="0" w:after="0"/>
      </w:pPr>
      <w:r>
        <w:t>Transfer Pricing</w:t>
      </w:r>
    </w:p>
    <w:p>
      <w:pPr>
        <w:numPr>
          <w:ilvl w:val="2"/>
          <w:numId w:val="900"/>
        </w:numPr>
        <w:spacing w:before="0" w:after="0"/>
      </w:pPr>
      <w:r>
        <w:t>Price Coordination</w:t>
      </w:r>
    </w:p>
    <w:p>
      <w:pPr>
        <w:numPr>
          <w:ilvl w:val="2"/>
          <w:numId w:val="900"/>
        </w:numPr>
        <w:spacing w:before="0" w:after="0"/>
      </w:pPr>
      <w:r>
        <w:t>Gray Market Management</w:t>
      </w:r>
    </w:p>
    <w:p>
      <w:pPr>
        <w:numPr>
          <w:ilvl w:val="1"/>
          <w:numId w:val="900"/>
        </w:numPr>
        <w:spacing w:before="0" w:after="0"/>
      </w:pPr>
      <w:r>
        <w:t>Global Promotion Strategy</w:t>
      </w:r>
    </w:p>
    <w:p>
      <w:pPr>
        <w:numPr>
          <w:ilvl w:val="2"/>
          <w:numId w:val="900"/>
        </w:numPr>
        <w:spacing w:before="0" w:after="0"/>
      </w:pPr>
      <w:r>
        <w:t>Advertising Strategy</w:t>
      </w:r>
    </w:p>
    <w:p>
      <w:pPr>
        <w:numPr>
          <w:ilvl w:val="2"/>
          <w:numId w:val="900"/>
        </w:numPr>
        <w:spacing w:before="0" w:after="0"/>
      </w:pPr>
      <w:r>
        <w:t>Sales Promotion</w:t>
      </w:r>
    </w:p>
    <w:p>
      <w:pPr>
        <w:numPr>
          <w:ilvl w:val="2"/>
          <w:numId w:val="900"/>
        </w:numPr>
        <w:spacing w:before="0" w:after="0"/>
      </w:pPr>
      <w:r>
        <w:t>Personal Selling</w:t>
      </w:r>
    </w:p>
    <w:p>
      <w:pPr>
        <w:numPr>
          <w:ilvl w:val="2"/>
          <w:numId w:val="900"/>
        </w:numPr>
        <w:spacing w:before="0" w:after="0"/>
      </w:pPr>
      <w:r>
        <w:t>Public Relations</w:t>
      </w:r>
    </w:p>
    <w:p>
      <w:pPr>
        <w:numPr>
          <w:ilvl w:val="2"/>
          <w:numId w:val="900"/>
        </w:numPr>
        <w:spacing w:before="0" w:after="0"/>
      </w:pPr>
      <w:r>
        <w:t>Digital Marketing</w:t>
      </w:r>
    </w:p>
    <w:p>
      <w:pPr>
        <w:numPr>
          <w:ilvl w:val="1"/>
          <w:numId w:val="900"/>
        </w:numPr>
        <w:spacing w:before="0" w:after="0"/>
      </w:pPr>
      <w:r>
        <w:t>Global Distribution Strategy</w:t>
      </w:r>
    </w:p>
    <w:p>
      <w:pPr>
        <w:numPr>
          <w:ilvl w:val="2"/>
          <w:numId w:val="900"/>
        </w:numPr>
        <w:spacing w:before="0" w:after="0"/>
      </w:pPr>
      <w:r>
        <w:t>Channel Design and Management</w:t>
      </w:r>
    </w:p>
    <w:p>
      <w:pPr>
        <w:numPr>
          <w:ilvl w:val="2"/>
          <w:numId w:val="900"/>
        </w:numPr>
        <w:spacing w:before="0" w:after="0"/>
      </w:pPr>
      <w:r>
        <w:t>Distributor Selection and Management</w:t>
      </w:r>
    </w:p>
    <w:p>
      <w:pPr>
        <w:numPr>
          <w:ilvl w:val="2"/>
          <w:numId w:val="900"/>
        </w:numPr>
        <w:spacing w:before="0" w:after="0"/>
      </w:pPr>
      <w:r>
        <w:t>Logistics and Physical Distribution</w:t>
      </w:r>
    </w:p>
    <w:p>
      <w:pPr>
        <w:numPr>
          <w:ilvl w:val="2"/>
          <w:numId w:val="900"/>
        </w:numPr>
        <w:spacing w:before="0" w:after="0"/>
      </w:pPr>
      <w:r>
        <w:t>E-commerce Channels</w:t>
      </w:r>
    </w:p>
    <w:p>
      <w:pPr>
        <w:numPr>
          <w:ilvl w:val="0"/>
          <w:numId w:val="900"/>
        </w:numPr>
        <w:spacing w:before="0" w:after="0"/>
      </w:pPr>
      <w:r>
        <w:t>Global Research and Development</w:t>
      </w:r>
    </w:p>
    <w:p>
      <w:pPr>
        <w:numPr>
          <w:ilvl w:val="1"/>
          <w:numId w:val="900"/>
        </w:numPr>
        <w:spacing w:before="0" w:after="0"/>
      </w:pPr>
      <w:r>
        <w:t>R&amp;D Strategy and Organization</w:t>
      </w:r>
    </w:p>
    <w:p>
      <w:pPr>
        <w:numPr>
          <w:ilvl w:val="2"/>
          <w:numId w:val="900"/>
        </w:numPr>
        <w:spacing w:before="0" w:after="0"/>
      </w:pPr>
      <w:r>
        <w:t>Centralized vs. Decentralized R&amp;D</w:t>
      </w:r>
    </w:p>
    <w:p>
      <w:pPr>
        <w:numPr>
          <w:ilvl w:val="2"/>
          <w:numId w:val="900"/>
        </w:numPr>
        <w:spacing w:before="0" w:after="0"/>
      </w:pPr>
      <w:r>
        <w:t>R&amp;D Location Decisions</w:t>
      </w:r>
    </w:p>
    <w:p>
      <w:pPr>
        <w:numPr>
          <w:ilvl w:val="2"/>
          <w:numId w:val="900"/>
        </w:numPr>
        <w:spacing w:before="0" w:after="0"/>
      </w:pPr>
      <w:r>
        <w:t>R&amp;D Portfolio Management</w:t>
      </w:r>
    </w:p>
    <w:p>
      <w:pPr>
        <w:numPr>
          <w:ilvl w:val="1"/>
          <w:numId w:val="900"/>
        </w:numPr>
        <w:spacing w:before="0" w:after="0"/>
      </w:pPr>
      <w:r>
        <w:t>Global Innovation Management</w:t>
      </w:r>
    </w:p>
    <w:p>
      <w:pPr>
        <w:numPr>
          <w:ilvl w:val="2"/>
          <w:numId w:val="900"/>
        </w:numPr>
        <w:spacing w:before="0" w:after="0"/>
      </w:pPr>
      <w:r>
        <w:t>Innovation Processes</w:t>
      </w:r>
    </w:p>
    <w:p>
      <w:pPr>
        <w:numPr>
          <w:ilvl w:val="2"/>
          <w:numId w:val="900"/>
        </w:numPr>
        <w:spacing w:before="0" w:after="0"/>
      </w:pPr>
      <w:r>
        <w:t>Open Innovation</w:t>
      </w:r>
    </w:p>
    <w:p>
      <w:pPr>
        <w:numPr>
          <w:ilvl w:val="2"/>
          <w:numId w:val="900"/>
        </w:numPr>
        <w:spacing w:before="0" w:after="0"/>
      </w:pPr>
      <w:r>
        <w:t>Cross-Border Collaboration</w:t>
      </w:r>
    </w:p>
    <w:p>
      <w:pPr>
        <w:numPr>
          <w:ilvl w:val="2"/>
          <w:numId w:val="900"/>
        </w:numPr>
        <w:spacing w:before="0" w:after="0"/>
      </w:pPr>
      <w:r>
        <w:t>Intellectual Property Management</w:t>
      </w:r>
    </w:p>
    <w:p>
      <w:pPr>
        <w:numPr>
          <w:ilvl w:val="1"/>
          <w:numId w:val="900"/>
        </w:numPr>
        <w:spacing w:before="0" w:after="0"/>
      </w:pPr>
      <w:r>
        <w:t>Technology Transfer and Diffusion</w:t>
      </w:r>
    </w:p>
    <w:p>
      <w:pPr>
        <w:numPr>
          <w:ilvl w:val="2"/>
          <w:numId w:val="900"/>
        </w:numPr>
        <w:spacing w:before="0" w:after="0"/>
      </w:pPr>
      <w:r>
        <w:t>Internal Technology Transfer</w:t>
      </w:r>
    </w:p>
    <w:p>
      <w:pPr>
        <w:numPr>
          <w:ilvl w:val="2"/>
          <w:numId w:val="900"/>
        </w:numPr>
        <w:spacing w:before="0" w:after="0"/>
      </w:pPr>
      <w:r>
        <w:t>External Technology Acquisition</w:t>
      </w:r>
    </w:p>
    <w:p>
      <w:pPr>
        <w:numPr>
          <w:ilvl w:val="2"/>
          <w:numId w:val="900"/>
        </w:numPr>
        <w:spacing w:before="0" w:after="0"/>
      </w:pPr>
      <w:r>
        <w:t>Knowledge Management Systems</w:t>
      </w:r>
    </w:p>
    <w:p>
      <w:pPr>
        <w:numPr>
          <w:ilvl w:val="1"/>
          <w:numId w:val="900"/>
        </w:numPr>
        <w:spacing w:before="0" w:after="0"/>
      </w:pPr>
      <w:r>
        <w:t>R&amp;D Performance Measurement</w:t>
      </w:r>
    </w:p>
    <w:p>
      <w:pPr>
        <w:numPr>
          <w:ilvl w:val="2"/>
          <w:numId w:val="900"/>
        </w:numPr>
        <w:spacing w:before="0" w:after="0"/>
      </w:pPr>
      <w:r>
        <w:t>Innovation Metrics</w:t>
      </w:r>
    </w:p>
    <w:p>
      <w:pPr>
        <w:numPr>
          <w:ilvl w:val="2"/>
          <w:numId w:val="900"/>
        </w:numPr>
        <w:spacing w:before="0" w:after="0"/>
      </w:pPr>
      <w:r>
        <w:t>R&amp;D Productivity</w:t>
      </w:r>
    </w:p>
    <w:p>
      <w:pPr>
        <w:numPr>
          <w:ilvl w:val="2"/>
          <w:numId w:val="900"/>
        </w:numPr>
        <w:spacing w:before="0" w:after="0"/>
      </w:pPr>
      <w:r>
        <w:t>Time-to-Market</w:t>
      </w:r>
    </w:p>
    <w:p>
      <w:pPr>
        <w:numPr>
          <w:ilvl w:val="0"/>
          <w:numId w:val="900"/>
        </w:numPr>
        <w:spacing w:before="0" w:after="0"/>
      </w:pPr>
      <w:r>
        <w:t>Global Supply Chain Management</w:t>
      </w:r>
    </w:p>
    <w:p>
      <w:pPr>
        <w:numPr>
          <w:ilvl w:val="1"/>
          <w:numId w:val="900"/>
        </w:numPr>
        <w:spacing w:before="0" w:after="0"/>
      </w:pPr>
      <w:r>
        <w:t>Supply Chain Strategy</w:t>
      </w:r>
    </w:p>
    <w:p>
      <w:pPr>
        <w:numPr>
          <w:ilvl w:val="2"/>
          <w:numId w:val="900"/>
        </w:numPr>
        <w:spacing w:before="0" w:after="0"/>
      </w:pPr>
      <w:r>
        <w:t>Supply Chain Design</w:t>
      </w:r>
    </w:p>
    <w:p>
      <w:pPr>
        <w:numPr>
          <w:ilvl w:val="2"/>
          <w:numId w:val="900"/>
        </w:numPr>
        <w:spacing w:before="0" w:after="0"/>
      </w:pPr>
      <w:r>
        <w:t>Make vs. Buy Decisions</w:t>
      </w:r>
    </w:p>
    <w:p>
      <w:pPr>
        <w:numPr>
          <w:ilvl w:val="2"/>
          <w:numId w:val="900"/>
        </w:numPr>
        <w:spacing w:before="0" w:after="0"/>
      </w:pPr>
      <w:r>
        <w:t>Supplier Selection and Management</w:t>
      </w:r>
    </w:p>
    <w:p>
      <w:pPr>
        <w:numPr>
          <w:ilvl w:val="2"/>
          <w:numId w:val="900"/>
        </w:numPr>
        <w:spacing w:before="0" w:after="0"/>
      </w:pPr>
      <w:r>
        <w:t>Supply Chain Integration</w:t>
      </w:r>
    </w:p>
    <w:p>
      <w:pPr>
        <w:numPr>
          <w:ilvl w:val="1"/>
          <w:numId w:val="900"/>
        </w:numPr>
        <w:spacing w:before="0" w:after="0"/>
      </w:pPr>
      <w:r>
        <w:t>Global Sourcing</w:t>
      </w:r>
    </w:p>
    <w:p>
      <w:pPr>
        <w:numPr>
          <w:ilvl w:val="2"/>
          <w:numId w:val="900"/>
        </w:numPr>
        <w:spacing w:before="0" w:after="0"/>
      </w:pPr>
      <w:r>
        <w:t>Sourcing Strategy Development</w:t>
      </w:r>
    </w:p>
    <w:p>
      <w:pPr>
        <w:numPr>
          <w:ilvl w:val="2"/>
          <w:numId w:val="900"/>
        </w:numPr>
        <w:spacing w:before="0" w:after="0"/>
      </w:pPr>
      <w:r>
        <w:t>Supplier Evaluation and Selection</w:t>
      </w:r>
    </w:p>
    <w:p>
      <w:pPr>
        <w:numPr>
          <w:ilvl w:val="2"/>
          <w:numId w:val="900"/>
        </w:numPr>
        <w:spacing w:before="0" w:after="0"/>
      </w:pPr>
      <w:r>
        <w:t>Supplier Relationship Management</w:t>
      </w:r>
    </w:p>
    <w:p>
      <w:pPr>
        <w:numPr>
          <w:ilvl w:val="2"/>
          <w:numId w:val="900"/>
        </w:numPr>
        <w:spacing w:before="0" w:after="0"/>
      </w:pPr>
      <w:r>
        <w:t>Outsourcing and Offshoring</w:t>
      </w:r>
    </w:p>
    <w:p>
      <w:pPr>
        <w:numPr>
          <w:ilvl w:val="1"/>
          <w:numId w:val="900"/>
        </w:numPr>
        <w:spacing w:before="0" w:after="0"/>
      </w:pPr>
      <w:r>
        <w:t>Global Logistics Management</w:t>
      </w:r>
    </w:p>
    <w:p>
      <w:pPr>
        <w:numPr>
          <w:ilvl w:val="2"/>
          <w:numId w:val="900"/>
        </w:numPr>
        <w:spacing w:before="0" w:after="0"/>
      </w:pPr>
      <w:r>
        <w:t>Transportation Management</w:t>
      </w:r>
    </w:p>
    <w:p>
      <w:pPr>
        <w:numPr>
          <w:ilvl w:val="2"/>
          <w:numId w:val="900"/>
        </w:numPr>
        <w:spacing w:before="0" w:after="0"/>
      </w:pPr>
      <w:r>
        <w:t>Warehousing and Distribution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Customs and Trade Compliance</w:t>
      </w:r>
    </w:p>
    <w:p>
      <w:pPr>
        <w:numPr>
          <w:ilvl w:val="1"/>
          <w:numId w:val="900"/>
        </w:numPr>
        <w:spacing w:before="0" w:after="0"/>
      </w:pPr>
      <w:r>
        <w:t>Supply Chain Risk Management</w:t>
      </w:r>
    </w:p>
    <w:p>
      <w:pPr>
        <w:numPr>
          <w:ilvl w:val="2"/>
          <w:numId w:val="900"/>
        </w:numPr>
        <w:spacing w:before="0" w:after="0"/>
      </w:pPr>
      <w:r>
        <w:t>Risk Identification and Assessment</w:t>
      </w:r>
    </w:p>
    <w:p>
      <w:pPr>
        <w:numPr>
          <w:ilvl w:val="2"/>
          <w:numId w:val="900"/>
        </w:numPr>
        <w:spacing w:before="0" w:after="0"/>
      </w:pPr>
      <w:r>
        <w:t>Risk Mitigation Strategies</w:t>
      </w:r>
    </w:p>
    <w:p>
      <w:pPr>
        <w:numPr>
          <w:ilvl w:val="2"/>
          <w:numId w:val="900"/>
        </w:numPr>
        <w:spacing w:before="0" w:after="0"/>
      </w:pPr>
      <w:r>
        <w:t>Business Continuity Planning</w:t>
      </w:r>
    </w:p>
    <w:p>
      <w:pPr>
        <w:numPr>
          <w:ilvl w:val="2"/>
          <w:numId w:val="900"/>
        </w:numPr>
        <w:spacing w:before="0" w:after="0"/>
      </w:pPr>
      <w:r>
        <w:t>Crisis Management</w:t>
      </w:r>
    </w:p>
    <w:p>
      <w:pPr>
        <w:numPr>
          <w:ilvl w:val="0"/>
          <w:numId w:val="900"/>
        </w:numPr>
        <w:spacing w:before="0" w:after="0"/>
      </w:pPr>
      <w:r>
        <w:t>Global Production Management</w:t>
      </w:r>
    </w:p>
    <w:p>
      <w:pPr>
        <w:numPr>
          <w:ilvl w:val="1"/>
          <w:numId w:val="900"/>
        </w:numPr>
        <w:spacing w:before="0" w:after="0"/>
      </w:pPr>
      <w:r>
        <w:t>Production Strategy</w:t>
      </w:r>
    </w:p>
    <w:p>
      <w:pPr>
        <w:numPr>
          <w:ilvl w:val="2"/>
          <w:numId w:val="900"/>
        </w:numPr>
        <w:spacing w:before="0" w:after="0"/>
      </w:pPr>
      <w:r>
        <w:t>Facility Location Decisions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Production Technology Selection</w:t>
      </w:r>
    </w:p>
    <w:p>
      <w:pPr>
        <w:numPr>
          <w:ilvl w:val="1"/>
          <w:numId w:val="900"/>
        </w:numPr>
        <w:spacing w:before="0" w:after="0"/>
      </w:pPr>
      <w:r>
        <w:t>Manufacturing Systems</w:t>
      </w:r>
    </w:p>
    <w:p>
      <w:pPr>
        <w:numPr>
          <w:ilvl w:val="2"/>
          <w:numId w:val="900"/>
        </w:numPr>
        <w:spacing w:before="0" w:after="0"/>
      </w:pPr>
      <w:r>
        <w:t>Lean Manufacturing</w:t>
      </w:r>
    </w:p>
    <w:p>
      <w:pPr>
        <w:numPr>
          <w:ilvl w:val="2"/>
          <w:numId w:val="900"/>
        </w:numPr>
        <w:spacing w:before="0" w:after="0"/>
      </w:pPr>
      <w:r>
        <w:t>Just-in-Time Production</w:t>
      </w:r>
    </w:p>
    <w:p>
      <w:pPr>
        <w:numPr>
          <w:ilvl w:val="2"/>
          <w:numId w:val="900"/>
        </w:numPr>
        <w:spacing w:before="0" w:after="0"/>
      </w:pPr>
      <w:r>
        <w:t>Total Quality Management</w:t>
      </w:r>
    </w:p>
    <w:p>
      <w:pPr>
        <w:numPr>
          <w:ilvl w:val="2"/>
          <w:numId w:val="900"/>
        </w:numPr>
        <w:spacing w:before="0" w:after="0"/>
      </w:pPr>
      <w:r>
        <w:t>Six Sigma</w:t>
      </w:r>
    </w:p>
    <w:p>
      <w:pPr>
        <w:numPr>
          <w:ilvl w:val="1"/>
          <w:numId w:val="900"/>
        </w:numPr>
        <w:spacing w:before="0" w:after="0"/>
      </w:pPr>
      <w:r>
        <w:t>Global Quality Management</w:t>
      </w:r>
    </w:p>
    <w:p>
      <w:pPr>
        <w:numPr>
          <w:ilvl w:val="2"/>
          <w:numId w:val="900"/>
        </w:numPr>
        <w:spacing w:before="0" w:after="0"/>
      </w:pPr>
      <w:r>
        <w:t>Quality Standards and Certification</w:t>
      </w:r>
    </w:p>
    <w:p>
      <w:pPr>
        <w:numPr>
          <w:ilvl w:val="2"/>
          <w:numId w:val="900"/>
        </w:numPr>
        <w:spacing w:before="0" w:after="0"/>
      </w:pPr>
      <w:r>
        <w:t>Quality Control Systems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Supplier Quality Management</w:t>
      </w:r>
    </w:p>
    <w:p>
      <w:pPr>
        <w:numPr>
          <w:ilvl w:val="1"/>
          <w:numId w:val="900"/>
        </w:numPr>
        <w:spacing w:before="0" w:after="0"/>
      </w:pPr>
      <w:r>
        <w:t>Operations Performance Measurement</w:t>
      </w:r>
    </w:p>
    <w:p>
      <w:pPr>
        <w:numPr>
          <w:ilvl w:val="2"/>
          <w:numId w:val="900"/>
        </w:numPr>
        <w:spacing w:before="0" w:after="0"/>
      </w:pPr>
      <w:r>
        <w:t>Productivity Measures</w:t>
      </w:r>
    </w:p>
    <w:p>
      <w:pPr>
        <w:numPr>
          <w:ilvl w:val="2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Cost Management</w:t>
      </w:r>
    </w:p>
    <w:p>
      <w:pPr>
        <w:numPr>
          <w:ilvl w:val="2"/>
          <w:numId w:val="900"/>
        </w:numPr>
        <w:spacing w:before="0" w:after="0"/>
      </w:pPr>
      <w:r>
        <w:t>Customer Service Levels</w:t>
      </w:r>
    </w:p>
    <w:p>
      <w:pPr>
        <w:pStyle w:val="Heading1"/>
      </w:pPr>
      <w:r>
        <w:t>International Financial Management</w:t>
      </w:r>
    </w:p>
    <w:p>
      <w:pPr>
        <w:numPr>
          <w:ilvl w:val="0"/>
          <w:numId w:val="900"/>
        </w:numPr>
        <w:spacing w:before="0" w:after="0"/>
      </w:pPr>
      <w:r>
        <w:t>Global Financial Strategy</w:t>
      </w:r>
    </w:p>
    <w:p>
      <w:pPr>
        <w:numPr>
          <w:ilvl w:val="1"/>
          <w:numId w:val="900"/>
        </w:numPr>
        <w:spacing w:before="0" w:after="0"/>
      </w:pPr>
      <w:r>
        <w:t>Financial Objectives and Constraints</w:t>
      </w:r>
    </w:p>
    <w:p>
      <w:pPr>
        <w:numPr>
          <w:ilvl w:val="1"/>
          <w:numId w:val="900"/>
        </w:numPr>
        <w:spacing w:before="0" w:after="0"/>
      </w:pPr>
      <w:r>
        <w:t>Capital Structure Decisions</w:t>
      </w:r>
    </w:p>
    <w:p>
      <w:pPr>
        <w:numPr>
          <w:ilvl w:val="1"/>
          <w:numId w:val="900"/>
        </w:numPr>
        <w:spacing w:before="0" w:after="0"/>
      </w:pPr>
      <w:r>
        <w:t>Dividend Policy</w:t>
      </w:r>
    </w:p>
    <w:p>
      <w:pPr>
        <w:numPr>
          <w:ilvl w:val="1"/>
          <w:numId w:val="900"/>
        </w:numPr>
        <w:spacing w:before="0" w:after="0"/>
      </w:pPr>
      <w:r>
        <w:t>Working Capital Management</w:t>
      </w:r>
    </w:p>
    <w:p>
      <w:pPr>
        <w:numPr>
          <w:ilvl w:val="0"/>
          <w:numId w:val="900"/>
        </w:numPr>
        <w:spacing w:before="0" w:after="0"/>
      </w:pPr>
      <w:r>
        <w:t>Financing International Operations</w:t>
      </w:r>
    </w:p>
    <w:p>
      <w:pPr>
        <w:numPr>
          <w:ilvl w:val="1"/>
          <w:numId w:val="900"/>
        </w:numPr>
        <w:spacing w:before="0" w:after="0"/>
      </w:pPr>
      <w:r>
        <w:t>Sources of International Finance</w:t>
      </w:r>
    </w:p>
    <w:p>
      <w:pPr>
        <w:numPr>
          <w:ilvl w:val="2"/>
          <w:numId w:val="900"/>
        </w:numPr>
        <w:spacing w:before="0" w:after="0"/>
      </w:pPr>
      <w:r>
        <w:t>Internal Sources</w:t>
      </w:r>
    </w:p>
    <w:p>
      <w:pPr>
        <w:numPr>
          <w:ilvl w:val="2"/>
          <w:numId w:val="900"/>
        </w:numPr>
        <w:spacing w:before="0" w:after="0"/>
      </w:pPr>
      <w:r>
        <w:t>External Sources</w:t>
      </w:r>
    </w:p>
    <w:p>
      <w:pPr>
        <w:numPr>
          <w:ilvl w:val="2"/>
          <w:numId w:val="900"/>
        </w:numPr>
        <w:spacing w:before="0" w:after="0"/>
      </w:pPr>
      <w:r>
        <w:t>Government Financing</w:t>
      </w:r>
    </w:p>
    <w:p>
      <w:pPr>
        <w:numPr>
          <w:ilvl w:val="2"/>
          <w:numId w:val="900"/>
        </w:numPr>
        <w:spacing w:before="0" w:after="0"/>
      </w:pPr>
      <w:r>
        <w:t>International Financial Markets</w:t>
      </w:r>
    </w:p>
    <w:p>
      <w:pPr>
        <w:numPr>
          <w:ilvl w:val="1"/>
          <w:numId w:val="900"/>
        </w:numPr>
        <w:spacing w:before="0" w:after="0"/>
      </w:pPr>
      <w:r>
        <w:t>Cost of Capital in International Context</w:t>
      </w:r>
    </w:p>
    <w:p>
      <w:pPr>
        <w:numPr>
          <w:ilvl w:val="2"/>
          <w:numId w:val="900"/>
        </w:numPr>
        <w:spacing w:before="0" w:after="0"/>
      </w:pPr>
      <w:r>
        <w:t>Country Risk Premium</w:t>
      </w:r>
    </w:p>
    <w:p>
      <w:pPr>
        <w:numPr>
          <w:ilvl w:val="2"/>
          <w:numId w:val="900"/>
        </w:numPr>
        <w:spacing w:before="0" w:after="0"/>
      </w:pPr>
      <w:r>
        <w:t>Currency Risk Premium</w:t>
      </w:r>
    </w:p>
    <w:p>
      <w:pPr>
        <w:numPr>
          <w:ilvl w:val="2"/>
          <w:numId w:val="900"/>
        </w:numPr>
        <w:spacing w:before="0" w:after="0"/>
      </w:pPr>
      <w:r>
        <w:t>Political Risk Premium</w:t>
      </w:r>
    </w:p>
    <w:p>
      <w:pPr>
        <w:numPr>
          <w:ilvl w:val="1"/>
          <w:numId w:val="900"/>
        </w:numPr>
        <w:spacing w:before="0" w:after="0"/>
      </w:pPr>
      <w:r>
        <w:t>Capital Budgeting for International Projects</w:t>
      </w:r>
    </w:p>
    <w:p>
      <w:pPr>
        <w:numPr>
          <w:ilvl w:val="2"/>
          <w:numId w:val="900"/>
        </w:numPr>
        <w:spacing w:before="0" w:after="0"/>
      </w:pPr>
      <w:r>
        <w:t>Project Evaluation Techniques</w:t>
      </w:r>
    </w:p>
    <w:p>
      <w:pPr>
        <w:numPr>
          <w:ilvl w:val="2"/>
          <w:numId w:val="900"/>
        </w:numPr>
        <w:spacing w:before="0" w:after="0"/>
      </w:pPr>
      <w:r>
        <w:t>Risk Assessment Methods</w:t>
      </w:r>
    </w:p>
    <w:p>
      <w:pPr>
        <w:numPr>
          <w:ilvl w:val="2"/>
          <w:numId w:val="900"/>
        </w:numPr>
        <w:spacing w:before="0" w:after="0"/>
      </w:pPr>
      <w:r>
        <w:t>Real Options Analysis</w:t>
      </w:r>
    </w:p>
    <w:p>
      <w:pPr>
        <w:numPr>
          <w:ilvl w:val="0"/>
          <w:numId w:val="900"/>
        </w:numPr>
        <w:spacing w:before="0" w:after="0"/>
      </w:pPr>
      <w:r>
        <w:t>Foreign Exchange Risk Management</w:t>
      </w:r>
    </w:p>
    <w:p>
      <w:pPr>
        <w:numPr>
          <w:ilvl w:val="1"/>
          <w:numId w:val="900"/>
        </w:numPr>
        <w:spacing w:before="0" w:after="0"/>
      </w:pPr>
      <w:r>
        <w:t>Types of Foreign Exchange Exposure</w:t>
      </w:r>
    </w:p>
    <w:p>
      <w:pPr>
        <w:numPr>
          <w:ilvl w:val="2"/>
          <w:numId w:val="900"/>
        </w:numPr>
        <w:spacing w:before="0" w:after="0"/>
      </w:pPr>
      <w:r>
        <w:t>Transaction Exposure</w:t>
      </w:r>
    </w:p>
    <w:p>
      <w:pPr>
        <w:numPr>
          <w:ilvl w:val="2"/>
          <w:numId w:val="900"/>
        </w:numPr>
        <w:spacing w:before="0" w:after="0"/>
      </w:pPr>
      <w:r>
        <w:t>Translation Exposure</w:t>
      </w:r>
    </w:p>
    <w:p>
      <w:pPr>
        <w:numPr>
          <w:ilvl w:val="2"/>
          <w:numId w:val="900"/>
        </w:numPr>
        <w:spacing w:before="0" w:after="0"/>
      </w:pPr>
      <w:r>
        <w:t>Economic Exposure</w:t>
      </w:r>
    </w:p>
    <w:p>
      <w:pPr>
        <w:numPr>
          <w:ilvl w:val="2"/>
          <w:numId w:val="900"/>
        </w:numPr>
        <w:spacing w:before="0" w:after="0"/>
      </w:pPr>
      <w:r>
        <w:t>Contingent Exposure</w:t>
      </w:r>
    </w:p>
    <w:p>
      <w:pPr>
        <w:numPr>
          <w:ilvl w:val="1"/>
          <w:numId w:val="900"/>
        </w:numPr>
        <w:spacing w:before="0" w:after="0"/>
      </w:pPr>
      <w:r>
        <w:t>Measuring Foreign Exchange Exposure</w:t>
      </w:r>
    </w:p>
    <w:p>
      <w:pPr>
        <w:numPr>
          <w:ilvl w:val="2"/>
          <w:numId w:val="900"/>
        </w:numPr>
        <w:spacing w:before="0" w:after="0"/>
      </w:pPr>
      <w:r>
        <w:t>Exposure Identification</w:t>
      </w:r>
    </w:p>
    <w:p>
      <w:pPr>
        <w:numPr>
          <w:ilvl w:val="2"/>
          <w:numId w:val="900"/>
        </w:numPr>
        <w:spacing w:before="0" w:after="0"/>
      </w:pPr>
      <w:r>
        <w:t>Exposure Quantification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Hedging Strategies and Instruments</w:t>
      </w:r>
    </w:p>
    <w:p>
      <w:pPr>
        <w:numPr>
          <w:ilvl w:val="2"/>
          <w:numId w:val="900"/>
        </w:numPr>
        <w:spacing w:before="0" w:after="0"/>
      </w:pPr>
      <w:r>
        <w:t>Forward Contracts</w:t>
      </w:r>
    </w:p>
    <w:p>
      <w:pPr>
        <w:numPr>
          <w:ilvl w:val="2"/>
          <w:numId w:val="900"/>
        </w:numPr>
        <w:spacing w:before="0" w:after="0"/>
      </w:pPr>
      <w:r>
        <w:t>Futures Contracts</w:t>
      </w:r>
    </w:p>
    <w:p>
      <w:pPr>
        <w:numPr>
          <w:ilvl w:val="2"/>
          <w:numId w:val="900"/>
        </w:numPr>
        <w:spacing w:before="0" w:after="0"/>
      </w:pPr>
      <w:r>
        <w:t>Options Contracts</w:t>
      </w:r>
    </w:p>
    <w:p>
      <w:pPr>
        <w:numPr>
          <w:ilvl w:val="2"/>
          <w:numId w:val="900"/>
        </w:numPr>
        <w:spacing w:before="0" w:after="0"/>
      </w:pPr>
      <w:r>
        <w:t>Swaps</w:t>
      </w:r>
    </w:p>
    <w:p>
      <w:pPr>
        <w:numPr>
          <w:ilvl w:val="2"/>
          <w:numId w:val="900"/>
        </w:numPr>
        <w:spacing w:before="0" w:after="0"/>
      </w:pPr>
      <w:r>
        <w:t>Natural Hedging</w:t>
      </w:r>
    </w:p>
    <w:p>
      <w:pPr>
        <w:numPr>
          <w:ilvl w:val="1"/>
          <w:numId w:val="900"/>
        </w:numPr>
        <w:spacing w:before="0" w:after="0"/>
      </w:pPr>
      <w:r>
        <w:t>Hedging Policy Development</w:t>
      </w:r>
    </w:p>
    <w:p>
      <w:pPr>
        <w:numPr>
          <w:ilvl w:val="2"/>
          <w:numId w:val="900"/>
        </w:numPr>
        <w:spacing w:before="0" w:after="0"/>
      </w:pPr>
      <w:r>
        <w:t>Risk Tolerance</w:t>
      </w:r>
    </w:p>
    <w:p>
      <w:pPr>
        <w:numPr>
          <w:ilvl w:val="2"/>
          <w:numId w:val="900"/>
        </w:numPr>
        <w:spacing w:before="0" w:after="0"/>
      </w:pPr>
      <w:r>
        <w:t>Hedging Objectives</w:t>
      </w:r>
    </w:p>
    <w:p>
      <w:pPr>
        <w:numPr>
          <w:ilvl w:val="2"/>
          <w:numId w:val="900"/>
        </w:numPr>
        <w:spacing w:before="0" w:after="0"/>
      </w:pPr>
      <w:r>
        <w:t>Hedging Guidelines</w:t>
      </w:r>
    </w:p>
    <w:p>
      <w:pPr>
        <w:numPr>
          <w:ilvl w:val="0"/>
          <w:numId w:val="900"/>
        </w:numPr>
        <w:spacing w:before="0" w:after="0"/>
      </w:pPr>
      <w:r>
        <w:t>International Cash Management</w:t>
      </w:r>
    </w:p>
    <w:p>
      <w:pPr>
        <w:numPr>
          <w:ilvl w:val="1"/>
          <w:numId w:val="900"/>
        </w:numPr>
        <w:spacing w:before="0" w:after="0"/>
      </w:pPr>
      <w:r>
        <w:t>Cash Flow Forecasting</w:t>
      </w:r>
    </w:p>
    <w:p>
      <w:pPr>
        <w:numPr>
          <w:ilvl w:val="1"/>
          <w:numId w:val="900"/>
        </w:numPr>
        <w:spacing w:before="0" w:after="0"/>
      </w:pPr>
      <w:r>
        <w:t>Centralized vs. Decentralized Cash Management</w:t>
      </w:r>
    </w:p>
    <w:p>
      <w:pPr>
        <w:numPr>
          <w:ilvl w:val="1"/>
          <w:numId w:val="900"/>
        </w:numPr>
        <w:spacing w:before="0" w:after="0"/>
      </w:pPr>
      <w:r>
        <w:t>Netting and Pooling</w:t>
      </w:r>
    </w:p>
    <w:p>
      <w:pPr>
        <w:numPr>
          <w:ilvl w:val="1"/>
          <w:numId w:val="900"/>
        </w:numPr>
        <w:spacing w:before="0" w:after="0"/>
      </w:pPr>
      <w:r>
        <w:t>Transfer Pricing and Cash Flows</w:t>
      </w:r>
    </w:p>
    <w:p>
      <w:pPr>
        <w:numPr>
          <w:ilvl w:val="0"/>
          <w:numId w:val="900"/>
        </w:numPr>
        <w:spacing w:before="0" w:after="0"/>
      </w:pPr>
      <w:r>
        <w:t>International Accounting and Taxation</w:t>
      </w:r>
    </w:p>
    <w:p>
      <w:pPr>
        <w:numPr>
          <w:ilvl w:val="1"/>
          <w:numId w:val="900"/>
        </w:numPr>
        <w:spacing w:before="0" w:after="0"/>
      </w:pPr>
      <w:r>
        <w:t>International Accounting Standards</w:t>
      </w:r>
    </w:p>
    <w:p>
      <w:pPr>
        <w:numPr>
          <w:ilvl w:val="2"/>
          <w:numId w:val="900"/>
        </w:numPr>
        <w:spacing w:before="0" w:after="0"/>
      </w:pPr>
      <w:r>
        <w:t>IFRS vs. Local GAAP</w:t>
      </w:r>
    </w:p>
    <w:p>
      <w:pPr>
        <w:numPr>
          <w:ilvl w:val="2"/>
          <w:numId w:val="900"/>
        </w:numPr>
        <w:spacing w:before="0" w:after="0"/>
      </w:pPr>
      <w:r>
        <w:t>Consolidation Issues</w:t>
      </w:r>
    </w:p>
    <w:p>
      <w:pPr>
        <w:numPr>
          <w:ilvl w:val="2"/>
          <w:numId w:val="900"/>
        </w:numPr>
        <w:spacing w:before="0" w:after="0"/>
      </w:pPr>
      <w:r>
        <w:t>Translation Methods</w:t>
      </w:r>
    </w:p>
    <w:p>
      <w:pPr>
        <w:numPr>
          <w:ilvl w:val="1"/>
          <w:numId w:val="900"/>
        </w:numPr>
        <w:spacing w:before="0" w:after="0"/>
      </w:pPr>
      <w:r>
        <w:t>Transfer Pricing</w:t>
      </w:r>
    </w:p>
    <w:p>
      <w:pPr>
        <w:numPr>
          <w:ilvl w:val="2"/>
          <w:numId w:val="900"/>
        </w:numPr>
        <w:spacing w:before="0" w:after="0"/>
      </w:pPr>
      <w:r>
        <w:t>Transfer Pricing Methods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Dispute Resolution</w:t>
      </w:r>
    </w:p>
    <w:p>
      <w:pPr>
        <w:numPr>
          <w:ilvl w:val="1"/>
          <w:numId w:val="900"/>
        </w:numPr>
        <w:spacing w:before="0" w:after="0"/>
      </w:pPr>
      <w:r>
        <w:t>International Tax Planning</w:t>
      </w:r>
    </w:p>
    <w:p>
      <w:pPr>
        <w:numPr>
          <w:ilvl w:val="2"/>
          <w:numId w:val="900"/>
        </w:numPr>
        <w:spacing w:before="0" w:after="0"/>
      </w:pPr>
      <w:r>
        <w:t>Tax Minimization Strategies</w:t>
      </w:r>
    </w:p>
    <w:p>
      <w:pPr>
        <w:numPr>
          <w:ilvl w:val="2"/>
          <w:numId w:val="900"/>
        </w:numPr>
        <w:spacing w:before="0" w:after="0"/>
      </w:pPr>
      <w:r>
        <w:t>Double Taxation Treaties</w:t>
      </w:r>
    </w:p>
    <w:p>
      <w:pPr>
        <w:numPr>
          <w:ilvl w:val="2"/>
          <w:numId w:val="900"/>
        </w:numPr>
        <w:spacing w:before="0" w:after="0"/>
      </w:pPr>
      <w:r>
        <w:t>Tax Haven Utilization</w:t>
      </w:r>
    </w:p>
    <w:p>
      <w:pPr>
        <w:numPr>
          <w:ilvl w:val="2"/>
          <w:numId w:val="900"/>
        </w:numPr>
        <w:spacing w:before="0" w:after="0"/>
      </w:pPr>
      <w:r>
        <w:t>Controlled Foreign Corporation Rules</w:t>
      </w:r>
    </w:p>
    <w:p>
      <w:pPr>
        <w:pStyle w:val="Heading1"/>
      </w:pPr>
      <w:r>
        <w:t>Ethics and Corporate Social Responsibility in International Business</w:t>
      </w:r>
    </w:p>
    <w:p>
      <w:pPr>
        <w:numPr>
          <w:ilvl w:val="0"/>
          <w:numId w:val="900"/>
        </w:numPr>
        <w:spacing w:before="0" w:after="0"/>
      </w:pPr>
      <w:r>
        <w:t>Global Corporate Social Responsibility</w:t>
      </w:r>
    </w:p>
    <w:p>
      <w:pPr>
        <w:numPr>
          <w:ilvl w:val="1"/>
          <w:numId w:val="900"/>
        </w:numPr>
        <w:spacing w:before="0" w:after="0"/>
      </w:pPr>
      <w:r>
        <w:t>Defining CSR in Global Context</w:t>
      </w:r>
    </w:p>
    <w:p>
      <w:pPr>
        <w:numPr>
          <w:ilvl w:val="2"/>
          <w:numId w:val="900"/>
        </w:numPr>
        <w:spacing w:before="0" w:after="0"/>
      </w:pPr>
      <w:r>
        <w:t>Stakeholder Theory</w:t>
      </w:r>
    </w:p>
    <w:p>
      <w:pPr>
        <w:numPr>
          <w:ilvl w:val="2"/>
          <w:numId w:val="900"/>
        </w:numPr>
        <w:spacing w:before="0" w:after="0"/>
      </w:pPr>
      <w:r>
        <w:t>Triple Bottom Line</w:t>
      </w:r>
    </w:p>
    <w:p>
      <w:pPr>
        <w:numPr>
          <w:ilvl w:val="2"/>
          <w:numId w:val="900"/>
        </w:numPr>
        <w:spacing w:before="0" w:after="0"/>
      </w:pPr>
      <w:r>
        <w:t>Shared Value Creation</w:t>
      </w:r>
    </w:p>
    <w:p>
      <w:pPr>
        <w:numPr>
          <w:ilvl w:val="1"/>
          <w:numId w:val="900"/>
        </w:numPr>
        <w:spacing w:before="0" w:after="0"/>
      </w:pPr>
      <w:r>
        <w:t>CSR Drivers and Motivations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Stakeholder Pressure</w:t>
      </w:r>
    </w:p>
    <w:p>
      <w:pPr>
        <w:numPr>
          <w:ilvl w:val="2"/>
          <w:numId w:val="900"/>
        </w:numPr>
        <w:spacing w:before="0" w:after="0"/>
      </w:pPr>
      <w:r>
        <w:t>Competitive Advantage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Stakeholder Management</w:t>
      </w:r>
    </w:p>
    <w:p>
      <w:pPr>
        <w:numPr>
          <w:ilvl w:val="2"/>
          <w:numId w:val="900"/>
        </w:numPr>
        <w:spacing w:before="0" w:after="0"/>
      </w:pPr>
      <w:r>
        <w:t>Stakeholder Identification and Mapping</w:t>
      </w:r>
    </w:p>
    <w:p>
      <w:pPr>
        <w:numPr>
          <w:ilvl w:val="2"/>
          <w:numId w:val="900"/>
        </w:numPr>
        <w:spacing w:before="0" w:after="0"/>
      </w:pPr>
      <w:r>
        <w:t>Stakeholder Engagement Strategies</w:t>
      </w:r>
    </w:p>
    <w:p>
      <w:pPr>
        <w:numPr>
          <w:ilvl w:val="2"/>
          <w:numId w:val="900"/>
        </w:numPr>
        <w:spacing w:before="0" w:after="0"/>
      </w:pPr>
      <w:r>
        <w:t>Balancing Stakeholder Interests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CSR Implementation and Measurement</w:t>
      </w:r>
    </w:p>
    <w:p>
      <w:pPr>
        <w:numPr>
          <w:ilvl w:val="2"/>
          <w:numId w:val="900"/>
        </w:numPr>
        <w:spacing w:before="0" w:after="0"/>
      </w:pPr>
      <w:r>
        <w:t>CSR Strategy Development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Reporting and Disclosure</w:t>
      </w:r>
    </w:p>
    <w:p>
      <w:pPr>
        <w:numPr>
          <w:ilvl w:val="2"/>
          <w:numId w:val="900"/>
        </w:numPr>
        <w:spacing w:before="0" w:after="0"/>
      </w:pPr>
      <w:r>
        <w:t>Third-Party Verification</w:t>
      </w:r>
    </w:p>
    <w:p>
      <w:pPr>
        <w:numPr>
          <w:ilvl w:val="0"/>
          <w:numId w:val="900"/>
        </w:numPr>
        <w:spacing w:before="0" w:after="0"/>
      </w:pPr>
      <w:r>
        <w:t>Ethical Challenges in International Business</w:t>
      </w:r>
    </w:p>
    <w:p>
      <w:pPr>
        <w:numPr>
          <w:ilvl w:val="1"/>
          <w:numId w:val="900"/>
        </w:numPr>
        <w:spacing w:before="0" w:after="0"/>
      </w:pPr>
      <w:r>
        <w:t>Corruption and Bribery</w:t>
      </w:r>
    </w:p>
    <w:p>
      <w:pPr>
        <w:numPr>
          <w:ilvl w:val="2"/>
          <w:numId w:val="900"/>
        </w:numPr>
        <w:spacing w:before="0" w:after="0"/>
      </w:pPr>
      <w:r>
        <w:t>Forms of Corruption</w:t>
      </w:r>
    </w:p>
    <w:p>
      <w:pPr>
        <w:numPr>
          <w:ilvl w:val="2"/>
          <w:numId w:val="900"/>
        </w:numPr>
        <w:spacing w:before="0" w:after="0"/>
      </w:pPr>
      <w:r>
        <w:t>Causes of Corruption</w:t>
      </w:r>
    </w:p>
    <w:p>
      <w:pPr>
        <w:numPr>
          <w:ilvl w:val="2"/>
          <w:numId w:val="900"/>
        </w:numPr>
        <w:spacing w:before="0" w:after="0"/>
      </w:pPr>
      <w:r>
        <w:t>Anti-Corruption Laws and Regulations</w:t>
      </w:r>
    </w:p>
    <w:p>
      <w:pPr>
        <w:numPr>
          <w:ilvl w:val="2"/>
          <w:numId w:val="900"/>
        </w:numPr>
        <w:spacing w:before="0" w:after="0"/>
      </w:pPr>
      <w:r>
        <w:t>Compliance Programs</w:t>
      </w:r>
    </w:p>
    <w:p>
      <w:pPr>
        <w:numPr>
          <w:ilvl w:val="1"/>
          <w:numId w:val="900"/>
        </w:numPr>
        <w:spacing w:before="0" w:after="0"/>
      </w:pPr>
      <w:r>
        <w:t>Labor Rights and Human Rights</w:t>
      </w:r>
    </w:p>
    <w:p>
      <w:pPr>
        <w:numPr>
          <w:ilvl w:val="2"/>
          <w:numId w:val="900"/>
        </w:numPr>
        <w:spacing w:before="0" w:after="0"/>
      </w:pPr>
      <w:r>
        <w:t>International Labor Standards</w:t>
      </w:r>
    </w:p>
    <w:p>
      <w:pPr>
        <w:numPr>
          <w:ilvl w:val="2"/>
          <w:numId w:val="900"/>
        </w:numPr>
        <w:spacing w:before="0" w:after="0"/>
      </w:pPr>
      <w:r>
        <w:t>Child Labor Issues</w:t>
      </w:r>
    </w:p>
    <w:p>
      <w:pPr>
        <w:numPr>
          <w:ilvl w:val="2"/>
          <w:numId w:val="900"/>
        </w:numPr>
        <w:spacing w:before="0" w:after="0"/>
      </w:pPr>
      <w:r>
        <w:t>Working Conditions</w:t>
      </w:r>
    </w:p>
    <w:p>
      <w:pPr>
        <w:numPr>
          <w:ilvl w:val="2"/>
          <w:numId w:val="900"/>
        </w:numPr>
        <w:spacing w:before="0" w:after="0"/>
      </w:pPr>
      <w:r>
        <w:t>Freedom of Association</w:t>
      </w:r>
    </w:p>
    <w:p>
      <w:pPr>
        <w:numPr>
          <w:ilvl w:val="2"/>
          <w:numId w:val="900"/>
        </w:numPr>
        <w:spacing w:before="0" w:after="0"/>
      </w:pPr>
      <w:r>
        <w:t>Supply Chain Labor Practices</w:t>
      </w:r>
    </w:p>
    <w:p>
      <w:pPr>
        <w:numPr>
          <w:ilvl w:val="1"/>
          <w:numId w:val="900"/>
        </w:numPr>
        <w:spacing w:before="0" w:after="0"/>
      </w:pPr>
      <w:r>
        <w:t>Environmental Responsibility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2"/>
          <w:numId w:val="900"/>
        </w:numPr>
        <w:spacing w:before="0" w:after="0"/>
      </w:pPr>
      <w:r>
        <w:t>Sustainable Resource Use</w:t>
      </w:r>
    </w:p>
    <w:p>
      <w:pPr>
        <w:numPr>
          <w:ilvl w:val="2"/>
          <w:numId w:val="900"/>
        </w:numPr>
        <w:spacing w:before="0" w:after="0"/>
      </w:pPr>
      <w:r>
        <w:t>Climate Change and Carbon Management</w:t>
      </w:r>
    </w:p>
    <w:p>
      <w:pPr>
        <w:numPr>
          <w:ilvl w:val="2"/>
          <w:numId w:val="900"/>
        </w:numPr>
        <w:spacing w:before="0" w:after="0"/>
      </w:pPr>
      <w:r>
        <w:t>Waste Management</w:t>
      </w:r>
    </w:p>
    <w:p>
      <w:pPr>
        <w:numPr>
          <w:ilvl w:val="2"/>
          <w:numId w:val="900"/>
        </w:numPr>
        <w:spacing w:before="0" w:after="0"/>
      </w:pPr>
      <w:r>
        <w:t>Biodiversity Protection</w:t>
      </w:r>
    </w:p>
    <w:p>
      <w:pPr>
        <w:numPr>
          <w:ilvl w:val="1"/>
          <w:numId w:val="900"/>
        </w:numPr>
        <w:spacing w:before="0" w:after="0"/>
      </w:pPr>
      <w:r>
        <w:t>Consumer Protection and Product Safety</w:t>
      </w:r>
    </w:p>
    <w:p>
      <w:pPr>
        <w:numPr>
          <w:ilvl w:val="2"/>
          <w:numId w:val="900"/>
        </w:numPr>
        <w:spacing w:before="0" w:after="0"/>
      </w:pPr>
      <w:r>
        <w:t>Product Safety Standards</w:t>
      </w:r>
    </w:p>
    <w:p>
      <w:pPr>
        <w:numPr>
          <w:ilvl w:val="2"/>
          <w:numId w:val="900"/>
        </w:numPr>
        <w:spacing w:before="0" w:after="0"/>
      </w:pPr>
      <w:r>
        <w:t>Truth in Advertising</w:t>
      </w:r>
    </w:p>
    <w:p>
      <w:pPr>
        <w:numPr>
          <w:ilvl w:val="2"/>
          <w:numId w:val="900"/>
        </w:numPr>
        <w:spacing w:before="0" w:after="0"/>
      </w:pPr>
      <w:r>
        <w:t>Fair Pricing Practices</w:t>
      </w:r>
    </w:p>
    <w:p>
      <w:pPr>
        <w:numPr>
          <w:ilvl w:val="2"/>
          <w:numId w:val="900"/>
        </w:numPr>
        <w:spacing w:before="0" w:after="0"/>
      </w:pPr>
      <w:r>
        <w:t>Data Privacy and Protection</w:t>
      </w:r>
    </w:p>
    <w:p>
      <w:pPr>
        <w:numPr>
          <w:ilvl w:val="0"/>
          <w:numId w:val="900"/>
        </w:numPr>
        <w:spacing w:before="0" w:after="0"/>
      </w:pPr>
      <w:r>
        <w:t>Developing Global Ethics Programs</w:t>
      </w:r>
    </w:p>
    <w:p>
      <w:pPr>
        <w:numPr>
          <w:ilvl w:val="1"/>
          <w:numId w:val="900"/>
        </w:numPr>
        <w:spacing w:before="0" w:after="0"/>
      </w:pPr>
      <w:r>
        <w:t>Ethics Program Components</w:t>
      </w:r>
    </w:p>
    <w:p>
      <w:pPr>
        <w:numPr>
          <w:ilvl w:val="2"/>
          <w:numId w:val="900"/>
        </w:numPr>
        <w:spacing w:before="0" w:after="0"/>
      </w:pPr>
      <w:r>
        <w:t>Code of Conduct Development</w:t>
      </w:r>
    </w:p>
    <w:p>
      <w:pPr>
        <w:numPr>
          <w:ilvl w:val="2"/>
          <w:numId w:val="900"/>
        </w:numPr>
        <w:spacing w:before="0" w:after="0"/>
      </w:pPr>
      <w:r>
        <w:t>Ethics Training Programs</w:t>
      </w:r>
    </w:p>
    <w:p>
      <w:pPr>
        <w:numPr>
          <w:ilvl w:val="2"/>
          <w:numId w:val="900"/>
        </w:numPr>
        <w:spacing w:before="0" w:after="0"/>
      </w:pPr>
      <w:r>
        <w:t>Reporting Mechanisms</w:t>
      </w:r>
    </w:p>
    <w:p>
      <w:pPr>
        <w:numPr>
          <w:ilvl w:val="2"/>
          <w:numId w:val="900"/>
        </w:numPr>
        <w:spacing w:before="0" w:after="0"/>
      </w:pPr>
      <w:r>
        <w:t>Investigation Procedures</w:t>
      </w:r>
    </w:p>
    <w:p>
      <w:pPr>
        <w:numPr>
          <w:ilvl w:val="2"/>
          <w:numId w:val="900"/>
        </w:numPr>
        <w:spacing w:before="0" w:after="0"/>
      </w:pPr>
      <w:r>
        <w:t>Disciplinary Actions</w:t>
      </w:r>
    </w:p>
    <w:p>
      <w:pPr>
        <w:numPr>
          <w:ilvl w:val="1"/>
          <w:numId w:val="900"/>
        </w:numPr>
        <w:spacing w:before="0" w:after="0"/>
      </w:pPr>
      <w:r>
        <w:t>Ethical Decision-Making Frameworks</w:t>
      </w:r>
    </w:p>
    <w:p>
      <w:pPr>
        <w:numPr>
          <w:ilvl w:val="2"/>
          <w:numId w:val="900"/>
        </w:numPr>
        <w:spacing w:before="0" w:after="0"/>
      </w:pPr>
      <w:r>
        <w:t>Consequentialist Approaches</w:t>
      </w:r>
    </w:p>
    <w:p>
      <w:pPr>
        <w:numPr>
          <w:ilvl w:val="2"/>
          <w:numId w:val="900"/>
        </w:numPr>
        <w:spacing w:before="0" w:after="0"/>
      </w:pPr>
      <w:r>
        <w:t>Deontological Approaches</w:t>
      </w:r>
    </w:p>
    <w:p>
      <w:pPr>
        <w:numPr>
          <w:ilvl w:val="2"/>
          <w:numId w:val="900"/>
        </w:numPr>
        <w:spacing w:before="0" w:after="0"/>
      </w:pPr>
      <w:r>
        <w:t>Virtue Ethics</w:t>
      </w:r>
    </w:p>
    <w:p>
      <w:pPr>
        <w:numPr>
          <w:ilvl w:val="2"/>
          <w:numId w:val="900"/>
        </w:numPr>
        <w:spacing w:before="0" w:after="0"/>
      </w:pPr>
      <w:r>
        <w:t>Cultural Relativism vs. Universalism</w:t>
      </w:r>
    </w:p>
    <w:p>
      <w:pPr>
        <w:numPr>
          <w:ilvl w:val="1"/>
          <w:numId w:val="900"/>
        </w:numPr>
        <w:spacing w:before="0" w:after="0"/>
      </w:pPr>
      <w:r>
        <w:t>Managing Ethical Dilemmas</w:t>
      </w:r>
    </w:p>
    <w:p>
      <w:pPr>
        <w:numPr>
          <w:ilvl w:val="2"/>
          <w:numId w:val="900"/>
        </w:numPr>
        <w:spacing w:before="0" w:after="0"/>
      </w:pPr>
      <w:r>
        <w:t>Ethical Dilemma Identification</w:t>
      </w:r>
    </w:p>
    <w:p>
      <w:pPr>
        <w:numPr>
          <w:ilvl w:val="2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Decision-Making Process</w:t>
      </w:r>
    </w:p>
    <w:p>
      <w:pPr>
        <w:numPr>
          <w:ilvl w:val="2"/>
          <w:numId w:val="900"/>
        </w:numPr>
        <w:spacing w:before="0" w:after="0"/>
      </w:pPr>
      <w:r>
        <w:t>Implementation and Monitoring</w:t>
      </w:r>
    </w:p>
    <w:p>
      <w:pPr>
        <w:numPr>
          <w:ilvl w:val="1"/>
          <w:numId w:val="900"/>
        </w:numPr>
        <w:spacing w:before="0" w:after="0"/>
      </w:pPr>
      <w:r>
        <w:t>Whistleblowing and Ethics Reporting</w:t>
      </w:r>
    </w:p>
    <w:p>
      <w:pPr>
        <w:numPr>
          <w:ilvl w:val="2"/>
          <w:numId w:val="900"/>
        </w:numPr>
        <w:spacing w:before="0" w:after="0"/>
      </w:pPr>
      <w:r>
        <w:t>Whistleblowing Protection</w:t>
      </w:r>
    </w:p>
    <w:p>
      <w:pPr>
        <w:numPr>
          <w:ilvl w:val="2"/>
          <w:numId w:val="900"/>
        </w:numPr>
        <w:spacing w:before="0" w:after="0"/>
      </w:pPr>
      <w:r>
        <w:t>Reporting Channels</w:t>
      </w:r>
    </w:p>
    <w:p>
      <w:pPr>
        <w:numPr>
          <w:ilvl w:val="2"/>
          <w:numId w:val="900"/>
        </w:numPr>
        <w:spacing w:before="0" w:after="0"/>
      </w:pPr>
      <w:r>
        <w:t>Investigation Processes</w:t>
      </w:r>
    </w:p>
    <w:p>
      <w:pPr>
        <w:numPr>
          <w:ilvl w:val="2"/>
          <w:numId w:val="900"/>
        </w:numPr>
        <w:spacing w:before="0" w:after="0"/>
      </w:pPr>
      <w:r>
        <w:t>Cultural Attitudes Toward Reporting</w:t>
      </w:r>
    </w:p>
    <w:p>
      <w:pPr>
        <w:numPr>
          <w:ilvl w:val="0"/>
          <w:numId w:val="900"/>
        </w:numPr>
        <w:spacing w:before="0" w:after="0"/>
      </w:pPr>
      <w:r>
        <w:t>Sustainability and Sustainable Development</w:t>
      </w:r>
    </w:p>
    <w:p>
      <w:pPr>
        <w:numPr>
          <w:ilvl w:val="1"/>
          <w:numId w:val="900"/>
        </w:numPr>
        <w:spacing w:before="0" w:after="0"/>
      </w:pPr>
      <w:r>
        <w:t>Sustainable Development Goals</w:t>
      </w:r>
    </w:p>
    <w:p>
      <w:pPr>
        <w:numPr>
          <w:ilvl w:val="1"/>
          <w:numId w:val="900"/>
        </w:numPr>
        <w:spacing w:before="0" w:after="0"/>
      </w:pPr>
      <w:r>
        <w:t>Circular Economy Principles</w:t>
      </w:r>
    </w:p>
    <w:p>
      <w:pPr>
        <w:numPr>
          <w:ilvl w:val="1"/>
          <w:numId w:val="900"/>
        </w:numPr>
        <w:spacing w:before="0" w:after="0"/>
      </w:pPr>
      <w:r>
        <w:t>Sustainable Supply Chain Management</w:t>
      </w:r>
    </w:p>
    <w:p>
      <w:pPr>
        <w:numPr>
          <w:ilvl w:val="1"/>
          <w:numId w:val="900"/>
        </w:numPr>
        <w:spacing w:before="0" w:after="0"/>
      </w:pPr>
      <w:r>
        <w:t>Green Innovation and Technology</w:t>
      </w:r>
    </w:p>
    <w:p>
      <w:pPr>
        <w:numPr>
          <w:ilvl w:val="1"/>
          <w:numId w:val="900"/>
        </w:numPr>
        <w:spacing w:before="0" w:after="0"/>
      </w:pPr>
      <w:r>
        <w:t>Sustainability Reporting and Standards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