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Systems Strategy</w:t>
      </w:r>
    </w:p>
    <w:p>
      <w:pPr>
        <w:pStyle w:val="Heading1"/>
      </w:pPr>
      <w:r>
        <w:t>Foundations of Information Systems Strategy</w:t>
      </w:r>
    </w:p>
    <w:p>
      <w:pPr>
        <w:numPr>
          <w:ilvl w:val="0"/>
          <w:numId w:val="900"/>
        </w:numPr>
        <w:spacing w:before="0" w:after="0"/>
      </w:pPr>
      <w:r>
        <w:t>Defining Information Systems</w:t>
      </w:r>
    </w:p>
    <w:p>
      <w:pPr>
        <w:numPr>
          <w:ilvl w:val="1"/>
          <w:numId w:val="900"/>
        </w:numPr>
        <w:spacing w:before="0" w:after="0"/>
      </w:pPr>
      <w:r>
        <w:t>Components of Information Systems</w:t>
      </w:r>
    </w:p>
    <w:p>
      <w:pPr>
        <w:numPr>
          <w:ilvl w:val="2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Software Components</w:t>
      </w:r>
    </w:p>
    <w:p>
      <w:pPr>
        <w:numPr>
          <w:ilvl w:val="2"/>
          <w:numId w:val="900"/>
        </w:numPr>
        <w:spacing w:before="0" w:after="0"/>
      </w:pPr>
      <w:r>
        <w:t>Data Components</w:t>
      </w:r>
    </w:p>
    <w:p>
      <w:pPr>
        <w:numPr>
          <w:ilvl w:val="2"/>
          <w:numId w:val="900"/>
        </w:numPr>
        <w:spacing w:before="0" w:after="0"/>
      </w:pPr>
      <w:r>
        <w:t>Network Components</w:t>
      </w:r>
    </w:p>
    <w:p>
      <w:pPr>
        <w:numPr>
          <w:ilvl w:val="2"/>
          <w:numId w:val="900"/>
        </w:numPr>
        <w:spacing w:before="0" w:after="0"/>
      </w:pPr>
      <w:r>
        <w:t>People Components</w:t>
      </w:r>
    </w:p>
    <w:p>
      <w:pPr>
        <w:numPr>
          <w:ilvl w:val="2"/>
          <w:numId w:val="900"/>
        </w:numPr>
        <w:spacing w:before="0" w:after="0"/>
      </w:pPr>
      <w:r>
        <w:t>Processes Components</w:t>
      </w:r>
    </w:p>
    <w:p>
      <w:pPr>
        <w:numPr>
          <w:ilvl w:val="1"/>
          <w:numId w:val="900"/>
        </w:numPr>
        <w:spacing w:before="0" w:after="0"/>
      </w:pPr>
      <w:r>
        <w:t>Types of Information Systems</w:t>
      </w:r>
    </w:p>
    <w:p>
      <w:pPr>
        <w:numPr>
          <w:ilvl w:val="2"/>
          <w:numId w:val="900"/>
        </w:numPr>
        <w:spacing w:before="0" w:after="0"/>
      </w:pPr>
      <w:r>
        <w:t>Transaction Processing Systems</w:t>
      </w:r>
    </w:p>
    <w:p>
      <w:pPr>
        <w:numPr>
          <w:ilvl w:val="2"/>
          <w:numId w:val="900"/>
        </w:numPr>
        <w:spacing w:before="0" w:after="0"/>
      </w:pPr>
      <w:r>
        <w:t>Management Information Systems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Executive Information Systems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Supply Chain Management Systems</w:t>
      </w:r>
    </w:p>
    <w:p>
      <w:pPr>
        <w:numPr>
          <w:ilvl w:val="1"/>
          <w:numId w:val="900"/>
        </w:numPr>
        <w:spacing w:before="0" w:after="0"/>
      </w:pPr>
      <w:r>
        <w:t>Information Systems Lifecycle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Analysis Phase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Maintenance Phase</w:t>
      </w:r>
    </w:p>
    <w:p>
      <w:pPr>
        <w:numPr>
          <w:ilvl w:val="0"/>
          <w:numId w:val="900"/>
        </w:numPr>
        <w:spacing w:before="0" w:after="0"/>
      </w:pPr>
      <w:r>
        <w:t>Defining Information Technology</w:t>
      </w:r>
    </w:p>
    <w:p>
      <w:pPr>
        <w:numPr>
          <w:ilvl w:val="1"/>
          <w:numId w:val="900"/>
        </w:numPr>
        <w:spacing w:before="0" w:after="0"/>
      </w:pPr>
      <w:r>
        <w:t>Hardware Infrastructure</w:t>
      </w:r>
    </w:p>
    <w:p>
      <w:pPr>
        <w:numPr>
          <w:ilvl w:val="2"/>
          <w:numId w:val="900"/>
        </w:numPr>
        <w:spacing w:before="0" w:after="0"/>
      </w:pPr>
      <w:r>
        <w:t>Servers and Computing Platforms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Network Equipment</w:t>
      </w:r>
    </w:p>
    <w:p>
      <w:pPr>
        <w:numPr>
          <w:ilvl w:val="2"/>
          <w:numId w:val="900"/>
        </w:numPr>
        <w:spacing w:before="0" w:after="0"/>
      </w:pPr>
      <w:r>
        <w:t>End-User Devices</w:t>
      </w:r>
    </w:p>
    <w:p>
      <w:pPr>
        <w:numPr>
          <w:ilvl w:val="1"/>
          <w:numId w:val="900"/>
        </w:numPr>
        <w:spacing w:before="0" w:after="0"/>
      </w:pPr>
      <w:r>
        <w:t>Software Infrastructure</w:t>
      </w:r>
    </w:p>
    <w:p>
      <w:pPr>
        <w:numPr>
          <w:ilvl w:val="2"/>
          <w:numId w:val="900"/>
        </w:numPr>
        <w:spacing w:before="0" w:after="0"/>
      </w:pPr>
      <w:r>
        <w:t>System Software</w:t>
      </w:r>
    </w:p>
    <w:p>
      <w:pPr>
        <w:numPr>
          <w:ilvl w:val="2"/>
          <w:numId w:val="900"/>
        </w:numPr>
        <w:spacing w:before="0" w:after="0"/>
      </w:pPr>
      <w:r>
        <w:t>Application Software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1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2"/>
          <w:numId w:val="900"/>
        </w:numPr>
        <w:spacing w:before="0" w:after="0"/>
      </w:pPr>
      <w:r>
        <w:t>Wide Area Networks</w:t>
      </w:r>
    </w:p>
    <w:p>
      <w:pPr>
        <w:numPr>
          <w:ilvl w:val="2"/>
          <w:numId w:val="900"/>
        </w:numPr>
        <w:spacing w:before="0" w:after="0"/>
      </w:pPr>
      <w:r>
        <w:t>Internet and Intranet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1"/>
          <w:numId w:val="900"/>
        </w:numPr>
        <w:spacing w:before="0" w:after="0"/>
      </w:pPr>
      <w:r>
        <w:t>Data and Information Management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Information Retrieval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0"/>
          <w:numId w:val="900"/>
        </w:numPr>
        <w:spacing w:before="0" w:after="0"/>
      </w:pPr>
      <w:r>
        <w:t>Relationship Between Information Systems and Information Technology</w:t>
      </w:r>
    </w:p>
    <w:p>
      <w:pPr>
        <w:numPr>
          <w:ilvl w:val="1"/>
          <w:numId w:val="900"/>
        </w:numPr>
        <w:spacing w:before="0" w:after="0"/>
      </w:pPr>
      <w:r>
        <w:t>Complementary Nature</w:t>
      </w:r>
    </w:p>
    <w:p>
      <w:pPr>
        <w:numPr>
          <w:ilvl w:val="1"/>
          <w:numId w:val="900"/>
        </w:numPr>
        <w:spacing w:before="0" w:after="0"/>
      </w:pPr>
      <w:r>
        <w:t>Technology as Enabler</w:t>
      </w:r>
    </w:p>
    <w:p>
      <w:pPr>
        <w:numPr>
          <w:ilvl w:val="1"/>
          <w:numId w:val="900"/>
        </w:numPr>
        <w:spacing w:before="0" w:after="0"/>
      </w:pPr>
      <w:r>
        <w:t>Systems as Business Solutions</w:t>
      </w:r>
    </w:p>
    <w:p>
      <w:pPr>
        <w:numPr>
          <w:ilvl w:val="1"/>
          <w:numId w:val="900"/>
        </w:numPr>
        <w:spacing w:before="0" w:after="0"/>
      </w:pPr>
      <w:r>
        <w:t>Integration Requirements</w:t>
      </w:r>
    </w:p>
    <w:p>
      <w:pPr>
        <w:numPr>
          <w:ilvl w:val="0"/>
          <w:numId w:val="900"/>
        </w:numPr>
        <w:spacing w:before="0" w:after="0"/>
      </w:pPr>
      <w:r>
        <w:t>Business Strategy Fundamentals</w:t>
      </w:r>
    </w:p>
    <w:p>
      <w:pPr>
        <w:numPr>
          <w:ilvl w:val="1"/>
          <w:numId w:val="900"/>
        </w:numPr>
        <w:spacing w:before="0" w:after="0"/>
      </w:pPr>
      <w:r>
        <w:t>Vision and Mission Development</w:t>
      </w:r>
    </w:p>
    <w:p>
      <w:pPr>
        <w:numPr>
          <w:ilvl w:val="1"/>
          <w:numId w:val="900"/>
        </w:numPr>
        <w:spacing w:before="0" w:after="0"/>
      </w:pPr>
      <w:r>
        <w:t>Strategic Goals and Objectives</w:t>
      </w:r>
    </w:p>
    <w:p>
      <w:pPr>
        <w:numPr>
          <w:ilvl w:val="1"/>
          <w:numId w:val="900"/>
        </w:numPr>
        <w:spacing w:before="0" w:after="0"/>
      </w:pPr>
      <w:r>
        <w:t>Competitive Advantage Concepts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Strategy Formulation and Implementation</w:t>
      </w:r>
    </w:p>
    <w:p>
      <w:pPr>
        <w:numPr>
          <w:ilvl w:val="1"/>
          <w:numId w:val="900"/>
        </w:numPr>
        <w:spacing w:before="0" w:after="0"/>
      </w:pPr>
      <w:r>
        <w:t>Strategy Evaluation and Control</w:t>
      </w:r>
    </w:p>
    <w:p>
      <w:pPr>
        <w:numPr>
          <w:ilvl w:val="0"/>
          <w:numId w:val="900"/>
        </w:numPr>
        <w:spacing w:before="0" w:after="0"/>
      </w:pPr>
      <w:r>
        <w:t>Strategic Alignment Concepts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Alignment Dimensions</w:t>
      </w:r>
    </w:p>
    <w:p>
      <w:pPr>
        <w:numPr>
          <w:ilvl w:val="1"/>
          <w:numId w:val="900"/>
        </w:numPr>
        <w:spacing w:before="0" w:after="0"/>
      </w:pPr>
      <w:r>
        <w:t>Benefits of Strategic Alignment</w:t>
      </w:r>
    </w:p>
    <w:p>
      <w:pPr>
        <w:numPr>
          <w:ilvl w:val="1"/>
          <w:numId w:val="900"/>
        </w:numPr>
        <w:spacing w:before="0" w:after="0"/>
      </w:pPr>
      <w:r>
        <w:t>Barriers to Alignment</w:t>
      </w:r>
    </w:p>
    <w:p>
      <w:pPr>
        <w:numPr>
          <w:ilvl w:val="1"/>
          <w:numId w:val="900"/>
        </w:numPr>
        <w:spacing w:before="0" w:after="0"/>
      </w:pPr>
      <w:r>
        <w:t>Alignment Assessment Methods</w:t>
      </w:r>
    </w:p>
    <w:p>
      <w:pPr>
        <w:numPr>
          <w:ilvl w:val="0"/>
          <w:numId w:val="900"/>
        </w:numPr>
        <w:spacing w:before="0" w:after="0"/>
      </w:pPr>
      <w:r>
        <w:t>Evolution of Information Systems in Organizations</w:t>
      </w:r>
    </w:p>
    <w:p>
      <w:pPr>
        <w:numPr>
          <w:ilvl w:val="1"/>
          <w:numId w:val="900"/>
        </w:numPr>
        <w:spacing w:before="0" w:after="0"/>
      </w:pPr>
      <w:r>
        <w:t>Historical Development Phases</w:t>
      </w:r>
    </w:p>
    <w:p>
      <w:pPr>
        <w:numPr>
          <w:ilvl w:val="1"/>
          <w:numId w:val="900"/>
        </w:numPr>
        <w:spacing w:before="0" w:after="0"/>
      </w:pPr>
      <w:r>
        <w:t>From Automation to Transformation</w:t>
      </w:r>
    </w:p>
    <w:p>
      <w:pPr>
        <w:numPr>
          <w:ilvl w:val="1"/>
          <w:numId w:val="900"/>
        </w:numPr>
        <w:spacing w:before="0" w:after="0"/>
      </w:pPr>
      <w:r>
        <w:t>Digital Revolution Impact</w:t>
      </w:r>
    </w:p>
    <w:p>
      <w:pPr>
        <w:numPr>
          <w:ilvl w:val="1"/>
          <w:numId w:val="900"/>
        </w:numPr>
        <w:spacing w:before="0" w:after="0"/>
      </w:pPr>
      <w:r>
        <w:t>Future Trends and Directions</w:t>
      </w:r>
    </w:p>
    <w:p>
      <w:pPr>
        <w:numPr>
          <w:ilvl w:val="0"/>
          <w:numId w:val="900"/>
        </w:numPr>
        <w:spacing w:before="0" w:after="0"/>
      </w:pPr>
      <w:r>
        <w:t>Chief Information Officer Role</w:t>
      </w:r>
    </w:p>
    <w:p>
      <w:pPr>
        <w:numPr>
          <w:ilvl w:val="1"/>
          <w:numId w:val="900"/>
        </w:numPr>
        <w:spacing w:before="0" w:after="0"/>
      </w:pPr>
      <w:r>
        <w:t>Traditional Responsibilities</w:t>
      </w:r>
    </w:p>
    <w:p>
      <w:pPr>
        <w:numPr>
          <w:ilvl w:val="1"/>
          <w:numId w:val="900"/>
        </w:numPr>
        <w:spacing w:before="0" w:after="0"/>
      </w:pPr>
      <w:r>
        <w:t>Strategic Leadership Functions</w:t>
      </w:r>
    </w:p>
    <w:p>
      <w:pPr>
        <w:numPr>
          <w:ilvl w:val="1"/>
          <w:numId w:val="900"/>
        </w:numPr>
        <w:spacing w:before="0" w:after="0"/>
      </w:pPr>
      <w:r>
        <w:t>Relationship with Executive Team</w:t>
      </w:r>
    </w:p>
    <w:p>
      <w:pPr>
        <w:numPr>
          <w:ilvl w:val="1"/>
          <w:numId w:val="900"/>
        </w:numPr>
        <w:spacing w:before="0" w:after="0"/>
      </w:pPr>
      <w:r>
        <w:t>Evolving Role in Digital Age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0"/>
          <w:numId w:val="900"/>
        </w:numPr>
        <w:spacing w:before="0" w:after="0"/>
      </w:pPr>
      <w:r>
        <w:t>Information Systems Strategy versus Information Technology Planning</w:t>
      </w:r>
    </w:p>
    <w:p>
      <w:pPr>
        <w:numPr>
          <w:ilvl w:val="1"/>
          <w:numId w:val="900"/>
        </w:numPr>
        <w:spacing w:before="0" w:after="0"/>
      </w:pPr>
      <w:r>
        <w:t>Strategic versus Tactical Focus</w:t>
      </w:r>
    </w:p>
    <w:p>
      <w:pPr>
        <w:numPr>
          <w:ilvl w:val="1"/>
          <w:numId w:val="900"/>
        </w:numPr>
        <w:spacing w:before="0" w:after="0"/>
      </w:pPr>
      <w:r>
        <w:t>Time Horizons and Scope</w:t>
      </w:r>
    </w:p>
    <w:p>
      <w:pPr>
        <w:numPr>
          <w:ilvl w:val="1"/>
          <w:numId w:val="900"/>
        </w:numPr>
        <w:spacing w:before="0" w:after="0"/>
      </w:pPr>
      <w:r>
        <w:t>Business Integration Requirements</w:t>
      </w:r>
    </w:p>
    <w:p>
      <w:pPr>
        <w:numPr>
          <w:ilvl w:val="1"/>
          <w:numId w:val="900"/>
        </w:numPr>
        <w:spacing w:before="0" w:after="0"/>
      </w:pPr>
      <w:r>
        <w:t>Stakeholder Involvement Differences</w:t>
      </w:r>
    </w:p>
    <w:p>
      <w:pPr>
        <w:pStyle w:val="Heading1"/>
      </w:pPr>
      <w:r>
        <w:t>Strategic Alignment Models and Frameworks</w:t>
      </w:r>
    </w:p>
    <w:p>
      <w:pPr>
        <w:numPr>
          <w:ilvl w:val="0"/>
          <w:numId w:val="900"/>
        </w:numPr>
        <w:spacing w:before="0" w:after="0"/>
      </w:pPr>
      <w:r>
        <w:t>Henderson and Venkatraman Strategic Alignment Model</w:t>
      </w:r>
    </w:p>
    <w:p>
      <w:pPr>
        <w:numPr>
          <w:ilvl w:val="1"/>
          <w:numId w:val="900"/>
        </w:numPr>
        <w:spacing w:before="0" w:after="0"/>
      </w:pPr>
      <w:r>
        <w:t>Model Components and Structure</w:t>
      </w:r>
    </w:p>
    <w:p>
      <w:pPr>
        <w:numPr>
          <w:ilvl w:val="1"/>
          <w:numId w:val="900"/>
        </w:numPr>
        <w:spacing w:before="0" w:after="0"/>
      </w:pPr>
      <w:r>
        <w:t>Business Strategy Domain</w:t>
      </w:r>
    </w:p>
    <w:p>
      <w:pPr>
        <w:numPr>
          <w:ilvl w:val="1"/>
          <w:numId w:val="900"/>
        </w:numPr>
        <w:spacing w:before="0" w:after="0"/>
      </w:pPr>
      <w:r>
        <w:t>Information Technology Strategy Domain</w:t>
      </w:r>
    </w:p>
    <w:p>
      <w:pPr>
        <w:numPr>
          <w:ilvl w:val="1"/>
          <w:numId w:val="900"/>
        </w:numPr>
        <w:spacing w:before="0" w:after="0"/>
      </w:pPr>
      <w:r>
        <w:t>Organizational Infrastructure Domain</w:t>
      </w:r>
    </w:p>
    <w:p>
      <w:pPr>
        <w:numPr>
          <w:ilvl w:val="1"/>
          <w:numId w:val="900"/>
        </w:numPr>
        <w:spacing w:before="0" w:after="0"/>
      </w:pPr>
      <w:r>
        <w:t>Information Technology Infrastructure Domain</w:t>
      </w:r>
    </w:p>
    <w:p>
      <w:pPr>
        <w:numPr>
          <w:ilvl w:val="1"/>
          <w:numId w:val="900"/>
        </w:numPr>
        <w:spacing w:before="0" w:after="0"/>
      </w:pPr>
      <w:r>
        <w:t>Strategic Fit Concept</w:t>
      </w:r>
    </w:p>
    <w:p>
      <w:pPr>
        <w:numPr>
          <w:ilvl w:val="2"/>
          <w:numId w:val="900"/>
        </w:numPr>
        <w:spacing w:before="0" w:after="0"/>
      </w:pPr>
      <w:r>
        <w:t>External Domain Alignment</w:t>
      </w:r>
    </w:p>
    <w:p>
      <w:pPr>
        <w:numPr>
          <w:ilvl w:val="2"/>
          <w:numId w:val="900"/>
        </w:numPr>
        <w:spacing w:before="0" w:after="0"/>
      </w:pPr>
      <w:r>
        <w:t>Internal Domain Alignment</w:t>
      </w:r>
    </w:p>
    <w:p>
      <w:pPr>
        <w:numPr>
          <w:ilvl w:val="1"/>
          <w:numId w:val="900"/>
        </w:numPr>
        <w:spacing w:before="0" w:after="0"/>
      </w:pPr>
      <w:r>
        <w:t>Functional Integration Concept</w:t>
      </w:r>
    </w:p>
    <w:p>
      <w:pPr>
        <w:numPr>
          <w:ilvl w:val="2"/>
          <w:numId w:val="900"/>
        </w:numPr>
        <w:spacing w:before="0" w:after="0"/>
      </w:pPr>
      <w:r>
        <w:t>Strategy Integration</w:t>
      </w:r>
    </w:p>
    <w:p>
      <w:pPr>
        <w:numPr>
          <w:ilvl w:val="2"/>
          <w:numId w:val="900"/>
        </w:numPr>
        <w:spacing w:before="0" w:after="0"/>
      </w:pPr>
      <w:r>
        <w:t>Infrastructure Integration</w:t>
      </w:r>
    </w:p>
    <w:p>
      <w:pPr>
        <w:numPr>
          <w:ilvl w:val="1"/>
          <w:numId w:val="900"/>
        </w:numPr>
        <w:spacing w:before="0" w:after="0"/>
      </w:pPr>
      <w:r>
        <w:t>Alignment Perspectives</w:t>
      </w:r>
    </w:p>
    <w:p>
      <w:pPr>
        <w:numPr>
          <w:ilvl w:val="2"/>
          <w:numId w:val="900"/>
        </w:numPr>
        <w:spacing w:before="0" w:after="0"/>
      </w:pPr>
      <w:r>
        <w:t>Strategy Execution</w:t>
      </w:r>
    </w:p>
    <w:p>
      <w:pPr>
        <w:numPr>
          <w:ilvl w:val="2"/>
          <w:numId w:val="900"/>
        </w:numPr>
        <w:spacing w:before="0" w:after="0"/>
      </w:pPr>
      <w:r>
        <w:t>Technology Transformation</w:t>
      </w:r>
    </w:p>
    <w:p>
      <w:pPr>
        <w:numPr>
          <w:ilvl w:val="2"/>
          <w:numId w:val="900"/>
        </w:numPr>
        <w:spacing w:before="0" w:after="0"/>
      </w:pPr>
      <w:r>
        <w:t>Competitive Potential</w:t>
      </w:r>
    </w:p>
    <w:p>
      <w:pPr>
        <w:numPr>
          <w:ilvl w:val="2"/>
          <w:numId w:val="900"/>
        </w:numPr>
        <w:spacing w:before="0" w:after="0"/>
      </w:pPr>
      <w:r>
        <w:t>Service Level</w:t>
      </w:r>
    </w:p>
    <w:p>
      <w:pPr>
        <w:numPr>
          <w:ilvl w:val="0"/>
          <w:numId w:val="900"/>
        </w:numPr>
        <w:spacing w:before="0" w:after="0"/>
      </w:pPr>
      <w:r>
        <w:t>Business-IT Alignment Maturity Models</w:t>
      </w:r>
    </w:p>
    <w:p>
      <w:pPr>
        <w:numPr>
          <w:ilvl w:val="1"/>
          <w:numId w:val="900"/>
        </w:numPr>
        <w:spacing w:before="0" w:after="0"/>
      </w:pPr>
      <w:r>
        <w:t>Maturity Assessment Frameworks</w:t>
      </w:r>
    </w:p>
    <w:p>
      <w:pPr>
        <w:numPr>
          <w:ilvl w:val="1"/>
          <w:numId w:val="900"/>
        </w:numPr>
        <w:spacing w:before="0" w:after="0"/>
      </w:pPr>
      <w:r>
        <w:t>Maturity Levels and Characteristics</w:t>
      </w:r>
    </w:p>
    <w:p>
      <w:pPr>
        <w:numPr>
          <w:ilvl w:val="1"/>
          <w:numId w:val="900"/>
        </w:numPr>
        <w:spacing w:before="0" w:after="0"/>
      </w:pPr>
      <w:r>
        <w:t>Assessment Tools and Methodologies</w:t>
      </w:r>
    </w:p>
    <w:p>
      <w:pPr>
        <w:numPr>
          <w:ilvl w:val="1"/>
          <w:numId w:val="900"/>
        </w:numPr>
        <w:spacing w:before="0" w:after="0"/>
      </w:pPr>
      <w:r>
        <w:t>Improvement Strategies</w:t>
      </w:r>
    </w:p>
    <w:p>
      <w:pPr>
        <w:numPr>
          <w:ilvl w:val="1"/>
          <w:numId w:val="900"/>
        </w:numPr>
        <w:spacing w:before="0" w:after="0"/>
      </w:pPr>
      <w:r>
        <w:t>Benchmarking Approaches</w:t>
      </w:r>
    </w:p>
    <w:p>
      <w:pPr>
        <w:numPr>
          <w:ilvl w:val="0"/>
          <w:numId w:val="900"/>
        </w:numPr>
        <w:spacing w:before="0" w:after="0"/>
      </w:pPr>
      <w:r>
        <w:t>Alternative Alignment Models</w:t>
      </w:r>
    </w:p>
    <w:p>
      <w:pPr>
        <w:numPr>
          <w:ilvl w:val="1"/>
          <w:numId w:val="900"/>
        </w:numPr>
        <w:spacing w:before="0" w:after="0"/>
      </w:pPr>
      <w:r>
        <w:t>Reich and Benbasat Model</w:t>
      </w:r>
    </w:p>
    <w:p>
      <w:pPr>
        <w:numPr>
          <w:ilvl w:val="1"/>
          <w:numId w:val="900"/>
        </w:numPr>
        <w:spacing w:before="0" w:after="0"/>
      </w:pPr>
      <w:r>
        <w:t>Luftman Alignment Maturity Model</w:t>
      </w:r>
    </w:p>
    <w:p>
      <w:pPr>
        <w:numPr>
          <w:ilvl w:val="1"/>
          <w:numId w:val="900"/>
        </w:numPr>
        <w:spacing w:before="0" w:after="0"/>
      </w:pPr>
      <w:r>
        <w:t>Maes Framework</w:t>
      </w:r>
    </w:p>
    <w:p>
      <w:pPr>
        <w:numPr>
          <w:ilvl w:val="0"/>
          <w:numId w:val="900"/>
        </w:numPr>
        <w:spacing w:before="0" w:after="0"/>
      </w:pPr>
      <w:r>
        <w:t>Alignment Implementation Challenges</w:t>
      </w:r>
    </w:p>
    <w:p>
      <w:pPr>
        <w:numPr>
          <w:ilvl w:val="1"/>
          <w:numId w:val="900"/>
        </w:numPr>
        <w:spacing w:before="0" w:after="0"/>
      </w:pPr>
      <w:r>
        <w:t>Organizational Silos</w:t>
      </w:r>
    </w:p>
    <w:p>
      <w:pPr>
        <w:numPr>
          <w:ilvl w:val="1"/>
          <w:numId w:val="900"/>
        </w:numPr>
        <w:spacing w:before="0" w:after="0"/>
      </w:pPr>
      <w:r>
        <w:t>Communication Barriers</w:t>
      </w:r>
    </w:p>
    <w:p>
      <w:pPr>
        <w:numPr>
          <w:ilvl w:val="1"/>
          <w:numId w:val="900"/>
        </w:numPr>
        <w:spacing w:before="0" w:after="0"/>
      </w:pPr>
      <w:r>
        <w:t>Cultural Differences</w:t>
      </w:r>
    </w:p>
    <w:p>
      <w:pPr>
        <w:numPr>
          <w:ilvl w:val="1"/>
          <w:numId w:val="900"/>
        </w:numPr>
        <w:spacing w:before="0" w:after="0"/>
      </w:pPr>
      <w:r>
        <w:t>Changing Business Priorities</w:t>
      </w:r>
    </w:p>
    <w:p>
      <w:pPr>
        <w:numPr>
          <w:ilvl w:val="1"/>
          <w:numId w:val="900"/>
        </w:numPr>
        <w:spacing w:before="0" w:after="0"/>
      </w:pPr>
      <w:r>
        <w:t>Technology Complexity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pStyle w:val="Heading1"/>
      </w:pPr>
      <w:r>
        <w:t>Information Systems Strategy Formulation Process</w:t>
      </w:r>
    </w:p>
    <w:p>
      <w:pPr>
        <w:numPr>
          <w:ilvl w:val="0"/>
          <w:numId w:val="900"/>
        </w:numPr>
        <w:spacing w:before="0" w:after="0"/>
      </w:pPr>
      <w:r>
        <w:t>Strategic Planning Methodology</w:t>
      </w:r>
    </w:p>
    <w:p>
      <w:pPr>
        <w:numPr>
          <w:ilvl w:val="1"/>
          <w:numId w:val="900"/>
        </w:numPr>
        <w:spacing w:before="0" w:after="0"/>
      </w:pPr>
      <w:r>
        <w:t>Planning Process Overview</w:t>
      </w:r>
    </w:p>
    <w:p>
      <w:pPr>
        <w:numPr>
          <w:ilvl w:val="1"/>
          <w:numId w:val="900"/>
        </w:numPr>
        <w:spacing w:before="0" w:after="0"/>
      </w:pPr>
      <w:r>
        <w:t>Stakeholder Identification and Engagement</w:t>
      </w:r>
    </w:p>
    <w:p>
      <w:pPr>
        <w:numPr>
          <w:ilvl w:val="1"/>
          <w:numId w:val="900"/>
        </w:numPr>
        <w:spacing w:before="0" w:after="0"/>
      </w:pPr>
      <w:r>
        <w:t>Planning Timeline and Milestones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External Environment Analysis</w:t>
      </w:r>
    </w:p>
    <w:p>
      <w:pPr>
        <w:numPr>
          <w:ilvl w:val="1"/>
          <w:numId w:val="900"/>
        </w:numPr>
        <w:spacing w:before="0" w:after="0"/>
      </w:pPr>
      <w:r>
        <w:t>PESTLE Analysis Framework</w:t>
      </w:r>
    </w:p>
    <w:p>
      <w:pPr>
        <w:numPr>
          <w:ilvl w:val="2"/>
          <w:numId w:val="900"/>
        </w:numPr>
        <w:spacing w:before="0" w:after="0"/>
      </w:pPr>
      <w:r>
        <w:t>Political Factors Assessment</w:t>
      </w:r>
    </w:p>
    <w:p>
      <w:pPr>
        <w:numPr>
          <w:ilvl w:val="2"/>
          <w:numId w:val="900"/>
        </w:numPr>
        <w:spacing w:before="0" w:after="0"/>
      </w:pPr>
      <w:r>
        <w:t>Economic Factors Assessment</w:t>
      </w:r>
    </w:p>
    <w:p>
      <w:pPr>
        <w:numPr>
          <w:ilvl w:val="2"/>
          <w:numId w:val="900"/>
        </w:numPr>
        <w:spacing w:before="0" w:after="0"/>
      </w:pPr>
      <w:r>
        <w:t>Social Factors Assessment</w:t>
      </w:r>
    </w:p>
    <w:p>
      <w:pPr>
        <w:numPr>
          <w:ilvl w:val="2"/>
          <w:numId w:val="900"/>
        </w:numPr>
        <w:spacing w:before="0" w:after="0"/>
      </w:pPr>
      <w:r>
        <w:t>Technological Factors Assessment</w:t>
      </w:r>
    </w:p>
    <w:p>
      <w:pPr>
        <w:numPr>
          <w:ilvl w:val="2"/>
          <w:numId w:val="900"/>
        </w:numPr>
        <w:spacing w:before="0" w:after="0"/>
      </w:pPr>
      <w:r>
        <w:t>Legal Factors Assessment</w:t>
      </w:r>
    </w:p>
    <w:p>
      <w:pPr>
        <w:numPr>
          <w:ilvl w:val="2"/>
          <w:numId w:val="900"/>
        </w:numPr>
        <w:spacing w:before="0" w:after="0"/>
      </w:pPr>
      <w:r>
        <w:t>Environmental Factors Assessment</w:t>
      </w:r>
    </w:p>
    <w:p>
      <w:pPr>
        <w:numPr>
          <w:ilvl w:val="1"/>
          <w:numId w:val="900"/>
        </w:numPr>
        <w:spacing w:before="0" w:after="0"/>
      </w:pPr>
      <w:r>
        <w:t>Industry Analysis Using Porter's Five Forces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Threat of Substitute Products</w:t>
      </w:r>
    </w:p>
    <w:p>
      <w:pPr>
        <w:numPr>
          <w:ilvl w:val="2"/>
          <w:numId w:val="900"/>
        </w:numPr>
        <w:spacing w:before="0" w:after="0"/>
      </w:pPr>
      <w:r>
        <w:t>Competitive Rivalry Intensity</w:t>
      </w:r>
    </w:p>
    <w:p>
      <w:pPr>
        <w:numPr>
          <w:ilvl w:val="1"/>
          <w:numId w:val="900"/>
        </w:numPr>
        <w:spacing w:before="0" w:after="0"/>
      </w:pPr>
      <w:r>
        <w:t>Competitive Intelligence and Analysis</w:t>
      </w:r>
    </w:p>
    <w:p>
      <w:pPr>
        <w:numPr>
          <w:ilvl w:val="2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Technology Capability Assessment</w:t>
      </w:r>
    </w:p>
    <w:p>
      <w:pPr>
        <w:numPr>
          <w:ilvl w:val="1"/>
          <w:numId w:val="900"/>
        </w:numPr>
        <w:spacing w:before="0" w:after="0"/>
      </w:pPr>
      <w:r>
        <w:t>Market and Industry Trends Analysis</w:t>
      </w:r>
    </w:p>
    <w:p>
      <w:pPr>
        <w:numPr>
          <w:ilvl w:val="2"/>
          <w:numId w:val="900"/>
        </w:numPr>
        <w:spacing w:before="0" w:after="0"/>
      </w:pPr>
      <w:r>
        <w:t>Digital Disruption Patterns</w:t>
      </w:r>
    </w:p>
    <w:p>
      <w:pPr>
        <w:numPr>
          <w:ilvl w:val="2"/>
          <w:numId w:val="900"/>
        </w:numPr>
        <w:spacing w:before="0" w:after="0"/>
      </w:pPr>
      <w:r>
        <w:t>Emerging Technology Trends</w:t>
      </w:r>
    </w:p>
    <w:p>
      <w:pPr>
        <w:numPr>
          <w:ilvl w:val="2"/>
          <w:numId w:val="900"/>
        </w:numPr>
        <w:spacing w:before="0" w:after="0"/>
      </w:pPr>
      <w:r>
        <w:t>Regulatory Environment Changes</w:t>
      </w:r>
    </w:p>
    <w:p>
      <w:pPr>
        <w:numPr>
          <w:ilvl w:val="2"/>
          <w:numId w:val="900"/>
        </w:numPr>
        <w:spacing w:before="0" w:after="0"/>
      </w:pPr>
      <w:r>
        <w:t>Customer Behavior Evolution</w:t>
      </w:r>
    </w:p>
    <w:p>
      <w:pPr>
        <w:numPr>
          <w:ilvl w:val="0"/>
          <w:numId w:val="900"/>
        </w:numPr>
        <w:spacing w:before="0" w:after="0"/>
      </w:pPr>
      <w:r>
        <w:t>Internal Environment Analysis</w:t>
      </w:r>
    </w:p>
    <w:p>
      <w:pPr>
        <w:numPr>
          <w:ilvl w:val="1"/>
          <w:numId w:val="900"/>
        </w:numPr>
        <w:spacing w:before="0" w:after="0"/>
      </w:pPr>
      <w:r>
        <w:t>SWOT Analysis Framework</w:t>
      </w:r>
    </w:p>
    <w:p>
      <w:pPr>
        <w:numPr>
          <w:ilvl w:val="2"/>
          <w:numId w:val="900"/>
        </w:numPr>
        <w:spacing w:before="0" w:after="0"/>
      </w:pPr>
      <w:r>
        <w:t>Strengths Identification</w:t>
      </w:r>
    </w:p>
    <w:p>
      <w:pPr>
        <w:numPr>
          <w:ilvl w:val="2"/>
          <w:numId w:val="900"/>
        </w:numPr>
        <w:spacing w:before="0" w:after="0"/>
      </w:pPr>
      <w:r>
        <w:t>Weaknesses Assessment</w:t>
      </w:r>
    </w:p>
    <w:p>
      <w:pPr>
        <w:numPr>
          <w:ilvl w:val="2"/>
          <w:numId w:val="900"/>
        </w:numPr>
        <w:spacing w:before="0" w:after="0"/>
      </w:pPr>
      <w:r>
        <w:t>Opportunities Recognition</w:t>
      </w:r>
    </w:p>
    <w:p>
      <w:pPr>
        <w:numPr>
          <w:ilvl w:val="2"/>
          <w:numId w:val="900"/>
        </w:numPr>
        <w:spacing w:before="0" w:after="0"/>
      </w:pPr>
      <w:r>
        <w:t>Threats Evaluation</w:t>
      </w:r>
    </w:p>
    <w:p>
      <w:pPr>
        <w:numPr>
          <w:ilvl w:val="1"/>
          <w:numId w:val="900"/>
        </w:numPr>
        <w:spacing w:before="0" w:after="0"/>
      </w:pPr>
      <w:r>
        <w:t>Resource-Based View Analysis</w:t>
      </w:r>
    </w:p>
    <w:p>
      <w:pPr>
        <w:numPr>
          <w:ilvl w:val="2"/>
          <w:numId w:val="900"/>
        </w:numPr>
        <w:spacing w:before="0" w:after="0"/>
      </w:pPr>
      <w:r>
        <w:t>Tangible Resource Assessment</w:t>
      </w:r>
    </w:p>
    <w:p>
      <w:pPr>
        <w:numPr>
          <w:ilvl w:val="2"/>
          <w:numId w:val="900"/>
        </w:numPr>
        <w:spacing w:before="0" w:after="0"/>
      </w:pPr>
      <w:r>
        <w:t>Intangible Resource Evaluation</w:t>
      </w:r>
    </w:p>
    <w:p>
      <w:pPr>
        <w:numPr>
          <w:ilvl w:val="2"/>
          <w:numId w:val="900"/>
        </w:numPr>
        <w:spacing w:before="0" w:after="0"/>
      </w:pPr>
      <w:r>
        <w:t>Capability Analysis</w:t>
      </w:r>
    </w:p>
    <w:p>
      <w:pPr>
        <w:numPr>
          <w:ilvl w:val="2"/>
          <w:numId w:val="900"/>
        </w:numPr>
        <w:spacing w:before="0" w:after="0"/>
      </w:pPr>
      <w:r>
        <w:t>Resource Optimization Strategies</w:t>
      </w:r>
    </w:p>
    <w:p>
      <w:pPr>
        <w:numPr>
          <w:ilvl w:val="1"/>
          <w:numId w:val="900"/>
        </w:numPr>
        <w:spacing w:before="0" w:after="0"/>
      </w:pPr>
      <w:r>
        <w:t>Core Competencies Analysis</w:t>
      </w:r>
    </w:p>
    <w:p>
      <w:pPr>
        <w:numPr>
          <w:ilvl w:val="2"/>
          <w:numId w:val="900"/>
        </w:numPr>
        <w:spacing w:before="0" w:after="0"/>
      </w:pPr>
      <w:r>
        <w:t>Competency Identification Methods</w:t>
      </w:r>
    </w:p>
    <w:p>
      <w:pPr>
        <w:numPr>
          <w:ilvl w:val="2"/>
          <w:numId w:val="900"/>
        </w:numPr>
        <w:spacing w:before="0" w:after="0"/>
      </w:pPr>
      <w:r>
        <w:t>Technology-Enabled Competencies</w:t>
      </w:r>
    </w:p>
    <w:p>
      <w:pPr>
        <w:numPr>
          <w:ilvl w:val="2"/>
          <w:numId w:val="900"/>
        </w:numPr>
        <w:spacing w:before="0" w:after="0"/>
      </w:pPr>
      <w:r>
        <w:t>Competency Development Strategies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Primary Activities Assessment</w:t>
      </w:r>
    </w:p>
    <w:p>
      <w:pPr>
        <w:numPr>
          <w:ilvl w:val="2"/>
          <w:numId w:val="900"/>
        </w:numPr>
        <w:spacing w:before="0" w:after="0"/>
      </w:pPr>
      <w:r>
        <w:t>Support Activities Evaluation</w:t>
      </w:r>
    </w:p>
    <w:p>
      <w:pPr>
        <w:numPr>
          <w:ilvl w:val="2"/>
          <w:numId w:val="900"/>
        </w:numPr>
        <w:spacing w:before="0" w:after="0"/>
      </w:pPr>
      <w:r>
        <w:t>Technology Role in Value Creation</w:t>
      </w:r>
    </w:p>
    <w:p>
      <w:pPr>
        <w:numPr>
          <w:ilvl w:val="2"/>
          <w:numId w:val="900"/>
        </w:numPr>
        <w:spacing w:before="0" w:after="0"/>
      </w:pPr>
      <w:r>
        <w:t>Value Network Analysis</w:t>
      </w:r>
    </w:p>
    <w:p>
      <w:pPr>
        <w:numPr>
          <w:ilvl w:val="1"/>
          <w:numId w:val="900"/>
        </w:numPr>
        <w:spacing w:before="0" w:after="0"/>
      </w:pPr>
      <w:r>
        <w:t>Current Information Systems Portfolio Assessment</w:t>
      </w:r>
    </w:p>
    <w:p>
      <w:pPr>
        <w:numPr>
          <w:ilvl w:val="2"/>
          <w:numId w:val="900"/>
        </w:numPr>
        <w:spacing w:before="0" w:after="0"/>
      </w:pPr>
      <w:r>
        <w:t>Systems Inventory and Mapping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Business Value Assessment</w:t>
      </w:r>
    </w:p>
    <w:p>
      <w:pPr>
        <w:numPr>
          <w:ilvl w:val="2"/>
          <w:numId w:val="900"/>
        </w:numPr>
        <w:spacing w:before="0" w:after="0"/>
      </w:pPr>
      <w:r>
        <w:t>Technology Architecture Review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Strategic Vision and Mission Development</w:t>
      </w:r>
    </w:p>
    <w:p>
      <w:pPr>
        <w:numPr>
          <w:ilvl w:val="1"/>
          <w:numId w:val="900"/>
        </w:numPr>
        <w:spacing w:before="0" w:after="0"/>
      </w:pPr>
      <w:r>
        <w:t>Vision Statement Creation</w:t>
      </w:r>
    </w:p>
    <w:p>
      <w:pPr>
        <w:numPr>
          <w:ilvl w:val="1"/>
          <w:numId w:val="900"/>
        </w:numPr>
        <w:spacing w:before="0" w:after="0"/>
      </w:pPr>
      <w:r>
        <w:t>Mission Statement Formulation</w:t>
      </w:r>
    </w:p>
    <w:p>
      <w:pPr>
        <w:numPr>
          <w:ilvl w:val="1"/>
          <w:numId w:val="900"/>
        </w:numPr>
        <w:spacing w:before="0" w:after="0"/>
      </w:pPr>
      <w:r>
        <w:t>Strategic Objectives Definition</w:t>
      </w:r>
    </w:p>
    <w:p>
      <w:pPr>
        <w:numPr>
          <w:ilvl w:val="1"/>
          <w:numId w:val="900"/>
        </w:numPr>
        <w:spacing w:before="0" w:after="0"/>
      </w:pPr>
      <w:r>
        <w:t>Success Metrics Identification</w:t>
      </w:r>
    </w:p>
    <w:p>
      <w:pPr>
        <w:numPr>
          <w:ilvl w:val="0"/>
          <w:numId w:val="900"/>
        </w:numPr>
        <w:spacing w:before="0" w:after="0"/>
      </w:pPr>
      <w:r>
        <w:t>Gap Analysis and Future State Design</w:t>
      </w:r>
    </w:p>
    <w:p>
      <w:pPr>
        <w:numPr>
          <w:ilvl w:val="1"/>
          <w:numId w:val="900"/>
        </w:numPr>
        <w:spacing w:before="0" w:after="0"/>
      </w:pPr>
      <w:r>
        <w:t>Current State Documentation</w:t>
      </w:r>
    </w:p>
    <w:p>
      <w:pPr>
        <w:numPr>
          <w:ilvl w:val="1"/>
          <w:numId w:val="900"/>
        </w:numPr>
        <w:spacing w:before="0" w:after="0"/>
      </w:pPr>
      <w:r>
        <w:t>Future State Visioning</w:t>
      </w:r>
    </w:p>
    <w:p>
      <w:pPr>
        <w:numPr>
          <w:ilvl w:val="1"/>
          <w:numId w:val="900"/>
        </w:numPr>
        <w:spacing w:before="0" w:after="0"/>
      </w:pPr>
      <w:r>
        <w:t>Capability Gap Identification</w:t>
      </w:r>
    </w:p>
    <w:p>
      <w:pPr>
        <w:numPr>
          <w:ilvl w:val="1"/>
          <w:numId w:val="900"/>
        </w:numPr>
        <w:spacing w:before="0" w:after="0"/>
      </w:pPr>
      <w:r>
        <w:t>Priority Gap Assessment</w:t>
      </w:r>
    </w:p>
    <w:p>
      <w:pPr>
        <w:numPr>
          <w:ilvl w:val="1"/>
          <w:numId w:val="900"/>
        </w:numPr>
        <w:spacing w:before="0" w:after="0"/>
      </w:pPr>
      <w:r>
        <w:t>Roadmap Development</w:t>
      </w:r>
    </w:p>
    <w:p>
      <w:pPr>
        <w:numPr>
          <w:ilvl w:val="0"/>
          <w:numId w:val="900"/>
        </w:numPr>
        <w:spacing w:before="0" w:after="0"/>
      </w:pPr>
      <w:r>
        <w:t>Strategic Initiative Development</w:t>
      </w:r>
    </w:p>
    <w:p>
      <w:pPr>
        <w:numPr>
          <w:ilvl w:val="1"/>
          <w:numId w:val="900"/>
        </w:numPr>
        <w:spacing w:before="0" w:after="0"/>
      </w:pPr>
      <w:r>
        <w:t>Initiative Identification Process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Resource Requirement Analysis</w:t>
      </w:r>
    </w:p>
    <w:p>
      <w:pPr>
        <w:numPr>
          <w:ilvl w:val="1"/>
          <w:numId w:val="900"/>
        </w:numPr>
        <w:spacing w:before="0" w:after="0"/>
      </w:pPr>
      <w:r>
        <w:t>Timeline and Milestone Planning</w:t>
      </w:r>
    </w:p>
    <w:p>
      <w:pPr>
        <w:numPr>
          <w:ilvl w:val="1"/>
          <w:numId w:val="900"/>
        </w:numPr>
        <w:spacing w:before="0" w:after="0"/>
      </w:pPr>
      <w:r>
        <w:t>Risk Assessment and Mitigation</w:t>
      </w:r>
    </w:p>
    <w:p>
      <w:pPr>
        <w:pStyle w:val="Heading1"/>
      </w:pPr>
      <w:r>
        <w:t>Core Components of Information Systems Strategy</w:t>
      </w:r>
    </w:p>
    <w:p>
      <w:pPr>
        <w:numPr>
          <w:ilvl w:val="0"/>
          <w:numId w:val="900"/>
        </w:numPr>
        <w:spacing w:before="0" w:after="0"/>
      </w:pPr>
      <w:r>
        <w:t>Information Architecture Strategy</w:t>
      </w:r>
    </w:p>
    <w:p>
      <w:pPr>
        <w:numPr>
          <w:ilvl w:val="1"/>
          <w:numId w:val="900"/>
        </w:numPr>
        <w:spacing w:before="0" w:after="0"/>
      </w:pPr>
      <w:r>
        <w:t>Data Architecture Design</w:t>
      </w:r>
    </w:p>
    <w:p>
      <w:pPr>
        <w:numPr>
          <w:ilvl w:val="2"/>
          <w:numId w:val="900"/>
        </w:numPr>
        <w:spacing w:before="0" w:after="0"/>
      </w:pPr>
      <w:r>
        <w:t>Conceptual Data Models</w:t>
      </w:r>
    </w:p>
    <w:p>
      <w:pPr>
        <w:numPr>
          <w:ilvl w:val="2"/>
          <w:numId w:val="900"/>
        </w:numPr>
        <w:spacing w:before="0" w:after="0"/>
      </w:pPr>
      <w:r>
        <w:t>Logical Data Models</w:t>
      </w:r>
    </w:p>
    <w:p>
      <w:pPr>
        <w:numPr>
          <w:ilvl w:val="2"/>
          <w:numId w:val="900"/>
        </w:numPr>
        <w:spacing w:before="0" w:after="0"/>
      </w:pPr>
      <w:r>
        <w:t>Physical Data Models</w:t>
      </w:r>
    </w:p>
    <w:p>
      <w:pPr>
        <w:numPr>
          <w:ilvl w:val="2"/>
          <w:numId w:val="900"/>
        </w:numPr>
        <w:spacing w:before="0" w:after="0"/>
      </w:pPr>
      <w:r>
        <w:t>Data Relationship Mapping</w:t>
      </w:r>
    </w:p>
    <w:p>
      <w:pPr>
        <w:numPr>
          <w:ilvl w:val="1"/>
          <w:numId w:val="900"/>
        </w:numPr>
        <w:spacing w:before="0" w:after="0"/>
      </w:pPr>
      <w:r>
        <w:t>Data Management Strategy</w:t>
      </w:r>
    </w:p>
    <w:p>
      <w:pPr>
        <w:numPr>
          <w:ilvl w:val="2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Integration Approaches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Master Data Identification</w:t>
      </w:r>
    </w:p>
    <w:p>
      <w:pPr>
        <w:numPr>
          <w:ilvl w:val="2"/>
          <w:numId w:val="900"/>
        </w:numPr>
        <w:spacing w:before="0" w:after="0"/>
      </w:pPr>
      <w:r>
        <w:t>Data Stewardship Roles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Information Flow Design</w:t>
      </w:r>
    </w:p>
    <w:p>
      <w:pPr>
        <w:numPr>
          <w:ilvl w:val="2"/>
          <w:numId w:val="900"/>
        </w:numPr>
        <w:spacing w:before="0" w:after="0"/>
      </w:pPr>
      <w:r>
        <w:t>Data Flow Mapping</w:t>
      </w:r>
    </w:p>
    <w:p>
      <w:pPr>
        <w:numPr>
          <w:ilvl w:val="2"/>
          <w:numId w:val="900"/>
        </w:numPr>
        <w:spacing w:before="0" w:after="0"/>
      </w:pPr>
      <w:r>
        <w:t>Information Requirements Analysis</w:t>
      </w:r>
    </w:p>
    <w:p>
      <w:pPr>
        <w:numPr>
          <w:ilvl w:val="2"/>
          <w:numId w:val="900"/>
        </w:numPr>
        <w:spacing w:before="0" w:after="0"/>
      </w:pPr>
      <w:r>
        <w:t>Integration Architecture</w:t>
      </w:r>
    </w:p>
    <w:p>
      <w:pPr>
        <w:numPr>
          <w:ilvl w:val="2"/>
          <w:numId w:val="900"/>
        </w:numPr>
        <w:spacing w:before="0" w:after="0"/>
      </w:pPr>
      <w:r>
        <w:t>Real-time versus Batch Processing</w:t>
      </w:r>
    </w:p>
    <w:p>
      <w:pPr>
        <w:numPr>
          <w:ilvl w:val="0"/>
          <w:numId w:val="900"/>
        </w:numPr>
        <w:spacing w:before="0" w:after="0"/>
      </w:pPr>
      <w:r>
        <w:t>Technology Architecture Strategy</w:t>
      </w:r>
    </w:p>
    <w:p>
      <w:pPr>
        <w:numPr>
          <w:ilvl w:val="1"/>
          <w:numId w:val="900"/>
        </w:numPr>
        <w:spacing w:before="0" w:after="0"/>
      </w:pPr>
      <w:r>
        <w:t>Infrastructure Architecture</w:t>
      </w:r>
    </w:p>
    <w:p>
      <w:pPr>
        <w:numPr>
          <w:ilvl w:val="2"/>
          <w:numId w:val="900"/>
        </w:numPr>
        <w:spacing w:before="0" w:after="0"/>
      </w:pPr>
      <w:r>
        <w:t>Computing Platform Strategy</w:t>
      </w:r>
    </w:p>
    <w:p>
      <w:pPr>
        <w:numPr>
          <w:ilvl w:val="2"/>
          <w:numId w:val="900"/>
        </w:numPr>
        <w:spacing w:before="0" w:after="0"/>
      </w:pPr>
      <w:r>
        <w:t>Storage Architecture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Application Architecture</w:t>
      </w:r>
    </w:p>
    <w:p>
      <w:pPr>
        <w:numPr>
          <w:ilvl w:val="2"/>
          <w:numId w:val="900"/>
        </w:numPr>
        <w:spacing w:before="0" w:after="0"/>
      </w:pPr>
      <w:r>
        <w:t>Application Portfolio Strategy</w:t>
      </w:r>
    </w:p>
    <w:p>
      <w:pPr>
        <w:numPr>
          <w:ilvl w:val="2"/>
          <w:numId w:val="900"/>
        </w:numPr>
        <w:spacing w:before="0" w:after="0"/>
      </w:pPr>
      <w:r>
        <w:t>Integration Architecture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Platform Strategy</w:t>
      </w:r>
    </w:p>
    <w:p>
      <w:pPr>
        <w:numPr>
          <w:ilvl w:val="2"/>
          <w:numId w:val="900"/>
        </w:numPr>
        <w:spacing w:before="0" w:after="0"/>
      </w:pPr>
      <w:r>
        <w:t>On-Premises Solutions</w:t>
      </w:r>
    </w:p>
    <w:p>
      <w:pPr>
        <w:numPr>
          <w:ilvl w:val="2"/>
          <w:numId w:val="900"/>
        </w:numPr>
        <w:spacing w:before="0" w:after="0"/>
      </w:pPr>
      <w:r>
        <w:t>Cloud Computing Strategy</w:t>
      </w:r>
    </w:p>
    <w:p>
      <w:pPr>
        <w:numPr>
          <w:ilvl w:val="2"/>
          <w:numId w:val="900"/>
        </w:numPr>
        <w:spacing w:before="0" w:after="0"/>
      </w:pPr>
      <w:r>
        <w:t>Hybrid Cloud Approaches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1"/>
          <w:numId w:val="900"/>
        </w:numPr>
        <w:spacing w:before="0" w:after="0"/>
      </w:pPr>
      <w:r>
        <w:t>Technology Standards and Guidelines</w:t>
      </w:r>
    </w:p>
    <w:p>
      <w:pPr>
        <w:numPr>
          <w:ilvl w:val="2"/>
          <w:numId w:val="900"/>
        </w:numPr>
        <w:spacing w:before="0" w:after="0"/>
      </w:pPr>
      <w:r>
        <w:t>Technology Selection Criteria</w:t>
      </w:r>
    </w:p>
    <w:p>
      <w:pPr>
        <w:numPr>
          <w:ilvl w:val="2"/>
          <w:numId w:val="900"/>
        </w:numPr>
        <w:spacing w:before="0" w:after="0"/>
      </w:pPr>
      <w:r>
        <w:t>Vendor Management Standards</w:t>
      </w:r>
    </w:p>
    <w:p>
      <w:pPr>
        <w:numPr>
          <w:ilvl w:val="2"/>
          <w:numId w:val="900"/>
        </w:numPr>
        <w:spacing w:before="0" w:after="0"/>
      </w:pPr>
      <w:r>
        <w:t>Architecture Principles</w:t>
      </w:r>
    </w:p>
    <w:p>
      <w:pPr>
        <w:numPr>
          <w:ilvl w:val="2"/>
          <w:numId w:val="900"/>
        </w:numPr>
        <w:spacing w:before="0" w:after="0"/>
      </w:pPr>
      <w:r>
        <w:t>Design Patterns and Best Practices</w:t>
      </w:r>
    </w:p>
    <w:p>
      <w:pPr>
        <w:numPr>
          <w:ilvl w:val="0"/>
          <w:numId w:val="900"/>
        </w:numPr>
        <w:spacing w:before="0" w:after="0"/>
      </w:pPr>
      <w:r>
        <w:t>Application Portfolio Management</w:t>
      </w:r>
    </w:p>
    <w:p>
      <w:pPr>
        <w:numPr>
          <w:ilvl w:val="1"/>
          <w:numId w:val="900"/>
        </w:numPr>
        <w:spacing w:before="0" w:after="0"/>
      </w:pPr>
      <w:r>
        <w:t>Portfolio Assessment and Rationalization</w:t>
      </w:r>
    </w:p>
    <w:p>
      <w:pPr>
        <w:numPr>
          <w:ilvl w:val="2"/>
          <w:numId w:val="900"/>
        </w:numPr>
        <w:spacing w:before="0" w:after="0"/>
      </w:pPr>
      <w:r>
        <w:t>Application Inventory</w:t>
      </w:r>
    </w:p>
    <w:p>
      <w:pPr>
        <w:numPr>
          <w:ilvl w:val="2"/>
          <w:numId w:val="900"/>
        </w:numPr>
        <w:spacing w:before="0" w:after="0"/>
      </w:pPr>
      <w:r>
        <w:t>Business Value Assessment</w:t>
      </w:r>
    </w:p>
    <w:p>
      <w:pPr>
        <w:numPr>
          <w:ilvl w:val="2"/>
          <w:numId w:val="900"/>
        </w:numPr>
        <w:spacing w:before="0" w:after="0"/>
      </w:pPr>
      <w:r>
        <w:t>Technical Quality Assessment</w:t>
      </w:r>
    </w:p>
    <w:p>
      <w:pPr>
        <w:numPr>
          <w:ilvl w:val="2"/>
          <w:numId w:val="900"/>
        </w:numPr>
        <w:spacing w:before="0" w:after="0"/>
      </w:pPr>
      <w:r>
        <w:t>Rationalization Strategies</w:t>
      </w:r>
    </w:p>
    <w:p>
      <w:pPr>
        <w:numPr>
          <w:ilvl w:val="1"/>
          <w:numId w:val="900"/>
        </w:numPr>
        <w:spacing w:before="0" w:after="0"/>
      </w:pPr>
      <w:r>
        <w:t>Application Lifecycle Management</w:t>
      </w:r>
    </w:p>
    <w:p>
      <w:pPr>
        <w:numPr>
          <w:ilvl w:val="2"/>
          <w:numId w:val="900"/>
        </w:numPr>
        <w:spacing w:before="0" w:after="0"/>
      </w:pPr>
      <w:r>
        <w:t>Development Lifecycle</w:t>
      </w:r>
    </w:p>
    <w:p>
      <w:pPr>
        <w:numPr>
          <w:ilvl w:val="2"/>
          <w:numId w:val="900"/>
        </w:numPr>
        <w:spacing w:before="0" w:after="0"/>
      </w:pPr>
      <w:r>
        <w:t>Maintenance and Support</w:t>
      </w:r>
    </w:p>
    <w:p>
      <w:pPr>
        <w:numPr>
          <w:ilvl w:val="2"/>
          <w:numId w:val="900"/>
        </w:numPr>
        <w:spacing w:before="0" w:after="0"/>
      </w:pPr>
      <w:r>
        <w:t>Retirement and Replacement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Future Application Planning</w:t>
      </w:r>
    </w:p>
    <w:p>
      <w:pPr>
        <w:numPr>
          <w:ilvl w:val="2"/>
          <w:numId w:val="900"/>
        </w:numPr>
        <w:spacing w:before="0" w:after="0"/>
      </w:pPr>
      <w:r>
        <w:t>Application Roadmapping</w:t>
      </w:r>
    </w:p>
    <w:p>
      <w:pPr>
        <w:numPr>
          <w:ilvl w:val="2"/>
          <w:numId w:val="900"/>
        </w:numPr>
        <w:spacing w:before="0" w:after="0"/>
      </w:pPr>
      <w:r>
        <w:t>Emerging Technology Integration</w:t>
      </w:r>
    </w:p>
    <w:p>
      <w:pPr>
        <w:numPr>
          <w:ilvl w:val="2"/>
          <w:numId w:val="900"/>
        </w:numPr>
        <w:spacing w:before="0" w:after="0"/>
      </w:pPr>
      <w:r>
        <w:t>Innovation Pipeline Management</w:t>
      </w:r>
    </w:p>
    <w:p>
      <w:pPr>
        <w:numPr>
          <w:ilvl w:val="1"/>
          <w:numId w:val="900"/>
        </w:numPr>
        <w:spacing w:before="0" w:after="0"/>
      </w:pPr>
      <w:r>
        <w:t>Sourcing Strategy Decisions</w:t>
      </w:r>
    </w:p>
    <w:p>
      <w:pPr>
        <w:numPr>
          <w:ilvl w:val="2"/>
          <w:numId w:val="900"/>
        </w:numPr>
        <w:spacing w:before="0" w:after="0"/>
      </w:pPr>
      <w:r>
        <w:t>Build versus Buy Analysis</w:t>
      </w:r>
    </w:p>
    <w:p>
      <w:pPr>
        <w:numPr>
          <w:ilvl w:val="2"/>
          <w:numId w:val="900"/>
        </w:numPr>
        <w:spacing w:before="0" w:after="0"/>
      </w:pPr>
      <w:r>
        <w:t>Software as a Service Evaluation</w:t>
      </w:r>
    </w:p>
    <w:p>
      <w:pPr>
        <w:numPr>
          <w:ilvl w:val="2"/>
          <w:numId w:val="900"/>
        </w:numPr>
        <w:spacing w:before="0" w:after="0"/>
      </w:pPr>
      <w:r>
        <w:t>Custom Development Considerations</w:t>
      </w:r>
    </w:p>
    <w:p>
      <w:pPr>
        <w:numPr>
          <w:ilvl w:val="2"/>
          <w:numId w:val="900"/>
        </w:numPr>
        <w:spacing w:before="0" w:after="0"/>
      </w:pPr>
      <w:r>
        <w:t>Vendor Solution Assessment</w:t>
      </w:r>
    </w:p>
    <w:p>
      <w:pPr>
        <w:numPr>
          <w:ilvl w:val="0"/>
          <w:numId w:val="900"/>
        </w:numPr>
        <w:spacing w:before="0" w:after="0"/>
      </w:pPr>
      <w:r>
        <w:t>Organizational Design and Capabilities</w:t>
      </w:r>
    </w:p>
    <w:p>
      <w:pPr>
        <w:numPr>
          <w:ilvl w:val="1"/>
          <w:numId w:val="900"/>
        </w:numPr>
        <w:spacing w:before="0" w:after="0"/>
      </w:pPr>
      <w:r>
        <w:t>Information Systems Organization Structure</w:t>
      </w:r>
    </w:p>
    <w:p>
      <w:pPr>
        <w:numPr>
          <w:ilvl w:val="2"/>
          <w:numId w:val="900"/>
        </w:numPr>
        <w:spacing w:before="0" w:after="0"/>
      </w:pPr>
      <w:r>
        <w:t>Centralized Models</w:t>
      </w:r>
    </w:p>
    <w:p>
      <w:pPr>
        <w:numPr>
          <w:ilvl w:val="2"/>
          <w:numId w:val="900"/>
        </w:numPr>
        <w:spacing w:before="0" w:after="0"/>
      </w:pPr>
      <w:r>
        <w:t>Decentralized Models</w:t>
      </w:r>
    </w:p>
    <w:p>
      <w:pPr>
        <w:numPr>
          <w:ilvl w:val="2"/>
          <w:numId w:val="900"/>
        </w:numPr>
        <w:spacing w:before="0" w:after="0"/>
      </w:pPr>
      <w:r>
        <w:t>Federated Models</w:t>
      </w:r>
    </w:p>
    <w:p>
      <w:pPr>
        <w:numPr>
          <w:ilvl w:val="2"/>
          <w:numId w:val="900"/>
        </w:numPr>
        <w:spacing w:before="0" w:after="0"/>
      </w:pPr>
      <w:r>
        <w:t>Hybrid Organizational Models</w:t>
      </w:r>
    </w:p>
    <w:p>
      <w:pPr>
        <w:numPr>
          <w:ilvl w:val="1"/>
          <w:numId w:val="900"/>
        </w:numPr>
        <w:spacing w:before="0" w:after="0"/>
      </w:pPr>
      <w:r>
        <w:t>Skills and Competency Management</w:t>
      </w:r>
    </w:p>
    <w:p>
      <w:pPr>
        <w:numPr>
          <w:ilvl w:val="2"/>
          <w:numId w:val="900"/>
        </w:numPr>
        <w:spacing w:before="0" w:after="0"/>
      </w:pPr>
      <w:r>
        <w:t>Current Skills Assessment</w:t>
      </w:r>
    </w:p>
    <w:p>
      <w:pPr>
        <w:numPr>
          <w:ilvl w:val="2"/>
          <w:numId w:val="900"/>
        </w:numPr>
        <w:spacing w:before="0" w:after="0"/>
      </w:pPr>
      <w:r>
        <w:t>Future Skills Requirements</w:t>
      </w:r>
    </w:p>
    <w:p>
      <w:pPr>
        <w:numPr>
          <w:ilvl w:val="2"/>
          <w:numId w:val="900"/>
        </w:numPr>
        <w:spacing w:before="0" w:after="0"/>
      </w:pPr>
      <w:r>
        <w:t>Training and Development Programs</w:t>
      </w:r>
    </w:p>
    <w:p>
      <w:pPr>
        <w:numPr>
          <w:ilvl w:val="2"/>
          <w:numId w:val="900"/>
        </w:numPr>
        <w:spacing w:before="0" w:after="0"/>
      </w:pPr>
      <w:r>
        <w:t>Talent Acquisition Strategies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Roles and Responsibilities Definition</w:t>
      </w:r>
    </w:p>
    <w:p>
      <w:pPr>
        <w:numPr>
          <w:ilvl w:val="2"/>
          <w:numId w:val="900"/>
        </w:numPr>
        <w:spacing w:before="0" w:after="0"/>
      </w:pPr>
      <w:r>
        <w:t>Information Systems Roles</w:t>
      </w:r>
    </w:p>
    <w:p>
      <w:pPr>
        <w:numPr>
          <w:ilvl w:val="2"/>
          <w:numId w:val="900"/>
        </w:numPr>
        <w:spacing w:before="0" w:after="0"/>
      </w:pPr>
      <w:r>
        <w:t>Business Partnership Roles</w:t>
      </w:r>
    </w:p>
    <w:p>
      <w:pPr>
        <w:numPr>
          <w:ilvl w:val="2"/>
          <w:numId w:val="900"/>
        </w:numPr>
        <w:spacing w:before="0" w:after="0"/>
      </w:pPr>
      <w:r>
        <w:t>Governance and Oversight Roles</w:t>
      </w:r>
    </w:p>
    <w:p>
      <w:pPr>
        <w:numPr>
          <w:ilvl w:val="2"/>
          <w:numId w:val="900"/>
        </w:numPr>
        <w:spacing w:before="0" w:after="0"/>
      </w:pPr>
      <w:r>
        <w:t>Service Delivery Roles</w:t>
      </w:r>
    </w:p>
    <w:p>
      <w:pPr>
        <w:pStyle w:val="Heading1"/>
      </w:pPr>
      <w:r>
        <w:t>Information Systems Governance</w:t>
      </w:r>
    </w:p>
    <w:p>
      <w:pPr>
        <w:numPr>
          <w:ilvl w:val="0"/>
          <w:numId w:val="900"/>
        </w:numPr>
        <w:spacing w:before="0" w:after="0"/>
      </w:pPr>
      <w:r>
        <w:t>Governance Framework Fundamentals</w:t>
      </w:r>
    </w:p>
    <w:p>
      <w:pPr>
        <w:numPr>
          <w:ilvl w:val="1"/>
          <w:numId w:val="900"/>
        </w:numPr>
        <w:spacing w:before="0" w:after="0"/>
      </w:pPr>
      <w:r>
        <w:t>Governance Definition and Purpose</w:t>
      </w:r>
    </w:p>
    <w:p>
      <w:pPr>
        <w:numPr>
          <w:ilvl w:val="1"/>
          <w:numId w:val="900"/>
        </w:numPr>
        <w:spacing w:before="0" w:after="0"/>
      </w:pPr>
      <w:r>
        <w:t>Governance Principles</w:t>
      </w:r>
    </w:p>
    <w:p>
      <w:pPr>
        <w:numPr>
          <w:ilvl w:val="1"/>
          <w:numId w:val="900"/>
        </w:numPr>
        <w:spacing w:before="0" w:after="0"/>
      </w:pPr>
      <w:r>
        <w:t>Governance versus Management</w:t>
      </w:r>
    </w:p>
    <w:p>
      <w:pPr>
        <w:numPr>
          <w:ilvl w:val="1"/>
          <w:numId w:val="900"/>
        </w:numPr>
        <w:spacing w:before="0" w:after="0"/>
      </w:pPr>
      <w:r>
        <w:t>Stakeholder Roles and Responsibilities</w:t>
      </w:r>
    </w:p>
    <w:p>
      <w:pPr>
        <w:numPr>
          <w:ilvl w:val="0"/>
          <w:numId w:val="900"/>
        </w:numPr>
        <w:spacing w:before="0" w:after="0"/>
      </w:pPr>
      <w:r>
        <w:t>Key Governance Decision Areas</w:t>
      </w:r>
    </w:p>
    <w:p>
      <w:pPr>
        <w:numPr>
          <w:ilvl w:val="1"/>
          <w:numId w:val="900"/>
        </w:numPr>
        <w:spacing w:before="0" w:after="0"/>
      </w:pPr>
      <w:r>
        <w:t>Information Technology Principles</w:t>
      </w:r>
    </w:p>
    <w:p>
      <w:pPr>
        <w:numPr>
          <w:ilvl w:val="2"/>
          <w:numId w:val="900"/>
        </w:numPr>
        <w:spacing w:before="0" w:after="0"/>
      </w:pPr>
      <w:r>
        <w:t>Strategic Principles</w:t>
      </w:r>
    </w:p>
    <w:p>
      <w:pPr>
        <w:numPr>
          <w:ilvl w:val="2"/>
          <w:numId w:val="900"/>
        </w:numPr>
        <w:spacing w:before="0" w:after="0"/>
      </w:pPr>
      <w:r>
        <w:t>Architectural Principles</w:t>
      </w:r>
    </w:p>
    <w:p>
      <w:pPr>
        <w:numPr>
          <w:ilvl w:val="2"/>
          <w:numId w:val="900"/>
        </w:numPr>
        <w:spacing w:before="0" w:after="0"/>
      </w:pPr>
      <w:r>
        <w:t>Operational Principles</w:t>
      </w:r>
    </w:p>
    <w:p>
      <w:pPr>
        <w:numPr>
          <w:ilvl w:val="1"/>
          <w:numId w:val="900"/>
        </w:numPr>
        <w:spacing w:before="0" w:after="0"/>
      </w:pPr>
      <w:r>
        <w:t>Information Technology Architecture Decisions</w:t>
      </w:r>
    </w:p>
    <w:p>
      <w:pPr>
        <w:numPr>
          <w:ilvl w:val="2"/>
          <w:numId w:val="900"/>
        </w:numPr>
        <w:spacing w:before="0" w:after="0"/>
      </w:pPr>
      <w:r>
        <w:t>Standards and Guidelines</w:t>
      </w:r>
    </w:p>
    <w:p>
      <w:pPr>
        <w:numPr>
          <w:ilvl w:val="2"/>
          <w:numId w:val="900"/>
        </w:numPr>
        <w:spacing w:before="0" w:after="0"/>
      </w:pPr>
      <w:r>
        <w:t>Technology Selection Criteria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Infrastructure Strategy Decisions</w:t>
      </w:r>
    </w:p>
    <w:p>
      <w:pPr>
        <w:numPr>
          <w:ilvl w:val="2"/>
          <w:numId w:val="900"/>
        </w:numPr>
        <w:spacing w:before="0" w:after="0"/>
      </w:pPr>
      <w:r>
        <w:t>Investment Priorities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Technology Refresh Cycles</w:t>
      </w:r>
    </w:p>
    <w:p>
      <w:pPr>
        <w:numPr>
          <w:ilvl w:val="1"/>
          <w:numId w:val="900"/>
        </w:numPr>
        <w:spacing w:before="0" w:after="0"/>
      </w:pPr>
      <w:r>
        <w:t>Business Application Needs</w:t>
      </w:r>
    </w:p>
    <w:p>
      <w:pPr>
        <w:numPr>
          <w:ilvl w:val="2"/>
          <w:numId w:val="900"/>
        </w:numPr>
        <w:spacing w:before="0" w:after="0"/>
      </w:pPr>
      <w:r>
        <w:t>Application Prioritization</w:t>
      </w:r>
    </w:p>
    <w:p>
      <w:pPr>
        <w:numPr>
          <w:ilvl w:val="2"/>
          <w:numId w:val="900"/>
        </w:numPr>
        <w:spacing w:before="0" w:after="0"/>
      </w:pPr>
      <w:r>
        <w:t>Business Case Requirements</w:t>
      </w:r>
    </w:p>
    <w:p>
      <w:pPr>
        <w:numPr>
          <w:ilvl w:val="2"/>
          <w:numId w:val="900"/>
        </w:numPr>
        <w:spacing w:before="0" w:after="0"/>
      </w:pPr>
      <w:r>
        <w:t>Value Realization Planning</w:t>
      </w:r>
    </w:p>
    <w:p>
      <w:pPr>
        <w:numPr>
          <w:ilvl w:val="1"/>
          <w:numId w:val="900"/>
        </w:numPr>
        <w:spacing w:before="0" w:after="0"/>
      </w:pPr>
      <w:r>
        <w:t>Investment and Prioritization Decisions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Funding Models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Governance Structures and Mechanisms</w:t>
      </w:r>
    </w:p>
    <w:p>
      <w:pPr>
        <w:numPr>
          <w:ilvl w:val="1"/>
          <w:numId w:val="900"/>
        </w:numPr>
        <w:spacing w:before="0" w:after="0"/>
      </w:pPr>
      <w:r>
        <w:t>Steering Committees</w:t>
      </w:r>
    </w:p>
    <w:p>
      <w:pPr>
        <w:numPr>
          <w:ilvl w:val="2"/>
          <w:numId w:val="900"/>
        </w:numPr>
        <w:spacing w:before="0" w:after="0"/>
      </w:pPr>
      <w:r>
        <w:t>Executive Steering Committee</w:t>
      </w:r>
    </w:p>
    <w:p>
      <w:pPr>
        <w:numPr>
          <w:ilvl w:val="2"/>
          <w:numId w:val="900"/>
        </w:numPr>
        <w:spacing w:before="0" w:after="0"/>
      </w:pPr>
      <w:r>
        <w:t>Technical Steering Committee</w:t>
      </w:r>
    </w:p>
    <w:p>
      <w:pPr>
        <w:numPr>
          <w:ilvl w:val="2"/>
          <w:numId w:val="900"/>
        </w:numPr>
        <w:spacing w:before="0" w:after="0"/>
      </w:pPr>
      <w:r>
        <w:t>Project Steering Committees</w:t>
      </w:r>
    </w:p>
    <w:p>
      <w:pPr>
        <w:numPr>
          <w:ilvl w:val="1"/>
          <w:numId w:val="900"/>
        </w:numPr>
        <w:spacing w:before="0" w:after="0"/>
      </w:pPr>
      <w:r>
        <w:t>Governance Boards</w:t>
      </w:r>
    </w:p>
    <w:p>
      <w:pPr>
        <w:numPr>
          <w:ilvl w:val="2"/>
          <w:numId w:val="900"/>
        </w:numPr>
        <w:spacing w:before="0" w:after="0"/>
      </w:pPr>
      <w:r>
        <w:t>Information Technology Board</w:t>
      </w:r>
    </w:p>
    <w:p>
      <w:pPr>
        <w:numPr>
          <w:ilvl w:val="2"/>
          <w:numId w:val="900"/>
        </w:numPr>
        <w:spacing w:before="0" w:after="0"/>
      </w:pPr>
      <w:r>
        <w:t>Architecture Review Board</w:t>
      </w:r>
    </w:p>
    <w:p>
      <w:pPr>
        <w:numPr>
          <w:ilvl w:val="2"/>
          <w:numId w:val="900"/>
        </w:numPr>
        <w:spacing w:before="0" w:after="0"/>
      </w:pPr>
      <w:r>
        <w:t>Investment Review Board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Decision Rights Matrix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0"/>
          <w:numId w:val="900"/>
        </w:numPr>
        <w:spacing w:before="0" w:after="0"/>
      </w:pPr>
      <w:r>
        <w:t>Governance Frameworks and Standards</w:t>
      </w:r>
    </w:p>
    <w:p>
      <w:pPr>
        <w:numPr>
          <w:ilvl w:val="1"/>
          <w:numId w:val="900"/>
        </w:numPr>
        <w:spacing w:before="0" w:after="0"/>
      </w:pPr>
      <w:r>
        <w:t>COBIT Framework</w:t>
      </w:r>
    </w:p>
    <w:p>
      <w:pPr>
        <w:numPr>
          <w:ilvl w:val="2"/>
          <w:numId w:val="900"/>
        </w:numPr>
        <w:spacing w:before="0" w:after="0"/>
      </w:pPr>
      <w:r>
        <w:t>Governance and Management Objectives</w:t>
      </w:r>
    </w:p>
    <w:p>
      <w:pPr>
        <w:numPr>
          <w:ilvl w:val="2"/>
          <w:numId w:val="900"/>
        </w:numPr>
        <w:spacing w:before="0" w:after="0"/>
      </w:pPr>
      <w:r>
        <w:t>Process Reference Model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ITIL Framework</w:t>
      </w:r>
    </w:p>
    <w:p>
      <w:pPr>
        <w:numPr>
          <w:ilvl w:val="2"/>
          <w:numId w:val="900"/>
        </w:numPr>
        <w:spacing w:before="0" w:after="0"/>
      </w:pPr>
      <w:r>
        <w:t>Service Strategy</w:t>
      </w:r>
    </w:p>
    <w:p>
      <w:pPr>
        <w:numPr>
          <w:ilvl w:val="2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Service Transition</w:t>
      </w:r>
    </w:p>
    <w:p>
      <w:pPr>
        <w:numPr>
          <w:ilvl w:val="2"/>
          <w:numId w:val="900"/>
        </w:numPr>
        <w:spacing w:before="0" w:after="0"/>
      </w:pPr>
      <w:r>
        <w:t>Service Operation</w:t>
      </w:r>
    </w:p>
    <w:p>
      <w:pPr>
        <w:numPr>
          <w:ilvl w:val="2"/>
          <w:numId w:val="900"/>
        </w:numPr>
        <w:spacing w:before="0" w:after="0"/>
      </w:pPr>
      <w:r>
        <w:t>Continual Service Improvement</w:t>
      </w:r>
    </w:p>
    <w:p>
      <w:pPr>
        <w:numPr>
          <w:ilvl w:val="1"/>
          <w:numId w:val="900"/>
        </w:numPr>
        <w:spacing w:before="0" w:after="0"/>
      </w:pPr>
      <w:r>
        <w:t>Val IT Framework</w:t>
      </w:r>
    </w:p>
    <w:p>
      <w:pPr>
        <w:numPr>
          <w:ilvl w:val="2"/>
          <w:numId w:val="900"/>
        </w:numPr>
        <w:spacing w:before="0" w:after="0"/>
      </w:pPr>
      <w:r>
        <w:t>Value Governance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Investment Management</w:t>
      </w:r>
    </w:p>
    <w:p>
      <w:pPr>
        <w:numPr>
          <w:ilvl w:val="1"/>
          <w:numId w:val="900"/>
        </w:numPr>
        <w:spacing w:before="0" w:after="0"/>
      </w:pPr>
      <w:r>
        <w:t>ISO 38500 Standard</w:t>
      </w:r>
    </w:p>
    <w:p>
      <w:pPr>
        <w:numPr>
          <w:ilvl w:val="2"/>
          <w:numId w:val="900"/>
        </w:numPr>
        <w:spacing w:before="0" w:after="0"/>
      </w:pPr>
      <w:r>
        <w:t>Governance Principles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Information Systems Sourcing and Vendor Management</w:t>
      </w:r>
    </w:p>
    <w:p>
      <w:pPr>
        <w:numPr>
          <w:ilvl w:val="0"/>
          <w:numId w:val="900"/>
        </w:numPr>
        <w:spacing w:before="0" w:after="0"/>
      </w:pPr>
      <w:r>
        <w:t>Sourcing Strategy Development</w:t>
      </w:r>
    </w:p>
    <w:p>
      <w:pPr>
        <w:numPr>
          <w:ilvl w:val="1"/>
          <w:numId w:val="900"/>
        </w:numPr>
        <w:spacing w:before="0" w:after="0"/>
      </w:pPr>
      <w:r>
        <w:t>Sourcing Options Analysis</w:t>
      </w:r>
    </w:p>
    <w:p>
      <w:pPr>
        <w:numPr>
          <w:ilvl w:val="2"/>
          <w:numId w:val="900"/>
        </w:numPr>
        <w:spacing w:before="0" w:after="0"/>
      </w:pPr>
      <w:r>
        <w:t>Insourcing Considerations</w:t>
      </w:r>
    </w:p>
    <w:p>
      <w:pPr>
        <w:numPr>
          <w:ilvl w:val="2"/>
          <w:numId w:val="900"/>
        </w:numPr>
        <w:spacing w:before="0" w:after="0"/>
      </w:pPr>
      <w:r>
        <w:t>Outsourcing Models</w:t>
      </w:r>
    </w:p>
    <w:p>
      <w:pPr>
        <w:numPr>
          <w:ilvl w:val="2"/>
          <w:numId w:val="900"/>
        </w:numPr>
        <w:spacing w:before="0" w:after="0"/>
      </w:pPr>
      <w:r>
        <w:t>Co-sourcing Arrangements</w:t>
      </w:r>
    </w:p>
    <w:p>
      <w:pPr>
        <w:numPr>
          <w:ilvl w:val="2"/>
          <w:numId w:val="900"/>
        </w:numPr>
        <w:spacing w:before="0" w:after="0"/>
      </w:pPr>
      <w:r>
        <w:t>Cloud Services Adoption</w:t>
      </w:r>
    </w:p>
    <w:p>
      <w:pPr>
        <w:numPr>
          <w:ilvl w:val="1"/>
          <w:numId w:val="900"/>
        </w:numPr>
        <w:spacing w:before="0" w:after="0"/>
      </w:pPr>
      <w:r>
        <w:t>Make versus Buy Decisions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1"/>
          <w:numId w:val="900"/>
        </w:numPr>
        <w:spacing w:before="0" w:after="0"/>
      </w:pPr>
      <w:r>
        <w:t>Outsourcing Models</w:t>
      </w:r>
    </w:p>
    <w:p>
      <w:pPr>
        <w:numPr>
          <w:ilvl w:val="2"/>
          <w:numId w:val="900"/>
        </w:numPr>
        <w:spacing w:before="0" w:after="0"/>
      </w:pPr>
      <w:r>
        <w:t>Selective Outsourcing</w:t>
      </w:r>
    </w:p>
    <w:p>
      <w:pPr>
        <w:numPr>
          <w:ilvl w:val="2"/>
          <w:numId w:val="900"/>
        </w:numPr>
        <w:spacing w:before="0" w:after="0"/>
      </w:pPr>
      <w:r>
        <w:t>Total Outsourcing</w:t>
      </w:r>
    </w:p>
    <w:p>
      <w:pPr>
        <w:numPr>
          <w:ilvl w:val="2"/>
          <w:numId w:val="900"/>
        </w:numPr>
        <w:spacing w:before="0" w:after="0"/>
      </w:pPr>
      <w:r>
        <w:t>Offshore Outsourcing</w:t>
      </w:r>
    </w:p>
    <w:p>
      <w:pPr>
        <w:numPr>
          <w:ilvl w:val="2"/>
          <w:numId w:val="900"/>
        </w:numPr>
        <w:spacing w:before="0" w:after="0"/>
      </w:pPr>
      <w:r>
        <w:t>Nearshore Outsourcing</w:t>
      </w:r>
    </w:p>
    <w:p>
      <w:pPr>
        <w:numPr>
          <w:ilvl w:val="1"/>
          <w:numId w:val="900"/>
        </w:numPr>
        <w:spacing w:before="0" w:after="0"/>
      </w:pPr>
      <w:r>
        <w:t>Cloud Sourcing Strategies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0"/>
          <w:numId w:val="900"/>
        </w:numPr>
        <w:spacing w:before="0" w:after="0"/>
      </w:pPr>
      <w:r>
        <w:t>Vendor Selection and Management</w:t>
      </w:r>
    </w:p>
    <w:p>
      <w:pPr>
        <w:numPr>
          <w:ilvl w:val="1"/>
          <w:numId w:val="900"/>
        </w:numPr>
        <w:spacing w:before="0" w:after="0"/>
      </w:pPr>
      <w:r>
        <w:t>Vendor Evaluation Process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Request for Proposal Process</w:t>
      </w:r>
    </w:p>
    <w:p>
      <w:pPr>
        <w:numPr>
          <w:ilvl w:val="2"/>
          <w:numId w:val="900"/>
        </w:numPr>
        <w:spacing w:before="0" w:after="0"/>
      </w:pPr>
      <w:r>
        <w:t>Vendor Assessment Criteria</w:t>
      </w:r>
    </w:p>
    <w:p>
      <w:pPr>
        <w:numPr>
          <w:ilvl w:val="2"/>
          <w:numId w:val="900"/>
        </w:numPr>
        <w:spacing w:before="0" w:after="0"/>
      </w:pPr>
      <w:r>
        <w:t>Due Diligence Procedures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Contract Structure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1"/>
          <w:numId w:val="900"/>
        </w:numPr>
        <w:spacing w:before="0" w:after="0"/>
      </w:pPr>
      <w:r>
        <w:t>Vendor Relationship Management</w:t>
      </w:r>
    </w:p>
    <w:p>
      <w:pPr>
        <w:numPr>
          <w:ilvl w:val="2"/>
          <w:numId w:val="900"/>
        </w:numPr>
        <w:spacing w:before="0" w:after="0"/>
      </w:pPr>
      <w:r>
        <w:t>Relationship Governance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Multi-Vendor Management</w:t>
      </w:r>
    </w:p>
    <w:p>
      <w:pPr>
        <w:numPr>
          <w:ilvl w:val="2"/>
          <w:numId w:val="900"/>
        </w:numPr>
        <w:spacing w:before="0" w:after="0"/>
      </w:pPr>
      <w:r>
        <w:t>Vendor Coordination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Information Systems Strategy Implementation</w:t>
      </w:r>
    </w:p>
    <w:p>
      <w:pPr>
        <w:numPr>
          <w:ilvl w:val="0"/>
          <w:numId w:val="900"/>
        </w:numPr>
        <w:spacing w:before="0" w:after="0"/>
      </w:pPr>
      <w:r>
        <w:t>Implementation Planning and Management</w:t>
      </w:r>
    </w:p>
    <w:p>
      <w:pPr>
        <w:numPr>
          <w:ilvl w:val="1"/>
          <w:numId w:val="900"/>
        </w:numPr>
        <w:spacing w:before="0" w:after="0"/>
      </w:pPr>
      <w:r>
        <w:t>Strategy Translation to Action Plans</w:t>
      </w:r>
    </w:p>
    <w:p>
      <w:pPr>
        <w:numPr>
          <w:ilvl w:val="1"/>
          <w:numId w:val="900"/>
        </w:numPr>
        <w:spacing w:before="0" w:after="0"/>
      </w:pPr>
      <w:r>
        <w:t>Implementation Roadmap Development</w:t>
      </w:r>
    </w:p>
    <w:p>
      <w:pPr>
        <w:numPr>
          <w:ilvl w:val="1"/>
          <w:numId w:val="900"/>
        </w:numPr>
        <w:spacing w:before="0" w:after="0"/>
      </w:pPr>
      <w:r>
        <w:t>Resource Planning and Allocation</w:t>
      </w:r>
    </w:p>
    <w:p>
      <w:pPr>
        <w:numPr>
          <w:ilvl w:val="1"/>
          <w:numId w:val="900"/>
        </w:numPr>
        <w:spacing w:before="0" w:after="0"/>
      </w:pPr>
      <w:r>
        <w:t>Timeline and Milestone Management</w:t>
      </w:r>
    </w:p>
    <w:p>
      <w:pPr>
        <w:numPr>
          <w:ilvl w:val="0"/>
          <w:numId w:val="900"/>
        </w:numPr>
        <w:spacing w:before="0" w:after="0"/>
      </w:pPr>
      <w:r>
        <w:t>Program and Project Portfolio Management</w:t>
      </w:r>
    </w:p>
    <w:p>
      <w:pPr>
        <w:numPr>
          <w:ilvl w:val="1"/>
          <w:numId w:val="900"/>
        </w:numPr>
        <w:spacing w:before="0" w:after="0"/>
      </w:pPr>
      <w:r>
        <w:t>Portfolio Governance</w:t>
      </w:r>
    </w:p>
    <w:p>
      <w:pPr>
        <w:numPr>
          <w:ilvl w:val="1"/>
          <w:numId w:val="900"/>
        </w:numPr>
        <w:spacing w:before="0" w:after="0"/>
      </w:pPr>
      <w:r>
        <w:t>Project Selection and Prioritization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Performance Monitoring and Reporting</w:t>
      </w:r>
    </w:p>
    <w:p>
      <w:pPr>
        <w:numPr>
          <w:ilvl w:val="1"/>
          <w:numId w:val="900"/>
        </w:numPr>
        <w:spacing w:before="0" w:after="0"/>
      </w:pPr>
      <w:r>
        <w:t>Benefits Realization Management</w:t>
      </w:r>
    </w:p>
    <w:p>
      <w:pPr>
        <w:numPr>
          <w:ilvl w:val="0"/>
          <w:numId w:val="900"/>
        </w:numPr>
        <w:spacing w:before="0" w:after="0"/>
      </w:pPr>
      <w:r>
        <w:t>Change Management Strategy</w:t>
      </w:r>
    </w:p>
    <w:p>
      <w:pPr>
        <w:numPr>
          <w:ilvl w:val="1"/>
          <w:numId w:val="900"/>
        </w:numPr>
        <w:spacing w:before="0" w:after="0"/>
      </w:pPr>
      <w:r>
        <w:t>Change Management Framework</w:t>
      </w:r>
    </w:p>
    <w:p>
      <w:pPr>
        <w:numPr>
          <w:ilvl w:val="1"/>
          <w:numId w:val="900"/>
        </w:numPr>
        <w:spacing w:before="0" w:after="0"/>
      </w:pPr>
      <w:r>
        <w:t>Stakeholder Analysis and Engagement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Culture Change Initiatives</w:t>
      </w:r>
    </w:p>
    <w:p>
      <w:pPr>
        <w:numPr>
          <w:ilvl w:val="0"/>
          <w:numId w:val="900"/>
        </w:numPr>
        <w:spacing w:before="0" w:after="0"/>
      </w:pPr>
      <w:r>
        <w:t>Project Management Approaches</w:t>
      </w:r>
    </w:p>
    <w:p>
      <w:pPr>
        <w:numPr>
          <w:ilvl w:val="1"/>
          <w:numId w:val="900"/>
        </w:numPr>
        <w:spacing w:before="0" w:after="0"/>
      </w:pPr>
      <w:r>
        <w:t>Traditional Project Management</w:t>
      </w:r>
    </w:p>
    <w:p>
      <w:pPr>
        <w:numPr>
          <w:ilvl w:val="2"/>
          <w:numId w:val="900"/>
        </w:numPr>
        <w:spacing w:before="0" w:after="0"/>
      </w:pPr>
      <w:r>
        <w:t>Waterfall Methodology</w:t>
      </w:r>
    </w:p>
    <w:p>
      <w:pPr>
        <w:numPr>
          <w:ilvl w:val="2"/>
          <w:numId w:val="900"/>
        </w:numPr>
        <w:spacing w:before="0" w:after="0"/>
      </w:pPr>
      <w:r>
        <w:t>Project Phases and Gates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Agile Project Management</w:t>
      </w:r>
    </w:p>
    <w:p>
      <w:pPr>
        <w:numPr>
          <w:ilvl w:val="2"/>
          <w:numId w:val="900"/>
        </w:numPr>
        <w:spacing w:before="0" w:after="0"/>
      </w:pPr>
      <w:r>
        <w:t>Agile Principles and Values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Kanban Method</w:t>
      </w:r>
    </w:p>
    <w:p>
      <w:pPr>
        <w:numPr>
          <w:ilvl w:val="2"/>
          <w:numId w:val="900"/>
        </w:numPr>
        <w:spacing w:before="0" w:after="0"/>
      </w:pPr>
      <w:r>
        <w:t>Scaled Agile Frameworks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Methodology Selection Criteria</w:t>
      </w:r>
    </w:p>
    <w:p>
      <w:pPr>
        <w:numPr>
          <w:ilvl w:val="2"/>
          <w:numId w:val="900"/>
        </w:numPr>
        <w:spacing w:before="0" w:after="0"/>
      </w:pPr>
      <w:r>
        <w:t>Combining Traditional and Agile</w:t>
      </w:r>
    </w:p>
    <w:p>
      <w:pPr>
        <w:numPr>
          <w:ilvl w:val="2"/>
          <w:numId w:val="900"/>
        </w:numPr>
        <w:spacing w:before="0" w:after="0"/>
      </w:pPr>
      <w:r>
        <w:t>Situational Project Management</w:t>
      </w:r>
    </w:p>
    <w:p>
      <w:pPr>
        <w:numPr>
          <w:ilvl w:val="0"/>
          <w:numId w:val="900"/>
        </w:numPr>
        <w:spacing w:before="0" w:after="0"/>
      </w:pPr>
      <w:r>
        <w:t>Implementation Risk Management</w:t>
      </w:r>
    </w:p>
    <w:p>
      <w:pPr>
        <w:numPr>
          <w:ilvl w:val="1"/>
          <w:numId w:val="900"/>
        </w:numPr>
        <w:spacing w:before="0" w:after="0"/>
      </w:pPr>
      <w:r>
        <w:t>Risk Identification and Assessment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Issue Management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Information Systems Value Measurement and Performance Management</w:t>
      </w:r>
    </w:p>
    <w:p>
      <w:pPr>
        <w:numPr>
          <w:ilvl w:val="0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Value Creation Mechanisms</w:t>
      </w:r>
    </w:p>
    <w:p>
      <w:pPr>
        <w:numPr>
          <w:ilvl w:val="1"/>
          <w:numId w:val="900"/>
        </w:numPr>
        <w:spacing w:before="0" w:after="0"/>
      </w:pPr>
      <w:r>
        <w:t>Value Communication Strategies</w:t>
      </w:r>
    </w:p>
    <w:p>
      <w:pPr>
        <w:numPr>
          <w:ilvl w:val="1"/>
          <w:numId w:val="900"/>
        </w:numPr>
        <w:spacing w:before="0" w:after="0"/>
      </w:pPr>
      <w:r>
        <w:t>Stakeholder Value Alignment</w:t>
      </w:r>
    </w:p>
    <w:p>
      <w:pPr>
        <w:numPr>
          <w:ilvl w:val="1"/>
          <w:numId w:val="900"/>
        </w:numPr>
        <w:spacing w:before="0" w:after="0"/>
      </w:pPr>
      <w:r>
        <w:t>Value Realization Planning</w:t>
      </w:r>
    </w:p>
    <w:p>
      <w:pPr>
        <w:numPr>
          <w:ilvl w:val="0"/>
          <w:numId w:val="900"/>
        </w:numPr>
        <w:spacing w:before="0" w:after="0"/>
      </w:pPr>
      <w:r>
        <w:t>Financial Performance Metrics</w:t>
      </w:r>
    </w:p>
    <w:p>
      <w:pPr>
        <w:numPr>
          <w:ilvl w:val="1"/>
          <w:numId w:val="900"/>
        </w:numPr>
        <w:spacing w:before="0" w:after="0"/>
      </w:pPr>
      <w:r>
        <w:t>Return on Investment Analysis</w:t>
      </w:r>
    </w:p>
    <w:p>
      <w:pPr>
        <w:numPr>
          <w:ilvl w:val="2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ROI Limitations and Challenges</w:t>
      </w:r>
    </w:p>
    <w:p>
      <w:pPr>
        <w:numPr>
          <w:ilvl w:val="2"/>
          <w:numId w:val="900"/>
        </w:numPr>
        <w:spacing w:before="0" w:after="0"/>
      </w:pPr>
      <w:r>
        <w:t>ROI Improvement Strategies</w:t>
      </w:r>
    </w:p>
    <w:p>
      <w:pPr>
        <w:numPr>
          <w:ilvl w:val="1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Cost Component Identification</w:t>
      </w:r>
    </w:p>
    <w:p>
      <w:pPr>
        <w:numPr>
          <w:ilvl w:val="2"/>
          <w:numId w:val="900"/>
        </w:numPr>
        <w:spacing w:before="0" w:after="0"/>
      </w:pPr>
      <w:r>
        <w:t>TCO Calculation Methods</w:t>
      </w:r>
    </w:p>
    <w:p>
      <w:pPr>
        <w:numPr>
          <w:ilvl w:val="2"/>
          <w:numId w:val="900"/>
        </w:numPr>
        <w:spacing w:before="0" w:after="0"/>
      </w:pPr>
      <w:r>
        <w:t>Cost Optimization Strategies</w:t>
      </w:r>
    </w:p>
    <w:p>
      <w:pPr>
        <w:numPr>
          <w:ilvl w:val="1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NPV Calculation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Economic Value Added</w:t>
      </w:r>
    </w:p>
    <w:p>
      <w:pPr>
        <w:numPr>
          <w:ilvl w:val="1"/>
          <w:numId w:val="900"/>
        </w:numPr>
        <w:spacing w:before="0" w:after="0"/>
      </w:pPr>
      <w:r>
        <w:t>Payback Period Analysis</w:t>
      </w:r>
    </w:p>
    <w:p>
      <w:pPr>
        <w:numPr>
          <w:ilvl w:val="0"/>
          <w:numId w:val="900"/>
        </w:numPr>
        <w:spacing w:before="0" w:after="0"/>
      </w:pPr>
      <w:r>
        <w:t>Non-Financial Performance Measurement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 and Design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1"/>
          <w:numId w:val="900"/>
        </w:numPr>
        <w:spacing w:before="0" w:after="0"/>
      </w:pPr>
      <w:r>
        <w:t>Information Economics Framework</w:t>
      </w:r>
    </w:p>
    <w:p>
      <w:pPr>
        <w:numPr>
          <w:ilvl w:val="2"/>
          <w:numId w:val="900"/>
        </w:numPr>
        <w:spacing w:before="0" w:after="0"/>
      </w:pPr>
      <w:r>
        <w:t>Qualitative Value Assessment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Value Scoring Methods</w:t>
      </w:r>
    </w:p>
    <w:p>
      <w:pPr>
        <w:numPr>
          <w:ilvl w:val="0"/>
          <w:numId w:val="900"/>
        </w:numPr>
        <w:spacing w:before="0" w:after="0"/>
      </w:pPr>
      <w:r>
        <w:t>Benefits Realization Management</w:t>
      </w:r>
    </w:p>
    <w:p>
      <w:pPr>
        <w:numPr>
          <w:ilvl w:val="1"/>
          <w:numId w:val="900"/>
        </w:numPr>
        <w:spacing w:before="0" w:after="0"/>
      </w:pPr>
      <w:r>
        <w:t>Benefits Identification and Classification</w:t>
      </w:r>
    </w:p>
    <w:p>
      <w:pPr>
        <w:numPr>
          <w:ilvl w:val="1"/>
          <w:numId w:val="900"/>
        </w:numPr>
        <w:spacing w:before="0" w:after="0"/>
      </w:pPr>
      <w:r>
        <w:t>Benefits Measurement Framework</w:t>
      </w:r>
    </w:p>
    <w:p>
      <w:pPr>
        <w:numPr>
          <w:ilvl w:val="1"/>
          <w:numId w:val="900"/>
        </w:numPr>
        <w:spacing w:before="0" w:after="0"/>
      </w:pPr>
      <w:r>
        <w:t>Benefits Tracking and Monitoring</w:t>
      </w:r>
    </w:p>
    <w:p>
      <w:pPr>
        <w:numPr>
          <w:ilvl w:val="1"/>
          <w:numId w:val="900"/>
        </w:numPr>
        <w:spacing w:before="0" w:after="0"/>
      </w:pPr>
      <w:r>
        <w:t>Benefits Realization Accountability</w:t>
      </w:r>
    </w:p>
    <w:p>
      <w:pPr>
        <w:numPr>
          <w:ilvl w:val="1"/>
          <w:numId w:val="900"/>
        </w:numPr>
        <w:spacing w:before="0" w:after="0"/>
      </w:pPr>
      <w:r>
        <w:t>Post-Implementation Reviews</w:t>
      </w:r>
    </w:p>
    <w:p>
      <w:pPr>
        <w:pStyle w:val="Heading1"/>
      </w:pPr>
      <w:r>
        <w:t>Information Systems for Competitive Advantage and Innovation</w:t>
      </w:r>
    </w:p>
    <w:p>
      <w:pPr>
        <w:numPr>
          <w:ilvl w:val="0"/>
          <w:numId w:val="900"/>
        </w:numPr>
        <w:spacing w:before="0" w:after="0"/>
      </w:pPr>
      <w:r>
        <w:t>Competitive Strategy and Information Systems</w:t>
      </w:r>
    </w:p>
    <w:p>
      <w:pPr>
        <w:numPr>
          <w:ilvl w:val="1"/>
          <w:numId w:val="900"/>
        </w:numPr>
        <w:spacing w:before="0" w:after="0"/>
      </w:pPr>
      <w:r>
        <w:t>Porter's Generic Strategies</w:t>
      </w:r>
    </w:p>
    <w:p>
      <w:pPr>
        <w:numPr>
          <w:ilvl w:val="2"/>
          <w:numId w:val="900"/>
        </w:numPr>
        <w:spacing w:before="0" w:after="0"/>
      </w:pPr>
      <w:r>
        <w:t>Cost Leadership Strategy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2"/>
          <w:numId w:val="900"/>
        </w:numPr>
        <w:spacing w:before="0" w:after="0"/>
      </w:pPr>
      <w:r>
        <w:t>Focus Strategy</w:t>
      </w:r>
    </w:p>
    <w:p>
      <w:pPr>
        <w:numPr>
          <w:ilvl w:val="1"/>
          <w:numId w:val="900"/>
        </w:numPr>
        <w:spacing w:before="0" w:after="0"/>
      </w:pPr>
      <w:r>
        <w:t>Information Systems Role in Strategy</w:t>
      </w:r>
    </w:p>
    <w:p>
      <w:pPr>
        <w:numPr>
          <w:ilvl w:val="2"/>
          <w:numId w:val="900"/>
        </w:numPr>
        <w:spacing w:before="0" w:after="0"/>
      </w:pPr>
      <w:r>
        <w:t>Cost Reduction Enablement</w:t>
      </w:r>
    </w:p>
    <w:p>
      <w:pPr>
        <w:numPr>
          <w:ilvl w:val="2"/>
          <w:numId w:val="900"/>
        </w:numPr>
        <w:spacing w:before="0" w:after="0"/>
      </w:pPr>
      <w:r>
        <w:t>Differentiation Support</w:t>
      </w:r>
    </w:p>
    <w:p>
      <w:pPr>
        <w:numPr>
          <w:ilvl w:val="2"/>
          <w:numId w:val="900"/>
        </w:numPr>
        <w:spacing w:before="0" w:after="0"/>
      </w:pPr>
      <w:r>
        <w:t>Market Focus Enhancement</w:t>
      </w:r>
    </w:p>
    <w:p>
      <w:pPr>
        <w:numPr>
          <w:ilvl w:val="0"/>
          <w:numId w:val="900"/>
        </w:numPr>
        <w:spacing w:before="0" w:after="0"/>
      </w:pPr>
      <w:r>
        <w:t>Competitive Advantage Creation</w:t>
      </w:r>
    </w:p>
    <w:p>
      <w:pPr>
        <w:numPr>
          <w:ilvl w:val="1"/>
          <w:numId w:val="900"/>
        </w:numPr>
        <w:spacing w:before="0" w:after="0"/>
      </w:pPr>
      <w:r>
        <w:t>Sustainable Competitive Advantage</w:t>
      </w:r>
    </w:p>
    <w:p>
      <w:pPr>
        <w:numPr>
          <w:ilvl w:val="1"/>
          <w:numId w:val="900"/>
        </w:numPr>
        <w:spacing w:before="0" w:after="0"/>
      </w:pPr>
      <w:r>
        <w:t>Barriers to Imitation</w:t>
      </w:r>
    </w:p>
    <w:p>
      <w:pPr>
        <w:numPr>
          <w:ilvl w:val="1"/>
          <w:numId w:val="900"/>
        </w:numPr>
        <w:spacing w:before="0" w:after="0"/>
      </w:pPr>
      <w:r>
        <w:t>First-Mover Advantages</w:t>
      </w:r>
    </w:p>
    <w:p>
      <w:pPr>
        <w:numPr>
          <w:ilvl w:val="1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Switching Costs</w:t>
      </w:r>
    </w:p>
    <w:p>
      <w:pPr>
        <w:numPr>
          <w:ilvl w:val="0"/>
          <w:numId w:val="900"/>
        </w:numPr>
        <w:spacing w:before="0" w:after="0"/>
      </w:pPr>
      <w:r>
        <w:t>Business Process Innovation</w:t>
      </w:r>
    </w:p>
    <w:p>
      <w:pPr>
        <w:numPr>
          <w:ilvl w:val="1"/>
          <w:numId w:val="900"/>
        </w:numPr>
        <w:spacing w:before="0" w:after="0"/>
      </w:pPr>
      <w:r>
        <w:t>Business Process Reengineering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0"/>
          <w:numId w:val="900"/>
        </w:numPr>
        <w:spacing w:before="0" w:after="0"/>
      </w:pPr>
      <w:r>
        <w:t>Digital Transformation Strategy</w:t>
      </w:r>
    </w:p>
    <w:p>
      <w:pPr>
        <w:numPr>
          <w:ilvl w:val="1"/>
          <w:numId w:val="900"/>
        </w:numPr>
        <w:spacing w:before="0" w:after="0"/>
      </w:pPr>
      <w:r>
        <w:t>Digital Transformation Drivers</w:t>
      </w:r>
    </w:p>
    <w:p>
      <w:pPr>
        <w:numPr>
          <w:ilvl w:val="1"/>
          <w:numId w:val="900"/>
        </w:numPr>
        <w:spacing w:before="0" w:after="0"/>
      </w:pPr>
      <w:r>
        <w:t>Digital Business Models</w:t>
      </w:r>
    </w:p>
    <w:p>
      <w:pPr>
        <w:numPr>
          <w:ilvl w:val="1"/>
          <w:numId w:val="900"/>
        </w:numPr>
        <w:spacing w:before="0" w:after="0"/>
      </w:pPr>
      <w:r>
        <w:t>Digital Customer Experience</w:t>
      </w:r>
    </w:p>
    <w:p>
      <w:pPr>
        <w:numPr>
          <w:ilvl w:val="1"/>
          <w:numId w:val="900"/>
        </w:numPr>
        <w:spacing w:before="0" w:after="0"/>
      </w:pPr>
      <w:r>
        <w:t>Digital Operations</w:t>
      </w:r>
    </w:p>
    <w:p>
      <w:pPr>
        <w:numPr>
          <w:ilvl w:val="1"/>
          <w:numId w:val="900"/>
        </w:numPr>
        <w:spacing w:before="0" w:after="0"/>
      </w:pPr>
      <w:r>
        <w:t>Digital Culture and Capabilities</w:t>
      </w:r>
    </w:p>
    <w:p>
      <w:pPr>
        <w:numPr>
          <w:ilvl w:val="0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Innovation Strategy Development</w:t>
      </w:r>
    </w:p>
    <w:p>
      <w:pPr>
        <w:numPr>
          <w:ilvl w:val="1"/>
          <w:numId w:val="900"/>
        </w:numPr>
        <w:spacing w:before="0" w:after="0"/>
      </w:pPr>
      <w:r>
        <w:t>Innovation Culture Building</w:t>
      </w:r>
    </w:p>
    <w:p>
      <w:pPr>
        <w:numPr>
          <w:ilvl w:val="1"/>
          <w:numId w:val="900"/>
        </w:numPr>
        <w:spacing w:before="0" w:after="0"/>
      </w:pPr>
      <w:r>
        <w:t>Innovation Process Management</w:t>
      </w:r>
    </w:p>
    <w:p>
      <w:pPr>
        <w:numPr>
          <w:ilvl w:val="1"/>
          <w:numId w:val="900"/>
        </w:numPr>
        <w:spacing w:before="0" w:after="0"/>
      </w:pPr>
      <w:r>
        <w:t>Technology Scouting</w:t>
      </w:r>
    </w:p>
    <w:p>
      <w:pPr>
        <w:numPr>
          <w:ilvl w:val="1"/>
          <w:numId w:val="900"/>
        </w:numPr>
        <w:spacing w:before="0" w:after="0"/>
      </w:pPr>
      <w:r>
        <w:t>Experimentation and Prototyping</w:t>
      </w:r>
    </w:p>
    <w:p>
      <w:pPr>
        <w:numPr>
          <w:ilvl w:val="0"/>
          <w:numId w:val="900"/>
        </w:numPr>
        <w:spacing w:before="0" w:after="0"/>
      </w:pPr>
      <w:r>
        <w:t>Emerging Technology Strategy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AI Strategy Development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Ethical AI Considerations</w:t>
      </w:r>
    </w:p>
    <w:p>
      <w:pPr>
        <w:numPr>
          <w:ilvl w:val="2"/>
          <w:numId w:val="900"/>
        </w:numPr>
        <w:spacing w:before="0" w:after="0"/>
      </w:pPr>
      <w:r>
        <w:t>AI Implementation Challenges</w:t>
      </w:r>
    </w:p>
    <w:p>
      <w:pPr>
        <w:numPr>
          <w:ilvl w:val="1"/>
          <w:numId w:val="900"/>
        </w:numPr>
        <w:spacing w:before="0" w:after="0"/>
      </w:pPr>
      <w:r>
        <w:t>Internet of Things Strategy</w:t>
      </w:r>
    </w:p>
    <w:p>
      <w:pPr>
        <w:numPr>
          <w:ilvl w:val="2"/>
          <w:numId w:val="900"/>
        </w:numPr>
        <w:spacing w:before="0" w:after="0"/>
      </w:pPr>
      <w:r>
        <w:t>IoT Business Models</w:t>
      </w:r>
    </w:p>
    <w:p>
      <w:pPr>
        <w:numPr>
          <w:ilvl w:val="2"/>
          <w:numId w:val="900"/>
        </w:numPr>
        <w:spacing w:before="0" w:after="0"/>
      </w:pPr>
      <w:r>
        <w:t>IoT Architecture Design</w:t>
      </w:r>
    </w:p>
    <w:p>
      <w:pPr>
        <w:numPr>
          <w:ilvl w:val="2"/>
          <w:numId w:val="900"/>
        </w:numPr>
        <w:spacing w:before="0" w:after="0"/>
      </w:pPr>
      <w:r>
        <w:t>Data Management for IoT</w:t>
      </w:r>
    </w:p>
    <w:p>
      <w:pPr>
        <w:numPr>
          <w:ilvl w:val="2"/>
          <w:numId w:val="900"/>
        </w:numPr>
        <w:spacing w:before="0" w:after="0"/>
      </w:pPr>
      <w:r>
        <w:t>Security and Privacy Considerations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Blockchain Use Cases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Security and Trust Implications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Data Strategy Development</w:t>
      </w:r>
    </w:p>
    <w:p>
      <w:pPr>
        <w:numPr>
          <w:ilvl w:val="2"/>
          <w:numId w:val="900"/>
        </w:numPr>
        <w:spacing w:before="0" w:after="0"/>
      </w:pPr>
      <w:r>
        <w:t>Analytics Capabilities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Predictive and Prescriptive Analytics</w:t>
      </w:r>
    </w:p>
    <w:p>
      <w:pPr>
        <w:numPr>
          <w:ilvl w:val="1"/>
          <w:numId w:val="900"/>
        </w:numPr>
        <w:spacing w:before="0" w:after="0"/>
      </w:pPr>
      <w:r>
        <w:t>Cloud Computing Strategy</w:t>
      </w:r>
    </w:p>
    <w:p>
      <w:pPr>
        <w:numPr>
          <w:ilvl w:val="2"/>
          <w:numId w:val="900"/>
        </w:numPr>
        <w:spacing w:before="0" w:after="0"/>
      </w:pPr>
      <w:r>
        <w:t>Cloud Adoption Models</w:t>
      </w:r>
    </w:p>
    <w:p>
      <w:pPr>
        <w:numPr>
          <w:ilvl w:val="2"/>
          <w:numId w:val="900"/>
        </w:numPr>
        <w:spacing w:before="0" w:after="0"/>
      </w:pPr>
      <w:r>
        <w:t>Cloud Migration Strategies</w:t>
      </w:r>
    </w:p>
    <w:p>
      <w:pPr>
        <w:numPr>
          <w:ilvl w:val="2"/>
          <w:numId w:val="900"/>
        </w:numPr>
        <w:spacing w:before="0" w:after="0"/>
      </w:pPr>
      <w:r>
        <w:t>Multi-Cloud Management</w:t>
      </w:r>
    </w:p>
    <w:p>
      <w:pPr>
        <w:numPr>
          <w:ilvl w:val="2"/>
          <w:numId w:val="900"/>
        </w:numPr>
        <w:spacing w:before="0" w:after="0"/>
      </w:pPr>
      <w:r>
        <w:t>Cloud Security and Governance</w:t>
      </w:r>
    </w:p>
    <w:p>
      <w:pPr>
        <w:pStyle w:val="Heading1"/>
      </w:pPr>
      <w:r>
        <w:t>Risk Management and Cybersecurity Strategy</w:t>
      </w:r>
    </w:p>
    <w:p>
      <w:pPr>
        <w:numPr>
          <w:ilvl w:val="0"/>
          <w:numId w:val="900"/>
        </w:numPr>
        <w:spacing w:before="0" w:after="0"/>
      </w:pPr>
      <w:r>
        <w:t>Information Systems Risk Management</w:t>
      </w:r>
    </w:p>
    <w:p>
      <w:pPr>
        <w:numPr>
          <w:ilvl w:val="1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Risk Governance Structure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Risk Treatment Strategies</w:t>
      </w:r>
    </w:p>
    <w:p>
      <w:pPr>
        <w:numPr>
          <w:ilvl w:val="1"/>
          <w:numId w:val="900"/>
        </w:numPr>
        <w:spacing w:before="0" w:after="0"/>
      </w:pPr>
      <w:r>
        <w:t>Risk Monitoring and Reporting</w:t>
      </w:r>
    </w:p>
    <w:p>
      <w:pPr>
        <w:numPr>
          <w:ilvl w:val="0"/>
          <w:numId w:val="900"/>
        </w:numPr>
        <w:spacing w:before="0" w:after="0"/>
      </w:pPr>
      <w:r>
        <w:t>Information Technology Risk Categories</w:t>
      </w:r>
    </w:p>
    <w:p>
      <w:pPr>
        <w:numPr>
          <w:ilvl w:val="1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System Availability Risks</w:t>
      </w:r>
    </w:p>
    <w:p>
      <w:pPr>
        <w:numPr>
          <w:ilvl w:val="2"/>
          <w:numId w:val="900"/>
        </w:numPr>
        <w:spacing w:before="0" w:after="0"/>
      </w:pPr>
      <w:r>
        <w:t>Performance Risks</w:t>
      </w:r>
    </w:p>
    <w:p>
      <w:pPr>
        <w:numPr>
          <w:ilvl w:val="2"/>
          <w:numId w:val="900"/>
        </w:numPr>
        <w:spacing w:before="0" w:after="0"/>
      </w:pPr>
      <w:r>
        <w:t>Data Quality Risks</w:t>
      </w:r>
    </w:p>
    <w:p>
      <w:pPr>
        <w:numPr>
          <w:ilvl w:val="1"/>
          <w:numId w:val="900"/>
        </w:numPr>
        <w:spacing w:before="0" w:after="0"/>
      </w:pPr>
      <w:r>
        <w:t>Strategic Risks</w:t>
      </w:r>
    </w:p>
    <w:p>
      <w:pPr>
        <w:numPr>
          <w:ilvl w:val="2"/>
          <w:numId w:val="900"/>
        </w:numPr>
        <w:spacing w:before="0" w:after="0"/>
      </w:pPr>
      <w:r>
        <w:t>Technology Obsolescence</w:t>
      </w:r>
    </w:p>
    <w:p>
      <w:pPr>
        <w:numPr>
          <w:ilvl w:val="2"/>
          <w:numId w:val="900"/>
        </w:numPr>
        <w:spacing w:before="0" w:after="0"/>
      </w:pPr>
      <w:r>
        <w:t>Vendor Dependency</w:t>
      </w:r>
    </w:p>
    <w:p>
      <w:pPr>
        <w:numPr>
          <w:ilvl w:val="2"/>
          <w:numId w:val="900"/>
        </w:numPr>
        <w:spacing w:before="0" w:after="0"/>
      </w:pPr>
      <w:r>
        <w:t>Competitive Disadvantage</w:t>
      </w:r>
    </w:p>
    <w:p>
      <w:pPr>
        <w:numPr>
          <w:ilvl w:val="1"/>
          <w:numId w:val="900"/>
        </w:numPr>
        <w:spacing w:before="0" w:after="0"/>
      </w:pPr>
      <w:r>
        <w:t>Compliance and Regulatory Risks</w:t>
      </w:r>
    </w:p>
    <w:p>
      <w:pPr>
        <w:numPr>
          <w:ilvl w:val="2"/>
          <w:numId w:val="900"/>
        </w:numPr>
        <w:spacing w:before="0" w:after="0"/>
      </w:pPr>
      <w:r>
        <w:t>Data Protection Compliance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2"/>
          <w:numId w:val="900"/>
        </w:numPr>
        <w:spacing w:before="0" w:after="0"/>
      </w:pPr>
      <w:r>
        <w:t>Audit and Reporting Requirements</w:t>
      </w:r>
    </w:p>
    <w:p>
      <w:pPr>
        <w:numPr>
          <w:ilvl w:val="1"/>
          <w:numId w:val="900"/>
        </w:numPr>
        <w:spacing w:before="0" w:after="0"/>
      </w:pPr>
      <w:r>
        <w:t>Security and Cyber Risks</w:t>
      </w:r>
    </w:p>
    <w:p>
      <w:pPr>
        <w:numPr>
          <w:ilvl w:val="2"/>
          <w:numId w:val="900"/>
        </w:numPr>
        <w:spacing w:before="0" w:after="0"/>
      </w:pPr>
      <w:r>
        <w:t>Data Breach Risks</w:t>
      </w:r>
    </w:p>
    <w:p>
      <w:pPr>
        <w:numPr>
          <w:ilvl w:val="2"/>
          <w:numId w:val="900"/>
        </w:numPr>
        <w:spacing w:before="0" w:after="0"/>
      </w:pPr>
      <w:r>
        <w:t>Cyber Attack Threats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0"/>
          <w:numId w:val="900"/>
        </w:numPr>
        <w:spacing w:before="0" w:after="0"/>
      </w:pPr>
      <w:r>
        <w:t>Cybersecurity Strategy Development</w:t>
      </w:r>
    </w:p>
    <w:p>
      <w:pPr>
        <w:numPr>
          <w:ilvl w:val="1"/>
          <w:numId w:val="900"/>
        </w:numPr>
        <w:spacing w:before="0" w:after="0"/>
      </w:pPr>
      <w:r>
        <w:t>Threat Landscape Analysis</w:t>
      </w:r>
    </w:p>
    <w:p>
      <w:pPr>
        <w:numPr>
          <w:ilvl w:val="2"/>
          <w:numId w:val="900"/>
        </w:numPr>
        <w:spacing w:before="0" w:after="0"/>
      </w:pPr>
      <w:r>
        <w:t>Threat Actor Identification</w:t>
      </w:r>
    </w:p>
    <w:p>
      <w:pPr>
        <w:numPr>
          <w:ilvl w:val="2"/>
          <w:numId w:val="900"/>
        </w:numPr>
        <w:spacing w:before="0" w:after="0"/>
      </w:pPr>
      <w:r>
        <w:t>Attack Vector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1"/>
          <w:numId w:val="900"/>
        </w:numPr>
        <w:spacing w:before="0" w:after="0"/>
      </w:pPr>
      <w:r>
        <w:t>Security Framework Development</w:t>
      </w:r>
    </w:p>
    <w:p>
      <w:pPr>
        <w:numPr>
          <w:ilvl w:val="2"/>
          <w:numId w:val="900"/>
        </w:numPr>
        <w:spacing w:before="0" w:after="0"/>
      </w:pPr>
      <w:r>
        <w:t>Security Policies and Standards</w:t>
      </w:r>
    </w:p>
    <w:p>
      <w:pPr>
        <w:numPr>
          <w:ilvl w:val="2"/>
          <w:numId w:val="900"/>
        </w:numPr>
        <w:spacing w:before="0" w:after="0"/>
      </w:pPr>
      <w:r>
        <w:t>Security Architecture Design</w:t>
      </w:r>
    </w:p>
    <w:p>
      <w:pPr>
        <w:numPr>
          <w:ilvl w:val="2"/>
          <w:numId w:val="900"/>
        </w:numPr>
        <w:spacing w:before="0" w:after="0"/>
      </w:pPr>
      <w:r>
        <w:t>Security Controls Implementation</w:t>
      </w:r>
    </w:p>
    <w:p>
      <w:pPr>
        <w:numPr>
          <w:ilvl w:val="1"/>
          <w:numId w:val="900"/>
        </w:numPr>
        <w:spacing w:before="0" w:after="0"/>
      </w:pPr>
      <w:r>
        <w:t>Incident Response Strategy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Response and Recovery Procedures</w:t>
      </w:r>
    </w:p>
    <w:p>
      <w:pPr>
        <w:numPr>
          <w:ilvl w:val="2"/>
          <w:numId w:val="900"/>
        </w:numPr>
        <w:spacing w:before="0" w:after="0"/>
      </w:pPr>
      <w:r>
        <w:t>Post-Incident Analysis</w:t>
      </w:r>
    </w:p>
    <w:p>
      <w:pPr>
        <w:numPr>
          <w:ilvl w:val="0"/>
          <w:numId w:val="900"/>
        </w:numPr>
        <w:spacing w:before="0" w:after="0"/>
      </w:pPr>
      <w:r>
        <w:t>Data Privacy and Protection</w:t>
      </w:r>
    </w:p>
    <w:p>
      <w:pPr>
        <w:numPr>
          <w:ilvl w:val="1"/>
          <w:numId w:val="900"/>
        </w:numPr>
        <w:spacing w:before="0" w:after="0"/>
      </w:pPr>
      <w:r>
        <w:t>Privacy Regulation Compliance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1"/>
          <w:numId w:val="900"/>
        </w:numPr>
        <w:spacing w:before="0" w:after="0"/>
      </w:pPr>
      <w:r>
        <w:t>Privacy by Design Principles</w:t>
      </w:r>
    </w:p>
    <w:p>
      <w:pPr>
        <w:numPr>
          <w:ilvl w:val="1"/>
          <w:numId w:val="900"/>
        </w:numPr>
        <w:spacing w:before="0" w:after="0"/>
      </w:pPr>
      <w:r>
        <w:t>Data Minimization Strategies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Data Subject Rights Management</w:t>
      </w:r>
    </w:p>
    <w:p>
      <w:pPr>
        <w:numPr>
          <w:ilvl w:val="0"/>
          <w:numId w:val="900"/>
        </w:numPr>
        <w:spacing w:before="0" w:after="0"/>
      </w:pPr>
      <w:r>
        <w:t>Business Continuity and Disaster Recovery</w:t>
      </w:r>
    </w:p>
    <w:p>
      <w:pPr>
        <w:numPr>
          <w:ilvl w:val="1"/>
          <w:numId w:val="900"/>
        </w:numPr>
        <w:spacing w:before="0" w:after="0"/>
      </w:pPr>
      <w:r>
        <w:t>Business Impact Analysis</w:t>
      </w:r>
    </w:p>
    <w:p>
      <w:pPr>
        <w:numPr>
          <w:ilvl w:val="1"/>
          <w:numId w:val="900"/>
        </w:numPr>
        <w:spacing w:before="0" w:after="0"/>
      </w:pPr>
      <w:r>
        <w:t>Continuity Planning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Backup and Recovery Strategies</w:t>
      </w:r>
    </w:p>
    <w:p>
      <w:pPr>
        <w:numPr>
          <w:ilvl w:val="1"/>
          <w:numId w:val="900"/>
        </w:numPr>
        <w:spacing w:before="0" w:after="0"/>
      </w:pPr>
      <w:r>
        <w:t>Testing and Maintenance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