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Industrial Organization</w:t>
      </w:r>
    </w:p>
    <w:p>
      <w:pPr>
        <w:pStyle w:val="Heading1"/>
      </w:pPr>
      <w:r>
        <w:t>Introduction to Industrial Organization</w:t>
      </w:r>
    </w:p>
    <w:p>
      <w:pPr>
        <w:numPr>
          <w:ilvl w:val="0"/>
          <w:numId w:val="900"/>
        </w:numPr>
        <w:spacing w:before="0" w:after="0"/>
      </w:pPr>
      <w:r>
        <w:t>Defining Industrial Organization</w:t>
      </w:r>
    </w:p>
    <w:p>
      <w:pPr>
        <w:numPr>
          <w:ilvl w:val="1"/>
          <w:numId w:val="900"/>
        </w:numPr>
        <w:spacing w:before="0" w:after="0"/>
      </w:pPr>
      <w:r>
        <w:t>Core Concepts and Scope</w:t>
      </w:r>
    </w:p>
    <w:p>
      <w:pPr>
        <w:numPr>
          <w:ilvl w:val="1"/>
          <w:numId w:val="900"/>
        </w:numPr>
        <w:spacing w:before="0" w:after="0"/>
      </w:pPr>
      <w:r>
        <w:t>Historical Development of IO</w:t>
      </w:r>
    </w:p>
    <w:p>
      <w:pPr>
        <w:numPr>
          <w:ilvl w:val="1"/>
          <w:numId w:val="900"/>
        </w:numPr>
        <w:spacing w:before="0" w:after="0"/>
      </w:pPr>
      <w:r>
        <w:t>Key Questions in IO</w:t>
      </w:r>
    </w:p>
    <w:p>
      <w:pPr>
        <w:numPr>
          <w:ilvl w:val="0"/>
          <w:numId w:val="900"/>
        </w:numPr>
        <w:spacing w:before="0" w:after="0"/>
      </w:pPr>
      <w:r>
        <w:t>Methods and Approaches in IO</w:t>
      </w:r>
    </w:p>
    <w:p>
      <w:pPr>
        <w:numPr>
          <w:ilvl w:val="1"/>
          <w:numId w:val="900"/>
        </w:numPr>
        <w:spacing w:before="0" w:after="0"/>
      </w:pPr>
      <w:r>
        <w:t>Empirical Approaches</w:t>
      </w:r>
    </w:p>
    <w:p>
      <w:pPr>
        <w:numPr>
          <w:ilvl w:val="1"/>
          <w:numId w:val="900"/>
        </w:numPr>
        <w:spacing w:before="0" w:after="0"/>
      </w:pPr>
      <w:r>
        <w:t>Theoretical Approaches</w:t>
      </w:r>
    </w:p>
    <w:p>
      <w:pPr>
        <w:numPr>
          <w:ilvl w:val="1"/>
          <w:numId w:val="900"/>
        </w:numPr>
        <w:spacing w:before="0" w:after="0"/>
      </w:pPr>
      <w:r>
        <w:t>Case Study Methods</w:t>
      </w:r>
    </w:p>
    <w:p>
      <w:pPr>
        <w:numPr>
          <w:ilvl w:val="1"/>
          <w:numId w:val="900"/>
        </w:numPr>
        <w:spacing w:before="0" w:after="0"/>
      </w:pPr>
      <w:r>
        <w:t>Policy Analysis Role</w:t>
      </w:r>
    </w:p>
    <w:p>
      <w:pPr>
        <w:numPr>
          <w:ilvl w:val="0"/>
          <w:numId w:val="900"/>
        </w:numPr>
        <w:spacing w:before="0" w:after="0"/>
      </w:pPr>
      <w:r>
        <w:t>Relationship to Economic Theory</w:t>
      </w:r>
    </w:p>
    <w:p>
      <w:pPr>
        <w:numPr>
          <w:ilvl w:val="1"/>
          <w:numId w:val="900"/>
        </w:numPr>
        <w:spacing w:before="0" w:after="0"/>
      </w:pPr>
      <w:r>
        <w:t>Connection to Microeconomic Theory</w:t>
      </w:r>
    </w:p>
    <w:p>
      <w:pPr>
        <w:numPr>
          <w:ilvl w:val="1"/>
          <w:numId w:val="900"/>
        </w:numPr>
        <w:spacing w:before="0" w:after="0"/>
      </w:pPr>
      <w:r>
        <w:t>Differences from Traditional Microeconomics</w:t>
      </w:r>
    </w:p>
    <w:p>
      <w:pPr>
        <w:numPr>
          <w:ilvl w:val="1"/>
          <w:numId w:val="900"/>
        </w:numPr>
        <w:spacing w:before="0" w:after="0"/>
      </w:pPr>
      <w:r>
        <w:t>Overlap with Labor Economics</w:t>
      </w:r>
    </w:p>
    <w:p>
      <w:pPr>
        <w:numPr>
          <w:ilvl w:val="1"/>
          <w:numId w:val="900"/>
        </w:numPr>
        <w:spacing w:before="0" w:after="0"/>
      </w:pPr>
      <w:r>
        <w:t>Overlap with Public Economics</w:t>
      </w:r>
    </w:p>
    <w:p>
      <w:pPr>
        <w:numPr>
          <w:ilvl w:val="0"/>
          <w:numId w:val="900"/>
        </w:numPr>
        <w:spacing w:before="0" w:after="0"/>
      </w:pPr>
      <w:r>
        <w:t>The Structure-Conduct-Performance Paradigm</w:t>
      </w:r>
    </w:p>
    <w:p>
      <w:pPr>
        <w:numPr>
          <w:ilvl w:val="1"/>
          <w:numId w:val="900"/>
        </w:numPr>
        <w:spacing w:before="0" w:after="0"/>
      </w:pPr>
      <w:r>
        <w:t>Market Structure Components</w:t>
      </w:r>
    </w:p>
    <w:p>
      <w:pPr>
        <w:numPr>
          <w:ilvl w:val="2"/>
          <w:numId w:val="900"/>
        </w:numPr>
        <w:spacing w:before="0" w:after="0"/>
      </w:pPr>
      <w:r>
        <w:t>Number of Firms</w:t>
      </w:r>
    </w:p>
    <w:p>
      <w:pPr>
        <w:numPr>
          <w:ilvl w:val="2"/>
          <w:numId w:val="900"/>
        </w:numPr>
        <w:spacing w:before="0" w:after="0"/>
      </w:pPr>
      <w:r>
        <w:t>Size Distribution of Firms</w:t>
      </w:r>
    </w:p>
    <w:p>
      <w:pPr>
        <w:numPr>
          <w:ilvl w:val="2"/>
          <w:numId w:val="900"/>
        </w:numPr>
        <w:spacing w:before="0" w:after="0"/>
      </w:pPr>
      <w:r>
        <w:t>Entry Conditions</w:t>
      </w:r>
    </w:p>
    <w:p>
      <w:pPr>
        <w:numPr>
          <w:ilvl w:val="2"/>
          <w:numId w:val="900"/>
        </w:numPr>
        <w:spacing w:before="0" w:after="0"/>
      </w:pPr>
      <w:r>
        <w:t>Exit Conditions</w:t>
      </w:r>
    </w:p>
    <w:p>
      <w:pPr>
        <w:numPr>
          <w:ilvl w:val="2"/>
          <w:numId w:val="900"/>
        </w:numPr>
        <w:spacing w:before="0" w:after="0"/>
      </w:pPr>
      <w:r>
        <w:t>Product Differentiation</w:t>
      </w:r>
    </w:p>
    <w:p>
      <w:pPr>
        <w:numPr>
          <w:ilvl w:val="2"/>
          <w:numId w:val="900"/>
        </w:numPr>
        <w:spacing w:before="0" w:after="0"/>
      </w:pPr>
      <w:r>
        <w:t>Vertical Integration</w:t>
      </w:r>
    </w:p>
    <w:p>
      <w:pPr>
        <w:numPr>
          <w:ilvl w:val="1"/>
          <w:numId w:val="900"/>
        </w:numPr>
        <w:spacing w:before="0" w:after="0"/>
      </w:pPr>
      <w:r>
        <w:t>Firm Conduct Elements</w:t>
      </w:r>
    </w:p>
    <w:p>
      <w:pPr>
        <w:numPr>
          <w:ilvl w:val="2"/>
          <w:numId w:val="900"/>
        </w:numPr>
        <w:spacing w:before="0" w:after="0"/>
      </w:pPr>
      <w:r>
        <w:t>Pricing Behavior</w:t>
      </w:r>
    </w:p>
    <w:p>
      <w:pPr>
        <w:numPr>
          <w:ilvl w:val="2"/>
          <w:numId w:val="900"/>
        </w:numPr>
        <w:spacing w:before="0" w:after="0"/>
      </w:pPr>
      <w:r>
        <w:t>Product Strategy</w:t>
      </w:r>
    </w:p>
    <w:p>
      <w:pPr>
        <w:numPr>
          <w:ilvl w:val="2"/>
          <w:numId w:val="900"/>
        </w:numPr>
        <w:spacing w:before="0" w:after="0"/>
      </w:pPr>
      <w:r>
        <w:t>Advertising Strategy</w:t>
      </w:r>
    </w:p>
    <w:p>
      <w:pPr>
        <w:numPr>
          <w:ilvl w:val="2"/>
          <w:numId w:val="900"/>
        </w:numPr>
        <w:spacing w:before="0" w:after="0"/>
      </w:pPr>
      <w:r>
        <w:t>Research and Development</w:t>
      </w:r>
    </w:p>
    <w:p>
      <w:pPr>
        <w:numPr>
          <w:ilvl w:val="2"/>
          <w:numId w:val="900"/>
        </w:numPr>
        <w:spacing w:before="0" w:after="0"/>
      </w:pPr>
      <w:r>
        <w:t>Collusion and Cooperation</w:t>
      </w:r>
    </w:p>
    <w:p>
      <w:pPr>
        <w:numPr>
          <w:ilvl w:val="1"/>
          <w:numId w:val="900"/>
        </w:numPr>
        <w:spacing w:before="0" w:after="0"/>
      </w:pPr>
      <w:r>
        <w:t>Market Performance Measures</w:t>
      </w:r>
    </w:p>
    <w:p>
      <w:pPr>
        <w:numPr>
          <w:ilvl w:val="2"/>
          <w:numId w:val="900"/>
        </w:numPr>
        <w:spacing w:before="0" w:after="0"/>
      </w:pPr>
      <w:r>
        <w:t>Allocative Efficiency</w:t>
      </w:r>
    </w:p>
    <w:p>
      <w:pPr>
        <w:numPr>
          <w:ilvl w:val="2"/>
          <w:numId w:val="900"/>
        </w:numPr>
        <w:spacing w:before="0" w:after="0"/>
      </w:pPr>
      <w:r>
        <w:t>Productive Efficiency</w:t>
      </w:r>
    </w:p>
    <w:p>
      <w:pPr>
        <w:numPr>
          <w:ilvl w:val="2"/>
          <w:numId w:val="900"/>
        </w:numPr>
        <w:spacing w:before="0" w:after="0"/>
      </w:pPr>
      <w:r>
        <w:t>Innovation and Technological Progress</w:t>
      </w:r>
    </w:p>
    <w:p>
      <w:pPr>
        <w:numPr>
          <w:ilvl w:val="2"/>
          <w:numId w:val="900"/>
        </w:numPr>
        <w:spacing w:before="0" w:after="0"/>
      </w:pPr>
      <w:r>
        <w:t>Consumer Surplus</w:t>
      </w:r>
    </w:p>
    <w:p>
      <w:pPr>
        <w:numPr>
          <w:ilvl w:val="2"/>
          <w:numId w:val="900"/>
        </w:numPr>
        <w:spacing w:before="0" w:after="0"/>
      </w:pPr>
      <w:r>
        <w:t>Producer Surplus</w:t>
      </w:r>
    </w:p>
    <w:p>
      <w:pPr>
        <w:numPr>
          <w:ilvl w:val="1"/>
          <w:numId w:val="900"/>
        </w:numPr>
        <w:spacing w:before="0" w:after="0"/>
      </w:pPr>
      <w:r>
        <w:t>Criticisms of the SCP Paradigm</w:t>
      </w:r>
    </w:p>
    <w:p>
      <w:pPr>
        <w:numPr>
          <w:ilvl w:val="2"/>
          <w:numId w:val="900"/>
        </w:numPr>
        <w:spacing w:before="0" w:after="0"/>
      </w:pPr>
      <w:r>
        <w:t>Endogeneity Problems</w:t>
      </w:r>
    </w:p>
    <w:p>
      <w:pPr>
        <w:numPr>
          <w:ilvl w:val="2"/>
          <w:numId w:val="900"/>
        </w:numPr>
        <w:spacing w:before="0" w:after="0"/>
      </w:pPr>
      <w:r>
        <w:t>Structure and Conduct Interdependence</w:t>
      </w:r>
    </w:p>
    <w:p>
      <w:pPr>
        <w:numPr>
          <w:ilvl w:val="2"/>
          <w:numId w:val="900"/>
        </w:numPr>
        <w:spacing w:before="0" w:after="0"/>
      </w:pPr>
      <w:r>
        <w:t>Empirical Limitations</w:t>
      </w:r>
    </w:p>
    <w:p>
      <w:pPr>
        <w:numPr>
          <w:ilvl w:val="1"/>
          <w:numId w:val="900"/>
        </w:numPr>
        <w:spacing w:before="0" w:after="0"/>
      </w:pPr>
      <w:r>
        <w:t>Evolution Beyond SCP</w:t>
      </w:r>
    </w:p>
    <w:p>
      <w:pPr>
        <w:numPr>
          <w:ilvl w:val="2"/>
          <w:numId w:val="900"/>
        </w:numPr>
        <w:spacing w:before="0" w:after="0"/>
      </w:pPr>
      <w:r>
        <w:t>Transition to New IO Approaches</w:t>
      </w:r>
    </w:p>
    <w:p>
      <w:pPr>
        <w:numPr>
          <w:ilvl w:val="0"/>
          <w:numId w:val="900"/>
        </w:numPr>
        <w:spacing w:before="0" w:after="0"/>
      </w:pPr>
      <w:r>
        <w:t>The New Industrial Organization</w:t>
      </w:r>
    </w:p>
    <w:p>
      <w:pPr>
        <w:numPr>
          <w:ilvl w:val="1"/>
          <w:numId w:val="900"/>
        </w:numPr>
        <w:spacing w:before="0" w:after="0"/>
      </w:pPr>
      <w:r>
        <w:t>Game Theory Applications</w:t>
      </w:r>
    </w:p>
    <w:p>
      <w:pPr>
        <w:numPr>
          <w:ilvl w:val="2"/>
          <w:numId w:val="900"/>
        </w:numPr>
        <w:spacing w:before="0" w:after="0"/>
      </w:pPr>
      <w:r>
        <w:t>Strategic Interaction Modeling</w:t>
      </w:r>
    </w:p>
    <w:p>
      <w:pPr>
        <w:numPr>
          <w:ilvl w:val="2"/>
          <w:numId w:val="900"/>
        </w:numPr>
        <w:spacing w:before="0" w:after="0"/>
      </w:pPr>
      <w:r>
        <w:t>Firm Behavior Analysis</w:t>
      </w:r>
    </w:p>
    <w:p>
      <w:pPr>
        <w:numPr>
          <w:ilvl w:val="1"/>
          <w:numId w:val="900"/>
        </w:numPr>
        <w:spacing w:before="0" w:after="0"/>
      </w:pPr>
      <w:r>
        <w:t>Econometric Approaches</w:t>
      </w:r>
    </w:p>
    <w:p>
      <w:pPr>
        <w:numPr>
          <w:ilvl w:val="2"/>
          <w:numId w:val="900"/>
        </w:numPr>
        <w:spacing w:before="0" w:after="0"/>
      </w:pPr>
      <w:r>
        <w:t>Structural Estimation Methods</w:t>
      </w:r>
    </w:p>
    <w:p>
      <w:pPr>
        <w:numPr>
          <w:ilvl w:val="2"/>
          <w:numId w:val="900"/>
        </w:numPr>
        <w:spacing w:before="0" w:after="0"/>
      </w:pPr>
      <w:r>
        <w:t>Identification Strategies</w:t>
      </w:r>
    </w:p>
    <w:p>
      <w:pPr>
        <w:pStyle w:val="Heading1"/>
      </w:pPr>
      <w:r>
        <w:t>Microeconomic Foundations</w:t>
      </w:r>
    </w:p>
    <w:p>
      <w:pPr>
        <w:numPr>
          <w:ilvl w:val="0"/>
          <w:numId w:val="900"/>
        </w:numPr>
        <w:spacing w:before="0" w:after="0"/>
      </w:pPr>
      <w:r>
        <w:t>Theory of the Firm</w:t>
      </w:r>
    </w:p>
    <w:p>
      <w:pPr>
        <w:numPr>
          <w:ilvl w:val="1"/>
          <w:numId w:val="900"/>
        </w:numPr>
        <w:spacing w:before="0" w:after="0"/>
      </w:pPr>
      <w:r>
        <w:t>Firm Objectives</w:t>
      </w:r>
    </w:p>
    <w:p>
      <w:pPr>
        <w:numPr>
          <w:ilvl w:val="2"/>
          <w:numId w:val="900"/>
        </w:numPr>
        <w:spacing w:before="0" w:after="0"/>
      </w:pPr>
      <w:r>
        <w:t>Profit Maximization</w:t>
      </w:r>
    </w:p>
    <w:p>
      <w:pPr>
        <w:numPr>
          <w:ilvl w:val="2"/>
          <w:numId w:val="900"/>
        </w:numPr>
        <w:spacing w:before="0" w:after="0"/>
      </w:pPr>
      <w:r>
        <w:t>Alternative Objectives</w:t>
      </w:r>
    </w:p>
    <w:p>
      <w:pPr>
        <w:numPr>
          <w:ilvl w:val="1"/>
          <w:numId w:val="900"/>
        </w:numPr>
        <w:spacing w:before="0" w:after="0"/>
      </w:pPr>
      <w:r>
        <w:t>Production Theory</w:t>
      </w:r>
    </w:p>
    <w:p>
      <w:pPr>
        <w:numPr>
          <w:ilvl w:val="2"/>
          <w:numId w:val="900"/>
        </w:numPr>
        <w:spacing w:before="0" w:after="0"/>
      </w:pPr>
      <w:r>
        <w:t>Production Functions</w:t>
      </w:r>
    </w:p>
    <w:p>
      <w:pPr>
        <w:numPr>
          <w:ilvl w:val="2"/>
          <w:numId w:val="900"/>
        </w:numPr>
        <w:spacing w:before="0" w:after="0"/>
      </w:pPr>
      <w:r>
        <w:t>Short-Run Production</w:t>
      </w:r>
    </w:p>
    <w:p>
      <w:pPr>
        <w:numPr>
          <w:ilvl w:val="2"/>
          <w:numId w:val="900"/>
        </w:numPr>
        <w:spacing w:before="0" w:after="0"/>
      </w:pPr>
      <w:r>
        <w:t>Long-Run Production</w:t>
      </w:r>
    </w:p>
    <w:p>
      <w:pPr>
        <w:numPr>
          <w:ilvl w:val="2"/>
          <w:numId w:val="900"/>
        </w:numPr>
        <w:spacing w:before="0" w:after="0"/>
      </w:pPr>
      <w:r>
        <w:t>Isoquants</w:t>
      </w:r>
    </w:p>
    <w:p>
      <w:pPr>
        <w:numPr>
          <w:ilvl w:val="2"/>
          <w:numId w:val="900"/>
        </w:numPr>
        <w:spacing w:before="0" w:after="0"/>
      </w:pPr>
      <w:r>
        <w:t>Marginal Products</w:t>
      </w:r>
    </w:p>
    <w:p>
      <w:pPr>
        <w:numPr>
          <w:ilvl w:val="2"/>
          <w:numId w:val="900"/>
        </w:numPr>
        <w:spacing w:before="0" w:after="0"/>
      </w:pPr>
      <w:r>
        <w:t>Returns to Scale</w:t>
      </w:r>
    </w:p>
    <w:p>
      <w:pPr>
        <w:numPr>
          <w:ilvl w:val="1"/>
          <w:numId w:val="900"/>
        </w:numPr>
        <w:spacing w:before="0" w:after="0"/>
      </w:pPr>
      <w:r>
        <w:t>Cost Theory</w:t>
      </w:r>
    </w:p>
    <w:p>
      <w:pPr>
        <w:numPr>
          <w:ilvl w:val="2"/>
          <w:numId w:val="900"/>
        </w:numPr>
        <w:spacing w:before="0" w:after="0"/>
      </w:pPr>
      <w:r>
        <w:t>Fixed Costs</w:t>
      </w:r>
    </w:p>
    <w:p>
      <w:pPr>
        <w:numPr>
          <w:ilvl w:val="2"/>
          <w:numId w:val="900"/>
        </w:numPr>
        <w:spacing w:before="0" w:after="0"/>
      </w:pPr>
      <w:r>
        <w:t>Variable Costs</w:t>
      </w:r>
    </w:p>
    <w:p>
      <w:pPr>
        <w:numPr>
          <w:ilvl w:val="2"/>
          <w:numId w:val="900"/>
        </w:numPr>
        <w:spacing w:before="0" w:after="0"/>
      </w:pPr>
      <w:r>
        <w:t>Short-Run Cost Functions</w:t>
      </w:r>
    </w:p>
    <w:p>
      <w:pPr>
        <w:numPr>
          <w:ilvl w:val="2"/>
          <w:numId w:val="900"/>
        </w:numPr>
        <w:spacing w:before="0" w:after="0"/>
      </w:pPr>
      <w:r>
        <w:t>Long-Run Cost Functions</w:t>
      </w:r>
    </w:p>
    <w:p>
      <w:pPr>
        <w:numPr>
          <w:ilvl w:val="2"/>
          <w:numId w:val="900"/>
        </w:numPr>
        <w:spacing w:before="0" w:after="0"/>
      </w:pPr>
      <w:r>
        <w:t>Average Cost Curves</w:t>
      </w:r>
    </w:p>
    <w:p>
      <w:pPr>
        <w:numPr>
          <w:ilvl w:val="2"/>
          <w:numId w:val="900"/>
        </w:numPr>
        <w:spacing w:before="0" w:after="0"/>
      </w:pPr>
      <w:r>
        <w:t>Marginal Cost Curves</w:t>
      </w:r>
    </w:p>
    <w:p>
      <w:pPr>
        <w:numPr>
          <w:ilvl w:val="2"/>
          <w:numId w:val="900"/>
        </w:numPr>
        <w:spacing w:before="0" w:after="0"/>
      </w:pPr>
      <w:r>
        <w:t>Cost Curve Shapes</w:t>
      </w:r>
    </w:p>
    <w:p>
      <w:pPr>
        <w:numPr>
          <w:ilvl w:val="2"/>
          <w:numId w:val="900"/>
        </w:numPr>
        <w:spacing w:before="0" w:after="0"/>
      </w:pPr>
      <w:r>
        <w:t>Economies of Scale</w:t>
      </w:r>
    </w:p>
    <w:p>
      <w:pPr>
        <w:numPr>
          <w:ilvl w:val="2"/>
          <w:numId w:val="900"/>
        </w:numPr>
        <w:spacing w:before="0" w:after="0"/>
      </w:pPr>
      <w:r>
        <w:t>Diseconomies of Scale</w:t>
      </w:r>
    </w:p>
    <w:p>
      <w:pPr>
        <w:numPr>
          <w:ilvl w:val="2"/>
          <w:numId w:val="900"/>
        </w:numPr>
        <w:spacing w:before="0" w:after="0"/>
      </w:pPr>
      <w:r>
        <w:t>Economies of Scope</w:t>
      </w:r>
    </w:p>
    <w:p>
      <w:pPr>
        <w:numPr>
          <w:ilvl w:val="1"/>
          <w:numId w:val="900"/>
        </w:numPr>
        <w:spacing w:before="0" w:after="0"/>
      </w:pPr>
      <w:r>
        <w:t>Profit Maximization Conditions</w:t>
      </w:r>
    </w:p>
    <w:p>
      <w:pPr>
        <w:numPr>
          <w:ilvl w:val="2"/>
          <w:numId w:val="900"/>
        </w:numPr>
        <w:spacing w:before="0" w:after="0"/>
      </w:pPr>
      <w:r>
        <w:t>Marginal Revenue Equals Marginal Cost</w:t>
      </w:r>
    </w:p>
    <w:p>
      <w:pPr>
        <w:numPr>
          <w:ilvl w:val="2"/>
          <w:numId w:val="900"/>
        </w:numPr>
        <w:spacing w:before="0" w:after="0"/>
      </w:pPr>
      <w:r>
        <w:t>Short-Run Profit Maximization</w:t>
      </w:r>
    </w:p>
    <w:p>
      <w:pPr>
        <w:numPr>
          <w:ilvl w:val="2"/>
          <w:numId w:val="900"/>
        </w:numPr>
        <w:spacing w:before="0" w:after="0"/>
      </w:pPr>
      <w:r>
        <w:t>Long-Run Profit Maximization</w:t>
      </w:r>
    </w:p>
    <w:p>
      <w:pPr>
        <w:numPr>
          <w:ilvl w:val="2"/>
          <w:numId w:val="900"/>
        </w:numPr>
        <w:spacing w:before="0" w:after="0"/>
      </w:pPr>
      <w:r>
        <w:t>Shutdown Conditions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0"/>
          <w:numId w:val="900"/>
        </w:numPr>
        <w:spacing w:before="0" w:after="0"/>
      </w:pPr>
      <w:r>
        <w:t>Consumer Theory and Demand</w:t>
      </w:r>
    </w:p>
    <w:p>
      <w:pPr>
        <w:numPr>
          <w:ilvl w:val="1"/>
          <w:numId w:val="900"/>
        </w:numPr>
        <w:spacing w:before="0" w:after="0"/>
      </w:pPr>
      <w:r>
        <w:t>Demand Functions</w:t>
      </w:r>
    </w:p>
    <w:p>
      <w:pPr>
        <w:numPr>
          <w:ilvl w:val="2"/>
          <w:numId w:val="900"/>
        </w:numPr>
        <w:spacing w:before="0" w:after="0"/>
      </w:pPr>
      <w:r>
        <w:t>Individual Demand</w:t>
      </w:r>
    </w:p>
    <w:p>
      <w:pPr>
        <w:numPr>
          <w:ilvl w:val="2"/>
          <w:numId w:val="900"/>
        </w:numPr>
        <w:spacing w:before="0" w:after="0"/>
      </w:pPr>
      <w:r>
        <w:t>Market Demand</w:t>
      </w:r>
    </w:p>
    <w:p>
      <w:pPr>
        <w:numPr>
          <w:ilvl w:val="2"/>
          <w:numId w:val="900"/>
        </w:numPr>
        <w:spacing w:before="0" w:after="0"/>
      </w:pPr>
      <w:r>
        <w:t>Demand Curve Shifts</w:t>
      </w:r>
    </w:p>
    <w:p>
      <w:pPr>
        <w:numPr>
          <w:ilvl w:val="2"/>
          <w:numId w:val="900"/>
        </w:numPr>
        <w:spacing w:before="0" w:after="0"/>
      </w:pPr>
      <w:r>
        <w:t>Movements Along Demand Curves</w:t>
      </w:r>
    </w:p>
    <w:p>
      <w:pPr>
        <w:numPr>
          <w:ilvl w:val="1"/>
          <w:numId w:val="900"/>
        </w:numPr>
        <w:spacing w:before="0" w:after="0"/>
      </w:pPr>
      <w:r>
        <w:t>Elasticity Concepts</w:t>
      </w:r>
    </w:p>
    <w:p>
      <w:pPr>
        <w:numPr>
          <w:ilvl w:val="2"/>
          <w:numId w:val="900"/>
        </w:numPr>
        <w:spacing w:before="0" w:after="0"/>
      </w:pPr>
      <w:r>
        <w:t>Price Elasticity of Demand</w:t>
      </w:r>
    </w:p>
    <w:p>
      <w:pPr>
        <w:numPr>
          <w:ilvl w:val="2"/>
          <w:numId w:val="900"/>
        </w:numPr>
        <w:spacing w:before="0" w:after="0"/>
      </w:pPr>
      <w:r>
        <w:t>Income Elasticity of Demand</w:t>
      </w:r>
    </w:p>
    <w:p>
      <w:pPr>
        <w:numPr>
          <w:ilvl w:val="2"/>
          <w:numId w:val="900"/>
        </w:numPr>
        <w:spacing w:before="0" w:after="0"/>
      </w:pPr>
      <w:r>
        <w:t>Cross-Price Elasticity of Demand</w:t>
      </w:r>
    </w:p>
    <w:p>
      <w:pPr>
        <w:numPr>
          <w:ilvl w:val="1"/>
          <w:numId w:val="900"/>
        </w:numPr>
        <w:spacing w:before="0" w:after="0"/>
      </w:pPr>
      <w:r>
        <w:t>Consumer Surplus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Welfare Analysis Applications</w:t>
      </w:r>
    </w:p>
    <w:p>
      <w:pPr>
        <w:numPr>
          <w:ilvl w:val="2"/>
          <w:numId w:val="900"/>
        </w:numPr>
        <w:spacing w:before="0" w:after="0"/>
      </w:pPr>
      <w:r>
        <w:t>Changes in Consumer Surplus</w:t>
      </w:r>
    </w:p>
    <w:p>
      <w:pPr>
        <w:numPr>
          <w:ilvl w:val="0"/>
          <w:numId w:val="900"/>
        </w:numPr>
        <w:spacing w:before="0" w:after="0"/>
      </w:pPr>
      <w:r>
        <w:t>Market Structure Extremes</w:t>
      </w:r>
    </w:p>
    <w:p>
      <w:pPr>
        <w:numPr>
          <w:ilvl w:val="1"/>
          <w:numId w:val="900"/>
        </w:numPr>
        <w:spacing w:before="0" w:after="0"/>
      </w:pPr>
      <w:r>
        <w:t>Perfect Competition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Price-Taking Behavior</w:t>
      </w:r>
    </w:p>
    <w:p>
      <w:pPr>
        <w:numPr>
          <w:ilvl w:val="2"/>
          <w:numId w:val="900"/>
        </w:numPr>
        <w:spacing w:before="0" w:after="0"/>
      </w:pPr>
      <w:r>
        <w:t>Short-Run Equilibrium</w:t>
      </w:r>
    </w:p>
    <w:p>
      <w:pPr>
        <w:numPr>
          <w:ilvl w:val="2"/>
          <w:numId w:val="900"/>
        </w:numPr>
        <w:spacing w:before="0" w:after="0"/>
      </w:pPr>
      <w:r>
        <w:t>Long-Run Equilibrium</w:t>
      </w:r>
    </w:p>
    <w:p>
      <w:pPr>
        <w:numPr>
          <w:ilvl w:val="2"/>
          <w:numId w:val="900"/>
        </w:numPr>
        <w:spacing w:before="0" w:after="0"/>
      </w:pPr>
      <w:r>
        <w:t>Allocative Efficiency</w:t>
      </w:r>
    </w:p>
    <w:p>
      <w:pPr>
        <w:numPr>
          <w:ilvl w:val="2"/>
          <w:numId w:val="900"/>
        </w:numPr>
        <w:spacing w:before="0" w:after="0"/>
      </w:pPr>
      <w:r>
        <w:t>Productive Efficiency</w:t>
      </w:r>
    </w:p>
    <w:p>
      <w:pPr>
        <w:numPr>
          <w:ilvl w:val="1"/>
          <w:numId w:val="900"/>
        </w:numPr>
        <w:spacing w:before="0" w:after="0"/>
      </w:pPr>
      <w:r>
        <w:t>Pure Monopoly</w:t>
      </w:r>
    </w:p>
    <w:p>
      <w:pPr>
        <w:numPr>
          <w:ilvl w:val="2"/>
          <w:numId w:val="900"/>
        </w:numPr>
        <w:spacing w:before="0" w:after="0"/>
      </w:pPr>
      <w:r>
        <w:t>Sources of Monopoly Power</w:t>
      </w:r>
    </w:p>
    <w:p>
      <w:pPr>
        <w:numPr>
          <w:ilvl w:val="2"/>
          <w:numId w:val="900"/>
        </w:numPr>
        <w:spacing w:before="0" w:after="0"/>
      </w:pPr>
      <w:r>
        <w:t>Barriers to Entry</w:t>
      </w:r>
    </w:p>
    <w:p>
      <w:pPr>
        <w:numPr>
          <w:ilvl w:val="2"/>
          <w:numId w:val="900"/>
        </w:numPr>
        <w:spacing w:before="0" w:after="0"/>
      </w:pPr>
      <w:r>
        <w:t>Control of Essential Resources</w:t>
      </w:r>
    </w:p>
    <w:p>
      <w:pPr>
        <w:numPr>
          <w:ilvl w:val="2"/>
          <w:numId w:val="900"/>
        </w:numPr>
        <w:spacing w:before="0" w:after="0"/>
      </w:pPr>
      <w:r>
        <w:t>Government-Created Monopolies</w:t>
      </w:r>
    </w:p>
    <w:p>
      <w:pPr>
        <w:numPr>
          <w:ilvl w:val="2"/>
          <w:numId w:val="900"/>
        </w:numPr>
        <w:spacing w:before="0" w:after="0"/>
      </w:pPr>
      <w:r>
        <w:t>Monopoly Profit Maximization</w:t>
      </w:r>
    </w:p>
    <w:p>
      <w:pPr>
        <w:numPr>
          <w:ilvl w:val="2"/>
          <w:numId w:val="900"/>
        </w:numPr>
        <w:spacing w:before="0" w:after="0"/>
      </w:pPr>
      <w:r>
        <w:t>Marginal Revenue Analysis</w:t>
      </w:r>
    </w:p>
    <w:p>
      <w:pPr>
        <w:numPr>
          <w:ilvl w:val="2"/>
          <w:numId w:val="900"/>
        </w:numPr>
        <w:spacing w:before="0" w:after="0"/>
      </w:pPr>
      <w:r>
        <w:t>Monopoly Pricing</w:t>
      </w:r>
    </w:p>
    <w:p>
      <w:pPr>
        <w:numPr>
          <w:ilvl w:val="2"/>
          <w:numId w:val="900"/>
        </w:numPr>
        <w:spacing w:before="0" w:after="0"/>
      </w:pPr>
      <w:r>
        <w:t>Output Determination</w:t>
      </w:r>
    </w:p>
    <w:p>
      <w:pPr>
        <w:numPr>
          <w:ilvl w:val="2"/>
          <w:numId w:val="900"/>
        </w:numPr>
        <w:spacing w:before="0" w:after="0"/>
      </w:pPr>
      <w:r>
        <w:t>Deadweight Loss</w:t>
      </w:r>
    </w:p>
    <w:p>
      <w:pPr>
        <w:numPr>
          <w:ilvl w:val="2"/>
          <w:numId w:val="900"/>
        </w:numPr>
        <w:spacing w:before="0" w:after="0"/>
      </w:pPr>
      <w:r>
        <w:t>Welfare Analysis</w:t>
      </w:r>
    </w:p>
    <w:p>
      <w:pPr>
        <w:numPr>
          <w:ilvl w:val="2"/>
          <w:numId w:val="900"/>
        </w:numPr>
        <w:spacing w:before="0" w:after="0"/>
      </w:pPr>
      <w:r>
        <w:t>Rent-Seeking Behavior</w:t>
      </w:r>
    </w:p>
    <w:p>
      <w:pPr>
        <w:numPr>
          <w:ilvl w:val="2"/>
          <w:numId w:val="900"/>
        </w:numPr>
        <w:spacing w:before="0" w:after="0"/>
      </w:pPr>
      <w:r>
        <w:t>Social Costs of Monopoly</w:t>
      </w:r>
    </w:p>
    <w:p>
      <w:pPr>
        <w:pStyle w:val="Heading1"/>
      </w:pPr>
      <w:r>
        <w:t>Market Power and Pricing</w:t>
      </w:r>
    </w:p>
    <w:p>
      <w:pPr>
        <w:numPr>
          <w:ilvl w:val="0"/>
          <w:numId w:val="900"/>
        </w:numPr>
        <w:spacing w:before="0" w:after="0"/>
      </w:pPr>
      <w:r>
        <w:t>Measuring Market Power</w:t>
      </w:r>
    </w:p>
    <w:p>
      <w:pPr>
        <w:numPr>
          <w:ilvl w:val="1"/>
          <w:numId w:val="900"/>
        </w:numPr>
        <w:spacing w:before="0" w:after="0"/>
      </w:pPr>
      <w:r>
        <w:t>Lerner Index</w:t>
      </w:r>
    </w:p>
    <w:p>
      <w:pPr>
        <w:numPr>
          <w:ilvl w:val="2"/>
          <w:numId w:val="900"/>
        </w:numPr>
        <w:spacing w:before="0" w:after="0"/>
      </w:pPr>
      <w:r>
        <w:t>Formula and Calculation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Concentration Ratios</w:t>
      </w:r>
    </w:p>
    <w:p>
      <w:pPr>
        <w:numPr>
          <w:ilvl w:val="2"/>
          <w:numId w:val="900"/>
        </w:numPr>
        <w:spacing w:before="0" w:after="0"/>
      </w:pPr>
      <w:r>
        <w:t>Four-Firm Concentration Ratio</w:t>
      </w:r>
    </w:p>
    <w:p>
      <w:pPr>
        <w:numPr>
          <w:ilvl w:val="2"/>
          <w:numId w:val="900"/>
        </w:numPr>
        <w:spacing w:before="0" w:after="0"/>
      </w:pPr>
      <w:r>
        <w:t>Eight-Firm Concentration Ratio</w:t>
      </w:r>
    </w:p>
    <w:p>
      <w:pPr>
        <w:numPr>
          <w:ilvl w:val="2"/>
          <w:numId w:val="900"/>
        </w:numPr>
        <w:spacing w:before="0" w:after="0"/>
      </w:pPr>
      <w:r>
        <w:t>Uses and Applications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Herfindahl-Hirschman Index</w:t>
      </w:r>
    </w:p>
    <w:p>
      <w:pPr>
        <w:numPr>
          <w:ilvl w:val="2"/>
          <w:numId w:val="900"/>
        </w:numPr>
        <w:spacing w:before="0" w:after="0"/>
      </w:pPr>
      <w:r>
        <w:t>Calculation Method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2"/>
          <w:numId w:val="900"/>
        </w:numPr>
        <w:spacing w:before="0" w:after="0"/>
      </w:pPr>
      <w:r>
        <w:t>Policy Applications</w:t>
      </w:r>
    </w:p>
    <w:p>
      <w:pPr>
        <w:numPr>
          <w:ilvl w:val="2"/>
          <w:numId w:val="900"/>
        </w:numPr>
        <w:spacing w:before="0" w:after="0"/>
      </w:pPr>
      <w:r>
        <w:t>Advantages over Concentration Ratios</w:t>
      </w:r>
    </w:p>
    <w:p>
      <w:pPr>
        <w:numPr>
          <w:ilvl w:val="0"/>
          <w:numId w:val="900"/>
        </w:numPr>
        <w:spacing w:before="0" w:after="0"/>
      </w:pPr>
      <w:r>
        <w:t>Price Discrimination Theory</w:t>
      </w:r>
    </w:p>
    <w:p>
      <w:pPr>
        <w:numPr>
          <w:ilvl w:val="1"/>
          <w:numId w:val="900"/>
        </w:numPr>
        <w:spacing w:before="0" w:after="0"/>
      </w:pPr>
      <w:r>
        <w:t>Conditions for Price Discrimination</w:t>
      </w:r>
    </w:p>
    <w:p>
      <w:pPr>
        <w:numPr>
          <w:ilvl w:val="2"/>
          <w:numId w:val="900"/>
        </w:numPr>
        <w:spacing w:before="0" w:after="0"/>
      </w:pPr>
      <w:r>
        <w:t>Market Power Requirement</w:t>
      </w:r>
    </w:p>
    <w:p>
      <w:pPr>
        <w:numPr>
          <w:ilvl w:val="2"/>
          <w:numId w:val="900"/>
        </w:numPr>
        <w:spacing w:before="0" w:after="0"/>
      </w:pPr>
      <w:r>
        <w:t>Market Segmentation Ability</w:t>
      </w:r>
    </w:p>
    <w:p>
      <w:pPr>
        <w:numPr>
          <w:ilvl w:val="2"/>
          <w:numId w:val="900"/>
        </w:numPr>
        <w:spacing w:before="0" w:after="0"/>
      </w:pPr>
      <w:r>
        <w:t>Prevention of Arbitrage</w:t>
      </w:r>
    </w:p>
    <w:p>
      <w:pPr>
        <w:numPr>
          <w:ilvl w:val="1"/>
          <w:numId w:val="900"/>
        </w:numPr>
        <w:spacing w:before="0" w:after="0"/>
      </w:pPr>
      <w:r>
        <w:t>First-Degree Price Discrimination</w:t>
      </w:r>
    </w:p>
    <w:p>
      <w:pPr>
        <w:numPr>
          <w:ilvl w:val="2"/>
          <w:numId w:val="900"/>
        </w:numPr>
        <w:spacing w:before="0" w:after="0"/>
      </w:pPr>
      <w:r>
        <w:t>Perfect Price Discrimination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Welfare Effects</w:t>
      </w:r>
    </w:p>
    <w:p>
      <w:pPr>
        <w:numPr>
          <w:ilvl w:val="2"/>
          <w:numId w:val="900"/>
        </w:numPr>
        <w:spacing w:before="0" w:after="0"/>
      </w:pPr>
      <w:r>
        <w:t>Real-World Examples</w:t>
      </w:r>
    </w:p>
    <w:p>
      <w:pPr>
        <w:numPr>
          <w:ilvl w:val="1"/>
          <w:numId w:val="900"/>
        </w:numPr>
        <w:spacing w:before="0" w:after="0"/>
      </w:pPr>
      <w:r>
        <w:t>Second-Degree Price Discrimination</w:t>
      </w:r>
    </w:p>
    <w:p>
      <w:pPr>
        <w:numPr>
          <w:ilvl w:val="2"/>
          <w:numId w:val="900"/>
        </w:numPr>
        <w:spacing w:before="0" w:after="0"/>
      </w:pPr>
      <w:r>
        <w:t>Non-Linear Pricing</w:t>
      </w:r>
    </w:p>
    <w:p>
      <w:pPr>
        <w:numPr>
          <w:ilvl w:val="2"/>
          <w:numId w:val="900"/>
        </w:numPr>
        <w:spacing w:before="0" w:after="0"/>
      </w:pPr>
      <w:r>
        <w:t>Block Pricing</w:t>
      </w:r>
    </w:p>
    <w:p>
      <w:pPr>
        <w:numPr>
          <w:ilvl w:val="2"/>
          <w:numId w:val="900"/>
        </w:numPr>
        <w:spacing w:before="0" w:after="0"/>
      </w:pPr>
      <w:r>
        <w:t>Quantity Discounts</w:t>
      </w:r>
    </w:p>
    <w:p>
      <w:pPr>
        <w:numPr>
          <w:ilvl w:val="2"/>
          <w:numId w:val="900"/>
        </w:numPr>
        <w:spacing w:before="0" w:after="0"/>
      </w:pPr>
      <w:r>
        <w:t>Two-Part Tariffs</w:t>
      </w:r>
    </w:p>
    <w:p>
      <w:pPr>
        <w:numPr>
          <w:ilvl w:val="2"/>
          <w:numId w:val="900"/>
        </w:numPr>
        <w:spacing w:before="0" w:after="0"/>
      </w:pPr>
      <w:r>
        <w:t>Fixed Fees</w:t>
      </w:r>
    </w:p>
    <w:p>
      <w:pPr>
        <w:numPr>
          <w:ilvl w:val="2"/>
          <w:numId w:val="900"/>
        </w:numPr>
        <w:spacing w:before="0" w:after="0"/>
      </w:pPr>
      <w:r>
        <w:t>Per-Unit Pricing</w:t>
      </w:r>
    </w:p>
    <w:p>
      <w:pPr>
        <w:numPr>
          <w:ilvl w:val="1"/>
          <w:numId w:val="900"/>
        </w:numPr>
        <w:spacing w:before="0" w:after="0"/>
      </w:pPr>
      <w:r>
        <w:t>Third-Degree Price Discrimination</w:t>
      </w:r>
    </w:p>
    <w:p>
      <w:pPr>
        <w:numPr>
          <w:ilvl w:val="2"/>
          <w:numId w:val="900"/>
        </w:numPr>
        <w:spacing w:before="0" w:after="0"/>
      </w:pPr>
      <w:r>
        <w:t>Group Pricing</w:t>
      </w:r>
    </w:p>
    <w:p>
      <w:pPr>
        <w:numPr>
          <w:ilvl w:val="2"/>
          <w:numId w:val="900"/>
        </w:numPr>
        <w:spacing w:before="0" w:after="0"/>
      </w:pPr>
      <w:r>
        <w:t>Market Segmentation Methods</w:t>
      </w:r>
    </w:p>
    <w:p>
      <w:pPr>
        <w:numPr>
          <w:ilvl w:val="2"/>
          <w:numId w:val="900"/>
        </w:numPr>
        <w:spacing w:before="0" w:after="0"/>
      </w:pPr>
      <w:r>
        <w:t>Observable Characteristics</w:t>
      </w:r>
    </w:p>
    <w:p>
      <w:pPr>
        <w:numPr>
          <w:ilvl w:val="2"/>
          <w:numId w:val="900"/>
        </w:numPr>
        <w:spacing w:before="0" w:after="0"/>
      </w:pPr>
      <w:r>
        <w:t>Welfare Analysis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0"/>
          <w:numId w:val="900"/>
        </w:numPr>
        <w:spacing w:before="0" w:after="0"/>
      </w:pPr>
      <w:r>
        <w:t>Advanced Pricing Strategies</w:t>
      </w:r>
    </w:p>
    <w:p>
      <w:pPr>
        <w:numPr>
          <w:ilvl w:val="1"/>
          <w:numId w:val="900"/>
        </w:numPr>
        <w:spacing w:before="0" w:after="0"/>
      </w:pPr>
      <w:r>
        <w:t>Bundling Strategies</w:t>
      </w:r>
    </w:p>
    <w:p>
      <w:pPr>
        <w:numPr>
          <w:ilvl w:val="2"/>
          <w:numId w:val="900"/>
        </w:numPr>
        <w:spacing w:before="0" w:after="0"/>
      </w:pPr>
      <w:r>
        <w:t>Pure Bundling</w:t>
      </w:r>
    </w:p>
    <w:p>
      <w:pPr>
        <w:numPr>
          <w:ilvl w:val="2"/>
          <w:numId w:val="900"/>
        </w:numPr>
        <w:spacing w:before="0" w:after="0"/>
      </w:pPr>
      <w:r>
        <w:t>Mixed Bundling</w:t>
      </w:r>
    </w:p>
    <w:p>
      <w:pPr>
        <w:numPr>
          <w:ilvl w:val="2"/>
          <w:numId w:val="900"/>
        </w:numPr>
        <w:spacing w:before="0" w:after="0"/>
      </w:pPr>
      <w:r>
        <w:t>Product Packages</w:t>
      </w:r>
    </w:p>
    <w:p>
      <w:pPr>
        <w:numPr>
          <w:ilvl w:val="2"/>
          <w:numId w:val="900"/>
        </w:numPr>
        <w:spacing w:before="0" w:after="0"/>
      </w:pPr>
      <w:r>
        <w:t>Consumer Heterogeneity</w:t>
      </w:r>
    </w:p>
    <w:p>
      <w:pPr>
        <w:numPr>
          <w:ilvl w:val="1"/>
          <w:numId w:val="900"/>
        </w:numPr>
        <w:spacing w:before="0" w:after="0"/>
      </w:pPr>
      <w:r>
        <w:t>Tying Arrangements</w:t>
      </w:r>
    </w:p>
    <w:p>
      <w:pPr>
        <w:numPr>
          <w:ilvl w:val="2"/>
          <w:numId w:val="900"/>
        </w:numPr>
        <w:spacing w:before="0" w:after="0"/>
      </w:pPr>
      <w:r>
        <w:t>Complementary Products</w:t>
      </w:r>
    </w:p>
    <w:p>
      <w:pPr>
        <w:numPr>
          <w:ilvl w:val="2"/>
          <w:numId w:val="900"/>
        </w:numPr>
        <w:spacing w:before="0" w:after="0"/>
      </w:pPr>
      <w:r>
        <w:t>Strategic Motivations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1"/>
          <w:numId w:val="900"/>
        </w:numPr>
        <w:spacing w:before="0" w:after="0"/>
      </w:pPr>
      <w:r>
        <w:t>Peak-Load Pricing</w:t>
      </w:r>
    </w:p>
    <w:p>
      <w:pPr>
        <w:numPr>
          <w:ilvl w:val="2"/>
          <w:numId w:val="900"/>
        </w:numPr>
        <w:spacing w:before="0" w:after="0"/>
      </w:pPr>
      <w:r>
        <w:t>Demand Fluctuations</w:t>
      </w:r>
    </w:p>
    <w:p>
      <w:pPr>
        <w:numPr>
          <w:ilvl w:val="2"/>
          <w:numId w:val="900"/>
        </w:numPr>
        <w:spacing w:before="0" w:after="0"/>
      </w:pPr>
      <w:r>
        <w:t>Capacity Constraints</w:t>
      </w:r>
    </w:p>
    <w:p>
      <w:pPr>
        <w:numPr>
          <w:ilvl w:val="2"/>
          <w:numId w:val="900"/>
        </w:numPr>
        <w:spacing w:before="0" w:after="0"/>
      </w:pPr>
      <w:r>
        <w:t>Optimal Pricing Rules</w:t>
      </w:r>
    </w:p>
    <w:p>
      <w:pPr>
        <w:numPr>
          <w:ilvl w:val="1"/>
          <w:numId w:val="900"/>
        </w:numPr>
        <w:spacing w:before="0" w:after="0"/>
      </w:pPr>
      <w:r>
        <w:t>Predatory Pricing</w:t>
      </w:r>
    </w:p>
    <w:p>
      <w:pPr>
        <w:numPr>
          <w:ilvl w:val="2"/>
          <w:numId w:val="900"/>
        </w:numPr>
        <w:spacing w:before="0" w:after="0"/>
      </w:pPr>
      <w:r>
        <w:t>Strategic Motivations</w:t>
      </w:r>
    </w:p>
    <w:p>
      <w:pPr>
        <w:numPr>
          <w:ilvl w:val="2"/>
          <w:numId w:val="900"/>
        </w:numPr>
        <w:spacing w:before="0" w:after="0"/>
      </w:pPr>
      <w:r>
        <w:t>Below-Cost Pricing</w:t>
      </w:r>
    </w:p>
    <w:p>
      <w:pPr>
        <w:numPr>
          <w:ilvl w:val="2"/>
          <w:numId w:val="900"/>
        </w:numPr>
        <w:spacing w:before="0" w:after="0"/>
      </w:pPr>
      <w:r>
        <w:t>Recoupment Theory</w:t>
      </w:r>
    </w:p>
    <w:p>
      <w:pPr>
        <w:numPr>
          <w:ilvl w:val="2"/>
          <w:numId w:val="900"/>
        </w:numPr>
        <w:spacing w:before="0" w:after="0"/>
      </w:pPr>
      <w:r>
        <w:t>Legal Standards</w:t>
      </w:r>
    </w:p>
    <w:p>
      <w:pPr>
        <w:pStyle w:val="Heading1"/>
      </w:pPr>
      <w:r>
        <w:t>Oligopoly Theory and Strategic Interaction</w:t>
      </w:r>
    </w:p>
    <w:p>
      <w:pPr>
        <w:numPr>
          <w:ilvl w:val="0"/>
          <w:numId w:val="900"/>
        </w:numPr>
        <w:spacing w:before="0" w:after="0"/>
      </w:pPr>
      <w:r>
        <w:t>Game Theory Foundations</w:t>
      </w:r>
    </w:p>
    <w:p>
      <w:pPr>
        <w:numPr>
          <w:ilvl w:val="1"/>
          <w:numId w:val="900"/>
        </w:numPr>
        <w:spacing w:before="0" w:after="0"/>
      </w:pPr>
      <w:r>
        <w:t>Basic Elements</w:t>
      </w:r>
    </w:p>
    <w:p>
      <w:pPr>
        <w:numPr>
          <w:ilvl w:val="2"/>
          <w:numId w:val="900"/>
        </w:numPr>
        <w:spacing w:before="0" w:after="0"/>
      </w:pPr>
      <w:r>
        <w:t>Players</w:t>
      </w:r>
    </w:p>
    <w:p>
      <w:pPr>
        <w:numPr>
          <w:ilvl w:val="2"/>
          <w:numId w:val="900"/>
        </w:numPr>
        <w:spacing w:before="0" w:after="0"/>
      </w:pPr>
      <w:r>
        <w:t>Strategies</w:t>
      </w:r>
    </w:p>
    <w:p>
      <w:pPr>
        <w:numPr>
          <w:ilvl w:val="2"/>
          <w:numId w:val="900"/>
        </w:numPr>
        <w:spacing w:before="0" w:after="0"/>
      </w:pPr>
      <w:r>
        <w:t>Payoffs</w:t>
      </w:r>
    </w:p>
    <w:p>
      <w:pPr>
        <w:numPr>
          <w:ilvl w:val="1"/>
          <w:numId w:val="900"/>
        </w:numPr>
        <w:spacing w:before="0" w:after="0"/>
      </w:pPr>
      <w:r>
        <w:t>Game Representation</w:t>
      </w:r>
    </w:p>
    <w:p>
      <w:pPr>
        <w:numPr>
          <w:ilvl w:val="2"/>
          <w:numId w:val="900"/>
        </w:numPr>
        <w:spacing w:before="0" w:after="0"/>
      </w:pPr>
      <w:r>
        <w:t>Normal Form Games</w:t>
      </w:r>
    </w:p>
    <w:p>
      <w:pPr>
        <w:numPr>
          <w:ilvl w:val="2"/>
          <w:numId w:val="900"/>
        </w:numPr>
        <w:spacing w:before="0" w:after="0"/>
      </w:pPr>
      <w:r>
        <w:t>Extensive Form Games</w:t>
      </w:r>
    </w:p>
    <w:p>
      <w:pPr>
        <w:numPr>
          <w:ilvl w:val="1"/>
          <w:numId w:val="900"/>
        </w:numPr>
        <w:spacing w:before="0" w:after="0"/>
      </w:pPr>
      <w:r>
        <w:t>Solution Concepts</w:t>
      </w:r>
    </w:p>
    <w:p>
      <w:pPr>
        <w:numPr>
          <w:ilvl w:val="2"/>
          <w:numId w:val="900"/>
        </w:numPr>
        <w:spacing w:before="0" w:after="0"/>
      </w:pPr>
      <w:r>
        <w:t>Dominant Strategies</w:t>
      </w:r>
    </w:p>
    <w:p>
      <w:pPr>
        <w:numPr>
          <w:ilvl w:val="2"/>
          <w:numId w:val="900"/>
        </w:numPr>
        <w:spacing w:before="0" w:after="0"/>
      </w:pPr>
      <w:r>
        <w:t>Nash Equilibrium</w:t>
      </w:r>
    </w:p>
    <w:p>
      <w:pPr>
        <w:numPr>
          <w:ilvl w:val="2"/>
          <w:numId w:val="900"/>
        </w:numPr>
        <w:spacing w:before="0" w:after="0"/>
      </w:pPr>
      <w:r>
        <w:t>Existence Conditions</w:t>
      </w:r>
    </w:p>
    <w:p>
      <w:pPr>
        <w:numPr>
          <w:ilvl w:val="2"/>
          <w:numId w:val="900"/>
        </w:numPr>
        <w:spacing w:before="0" w:after="0"/>
      </w:pPr>
      <w:r>
        <w:t>Uniqueness Issues</w:t>
      </w:r>
    </w:p>
    <w:p>
      <w:pPr>
        <w:numPr>
          <w:ilvl w:val="1"/>
          <w:numId w:val="900"/>
        </w:numPr>
        <w:spacing w:before="0" w:after="0"/>
      </w:pPr>
      <w:r>
        <w:t>Classic Games</w:t>
      </w:r>
    </w:p>
    <w:p>
      <w:pPr>
        <w:numPr>
          <w:ilvl w:val="2"/>
          <w:numId w:val="900"/>
        </w:numPr>
        <w:spacing w:before="0" w:after="0"/>
      </w:pPr>
      <w:r>
        <w:t>Prisoner's Dilemma</w:t>
      </w:r>
    </w:p>
    <w:p>
      <w:pPr>
        <w:numPr>
          <w:ilvl w:val="2"/>
          <w:numId w:val="900"/>
        </w:numPr>
        <w:spacing w:before="0" w:after="0"/>
      </w:pPr>
      <w:r>
        <w:t>Coordination Games</w:t>
      </w:r>
    </w:p>
    <w:p>
      <w:pPr>
        <w:numPr>
          <w:ilvl w:val="2"/>
          <w:numId w:val="900"/>
        </w:numPr>
        <w:spacing w:before="0" w:after="0"/>
      </w:pPr>
      <w:r>
        <w:t>Battle of the Sexes</w:t>
      </w:r>
    </w:p>
    <w:p>
      <w:pPr>
        <w:numPr>
          <w:ilvl w:val="0"/>
          <w:numId w:val="900"/>
        </w:numPr>
        <w:spacing w:before="0" w:after="0"/>
      </w:pPr>
      <w:r>
        <w:t>Static Oligopoly Models</w:t>
      </w:r>
    </w:p>
    <w:p>
      <w:pPr>
        <w:numPr>
          <w:ilvl w:val="1"/>
          <w:numId w:val="900"/>
        </w:numPr>
        <w:spacing w:before="0" w:after="0"/>
      </w:pPr>
      <w:r>
        <w:t>Cournot Competition</w:t>
      </w:r>
    </w:p>
    <w:p>
      <w:pPr>
        <w:numPr>
          <w:ilvl w:val="2"/>
          <w:numId w:val="900"/>
        </w:numPr>
        <w:spacing w:before="0" w:after="0"/>
      </w:pPr>
      <w:r>
        <w:t>Quantity Competition</w:t>
      </w:r>
    </w:p>
    <w:p>
      <w:pPr>
        <w:numPr>
          <w:ilvl w:val="2"/>
          <w:numId w:val="900"/>
        </w:numPr>
        <w:spacing w:before="0" w:after="0"/>
      </w:pPr>
      <w:r>
        <w:t>Reaction Functions</w:t>
      </w:r>
    </w:p>
    <w:p>
      <w:pPr>
        <w:numPr>
          <w:ilvl w:val="2"/>
          <w:numId w:val="900"/>
        </w:numPr>
        <w:spacing w:before="0" w:after="0"/>
      </w:pPr>
      <w:r>
        <w:t>Best Response Analysis</w:t>
      </w:r>
    </w:p>
    <w:p>
      <w:pPr>
        <w:numPr>
          <w:ilvl w:val="2"/>
          <w:numId w:val="900"/>
        </w:numPr>
        <w:spacing w:before="0" w:after="0"/>
      </w:pPr>
      <w:r>
        <w:t>Equilibrium Determination</w:t>
      </w:r>
    </w:p>
    <w:p>
      <w:pPr>
        <w:numPr>
          <w:ilvl w:val="2"/>
          <w:numId w:val="900"/>
        </w:numPr>
        <w:spacing w:before="0" w:after="0"/>
      </w:pPr>
      <w:r>
        <w:t>Welfare Properties</w:t>
      </w:r>
    </w:p>
    <w:p>
      <w:pPr>
        <w:numPr>
          <w:ilvl w:val="2"/>
          <w:numId w:val="900"/>
        </w:numPr>
        <w:spacing w:before="0" w:after="0"/>
      </w:pPr>
      <w:r>
        <w:t>Comparative Statics</w:t>
      </w:r>
    </w:p>
    <w:p>
      <w:pPr>
        <w:numPr>
          <w:ilvl w:val="1"/>
          <w:numId w:val="900"/>
        </w:numPr>
        <w:spacing w:before="0" w:after="0"/>
      </w:pPr>
      <w:r>
        <w:t>Bertrand Competition</w:t>
      </w:r>
    </w:p>
    <w:p>
      <w:pPr>
        <w:numPr>
          <w:ilvl w:val="2"/>
          <w:numId w:val="900"/>
        </w:numPr>
        <w:spacing w:before="0" w:after="0"/>
      </w:pPr>
      <w:r>
        <w:t>Price Competition</w:t>
      </w:r>
    </w:p>
    <w:p>
      <w:pPr>
        <w:numPr>
          <w:ilvl w:val="2"/>
          <w:numId w:val="900"/>
        </w:numPr>
        <w:spacing w:before="0" w:after="0"/>
      </w:pPr>
      <w:r>
        <w:t>Homogeneous Products</w:t>
      </w:r>
    </w:p>
    <w:p>
      <w:pPr>
        <w:numPr>
          <w:ilvl w:val="2"/>
          <w:numId w:val="900"/>
        </w:numPr>
        <w:spacing w:before="0" w:after="0"/>
      </w:pPr>
      <w:r>
        <w:t>Bertrand Paradox</w:t>
      </w:r>
    </w:p>
    <w:p>
      <w:pPr>
        <w:numPr>
          <w:ilvl w:val="2"/>
          <w:numId w:val="900"/>
        </w:numPr>
        <w:spacing w:before="0" w:after="0"/>
      </w:pPr>
      <w:r>
        <w:t>Differentiated Products</w:t>
      </w:r>
    </w:p>
    <w:p>
      <w:pPr>
        <w:numPr>
          <w:ilvl w:val="2"/>
          <w:numId w:val="900"/>
        </w:numPr>
        <w:spacing w:before="0" w:after="0"/>
      </w:pPr>
      <w:r>
        <w:t>Capacity Constraints</w:t>
      </w:r>
    </w:p>
    <w:p>
      <w:pPr>
        <w:numPr>
          <w:ilvl w:val="1"/>
          <w:numId w:val="900"/>
        </w:numPr>
        <w:spacing w:before="0" w:after="0"/>
      </w:pPr>
      <w:r>
        <w:t>Stackelberg Competition</w:t>
      </w:r>
    </w:p>
    <w:p>
      <w:pPr>
        <w:numPr>
          <w:ilvl w:val="2"/>
          <w:numId w:val="900"/>
        </w:numPr>
        <w:spacing w:before="0" w:after="0"/>
      </w:pPr>
      <w:r>
        <w:t>Sequential Quantity Competition</w:t>
      </w:r>
    </w:p>
    <w:p>
      <w:pPr>
        <w:numPr>
          <w:ilvl w:val="2"/>
          <w:numId w:val="900"/>
        </w:numPr>
        <w:spacing w:before="0" w:after="0"/>
      </w:pPr>
      <w:r>
        <w:t>Leader-Follower Structure</w:t>
      </w:r>
    </w:p>
    <w:p>
      <w:pPr>
        <w:numPr>
          <w:ilvl w:val="2"/>
          <w:numId w:val="900"/>
        </w:numPr>
        <w:spacing w:before="0" w:after="0"/>
      </w:pPr>
      <w:r>
        <w:t>First-Mover Advantage</w:t>
      </w:r>
    </w:p>
    <w:p>
      <w:pPr>
        <w:numPr>
          <w:ilvl w:val="2"/>
          <w:numId w:val="900"/>
        </w:numPr>
        <w:spacing w:before="0" w:after="0"/>
      </w:pPr>
      <w:r>
        <w:t>Equilibrium Analysis</w:t>
      </w:r>
    </w:p>
    <w:p>
      <w:pPr>
        <w:numPr>
          <w:ilvl w:val="2"/>
          <w:numId w:val="900"/>
        </w:numPr>
        <w:spacing w:before="0" w:after="0"/>
      </w:pPr>
      <w:r>
        <w:t>Welfare Comparison</w:t>
      </w:r>
    </w:p>
    <w:p>
      <w:pPr>
        <w:numPr>
          <w:ilvl w:val="0"/>
          <w:numId w:val="900"/>
        </w:numPr>
        <w:spacing w:before="0" w:after="0"/>
      </w:pPr>
      <w:r>
        <w:t>Dynamic Competition</w:t>
      </w:r>
    </w:p>
    <w:p>
      <w:pPr>
        <w:numPr>
          <w:ilvl w:val="1"/>
          <w:numId w:val="900"/>
        </w:numPr>
        <w:spacing w:before="0" w:after="0"/>
      </w:pPr>
      <w:r>
        <w:t>Repeated Games</w:t>
      </w:r>
    </w:p>
    <w:p>
      <w:pPr>
        <w:numPr>
          <w:ilvl w:val="2"/>
          <w:numId w:val="900"/>
        </w:numPr>
        <w:spacing w:before="0" w:after="0"/>
      </w:pPr>
      <w:r>
        <w:t>Finite Repetition</w:t>
      </w:r>
    </w:p>
    <w:p>
      <w:pPr>
        <w:numPr>
          <w:ilvl w:val="2"/>
          <w:numId w:val="900"/>
        </w:numPr>
        <w:spacing w:before="0" w:after="0"/>
      </w:pPr>
      <w:r>
        <w:t>Infinite Repetition</w:t>
      </w:r>
    </w:p>
    <w:p>
      <w:pPr>
        <w:numPr>
          <w:ilvl w:val="2"/>
          <w:numId w:val="900"/>
        </w:numPr>
        <w:spacing w:before="0" w:after="0"/>
      </w:pPr>
      <w:r>
        <w:t>Folk Theorems</w:t>
      </w:r>
    </w:p>
    <w:p>
      <w:pPr>
        <w:numPr>
          <w:ilvl w:val="1"/>
          <w:numId w:val="900"/>
        </w:numPr>
        <w:spacing w:before="0" w:after="0"/>
      </w:pPr>
      <w:r>
        <w:t>Collusion Sustainability</w:t>
      </w:r>
    </w:p>
    <w:p>
      <w:pPr>
        <w:numPr>
          <w:ilvl w:val="2"/>
          <w:numId w:val="900"/>
        </w:numPr>
        <w:spacing w:before="0" w:after="0"/>
      </w:pPr>
      <w:r>
        <w:t>Trigger Strategies</w:t>
      </w:r>
    </w:p>
    <w:p>
      <w:pPr>
        <w:numPr>
          <w:ilvl w:val="2"/>
          <w:numId w:val="900"/>
        </w:numPr>
        <w:spacing w:before="0" w:after="0"/>
      </w:pPr>
      <w:r>
        <w:t>Tit-for-Tat</w:t>
      </w:r>
    </w:p>
    <w:p>
      <w:pPr>
        <w:numPr>
          <w:ilvl w:val="2"/>
          <w:numId w:val="900"/>
        </w:numPr>
        <w:spacing w:before="0" w:after="0"/>
      </w:pPr>
      <w:r>
        <w:t>Grim Trigger</w:t>
      </w:r>
    </w:p>
    <w:p>
      <w:pPr>
        <w:numPr>
          <w:ilvl w:val="1"/>
          <w:numId w:val="900"/>
        </w:numPr>
        <w:spacing w:before="0" w:after="0"/>
      </w:pPr>
      <w:r>
        <w:t>Factors Affecting Collusion</w:t>
      </w:r>
    </w:p>
    <w:p>
      <w:pPr>
        <w:numPr>
          <w:ilvl w:val="2"/>
          <w:numId w:val="900"/>
        </w:numPr>
        <w:spacing w:before="0" w:after="0"/>
      </w:pPr>
      <w:r>
        <w:t>Number of Firms</w:t>
      </w:r>
    </w:p>
    <w:p>
      <w:pPr>
        <w:numPr>
          <w:ilvl w:val="2"/>
          <w:numId w:val="900"/>
        </w:numPr>
        <w:spacing w:before="0" w:after="0"/>
      </w:pPr>
      <w:r>
        <w:t>Market Transparency</w:t>
      </w:r>
    </w:p>
    <w:p>
      <w:pPr>
        <w:numPr>
          <w:ilvl w:val="2"/>
          <w:numId w:val="900"/>
        </w:numPr>
        <w:spacing w:before="0" w:after="0"/>
      </w:pPr>
      <w:r>
        <w:t>Demand Stability</w:t>
      </w:r>
    </w:p>
    <w:p>
      <w:pPr>
        <w:numPr>
          <w:ilvl w:val="2"/>
          <w:numId w:val="900"/>
        </w:numPr>
        <w:spacing w:before="0" w:after="0"/>
      </w:pPr>
      <w:r>
        <w:t>Detection Mechanisms</w:t>
      </w:r>
    </w:p>
    <w:p>
      <w:pPr>
        <w:numPr>
          <w:ilvl w:val="2"/>
          <w:numId w:val="900"/>
        </w:numPr>
        <w:spacing w:before="0" w:after="0"/>
      </w:pPr>
      <w:r>
        <w:t>Punishment Severity</w:t>
      </w:r>
    </w:p>
    <w:p>
      <w:pPr>
        <w:numPr>
          <w:ilvl w:val="1"/>
          <w:numId w:val="900"/>
        </w:numPr>
        <w:spacing w:before="0" w:after="0"/>
      </w:pPr>
      <w:r>
        <w:t>Tacit Collusion</w:t>
      </w:r>
    </w:p>
    <w:p>
      <w:pPr>
        <w:numPr>
          <w:ilvl w:val="2"/>
          <w:numId w:val="900"/>
        </w:numPr>
        <w:spacing w:before="0" w:after="0"/>
      </w:pPr>
      <w:r>
        <w:t>Implicit Coordination</w:t>
      </w:r>
    </w:p>
    <w:p>
      <w:pPr>
        <w:numPr>
          <w:ilvl w:val="2"/>
          <w:numId w:val="900"/>
        </w:numPr>
        <w:spacing w:before="0" w:after="0"/>
      </w:pPr>
      <w:r>
        <w:t>Price Leadership</w:t>
      </w:r>
    </w:p>
    <w:p>
      <w:pPr>
        <w:numPr>
          <w:ilvl w:val="2"/>
          <w:numId w:val="900"/>
        </w:numPr>
        <w:spacing w:before="0" w:after="0"/>
      </w:pPr>
      <w:r>
        <w:t>Facilitating Practices</w:t>
      </w:r>
    </w:p>
    <w:p>
      <w:pPr>
        <w:numPr>
          <w:ilvl w:val="1"/>
          <w:numId w:val="900"/>
        </w:numPr>
        <w:spacing w:before="0" w:after="0"/>
      </w:pPr>
      <w:r>
        <w:t>Explicit Collusion</w:t>
      </w:r>
    </w:p>
    <w:p>
      <w:pPr>
        <w:numPr>
          <w:ilvl w:val="2"/>
          <w:numId w:val="900"/>
        </w:numPr>
        <w:spacing w:before="0" w:after="0"/>
      </w:pPr>
      <w:r>
        <w:t>Cartel Formation</w:t>
      </w:r>
    </w:p>
    <w:p>
      <w:pPr>
        <w:numPr>
          <w:ilvl w:val="2"/>
          <w:numId w:val="900"/>
        </w:numPr>
        <w:spacing w:before="0" w:after="0"/>
      </w:pPr>
      <w:r>
        <w:t>Stability Problems</w:t>
      </w:r>
    </w:p>
    <w:p>
      <w:pPr>
        <w:numPr>
          <w:ilvl w:val="2"/>
          <w:numId w:val="900"/>
        </w:numPr>
        <w:spacing w:before="0" w:after="0"/>
      </w:pPr>
      <w:r>
        <w:t>Cheating Incentives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pStyle w:val="Heading1"/>
      </w:pPr>
      <w:r>
        <w:t>Product Strategy and Non-Price Competition</w:t>
      </w:r>
    </w:p>
    <w:p>
      <w:pPr>
        <w:numPr>
          <w:ilvl w:val="0"/>
          <w:numId w:val="900"/>
        </w:numPr>
        <w:spacing w:before="0" w:after="0"/>
      </w:pPr>
      <w:r>
        <w:t>Product Differentiation Theory</w:t>
      </w:r>
    </w:p>
    <w:p>
      <w:pPr>
        <w:numPr>
          <w:ilvl w:val="1"/>
          <w:numId w:val="900"/>
        </w:numPr>
        <w:spacing w:before="0" w:after="0"/>
      </w:pPr>
      <w:r>
        <w:t>Horizontal Differentiation</w:t>
      </w:r>
    </w:p>
    <w:p>
      <w:pPr>
        <w:numPr>
          <w:ilvl w:val="2"/>
          <w:numId w:val="900"/>
        </w:numPr>
        <w:spacing w:before="0" w:after="0"/>
      </w:pPr>
      <w:r>
        <w:t>Hotelling Model</w:t>
      </w:r>
    </w:p>
    <w:p>
      <w:pPr>
        <w:numPr>
          <w:ilvl w:val="2"/>
          <w:numId w:val="900"/>
        </w:numPr>
        <w:spacing w:before="0" w:after="0"/>
      </w:pPr>
      <w:r>
        <w:t>Linear City Model</w:t>
      </w:r>
    </w:p>
    <w:p>
      <w:pPr>
        <w:numPr>
          <w:ilvl w:val="2"/>
          <w:numId w:val="900"/>
        </w:numPr>
        <w:spacing w:before="0" w:after="0"/>
      </w:pPr>
      <w:r>
        <w:t>Spatial Competition</w:t>
      </w:r>
    </w:p>
    <w:p>
      <w:pPr>
        <w:numPr>
          <w:ilvl w:val="2"/>
          <w:numId w:val="900"/>
        </w:numPr>
        <w:spacing w:before="0" w:after="0"/>
      </w:pPr>
      <w:r>
        <w:t>Location Choice</w:t>
      </w:r>
    </w:p>
    <w:p>
      <w:pPr>
        <w:numPr>
          <w:ilvl w:val="2"/>
          <w:numId w:val="900"/>
        </w:numPr>
        <w:spacing w:before="0" w:after="0"/>
      </w:pPr>
      <w:r>
        <w:t>Price Competition with Differentiation</w:t>
      </w:r>
    </w:p>
    <w:p>
      <w:pPr>
        <w:numPr>
          <w:ilvl w:val="1"/>
          <w:numId w:val="900"/>
        </w:numPr>
        <w:spacing w:before="0" w:after="0"/>
      </w:pPr>
      <w:r>
        <w:t>Circular City Models</w:t>
      </w:r>
    </w:p>
    <w:p>
      <w:pPr>
        <w:numPr>
          <w:ilvl w:val="2"/>
          <w:numId w:val="900"/>
        </w:numPr>
        <w:spacing w:before="0" w:after="0"/>
      </w:pPr>
      <w:r>
        <w:t>Salop Model</w:t>
      </w:r>
    </w:p>
    <w:p>
      <w:pPr>
        <w:numPr>
          <w:ilvl w:val="2"/>
          <w:numId w:val="900"/>
        </w:numPr>
        <w:spacing w:before="0" w:after="0"/>
      </w:pPr>
      <w:r>
        <w:t>Product Space</w:t>
      </w:r>
    </w:p>
    <w:p>
      <w:pPr>
        <w:numPr>
          <w:ilvl w:val="2"/>
          <w:numId w:val="900"/>
        </w:numPr>
        <w:spacing w:before="0" w:after="0"/>
      </w:pPr>
      <w:r>
        <w:t>Entry Decisions</w:t>
      </w:r>
    </w:p>
    <w:p>
      <w:pPr>
        <w:numPr>
          <w:ilvl w:val="2"/>
          <w:numId w:val="900"/>
        </w:numPr>
        <w:spacing w:before="0" w:after="0"/>
      </w:pPr>
      <w:r>
        <w:t>Welfare Analysis</w:t>
      </w:r>
    </w:p>
    <w:p>
      <w:pPr>
        <w:numPr>
          <w:ilvl w:val="1"/>
          <w:numId w:val="900"/>
        </w:numPr>
        <w:spacing w:before="0" w:after="0"/>
      </w:pPr>
      <w:r>
        <w:t>Vertical Differentiation</w:t>
      </w:r>
    </w:p>
    <w:p>
      <w:pPr>
        <w:numPr>
          <w:ilvl w:val="2"/>
          <w:numId w:val="900"/>
        </w:numPr>
        <w:spacing w:before="0" w:after="0"/>
      </w:pPr>
      <w:r>
        <w:t>Quality Differences</w:t>
      </w:r>
    </w:p>
    <w:p>
      <w:pPr>
        <w:numPr>
          <w:ilvl w:val="2"/>
          <w:numId w:val="900"/>
        </w:numPr>
        <w:spacing w:before="0" w:after="0"/>
      </w:pPr>
      <w:r>
        <w:t>Consumer Preferences</w:t>
      </w:r>
    </w:p>
    <w:p>
      <w:pPr>
        <w:numPr>
          <w:ilvl w:val="2"/>
          <w:numId w:val="900"/>
        </w:numPr>
        <w:spacing w:before="0" w:after="0"/>
      </w:pPr>
      <w:r>
        <w:t>Willingness to Pay</w:t>
      </w:r>
    </w:p>
    <w:p>
      <w:pPr>
        <w:numPr>
          <w:ilvl w:val="2"/>
          <w:numId w:val="900"/>
        </w:numPr>
        <w:spacing w:before="0" w:after="0"/>
      </w:pPr>
      <w:r>
        <w:t>Quality Ladders</w:t>
      </w:r>
    </w:p>
    <w:p>
      <w:pPr>
        <w:numPr>
          <w:ilvl w:val="0"/>
          <w:numId w:val="900"/>
        </w:numPr>
        <w:spacing w:before="0" w:after="0"/>
      </w:pPr>
      <w:r>
        <w:t>Advertising Economics</w:t>
      </w:r>
    </w:p>
    <w:p>
      <w:pPr>
        <w:numPr>
          <w:ilvl w:val="1"/>
          <w:numId w:val="900"/>
        </w:numPr>
        <w:spacing w:before="0" w:after="0"/>
      </w:pPr>
      <w:r>
        <w:t>Types of Advertising</w:t>
      </w:r>
    </w:p>
    <w:p>
      <w:pPr>
        <w:numPr>
          <w:ilvl w:val="2"/>
          <w:numId w:val="900"/>
        </w:numPr>
        <w:spacing w:before="0" w:after="0"/>
      </w:pPr>
      <w:r>
        <w:t>Informative Advertising</w:t>
      </w:r>
    </w:p>
    <w:p>
      <w:pPr>
        <w:numPr>
          <w:ilvl w:val="2"/>
          <w:numId w:val="900"/>
        </w:numPr>
        <w:spacing w:before="0" w:after="0"/>
      </w:pPr>
      <w:r>
        <w:t>Persuasive Advertising</w:t>
      </w:r>
    </w:p>
    <w:p>
      <w:pPr>
        <w:numPr>
          <w:ilvl w:val="2"/>
          <w:numId w:val="900"/>
        </w:numPr>
        <w:spacing w:before="0" w:after="0"/>
      </w:pPr>
      <w:r>
        <w:t>Complementary Advertising</w:t>
      </w:r>
    </w:p>
    <w:p>
      <w:pPr>
        <w:numPr>
          <w:ilvl w:val="1"/>
          <w:numId w:val="900"/>
        </w:numPr>
        <w:spacing w:before="0" w:after="0"/>
      </w:pPr>
      <w:r>
        <w:t>Advertising Effects</w:t>
      </w:r>
    </w:p>
    <w:p>
      <w:pPr>
        <w:numPr>
          <w:ilvl w:val="2"/>
          <w:numId w:val="900"/>
        </w:numPr>
        <w:spacing w:before="0" w:after="0"/>
      </w:pPr>
      <w:r>
        <w:t>Consumer Information</w:t>
      </w:r>
    </w:p>
    <w:p>
      <w:pPr>
        <w:numPr>
          <w:ilvl w:val="2"/>
          <w:numId w:val="900"/>
        </w:numPr>
        <w:spacing w:before="0" w:after="0"/>
      </w:pPr>
      <w:r>
        <w:t>Brand Loyalty</w:t>
      </w:r>
    </w:p>
    <w:p>
      <w:pPr>
        <w:numPr>
          <w:ilvl w:val="2"/>
          <w:numId w:val="900"/>
        </w:numPr>
        <w:spacing w:before="0" w:after="0"/>
      </w:pPr>
      <w:r>
        <w:t>Market Expansion</w:t>
      </w:r>
    </w:p>
    <w:p>
      <w:pPr>
        <w:numPr>
          <w:ilvl w:val="2"/>
          <w:numId w:val="900"/>
        </w:numPr>
        <w:spacing w:before="0" w:after="0"/>
      </w:pPr>
      <w:r>
        <w:t>Market Stealing</w:t>
      </w:r>
    </w:p>
    <w:p>
      <w:pPr>
        <w:numPr>
          <w:ilvl w:val="1"/>
          <w:numId w:val="900"/>
        </w:numPr>
        <w:spacing w:before="0" w:after="0"/>
      </w:pPr>
      <w:r>
        <w:t>Advertising as Quality Signal</w:t>
      </w:r>
    </w:p>
    <w:p>
      <w:pPr>
        <w:numPr>
          <w:ilvl w:val="2"/>
          <w:numId w:val="900"/>
        </w:numPr>
        <w:spacing w:before="0" w:after="0"/>
      </w:pPr>
      <w:r>
        <w:t>Signaling Theory</w:t>
      </w:r>
    </w:p>
    <w:p>
      <w:pPr>
        <w:numPr>
          <w:ilvl w:val="2"/>
          <w:numId w:val="900"/>
        </w:numPr>
        <w:spacing w:before="0" w:after="0"/>
      </w:pPr>
      <w:r>
        <w:t>Costly Signaling</w:t>
      </w:r>
    </w:p>
    <w:p>
      <w:pPr>
        <w:numPr>
          <w:ilvl w:val="2"/>
          <w:numId w:val="900"/>
        </w:numPr>
        <w:spacing w:before="0" w:after="0"/>
      </w:pPr>
      <w:r>
        <w:t>Credibility Issues</w:t>
      </w:r>
    </w:p>
    <w:p>
      <w:pPr>
        <w:numPr>
          <w:ilvl w:val="1"/>
          <w:numId w:val="900"/>
        </w:numPr>
        <w:spacing w:before="0" w:after="0"/>
      </w:pPr>
      <w:r>
        <w:t>Advertising and Market Structure</w:t>
      </w:r>
    </w:p>
    <w:p>
      <w:pPr>
        <w:numPr>
          <w:ilvl w:val="2"/>
          <w:numId w:val="900"/>
        </w:numPr>
        <w:spacing w:before="0" w:after="0"/>
      </w:pPr>
      <w:r>
        <w:t>Entry Barriers</w:t>
      </w:r>
    </w:p>
    <w:p>
      <w:pPr>
        <w:numPr>
          <w:ilvl w:val="2"/>
          <w:numId w:val="900"/>
        </w:numPr>
        <w:spacing w:before="0" w:after="0"/>
      </w:pPr>
      <w:r>
        <w:t>Concentration Effects</w:t>
      </w:r>
    </w:p>
    <w:p>
      <w:pPr>
        <w:numPr>
          <w:ilvl w:val="2"/>
          <w:numId w:val="900"/>
        </w:numPr>
        <w:spacing w:before="0" w:after="0"/>
      </w:pPr>
      <w:r>
        <w:t>Competitive Response</w:t>
      </w:r>
    </w:p>
    <w:p>
      <w:pPr>
        <w:numPr>
          <w:ilvl w:val="0"/>
          <w:numId w:val="900"/>
        </w:numPr>
        <w:spacing w:before="0" w:after="0"/>
      </w:pPr>
      <w:r>
        <w:t>Innovation and Research and Development</w:t>
      </w:r>
    </w:p>
    <w:p>
      <w:pPr>
        <w:numPr>
          <w:ilvl w:val="1"/>
          <w:numId w:val="900"/>
        </w:numPr>
        <w:spacing w:before="0" w:after="0"/>
      </w:pPr>
      <w:r>
        <w:t>Innovation Types</w:t>
      </w:r>
    </w:p>
    <w:p>
      <w:pPr>
        <w:numPr>
          <w:ilvl w:val="2"/>
          <w:numId w:val="900"/>
        </w:numPr>
        <w:spacing w:before="0" w:after="0"/>
      </w:pPr>
      <w:r>
        <w:t>Process Innovation</w:t>
      </w:r>
    </w:p>
    <w:p>
      <w:pPr>
        <w:numPr>
          <w:ilvl w:val="2"/>
          <w:numId w:val="900"/>
        </w:numPr>
        <w:spacing w:before="0" w:after="0"/>
      </w:pPr>
      <w:r>
        <w:t>Product Innovation</w:t>
      </w:r>
    </w:p>
    <w:p>
      <w:pPr>
        <w:numPr>
          <w:ilvl w:val="2"/>
          <w:numId w:val="900"/>
        </w:numPr>
        <w:spacing w:before="0" w:after="0"/>
      </w:pPr>
      <w:r>
        <w:t>Radical Innovation</w:t>
      </w:r>
    </w:p>
    <w:p>
      <w:pPr>
        <w:numPr>
          <w:ilvl w:val="2"/>
          <w:numId w:val="900"/>
        </w:numPr>
        <w:spacing w:before="0" w:after="0"/>
      </w:pPr>
      <w:r>
        <w:t>Incremental Innovation</w:t>
      </w:r>
    </w:p>
    <w:p>
      <w:pPr>
        <w:numPr>
          <w:ilvl w:val="1"/>
          <w:numId w:val="900"/>
        </w:numPr>
        <w:spacing w:before="0" w:after="0"/>
      </w:pPr>
      <w:r>
        <w:t>Intellectual Property</w:t>
      </w:r>
    </w:p>
    <w:p>
      <w:pPr>
        <w:numPr>
          <w:ilvl w:val="2"/>
          <w:numId w:val="900"/>
        </w:numPr>
        <w:spacing w:before="0" w:after="0"/>
      </w:pPr>
      <w:r>
        <w:t>Patent System</w:t>
      </w:r>
    </w:p>
    <w:p>
      <w:pPr>
        <w:numPr>
          <w:ilvl w:val="2"/>
          <w:numId w:val="900"/>
        </w:numPr>
        <w:spacing w:before="0" w:after="0"/>
      </w:pPr>
      <w:r>
        <w:t>Patent Length</w:t>
      </w:r>
    </w:p>
    <w:p>
      <w:pPr>
        <w:numPr>
          <w:ilvl w:val="2"/>
          <w:numId w:val="900"/>
        </w:numPr>
        <w:spacing w:before="0" w:after="0"/>
      </w:pPr>
      <w:r>
        <w:t>Patent Breadth</w:t>
      </w:r>
    </w:p>
    <w:p>
      <w:pPr>
        <w:numPr>
          <w:ilvl w:val="2"/>
          <w:numId w:val="900"/>
        </w:numPr>
        <w:spacing w:before="0" w:after="0"/>
      </w:pPr>
      <w:r>
        <w:t>Trade Secrets</w:t>
      </w:r>
    </w:p>
    <w:p>
      <w:pPr>
        <w:numPr>
          <w:ilvl w:val="1"/>
          <w:numId w:val="900"/>
        </w:numPr>
        <w:spacing w:before="0" w:after="0"/>
      </w:pPr>
      <w:r>
        <w:t>R&amp;D Investment Decisions</w:t>
      </w:r>
    </w:p>
    <w:p>
      <w:pPr>
        <w:numPr>
          <w:ilvl w:val="2"/>
          <w:numId w:val="900"/>
        </w:numPr>
        <w:spacing w:before="0" w:after="0"/>
      </w:pPr>
      <w:r>
        <w:t>Innovation Incentives</w:t>
      </w:r>
    </w:p>
    <w:p>
      <w:pPr>
        <w:numPr>
          <w:ilvl w:val="2"/>
          <w:numId w:val="900"/>
        </w:numPr>
        <w:spacing w:before="0" w:after="0"/>
      </w:pPr>
      <w:r>
        <w:t>Market Structure Effects</w:t>
      </w:r>
    </w:p>
    <w:p>
      <w:pPr>
        <w:numPr>
          <w:ilvl w:val="2"/>
          <w:numId w:val="900"/>
        </w:numPr>
        <w:spacing w:before="0" w:after="0"/>
      </w:pPr>
      <w:r>
        <w:t>Schumpeterian Hypothesis</w:t>
      </w:r>
    </w:p>
    <w:p>
      <w:pPr>
        <w:numPr>
          <w:ilvl w:val="1"/>
          <w:numId w:val="900"/>
        </w:numPr>
        <w:spacing w:before="0" w:after="0"/>
      </w:pPr>
      <w:r>
        <w:t>Knowledge Spillovers</w:t>
      </w:r>
    </w:p>
    <w:p>
      <w:pPr>
        <w:numPr>
          <w:ilvl w:val="2"/>
          <w:numId w:val="900"/>
        </w:numPr>
        <w:spacing w:before="0" w:after="0"/>
      </w:pPr>
      <w:r>
        <w:t>Technology Diffusion</w:t>
      </w:r>
    </w:p>
    <w:p>
      <w:pPr>
        <w:numPr>
          <w:ilvl w:val="2"/>
          <w:numId w:val="900"/>
        </w:numPr>
        <w:spacing w:before="0" w:after="0"/>
      </w:pPr>
      <w:r>
        <w:t>Externalities</w:t>
      </w:r>
    </w:p>
    <w:p>
      <w:pPr>
        <w:numPr>
          <w:ilvl w:val="2"/>
          <w:numId w:val="900"/>
        </w:numPr>
        <w:spacing w:before="0" w:after="0"/>
      </w:pPr>
      <w:r>
        <w:t>Clustering Effects</w:t>
      </w:r>
    </w:p>
    <w:p>
      <w:pPr>
        <w:numPr>
          <w:ilvl w:val="1"/>
          <w:numId w:val="900"/>
        </w:numPr>
        <w:spacing w:before="0" w:after="0"/>
      </w:pPr>
      <w:r>
        <w:t>Patent Races</w:t>
      </w:r>
    </w:p>
    <w:p>
      <w:pPr>
        <w:numPr>
          <w:ilvl w:val="2"/>
          <w:numId w:val="900"/>
        </w:numPr>
        <w:spacing w:before="0" w:after="0"/>
      </w:pPr>
      <w:r>
        <w:t>Strategic R&amp;D Investment</w:t>
      </w:r>
    </w:p>
    <w:p>
      <w:pPr>
        <w:numPr>
          <w:ilvl w:val="2"/>
          <w:numId w:val="900"/>
        </w:numPr>
        <w:spacing w:before="0" w:after="0"/>
      </w:pPr>
      <w:r>
        <w:t>Winner-Take-All Competition</w:t>
      </w:r>
    </w:p>
    <w:p>
      <w:pPr>
        <w:numPr>
          <w:ilvl w:val="2"/>
          <w:numId w:val="900"/>
        </w:numPr>
        <w:spacing w:before="0" w:after="0"/>
      </w:pPr>
      <w:r>
        <w:t>Timing Issues</w:t>
      </w:r>
    </w:p>
    <w:p>
      <w:pPr>
        <w:pStyle w:val="Heading1"/>
      </w:pPr>
      <w:r>
        <w:t>Entry, Exit, and Strategic Behavior</w:t>
      </w:r>
    </w:p>
    <w:p>
      <w:pPr>
        <w:numPr>
          <w:ilvl w:val="0"/>
          <w:numId w:val="900"/>
        </w:numPr>
        <w:spacing w:before="0" w:after="0"/>
      </w:pPr>
      <w:r>
        <w:t>Barriers to Entry</w:t>
      </w:r>
    </w:p>
    <w:p>
      <w:pPr>
        <w:numPr>
          <w:ilvl w:val="1"/>
          <w:numId w:val="900"/>
        </w:numPr>
        <w:spacing w:before="0" w:after="0"/>
      </w:pPr>
      <w:r>
        <w:t>Structural Barriers</w:t>
      </w:r>
    </w:p>
    <w:p>
      <w:pPr>
        <w:numPr>
          <w:ilvl w:val="2"/>
          <w:numId w:val="900"/>
        </w:numPr>
        <w:spacing w:before="0" w:after="0"/>
      </w:pPr>
      <w:r>
        <w:t>Economies of Scale</w:t>
      </w:r>
    </w:p>
    <w:p>
      <w:pPr>
        <w:numPr>
          <w:ilvl w:val="2"/>
          <w:numId w:val="900"/>
        </w:numPr>
        <w:spacing w:before="0" w:after="0"/>
      </w:pPr>
      <w:r>
        <w:t>Capital Requirements</w:t>
      </w:r>
    </w:p>
    <w:p>
      <w:pPr>
        <w:numPr>
          <w:ilvl w:val="2"/>
          <w:numId w:val="900"/>
        </w:numPr>
        <w:spacing w:before="0" w:after="0"/>
      </w:pPr>
      <w:r>
        <w:t>Product Differentiation Advantages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2"/>
          <w:numId w:val="900"/>
        </w:numPr>
        <w:spacing w:before="0" w:after="0"/>
      </w:pPr>
      <w:r>
        <w:t>Switching Costs</w:t>
      </w:r>
    </w:p>
    <w:p>
      <w:pPr>
        <w:numPr>
          <w:ilvl w:val="1"/>
          <w:numId w:val="900"/>
        </w:numPr>
        <w:spacing w:before="0" w:after="0"/>
      </w:pPr>
      <w:r>
        <w:t>Strategic Barriers</w:t>
      </w:r>
    </w:p>
    <w:p>
      <w:pPr>
        <w:numPr>
          <w:ilvl w:val="2"/>
          <w:numId w:val="900"/>
        </w:numPr>
        <w:spacing w:before="0" w:after="0"/>
      </w:pPr>
      <w:r>
        <w:t>Limit Pricing</w:t>
      </w:r>
    </w:p>
    <w:p>
      <w:pPr>
        <w:numPr>
          <w:ilvl w:val="2"/>
          <w:numId w:val="900"/>
        </w:numPr>
        <w:spacing w:before="0" w:after="0"/>
      </w:pPr>
      <w:r>
        <w:t>Excess Capacity</w:t>
      </w:r>
    </w:p>
    <w:p>
      <w:pPr>
        <w:numPr>
          <w:ilvl w:val="2"/>
          <w:numId w:val="900"/>
        </w:numPr>
        <w:spacing w:before="0" w:after="0"/>
      </w:pPr>
      <w:r>
        <w:t>Product Proliferation</w:t>
      </w:r>
    </w:p>
    <w:p>
      <w:pPr>
        <w:numPr>
          <w:ilvl w:val="2"/>
          <w:numId w:val="900"/>
        </w:numPr>
        <w:spacing w:before="0" w:after="0"/>
      </w:pPr>
      <w:r>
        <w:t>Advertising Intensity</w:t>
      </w:r>
    </w:p>
    <w:p>
      <w:pPr>
        <w:numPr>
          <w:ilvl w:val="2"/>
          <w:numId w:val="900"/>
        </w:numPr>
        <w:spacing w:before="0" w:after="0"/>
      </w:pPr>
      <w:r>
        <w:t>Raising Rivals' Costs</w:t>
      </w:r>
    </w:p>
    <w:p>
      <w:pPr>
        <w:numPr>
          <w:ilvl w:val="0"/>
          <w:numId w:val="900"/>
        </w:numPr>
        <w:spacing w:before="0" w:after="0"/>
      </w:pPr>
      <w:r>
        <w:t>Entry Deterrence Strategies</w:t>
      </w:r>
    </w:p>
    <w:p>
      <w:pPr>
        <w:numPr>
          <w:ilvl w:val="1"/>
          <w:numId w:val="900"/>
        </w:numPr>
        <w:spacing w:before="0" w:after="0"/>
      </w:pPr>
      <w:r>
        <w:t>Limit Pricing Theory</w:t>
      </w:r>
    </w:p>
    <w:p>
      <w:pPr>
        <w:numPr>
          <w:ilvl w:val="2"/>
          <w:numId w:val="900"/>
        </w:numPr>
        <w:spacing w:before="0" w:after="0"/>
      </w:pPr>
      <w:r>
        <w:t>Credible Commitment</w:t>
      </w:r>
    </w:p>
    <w:p>
      <w:pPr>
        <w:numPr>
          <w:ilvl w:val="2"/>
          <w:numId w:val="900"/>
        </w:numPr>
        <w:spacing w:before="0" w:after="0"/>
      </w:pPr>
      <w:r>
        <w:t>Information Asymmetries</w:t>
      </w:r>
    </w:p>
    <w:p>
      <w:pPr>
        <w:numPr>
          <w:ilvl w:val="2"/>
          <w:numId w:val="900"/>
        </w:numPr>
        <w:spacing w:before="0" w:after="0"/>
      </w:pPr>
      <w:r>
        <w:t>Reputation Effects</w:t>
      </w:r>
    </w:p>
    <w:p>
      <w:pPr>
        <w:numPr>
          <w:ilvl w:val="1"/>
          <w:numId w:val="900"/>
        </w:numPr>
        <w:spacing w:before="0" w:after="0"/>
      </w:pPr>
      <w:r>
        <w:t>Capacity Investment</w:t>
      </w:r>
    </w:p>
    <w:p>
      <w:pPr>
        <w:numPr>
          <w:ilvl w:val="2"/>
          <w:numId w:val="900"/>
        </w:numPr>
        <w:spacing w:before="0" w:after="0"/>
      </w:pPr>
      <w:r>
        <w:t>Excess Capacity Strategy</w:t>
      </w:r>
    </w:p>
    <w:p>
      <w:pPr>
        <w:numPr>
          <w:ilvl w:val="2"/>
          <w:numId w:val="900"/>
        </w:numPr>
        <w:spacing w:before="0" w:after="0"/>
      </w:pPr>
      <w:r>
        <w:t>Irreversible Investment</w:t>
      </w:r>
    </w:p>
    <w:p>
      <w:pPr>
        <w:numPr>
          <w:ilvl w:val="2"/>
          <w:numId w:val="900"/>
        </w:numPr>
        <w:spacing w:before="0" w:after="0"/>
      </w:pPr>
      <w:r>
        <w:t>Commitment Value</w:t>
      </w:r>
    </w:p>
    <w:p>
      <w:pPr>
        <w:numPr>
          <w:ilvl w:val="1"/>
          <w:numId w:val="900"/>
        </w:numPr>
        <w:spacing w:before="0" w:after="0"/>
      </w:pPr>
      <w:r>
        <w:t>Cost-Raising Strategies</w:t>
      </w:r>
    </w:p>
    <w:p>
      <w:pPr>
        <w:numPr>
          <w:ilvl w:val="2"/>
          <w:numId w:val="900"/>
        </w:numPr>
        <w:spacing w:before="0" w:after="0"/>
      </w:pPr>
      <w:r>
        <w:t>Input Foreclosure</w:t>
      </w:r>
    </w:p>
    <w:p>
      <w:pPr>
        <w:numPr>
          <w:ilvl w:val="2"/>
          <w:numId w:val="900"/>
        </w:numPr>
        <w:spacing w:before="0" w:after="0"/>
      </w:pPr>
      <w:r>
        <w:t>Exclusive Contracts</w:t>
      </w:r>
    </w:p>
    <w:p>
      <w:pPr>
        <w:numPr>
          <w:ilvl w:val="2"/>
          <w:numId w:val="900"/>
        </w:numPr>
        <w:spacing w:before="0" w:after="0"/>
      </w:pPr>
      <w:r>
        <w:t>Vertical Integration</w:t>
      </w:r>
    </w:p>
    <w:p>
      <w:pPr>
        <w:numPr>
          <w:ilvl w:val="0"/>
          <w:numId w:val="900"/>
        </w:numPr>
        <w:spacing w:before="0" w:after="0"/>
      </w:pPr>
      <w:r>
        <w:t>Predatory and Exclusionary Practices</w:t>
      </w:r>
    </w:p>
    <w:p>
      <w:pPr>
        <w:numPr>
          <w:ilvl w:val="1"/>
          <w:numId w:val="900"/>
        </w:numPr>
        <w:spacing w:before="0" w:after="0"/>
      </w:pPr>
      <w:r>
        <w:t>Predatory Pricing Theory</w:t>
      </w:r>
    </w:p>
    <w:p>
      <w:pPr>
        <w:numPr>
          <w:ilvl w:val="2"/>
          <w:numId w:val="900"/>
        </w:numPr>
        <w:spacing w:before="0" w:after="0"/>
      </w:pPr>
      <w:r>
        <w:t>Below-Cost Pricing</w:t>
      </w:r>
    </w:p>
    <w:p>
      <w:pPr>
        <w:numPr>
          <w:ilvl w:val="2"/>
          <w:numId w:val="900"/>
        </w:numPr>
        <w:spacing w:before="0" w:after="0"/>
      </w:pPr>
      <w:r>
        <w:t>Recoupment Analysis</w:t>
      </w:r>
    </w:p>
    <w:p>
      <w:pPr>
        <w:numPr>
          <w:ilvl w:val="2"/>
          <w:numId w:val="900"/>
        </w:numPr>
        <w:spacing w:before="0" w:after="0"/>
      </w:pPr>
      <w:r>
        <w:t>Multi-Market Contact</w:t>
      </w:r>
    </w:p>
    <w:p>
      <w:pPr>
        <w:numPr>
          <w:ilvl w:val="1"/>
          <w:numId w:val="900"/>
        </w:numPr>
        <w:spacing w:before="0" w:after="0"/>
      </w:pPr>
      <w:r>
        <w:t>Exclusive Dealing</w:t>
      </w:r>
    </w:p>
    <w:p>
      <w:pPr>
        <w:numPr>
          <w:ilvl w:val="2"/>
          <w:numId w:val="900"/>
        </w:numPr>
        <w:spacing w:before="0" w:after="0"/>
      </w:pPr>
      <w:r>
        <w:t>Foreclosure Effects</w:t>
      </w:r>
    </w:p>
    <w:p>
      <w:pPr>
        <w:numPr>
          <w:ilvl w:val="2"/>
          <w:numId w:val="900"/>
        </w:numPr>
        <w:spacing w:before="0" w:after="0"/>
      </w:pPr>
      <w:r>
        <w:t>Efficiency Justifications</w:t>
      </w:r>
    </w:p>
    <w:p>
      <w:pPr>
        <w:numPr>
          <w:ilvl w:val="2"/>
          <w:numId w:val="900"/>
        </w:numPr>
        <w:spacing w:before="0" w:after="0"/>
      </w:pPr>
      <w:r>
        <w:t>Antitrust Analysis</w:t>
      </w:r>
    </w:p>
    <w:p>
      <w:pPr>
        <w:numPr>
          <w:ilvl w:val="1"/>
          <w:numId w:val="900"/>
        </w:numPr>
        <w:spacing w:before="0" w:after="0"/>
      </w:pPr>
      <w:r>
        <w:t>Tying as Exclusion</w:t>
      </w:r>
    </w:p>
    <w:p>
      <w:pPr>
        <w:numPr>
          <w:ilvl w:val="2"/>
          <w:numId w:val="900"/>
        </w:numPr>
        <w:spacing w:before="0" w:after="0"/>
      </w:pPr>
      <w:r>
        <w:t>Leverage Theory</w:t>
      </w:r>
    </w:p>
    <w:p>
      <w:pPr>
        <w:numPr>
          <w:ilvl w:val="2"/>
          <w:numId w:val="900"/>
        </w:numPr>
        <w:spacing w:before="0" w:after="0"/>
      </w:pPr>
      <w:r>
        <w:t>Efficiency Explanations</w:t>
      </w:r>
    </w:p>
    <w:p>
      <w:pPr>
        <w:numPr>
          <w:ilvl w:val="2"/>
          <w:numId w:val="900"/>
        </w:numPr>
        <w:spacing w:before="0" w:after="0"/>
      </w:pPr>
      <w:r>
        <w:t>Legal Standards</w:t>
      </w:r>
    </w:p>
    <w:p>
      <w:pPr>
        <w:numPr>
          <w:ilvl w:val="0"/>
          <w:numId w:val="900"/>
        </w:numPr>
        <w:spacing w:before="0" w:after="0"/>
      </w:pPr>
      <w:r>
        <w:t>Mergers and Acquisitions</w:t>
      </w:r>
    </w:p>
    <w:p>
      <w:pPr>
        <w:numPr>
          <w:ilvl w:val="1"/>
          <w:numId w:val="900"/>
        </w:numPr>
        <w:spacing w:before="0" w:after="0"/>
      </w:pPr>
      <w:r>
        <w:t>Merger Types</w:t>
      </w:r>
    </w:p>
    <w:p>
      <w:pPr>
        <w:numPr>
          <w:ilvl w:val="2"/>
          <w:numId w:val="900"/>
        </w:numPr>
        <w:spacing w:before="0" w:after="0"/>
      </w:pPr>
      <w:r>
        <w:t>Horizontal Mergers</w:t>
      </w:r>
    </w:p>
    <w:p>
      <w:pPr>
        <w:numPr>
          <w:ilvl w:val="2"/>
          <w:numId w:val="900"/>
        </w:numPr>
        <w:spacing w:before="0" w:after="0"/>
      </w:pPr>
      <w:r>
        <w:t>Vertical Mergers</w:t>
      </w:r>
    </w:p>
    <w:p>
      <w:pPr>
        <w:numPr>
          <w:ilvl w:val="2"/>
          <w:numId w:val="900"/>
        </w:numPr>
        <w:spacing w:before="0" w:after="0"/>
      </w:pPr>
      <w:r>
        <w:t>Conglomerate Mergers</w:t>
      </w:r>
    </w:p>
    <w:p>
      <w:pPr>
        <w:numPr>
          <w:ilvl w:val="1"/>
          <w:numId w:val="900"/>
        </w:numPr>
        <w:spacing w:before="0" w:after="0"/>
      </w:pPr>
      <w:r>
        <w:t>Merger Motivations</w:t>
      </w:r>
    </w:p>
    <w:p>
      <w:pPr>
        <w:numPr>
          <w:ilvl w:val="2"/>
          <w:numId w:val="900"/>
        </w:numPr>
        <w:spacing w:before="0" w:after="0"/>
      </w:pPr>
      <w:r>
        <w:t>Efficiency Gains</w:t>
      </w:r>
    </w:p>
    <w:p>
      <w:pPr>
        <w:numPr>
          <w:ilvl w:val="2"/>
          <w:numId w:val="900"/>
        </w:numPr>
        <w:spacing w:before="0" w:after="0"/>
      </w:pPr>
      <w:r>
        <w:t>Market Power</w:t>
      </w:r>
    </w:p>
    <w:p>
      <w:pPr>
        <w:numPr>
          <w:ilvl w:val="2"/>
          <w:numId w:val="900"/>
        </w:numPr>
        <w:spacing w:before="0" w:after="0"/>
      </w:pPr>
      <w:r>
        <w:t>Diversification</w:t>
      </w:r>
    </w:p>
    <w:p>
      <w:pPr>
        <w:numPr>
          <w:ilvl w:val="2"/>
          <w:numId w:val="900"/>
        </w:numPr>
        <w:spacing w:before="0" w:after="0"/>
      </w:pPr>
      <w:r>
        <w:t>Technology Access</w:t>
      </w:r>
    </w:p>
    <w:p>
      <w:pPr>
        <w:numPr>
          <w:ilvl w:val="2"/>
          <w:numId w:val="900"/>
        </w:numPr>
        <w:spacing w:before="0" w:after="0"/>
      </w:pPr>
      <w:r>
        <w:t>Managerial Motives</w:t>
      </w:r>
    </w:p>
    <w:p>
      <w:pPr>
        <w:numPr>
          <w:ilvl w:val="1"/>
          <w:numId w:val="900"/>
        </w:numPr>
        <w:spacing w:before="0" w:after="0"/>
      </w:pPr>
      <w:r>
        <w:t>Merger Effects</w:t>
      </w:r>
    </w:p>
    <w:p>
      <w:pPr>
        <w:numPr>
          <w:ilvl w:val="2"/>
          <w:numId w:val="900"/>
        </w:numPr>
        <w:spacing w:before="0" w:after="0"/>
      </w:pPr>
      <w:r>
        <w:t>Unilateral Effects</w:t>
      </w:r>
    </w:p>
    <w:p>
      <w:pPr>
        <w:numPr>
          <w:ilvl w:val="2"/>
          <w:numId w:val="900"/>
        </w:numPr>
        <w:spacing w:before="0" w:after="0"/>
      </w:pPr>
      <w:r>
        <w:t>Coordinated Effects</w:t>
      </w:r>
    </w:p>
    <w:p>
      <w:pPr>
        <w:numPr>
          <w:ilvl w:val="2"/>
          <w:numId w:val="900"/>
        </w:numPr>
        <w:spacing w:before="0" w:after="0"/>
      </w:pPr>
      <w:r>
        <w:t>Price Effects</w:t>
      </w:r>
    </w:p>
    <w:p>
      <w:pPr>
        <w:numPr>
          <w:ilvl w:val="2"/>
          <w:numId w:val="900"/>
        </w:numPr>
        <w:spacing w:before="0" w:after="0"/>
      </w:pPr>
      <w:r>
        <w:t>Quality Effects</w:t>
      </w:r>
    </w:p>
    <w:p>
      <w:pPr>
        <w:numPr>
          <w:ilvl w:val="2"/>
          <w:numId w:val="900"/>
        </w:numPr>
        <w:spacing w:before="0" w:after="0"/>
      </w:pPr>
      <w:r>
        <w:t>Innovation Effects</w:t>
      </w:r>
    </w:p>
    <w:p>
      <w:pPr>
        <w:pStyle w:val="Heading1"/>
      </w:pPr>
      <w:r>
        <w:t>Antitrust Policy and Enforcement</w:t>
      </w:r>
    </w:p>
    <w:p>
      <w:pPr>
        <w:numPr>
          <w:ilvl w:val="0"/>
          <w:numId w:val="900"/>
        </w:numPr>
        <w:spacing w:before="0" w:after="0"/>
      </w:pPr>
      <w:r>
        <w:t>Antitrust Objectives</w:t>
      </w:r>
    </w:p>
    <w:p>
      <w:pPr>
        <w:numPr>
          <w:ilvl w:val="1"/>
          <w:numId w:val="900"/>
        </w:numPr>
        <w:spacing w:before="0" w:after="0"/>
      </w:pPr>
      <w:r>
        <w:t>Competition Promotion</w:t>
      </w:r>
    </w:p>
    <w:p>
      <w:pPr>
        <w:numPr>
          <w:ilvl w:val="1"/>
          <w:numId w:val="900"/>
        </w:numPr>
        <w:spacing w:before="0" w:after="0"/>
      </w:pPr>
      <w:r>
        <w:t>Consumer Welfare Protection</w:t>
      </w:r>
    </w:p>
    <w:p>
      <w:pPr>
        <w:numPr>
          <w:ilvl w:val="1"/>
          <w:numId w:val="900"/>
        </w:numPr>
        <w:spacing w:before="0" w:after="0"/>
      </w:pPr>
      <w:r>
        <w:t>Economic Efficiency</w:t>
      </w:r>
    </w:p>
    <w:p>
      <w:pPr>
        <w:numPr>
          <w:ilvl w:val="1"/>
          <w:numId w:val="900"/>
        </w:numPr>
        <w:spacing w:before="0" w:after="0"/>
      </w:pPr>
      <w:r>
        <w:t>Market Power Prevention</w:t>
      </w:r>
    </w:p>
    <w:p>
      <w:pPr>
        <w:numPr>
          <w:ilvl w:val="0"/>
          <w:numId w:val="900"/>
        </w:numPr>
        <w:spacing w:before="0" w:after="0"/>
      </w:pPr>
      <w:r>
        <w:t>Legal Framework</w:t>
      </w:r>
    </w:p>
    <w:p>
      <w:pPr>
        <w:numPr>
          <w:ilvl w:val="1"/>
          <w:numId w:val="900"/>
        </w:numPr>
        <w:spacing w:before="0" w:after="0"/>
      </w:pPr>
      <w:r>
        <w:t>Sherman Act</w:t>
      </w:r>
    </w:p>
    <w:p>
      <w:pPr>
        <w:numPr>
          <w:ilvl w:val="2"/>
          <w:numId w:val="900"/>
        </w:numPr>
        <w:spacing w:before="0" w:after="0"/>
      </w:pPr>
      <w:r>
        <w:t>Section 1 Prohibitions</w:t>
      </w:r>
    </w:p>
    <w:p>
      <w:pPr>
        <w:numPr>
          <w:ilvl w:val="2"/>
          <w:numId w:val="900"/>
        </w:numPr>
        <w:spacing w:before="0" w:after="0"/>
      </w:pPr>
      <w:r>
        <w:t>Section 2 Monopolization</w:t>
      </w:r>
    </w:p>
    <w:p>
      <w:pPr>
        <w:numPr>
          <w:ilvl w:val="2"/>
          <w:numId w:val="900"/>
        </w:numPr>
        <w:spacing w:before="0" w:after="0"/>
      </w:pPr>
      <w:r>
        <w:t>Rule of Reason</w:t>
      </w:r>
    </w:p>
    <w:p>
      <w:pPr>
        <w:numPr>
          <w:ilvl w:val="2"/>
          <w:numId w:val="900"/>
        </w:numPr>
        <w:spacing w:before="0" w:after="0"/>
      </w:pPr>
      <w:r>
        <w:t>Per Se Rules</w:t>
      </w:r>
    </w:p>
    <w:p>
      <w:pPr>
        <w:numPr>
          <w:ilvl w:val="1"/>
          <w:numId w:val="900"/>
        </w:numPr>
        <w:spacing w:before="0" w:after="0"/>
      </w:pPr>
      <w:r>
        <w:t>Clayton Act</w:t>
      </w:r>
    </w:p>
    <w:p>
      <w:pPr>
        <w:numPr>
          <w:ilvl w:val="2"/>
          <w:numId w:val="900"/>
        </w:numPr>
        <w:spacing w:before="0" w:after="0"/>
      </w:pPr>
      <w:r>
        <w:t>Merger Regulation</w:t>
      </w:r>
    </w:p>
    <w:p>
      <w:pPr>
        <w:numPr>
          <w:ilvl w:val="2"/>
          <w:numId w:val="900"/>
        </w:numPr>
        <w:spacing w:before="0" w:after="0"/>
      </w:pPr>
      <w:r>
        <w:t>Price Discrimination</w:t>
      </w:r>
    </w:p>
    <w:p>
      <w:pPr>
        <w:numPr>
          <w:ilvl w:val="2"/>
          <w:numId w:val="900"/>
        </w:numPr>
        <w:spacing w:before="0" w:after="0"/>
      </w:pPr>
      <w:r>
        <w:t>Exclusive Dealing</w:t>
      </w:r>
    </w:p>
    <w:p>
      <w:pPr>
        <w:numPr>
          <w:ilvl w:val="2"/>
          <w:numId w:val="900"/>
        </w:numPr>
        <w:spacing w:before="0" w:after="0"/>
      </w:pPr>
      <w:r>
        <w:t>Tying Arrangements</w:t>
      </w:r>
    </w:p>
    <w:p>
      <w:pPr>
        <w:numPr>
          <w:ilvl w:val="1"/>
          <w:numId w:val="900"/>
        </w:numPr>
        <w:spacing w:before="0" w:after="0"/>
      </w:pPr>
      <w:r>
        <w:t>Federal Trade Commission Act</w:t>
      </w:r>
    </w:p>
    <w:p>
      <w:pPr>
        <w:numPr>
          <w:ilvl w:val="2"/>
          <w:numId w:val="900"/>
        </w:numPr>
        <w:spacing w:before="0" w:after="0"/>
      </w:pPr>
      <w:r>
        <w:t>Unfair Competition Methods</w:t>
      </w:r>
    </w:p>
    <w:p>
      <w:pPr>
        <w:numPr>
          <w:ilvl w:val="2"/>
          <w:numId w:val="900"/>
        </w:numPr>
        <w:spacing w:before="0" w:after="0"/>
      </w:pPr>
      <w:r>
        <w:t>Consumer Protection</w:t>
      </w:r>
    </w:p>
    <w:p>
      <w:pPr>
        <w:numPr>
          <w:ilvl w:val="0"/>
          <w:numId w:val="900"/>
        </w:numPr>
        <w:spacing w:before="0" w:after="0"/>
      </w:pPr>
      <w:r>
        <w:t>Enforcement Areas</w:t>
      </w:r>
    </w:p>
    <w:p>
      <w:pPr>
        <w:numPr>
          <w:ilvl w:val="1"/>
          <w:numId w:val="900"/>
        </w:numPr>
        <w:spacing w:before="0" w:after="0"/>
      </w:pPr>
      <w:r>
        <w:t>Collusion Cases</w:t>
      </w:r>
    </w:p>
    <w:p>
      <w:pPr>
        <w:numPr>
          <w:ilvl w:val="2"/>
          <w:numId w:val="900"/>
        </w:numPr>
        <w:spacing w:before="0" w:after="0"/>
      </w:pPr>
      <w:r>
        <w:t>Price Fixing</w:t>
      </w:r>
    </w:p>
    <w:p>
      <w:pPr>
        <w:numPr>
          <w:ilvl w:val="2"/>
          <w:numId w:val="900"/>
        </w:numPr>
        <w:spacing w:before="0" w:after="0"/>
      </w:pPr>
      <w:r>
        <w:t>Market Division</w:t>
      </w:r>
    </w:p>
    <w:p>
      <w:pPr>
        <w:numPr>
          <w:ilvl w:val="2"/>
          <w:numId w:val="900"/>
        </w:numPr>
        <w:spacing w:before="0" w:after="0"/>
      </w:pPr>
      <w:r>
        <w:t>Bid Rigging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Leniency Programs</w:t>
      </w:r>
    </w:p>
    <w:p>
      <w:pPr>
        <w:numPr>
          <w:ilvl w:val="1"/>
          <w:numId w:val="900"/>
        </w:numPr>
        <w:spacing w:before="0" w:after="0"/>
      </w:pPr>
      <w:r>
        <w:t>Monopolization Cases</w:t>
      </w:r>
    </w:p>
    <w:p>
      <w:pPr>
        <w:numPr>
          <w:ilvl w:val="2"/>
          <w:numId w:val="900"/>
        </w:numPr>
        <w:spacing w:before="0" w:after="0"/>
      </w:pPr>
      <w:r>
        <w:t>Market Definition</w:t>
      </w:r>
    </w:p>
    <w:p>
      <w:pPr>
        <w:numPr>
          <w:ilvl w:val="2"/>
          <w:numId w:val="900"/>
        </w:numPr>
        <w:spacing w:before="0" w:after="0"/>
      </w:pPr>
      <w:r>
        <w:t>Market Power Assessment</w:t>
      </w:r>
    </w:p>
    <w:p>
      <w:pPr>
        <w:numPr>
          <w:ilvl w:val="2"/>
          <w:numId w:val="900"/>
        </w:numPr>
        <w:spacing w:before="0" w:after="0"/>
      </w:pPr>
      <w:r>
        <w:t>Exclusionary Conduct</w:t>
      </w:r>
    </w:p>
    <w:p>
      <w:pPr>
        <w:numPr>
          <w:ilvl w:val="2"/>
          <w:numId w:val="900"/>
        </w:numPr>
        <w:spacing w:before="0" w:after="0"/>
      </w:pPr>
      <w:r>
        <w:t>Remedies</w:t>
      </w:r>
    </w:p>
    <w:p>
      <w:pPr>
        <w:numPr>
          <w:ilvl w:val="1"/>
          <w:numId w:val="900"/>
        </w:numPr>
        <w:spacing w:before="0" w:after="0"/>
      </w:pPr>
      <w:r>
        <w:t>Merger Review</w:t>
      </w:r>
    </w:p>
    <w:p>
      <w:pPr>
        <w:numPr>
          <w:ilvl w:val="2"/>
          <w:numId w:val="900"/>
        </w:numPr>
        <w:spacing w:before="0" w:after="0"/>
      </w:pPr>
      <w:r>
        <w:t>Horizontal Merger Guidelines</w:t>
      </w:r>
    </w:p>
    <w:p>
      <w:pPr>
        <w:numPr>
          <w:ilvl w:val="2"/>
          <w:numId w:val="900"/>
        </w:numPr>
        <w:spacing w:before="0" w:after="0"/>
      </w:pPr>
      <w:r>
        <w:t>Market Concentration Thresholds</w:t>
      </w:r>
    </w:p>
    <w:p>
      <w:pPr>
        <w:numPr>
          <w:ilvl w:val="2"/>
          <w:numId w:val="900"/>
        </w:numPr>
        <w:spacing w:before="0" w:after="0"/>
      </w:pPr>
      <w:r>
        <w:t>Competitive Effects Analysis</w:t>
      </w:r>
    </w:p>
    <w:p>
      <w:pPr>
        <w:numPr>
          <w:ilvl w:val="2"/>
          <w:numId w:val="900"/>
        </w:numPr>
        <w:spacing w:before="0" w:after="0"/>
      </w:pPr>
      <w:r>
        <w:t>Efficiency Defense</w:t>
      </w:r>
    </w:p>
    <w:p>
      <w:pPr>
        <w:numPr>
          <w:ilvl w:val="2"/>
          <w:numId w:val="900"/>
        </w:numPr>
        <w:spacing w:before="0" w:after="0"/>
      </w:pPr>
      <w:r>
        <w:t>Failing Firm Defense</w:t>
      </w:r>
    </w:p>
    <w:p>
      <w:pPr>
        <w:pStyle w:val="Heading1"/>
      </w:pPr>
      <w:r>
        <w:t>Economic Regulation</w:t>
      </w:r>
    </w:p>
    <w:p>
      <w:pPr>
        <w:numPr>
          <w:ilvl w:val="0"/>
          <w:numId w:val="900"/>
        </w:numPr>
        <w:spacing w:before="0" w:after="0"/>
      </w:pPr>
      <w:r>
        <w:t>Rationale for Regulation</w:t>
      </w:r>
    </w:p>
    <w:p>
      <w:pPr>
        <w:numPr>
          <w:ilvl w:val="1"/>
          <w:numId w:val="900"/>
        </w:numPr>
        <w:spacing w:before="0" w:after="0"/>
      </w:pPr>
      <w:r>
        <w:t>Market Failures</w:t>
      </w:r>
    </w:p>
    <w:p>
      <w:pPr>
        <w:numPr>
          <w:ilvl w:val="2"/>
          <w:numId w:val="900"/>
        </w:numPr>
        <w:spacing w:before="0" w:after="0"/>
      </w:pPr>
      <w:r>
        <w:t>Natural Monopoly</w:t>
      </w:r>
    </w:p>
    <w:p>
      <w:pPr>
        <w:numPr>
          <w:ilvl w:val="2"/>
          <w:numId w:val="900"/>
        </w:numPr>
        <w:spacing w:before="0" w:after="0"/>
      </w:pPr>
      <w:r>
        <w:t>Externalities</w:t>
      </w:r>
    </w:p>
    <w:p>
      <w:pPr>
        <w:numPr>
          <w:ilvl w:val="2"/>
          <w:numId w:val="900"/>
        </w:numPr>
        <w:spacing w:before="0" w:after="0"/>
      </w:pPr>
      <w:r>
        <w:t>Information Asymmetries</w:t>
      </w:r>
    </w:p>
    <w:p>
      <w:pPr>
        <w:numPr>
          <w:ilvl w:val="2"/>
          <w:numId w:val="900"/>
        </w:numPr>
        <w:spacing w:before="0" w:after="0"/>
      </w:pPr>
      <w:r>
        <w:t>Public Goods</w:t>
      </w:r>
    </w:p>
    <w:p>
      <w:pPr>
        <w:numPr>
          <w:ilvl w:val="1"/>
          <w:numId w:val="900"/>
        </w:numPr>
        <w:spacing w:before="0" w:after="0"/>
      </w:pPr>
      <w:r>
        <w:t>Natural Monopoly Theory</w:t>
      </w:r>
    </w:p>
    <w:p>
      <w:pPr>
        <w:numPr>
          <w:ilvl w:val="2"/>
          <w:numId w:val="900"/>
        </w:numPr>
        <w:spacing w:before="0" w:after="0"/>
      </w:pPr>
      <w:r>
        <w:t>Cost Subadditivity</w:t>
      </w:r>
    </w:p>
    <w:p>
      <w:pPr>
        <w:numPr>
          <w:ilvl w:val="2"/>
          <w:numId w:val="900"/>
        </w:numPr>
        <w:spacing w:before="0" w:after="0"/>
      </w:pPr>
      <w:r>
        <w:t>Economies of Scale</w:t>
      </w:r>
    </w:p>
    <w:p>
      <w:pPr>
        <w:numPr>
          <w:ilvl w:val="2"/>
          <w:numId w:val="900"/>
        </w:numPr>
        <w:spacing w:before="0" w:after="0"/>
      </w:pPr>
      <w:r>
        <w:t>Scope Economies</w:t>
      </w:r>
    </w:p>
    <w:p>
      <w:pPr>
        <w:numPr>
          <w:ilvl w:val="0"/>
          <w:numId w:val="900"/>
        </w:numPr>
        <w:spacing w:before="0" w:after="0"/>
      </w:pPr>
      <w:r>
        <w:t>Regulatory Approaches</w:t>
      </w:r>
    </w:p>
    <w:p>
      <w:pPr>
        <w:numPr>
          <w:ilvl w:val="1"/>
          <w:numId w:val="900"/>
        </w:numPr>
        <w:spacing w:before="0" w:after="0"/>
      </w:pPr>
      <w:r>
        <w:t>Price Regulation</w:t>
      </w:r>
    </w:p>
    <w:p>
      <w:pPr>
        <w:numPr>
          <w:ilvl w:val="2"/>
          <w:numId w:val="900"/>
        </w:numPr>
        <w:spacing w:before="0" w:after="0"/>
      </w:pPr>
      <w:r>
        <w:t>Rate-of-Return Regulation</w:t>
      </w:r>
    </w:p>
    <w:p>
      <w:pPr>
        <w:numPr>
          <w:ilvl w:val="2"/>
          <w:numId w:val="900"/>
        </w:numPr>
        <w:spacing w:before="0" w:after="0"/>
      </w:pPr>
      <w:r>
        <w:t>Price-Cap Regulation</w:t>
      </w:r>
    </w:p>
    <w:p>
      <w:pPr>
        <w:numPr>
          <w:ilvl w:val="2"/>
          <w:numId w:val="900"/>
        </w:numPr>
        <w:spacing w:before="0" w:after="0"/>
      </w:pPr>
      <w:r>
        <w:t>Ramsey Pricing</w:t>
      </w:r>
    </w:p>
    <w:p>
      <w:pPr>
        <w:numPr>
          <w:ilvl w:val="1"/>
          <w:numId w:val="900"/>
        </w:numPr>
        <w:spacing w:before="0" w:after="0"/>
      </w:pPr>
      <w:r>
        <w:t>Access Regulation</w:t>
      </w:r>
    </w:p>
    <w:p>
      <w:pPr>
        <w:numPr>
          <w:ilvl w:val="2"/>
          <w:numId w:val="900"/>
        </w:numPr>
        <w:spacing w:before="0" w:after="0"/>
      </w:pPr>
      <w:r>
        <w:t>Essential Facilities</w:t>
      </w:r>
    </w:p>
    <w:p>
      <w:pPr>
        <w:numPr>
          <w:ilvl w:val="2"/>
          <w:numId w:val="900"/>
        </w:numPr>
        <w:spacing w:before="0" w:after="0"/>
      </w:pPr>
      <w:r>
        <w:t>Interconnection Rules</w:t>
      </w:r>
    </w:p>
    <w:p>
      <w:pPr>
        <w:numPr>
          <w:ilvl w:val="2"/>
          <w:numId w:val="900"/>
        </w:numPr>
        <w:spacing w:before="0" w:after="0"/>
      </w:pPr>
      <w:r>
        <w:t>Unbundling Requirements</w:t>
      </w:r>
    </w:p>
    <w:p>
      <w:pPr>
        <w:numPr>
          <w:ilvl w:val="1"/>
          <w:numId w:val="900"/>
        </w:numPr>
        <w:spacing w:before="0" w:after="0"/>
      </w:pPr>
      <w:r>
        <w:t>Quality Regulation</w:t>
      </w:r>
    </w:p>
    <w:p>
      <w:pPr>
        <w:numPr>
          <w:ilvl w:val="2"/>
          <w:numId w:val="900"/>
        </w:numPr>
        <w:spacing w:before="0" w:after="0"/>
      </w:pPr>
      <w:r>
        <w:t>Service Standards</w:t>
      </w:r>
    </w:p>
    <w:p>
      <w:pPr>
        <w:numPr>
          <w:ilvl w:val="2"/>
          <w:numId w:val="900"/>
        </w:numPr>
        <w:spacing w:before="0" w:after="0"/>
      </w:pPr>
      <w:r>
        <w:t>Safety Requirements</w:t>
      </w:r>
    </w:p>
    <w:p>
      <w:pPr>
        <w:numPr>
          <w:ilvl w:val="2"/>
          <w:numId w:val="900"/>
        </w:numPr>
        <w:spacing w:before="0" w:after="0"/>
      </w:pPr>
      <w:r>
        <w:t>Environmental Standards</w:t>
      </w:r>
    </w:p>
    <w:p>
      <w:pPr>
        <w:numPr>
          <w:ilvl w:val="0"/>
          <w:numId w:val="900"/>
        </w:numPr>
        <w:spacing w:before="0" w:after="0"/>
      </w:pPr>
      <w:r>
        <w:t>Regulatory Problems</w:t>
      </w:r>
    </w:p>
    <w:p>
      <w:pPr>
        <w:numPr>
          <w:ilvl w:val="1"/>
          <w:numId w:val="900"/>
        </w:numPr>
        <w:spacing w:before="0" w:after="0"/>
      </w:pPr>
      <w:r>
        <w:t>Regulatory Capture</w:t>
      </w:r>
    </w:p>
    <w:p>
      <w:pPr>
        <w:numPr>
          <w:ilvl w:val="1"/>
          <w:numId w:val="900"/>
        </w:numPr>
        <w:spacing w:before="0" w:after="0"/>
      </w:pPr>
      <w:r>
        <w:t>Information Asymmetries</w:t>
      </w:r>
    </w:p>
    <w:p>
      <w:pPr>
        <w:numPr>
          <w:ilvl w:val="1"/>
          <w:numId w:val="900"/>
        </w:numPr>
        <w:spacing w:before="0" w:after="0"/>
      </w:pPr>
      <w:r>
        <w:t>Dynamic Inefficiencies</w:t>
      </w:r>
    </w:p>
    <w:p>
      <w:pPr>
        <w:numPr>
          <w:ilvl w:val="1"/>
          <w:numId w:val="900"/>
        </w:numPr>
        <w:spacing w:before="0" w:after="0"/>
      </w:pPr>
      <w:r>
        <w:t>Rent-Seeking Behavior</w:t>
      </w:r>
    </w:p>
    <w:p>
      <w:pPr>
        <w:numPr>
          <w:ilvl w:val="0"/>
          <w:numId w:val="900"/>
        </w:numPr>
        <w:spacing w:before="0" w:after="0"/>
      </w:pPr>
      <w:r>
        <w:t>Deregulation</w:t>
      </w:r>
    </w:p>
    <w:p>
      <w:pPr>
        <w:numPr>
          <w:ilvl w:val="1"/>
          <w:numId w:val="900"/>
        </w:numPr>
        <w:spacing w:before="0" w:after="0"/>
      </w:pPr>
      <w:r>
        <w:t>Deregulation Theory</w:t>
      </w:r>
    </w:p>
    <w:p>
      <w:pPr>
        <w:numPr>
          <w:ilvl w:val="1"/>
          <w:numId w:val="900"/>
        </w:numPr>
        <w:spacing w:before="0" w:after="0"/>
      </w:pPr>
      <w:r>
        <w:t>Competitive Market Development</w:t>
      </w:r>
    </w:p>
    <w:p>
      <w:pPr>
        <w:numPr>
          <w:ilvl w:val="1"/>
          <w:numId w:val="900"/>
        </w:numPr>
        <w:spacing w:before="0" w:after="0"/>
      </w:pPr>
      <w:r>
        <w:t>Transition Issues</w:t>
      </w:r>
    </w:p>
    <w:p>
      <w:pPr>
        <w:numPr>
          <w:ilvl w:val="1"/>
          <w:numId w:val="900"/>
        </w:numPr>
        <w:spacing w:before="0" w:after="0"/>
      </w:pPr>
      <w:r>
        <w:t>Industry Case Studies</w:t>
      </w:r>
    </w:p>
    <w:p>
      <w:pPr>
        <w:pStyle w:val="Heading1"/>
      </w:pPr>
      <w:r>
        <w:t>Advanced Topics in Industrial Organization</w:t>
      </w:r>
    </w:p>
    <w:p>
      <w:pPr>
        <w:numPr>
          <w:ilvl w:val="0"/>
          <w:numId w:val="900"/>
        </w:numPr>
        <w:spacing w:before="0" w:after="0"/>
      </w:pPr>
      <w:r>
        <w:t>Network Industries</w:t>
      </w:r>
    </w:p>
    <w:p>
      <w:pPr>
        <w:numPr>
          <w:ilvl w:val="1"/>
          <w:numId w:val="900"/>
        </w:numPr>
        <w:spacing w:before="0" w:after="0"/>
      </w:pPr>
      <w:r>
        <w:t>Network Externalities</w:t>
      </w:r>
    </w:p>
    <w:p>
      <w:pPr>
        <w:numPr>
          <w:ilvl w:val="2"/>
          <w:numId w:val="900"/>
        </w:numPr>
        <w:spacing w:before="0" w:after="0"/>
      </w:pPr>
      <w:r>
        <w:t>Direct Network Effects</w:t>
      </w:r>
    </w:p>
    <w:p>
      <w:pPr>
        <w:numPr>
          <w:ilvl w:val="2"/>
          <w:numId w:val="900"/>
        </w:numPr>
        <w:spacing w:before="0" w:after="0"/>
      </w:pPr>
      <w:r>
        <w:t>Indirect Network Effects</w:t>
      </w:r>
    </w:p>
    <w:p>
      <w:pPr>
        <w:numPr>
          <w:ilvl w:val="1"/>
          <w:numId w:val="900"/>
        </w:numPr>
        <w:spacing w:before="0" w:after="0"/>
      </w:pPr>
      <w:r>
        <w:t>Standards and Compatibility</w:t>
      </w:r>
    </w:p>
    <w:p>
      <w:pPr>
        <w:numPr>
          <w:ilvl w:val="2"/>
          <w:numId w:val="900"/>
        </w:numPr>
        <w:spacing w:before="0" w:after="0"/>
      </w:pPr>
      <w:r>
        <w:t>Open Standards</w:t>
      </w:r>
    </w:p>
    <w:p>
      <w:pPr>
        <w:numPr>
          <w:ilvl w:val="2"/>
          <w:numId w:val="900"/>
        </w:numPr>
        <w:spacing w:before="0" w:after="0"/>
      </w:pPr>
      <w:r>
        <w:t>Proprietary Standards</w:t>
      </w:r>
    </w:p>
    <w:p>
      <w:pPr>
        <w:numPr>
          <w:ilvl w:val="2"/>
          <w:numId w:val="900"/>
        </w:numPr>
        <w:spacing w:before="0" w:after="0"/>
      </w:pPr>
      <w:r>
        <w:t>Standard Wars</w:t>
      </w:r>
    </w:p>
    <w:p>
      <w:pPr>
        <w:numPr>
          <w:ilvl w:val="1"/>
          <w:numId w:val="900"/>
        </w:numPr>
        <w:spacing w:before="0" w:after="0"/>
      </w:pPr>
      <w:r>
        <w:t>Platform Competition</w:t>
      </w:r>
    </w:p>
    <w:p>
      <w:pPr>
        <w:numPr>
          <w:ilvl w:val="2"/>
          <w:numId w:val="900"/>
        </w:numPr>
        <w:spacing w:before="0" w:after="0"/>
      </w:pPr>
      <w:r>
        <w:t>Winner-Take-All Markets</w:t>
      </w:r>
    </w:p>
    <w:p>
      <w:pPr>
        <w:numPr>
          <w:ilvl w:val="2"/>
          <w:numId w:val="900"/>
        </w:numPr>
        <w:spacing w:before="0" w:after="0"/>
      </w:pPr>
      <w:r>
        <w:t>Tipping Points</w:t>
      </w:r>
    </w:p>
    <w:p>
      <w:pPr>
        <w:numPr>
          <w:ilvl w:val="2"/>
          <w:numId w:val="900"/>
        </w:numPr>
        <w:spacing w:before="0" w:after="0"/>
      </w:pPr>
      <w:r>
        <w:t>Lock-In Effects</w:t>
      </w:r>
    </w:p>
    <w:p>
      <w:pPr>
        <w:numPr>
          <w:ilvl w:val="0"/>
          <w:numId w:val="900"/>
        </w:numPr>
        <w:spacing w:before="0" w:after="0"/>
      </w:pPr>
      <w:r>
        <w:t>Two-Sided Markets</w:t>
      </w:r>
    </w:p>
    <w:p>
      <w:pPr>
        <w:numPr>
          <w:ilvl w:val="1"/>
          <w:numId w:val="900"/>
        </w:numPr>
        <w:spacing w:before="0" w:after="0"/>
      </w:pPr>
      <w:r>
        <w:t>Market Characteristics</w:t>
      </w:r>
    </w:p>
    <w:p>
      <w:pPr>
        <w:numPr>
          <w:ilvl w:val="2"/>
          <w:numId w:val="900"/>
        </w:numPr>
        <w:spacing w:before="0" w:after="0"/>
      </w:pPr>
      <w:r>
        <w:t>Cross-Group Network Effects</w:t>
      </w:r>
    </w:p>
    <w:p>
      <w:pPr>
        <w:numPr>
          <w:ilvl w:val="2"/>
          <w:numId w:val="900"/>
        </w:numPr>
        <w:spacing w:before="0" w:after="0"/>
      </w:pPr>
      <w:r>
        <w:t>Platform Intermediation</w:t>
      </w:r>
    </w:p>
    <w:p>
      <w:pPr>
        <w:numPr>
          <w:ilvl w:val="1"/>
          <w:numId w:val="900"/>
        </w:numPr>
        <w:spacing w:before="0" w:after="0"/>
      </w:pPr>
      <w:r>
        <w:t>Pricing Strategies</w:t>
      </w:r>
    </w:p>
    <w:p>
      <w:pPr>
        <w:numPr>
          <w:ilvl w:val="2"/>
          <w:numId w:val="900"/>
        </w:numPr>
        <w:spacing w:before="0" w:after="0"/>
      </w:pPr>
      <w:r>
        <w:t>Cross-Subsidization</w:t>
      </w:r>
    </w:p>
    <w:p>
      <w:pPr>
        <w:numPr>
          <w:ilvl w:val="2"/>
          <w:numId w:val="900"/>
        </w:numPr>
        <w:spacing w:before="0" w:after="0"/>
      </w:pPr>
      <w:r>
        <w:t>Participation Balance</w:t>
      </w:r>
    </w:p>
    <w:p>
      <w:pPr>
        <w:numPr>
          <w:ilvl w:val="2"/>
          <w:numId w:val="900"/>
        </w:numPr>
        <w:spacing w:before="0" w:after="0"/>
      </w:pPr>
      <w:r>
        <w:t>Revenue Models</w:t>
      </w:r>
    </w:p>
    <w:p>
      <w:pPr>
        <w:numPr>
          <w:ilvl w:val="1"/>
          <w:numId w:val="900"/>
        </w:numPr>
        <w:spacing w:before="0" w:after="0"/>
      </w:pPr>
      <w:r>
        <w:t>Platform Governance</w:t>
      </w:r>
    </w:p>
    <w:p>
      <w:pPr>
        <w:numPr>
          <w:ilvl w:val="2"/>
          <w:numId w:val="900"/>
        </w:numPr>
        <w:spacing w:before="0" w:after="0"/>
      </w:pPr>
      <w:r>
        <w:t>Access Rules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Innovation Incentives</w:t>
      </w:r>
    </w:p>
    <w:p>
      <w:pPr>
        <w:numPr>
          <w:ilvl w:val="0"/>
          <w:numId w:val="900"/>
        </w:numPr>
        <w:spacing w:before="0" w:after="0"/>
      </w:pPr>
      <w:r>
        <w:t>Auction Theory Applications</w:t>
      </w:r>
    </w:p>
    <w:p>
      <w:pPr>
        <w:numPr>
          <w:ilvl w:val="1"/>
          <w:numId w:val="900"/>
        </w:numPr>
        <w:spacing w:before="0" w:after="0"/>
      </w:pPr>
      <w:r>
        <w:t>Auction Types</w:t>
      </w:r>
    </w:p>
    <w:p>
      <w:pPr>
        <w:numPr>
          <w:ilvl w:val="2"/>
          <w:numId w:val="900"/>
        </w:numPr>
        <w:spacing w:before="0" w:after="0"/>
      </w:pPr>
      <w:r>
        <w:t>English Auctions</w:t>
      </w:r>
    </w:p>
    <w:p>
      <w:pPr>
        <w:numPr>
          <w:ilvl w:val="2"/>
          <w:numId w:val="900"/>
        </w:numPr>
        <w:spacing w:before="0" w:after="0"/>
      </w:pPr>
      <w:r>
        <w:t>Dutch Auctions</w:t>
      </w:r>
    </w:p>
    <w:p>
      <w:pPr>
        <w:numPr>
          <w:ilvl w:val="2"/>
          <w:numId w:val="900"/>
        </w:numPr>
        <w:spacing w:before="0" w:after="0"/>
      </w:pPr>
      <w:r>
        <w:t>First-Price Sealed-Bid</w:t>
      </w:r>
    </w:p>
    <w:p>
      <w:pPr>
        <w:numPr>
          <w:ilvl w:val="2"/>
          <w:numId w:val="900"/>
        </w:numPr>
        <w:spacing w:before="0" w:after="0"/>
      </w:pPr>
      <w:r>
        <w:t>Second-Price Sealed-Bid</w:t>
      </w:r>
    </w:p>
    <w:p>
      <w:pPr>
        <w:numPr>
          <w:ilvl w:val="1"/>
          <w:numId w:val="900"/>
        </w:numPr>
        <w:spacing w:before="0" w:after="0"/>
      </w:pPr>
      <w:r>
        <w:t>Bidding Strategies</w:t>
      </w:r>
    </w:p>
    <w:p>
      <w:pPr>
        <w:numPr>
          <w:ilvl w:val="2"/>
          <w:numId w:val="900"/>
        </w:numPr>
        <w:spacing w:before="0" w:after="0"/>
      </w:pPr>
      <w:r>
        <w:t>Private Value Auctions</w:t>
      </w:r>
    </w:p>
    <w:p>
      <w:pPr>
        <w:numPr>
          <w:ilvl w:val="2"/>
          <w:numId w:val="900"/>
        </w:numPr>
        <w:spacing w:before="0" w:after="0"/>
      </w:pPr>
      <w:r>
        <w:t>Common Value Auctions</w:t>
      </w:r>
    </w:p>
    <w:p>
      <w:pPr>
        <w:numPr>
          <w:ilvl w:val="2"/>
          <w:numId w:val="900"/>
        </w:numPr>
        <w:spacing w:before="0" w:after="0"/>
      </w:pPr>
      <w:r>
        <w:t>Winner's Curse</w:t>
      </w:r>
    </w:p>
    <w:p>
      <w:pPr>
        <w:numPr>
          <w:ilvl w:val="1"/>
          <w:numId w:val="900"/>
        </w:numPr>
        <w:spacing w:before="0" w:after="0"/>
      </w:pPr>
      <w:r>
        <w:t>Revenue Equivalence</w:t>
      </w:r>
    </w:p>
    <w:p>
      <w:pPr>
        <w:numPr>
          <w:ilvl w:val="1"/>
          <w:numId w:val="900"/>
        </w:numPr>
        <w:spacing w:before="0" w:after="0"/>
      </w:pPr>
      <w:r>
        <w:t>Auction Design</w:t>
      </w:r>
    </w:p>
    <w:p>
      <w:pPr>
        <w:numPr>
          <w:ilvl w:val="2"/>
          <w:numId w:val="900"/>
        </w:numPr>
        <w:spacing w:before="0" w:after="0"/>
      </w:pPr>
      <w:r>
        <w:t>Reserve Prices</w:t>
      </w:r>
    </w:p>
    <w:p>
      <w:pPr>
        <w:numPr>
          <w:ilvl w:val="2"/>
          <w:numId w:val="900"/>
        </w:numPr>
        <w:spacing w:before="0" w:after="0"/>
      </w:pPr>
      <w:r>
        <w:t>Entry Fees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0"/>
          <w:numId w:val="900"/>
        </w:numPr>
        <w:spacing w:before="0" w:after="0"/>
      </w:pPr>
      <w:r>
        <w:t>Empirical Methods</w:t>
      </w:r>
    </w:p>
    <w:p>
      <w:pPr>
        <w:numPr>
          <w:ilvl w:val="1"/>
          <w:numId w:val="900"/>
        </w:numPr>
        <w:spacing w:before="0" w:after="0"/>
      </w:pPr>
      <w:r>
        <w:t>Demand Estimation</w:t>
      </w:r>
    </w:p>
    <w:p>
      <w:pPr>
        <w:numPr>
          <w:ilvl w:val="2"/>
          <w:numId w:val="900"/>
        </w:numPr>
        <w:spacing w:before="0" w:after="0"/>
      </w:pPr>
      <w:r>
        <w:t>Discrete Choice Models</w:t>
      </w:r>
    </w:p>
    <w:p>
      <w:pPr>
        <w:numPr>
          <w:ilvl w:val="2"/>
          <w:numId w:val="900"/>
        </w:numPr>
        <w:spacing w:before="0" w:after="0"/>
      </w:pPr>
      <w:r>
        <w:t>Logit Models</w:t>
      </w:r>
    </w:p>
    <w:p>
      <w:pPr>
        <w:numPr>
          <w:ilvl w:val="2"/>
          <w:numId w:val="900"/>
        </w:numPr>
        <w:spacing w:before="0" w:after="0"/>
      </w:pPr>
      <w:r>
        <w:t>Nested Logit</w:t>
      </w:r>
    </w:p>
    <w:p>
      <w:pPr>
        <w:numPr>
          <w:ilvl w:val="2"/>
          <w:numId w:val="900"/>
        </w:numPr>
        <w:spacing w:before="0" w:after="0"/>
      </w:pPr>
      <w:r>
        <w:t>Random Coefficients</w:t>
      </w:r>
    </w:p>
    <w:p>
      <w:pPr>
        <w:numPr>
          <w:ilvl w:val="1"/>
          <w:numId w:val="900"/>
        </w:numPr>
        <w:spacing w:before="0" w:after="0"/>
      </w:pPr>
      <w:r>
        <w:t>Supply-Side Estimation</w:t>
      </w:r>
    </w:p>
    <w:p>
      <w:pPr>
        <w:numPr>
          <w:ilvl w:val="2"/>
          <w:numId w:val="900"/>
        </w:numPr>
        <w:spacing w:before="0" w:after="0"/>
      </w:pPr>
      <w:r>
        <w:t>Production Function Estimation</w:t>
      </w:r>
    </w:p>
    <w:p>
      <w:pPr>
        <w:numPr>
          <w:ilvl w:val="2"/>
          <w:numId w:val="900"/>
        </w:numPr>
        <w:spacing w:before="0" w:after="0"/>
      </w:pPr>
      <w:r>
        <w:t>Cost Function Estimation</w:t>
      </w:r>
    </w:p>
    <w:p>
      <w:pPr>
        <w:numPr>
          <w:ilvl w:val="2"/>
          <w:numId w:val="900"/>
        </w:numPr>
        <w:spacing w:before="0" w:after="0"/>
      </w:pPr>
      <w:r>
        <w:t>Efficiency Measurement</w:t>
      </w:r>
    </w:p>
    <w:p>
      <w:pPr>
        <w:numPr>
          <w:ilvl w:val="1"/>
          <w:numId w:val="900"/>
        </w:numPr>
        <w:spacing w:before="0" w:after="0"/>
      </w:pPr>
      <w:r>
        <w:t>Market Power Measurement</w:t>
      </w:r>
    </w:p>
    <w:p>
      <w:pPr>
        <w:numPr>
          <w:ilvl w:val="2"/>
          <w:numId w:val="900"/>
        </w:numPr>
        <w:spacing w:before="0" w:after="0"/>
      </w:pPr>
      <w:r>
        <w:t>Price-Cost Margins</w:t>
      </w:r>
    </w:p>
    <w:p>
      <w:pPr>
        <w:numPr>
          <w:ilvl w:val="2"/>
          <w:numId w:val="900"/>
        </w:numPr>
        <w:spacing w:before="0" w:after="0"/>
      </w:pPr>
      <w:r>
        <w:t>Conduct Parameters</w:t>
      </w:r>
    </w:p>
    <w:p>
      <w:pPr>
        <w:numPr>
          <w:ilvl w:val="2"/>
          <w:numId w:val="900"/>
        </w:numPr>
        <w:spacing w:before="0" w:after="0"/>
      </w:pPr>
      <w:r>
        <w:t>Event Studies</w:t>
      </w:r>
    </w:p>
    <w:p>
      <w:pPr>
        <w:numPr>
          <w:ilvl w:val="1"/>
          <w:numId w:val="900"/>
        </w:numPr>
        <w:spacing w:before="0" w:after="0"/>
      </w:pPr>
      <w:r>
        <w:t>Merger Analysis</w:t>
      </w:r>
    </w:p>
    <w:p>
      <w:pPr>
        <w:numPr>
          <w:ilvl w:val="2"/>
          <w:numId w:val="900"/>
        </w:numPr>
        <w:spacing w:before="0" w:after="0"/>
      </w:pPr>
      <w:r>
        <w:t>Merger Simulation</w:t>
      </w:r>
    </w:p>
    <w:p>
      <w:pPr>
        <w:numPr>
          <w:ilvl w:val="2"/>
          <w:numId w:val="900"/>
        </w:numPr>
        <w:spacing w:before="0" w:after="0"/>
      </w:pPr>
      <w:r>
        <w:t>Difference-in-Differences</w:t>
      </w:r>
    </w:p>
    <w:p>
      <w:pPr>
        <w:numPr>
          <w:ilvl w:val="2"/>
          <w:numId w:val="900"/>
        </w:numPr>
        <w:spacing w:before="0" w:after="0"/>
      </w:pPr>
      <w:r>
        <w:t>Natural Experiments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