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Health Economics (Healthcare Economics and Innovation)</w:t>
      </w:r>
    </w:p>
    <w:p>
      <w:pPr>
        <w:pStyle w:val="Heading1"/>
      </w:pPr>
      <w:r>
        <w:t>Foundations of Health Economics</w:t>
      </w:r>
    </w:p>
    <w:p>
      <w:pPr>
        <w:numPr>
          <w:ilvl w:val="0"/>
          <w:numId w:val="900"/>
        </w:numPr>
        <w:spacing w:before="0" w:after="0"/>
      </w:pPr>
      <w:r>
        <w:t>Introduction to Health Economics</w:t>
      </w:r>
    </w:p>
    <w:p>
      <w:pPr>
        <w:numPr>
          <w:ilvl w:val="1"/>
          <w:numId w:val="900"/>
        </w:numPr>
        <w:spacing w:before="0" w:after="0"/>
      </w:pPr>
      <w:r>
        <w:t>Defining Health Economics</w:t>
      </w:r>
    </w:p>
    <w:p>
      <w:pPr>
        <w:numPr>
          <w:ilvl w:val="1"/>
          <w:numId w:val="900"/>
        </w:numPr>
        <w:spacing w:before="0" w:after="0"/>
      </w:pPr>
      <w:r>
        <w:t>Historical Development of Health Economics</w:t>
      </w:r>
    </w:p>
    <w:p>
      <w:pPr>
        <w:numPr>
          <w:ilvl w:val="1"/>
          <w:numId w:val="900"/>
        </w:numPr>
        <w:spacing w:before="0" w:after="0"/>
      </w:pPr>
      <w:r>
        <w:t>Scope and Applications of Health Economics</w:t>
      </w:r>
    </w:p>
    <w:p>
      <w:pPr>
        <w:numPr>
          <w:ilvl w:val="1"/>
          <w:numId w:val="900"/>
        </w:numPr>
        <w:spacing w:before="0" w:after="0"/>
      </w:pPr>
      <w:r>
        <w:t>Relationship to Other Economic Fields</w:t>
      </w:r>
    </w:p>
    <w:p>
      <w:pPr>
        <w:numPr>
          <w:ilvl w:val="1"/>
          <w:numId w:val="900"/>
        </w:numPr>
        <w:spacing w:before="0" w:after="0"/>
      </w:pPr>
      <w:r>
        <w:t>Key Questions in Health Economics</w:t>
      </w:r>
    </w:p>
    <w:p>
      <w:pPr>
        <w:numPr>
          <w:ilvl w:val="0"/>
          <w:numId w:val="900"/>
        </w:numPr>
        <w:spacing w:before="0" w:after="0"/>
      </w:pPr>
      <w:r>
        <w:t>Scarcity and Choice in Healthcare</w:t>
      </w:r>
    </w:p>
    <w:p>
      <w:pPr>
        <w:numPr>
          <w:ilvl w:val="1"/>
          <w:numId w:val="900"/>
        </w:numPr>
        <w:spacing w:before="0" w:after="0"/>
      </w:pPr>
      <w:r>
        <w:t>Concept of Scarcity in Health Resources</w:t>
      </w:r>
    </w:p>
    <w:p>
      <w:pPr>
        <w:numPr>
          <w:ilvl w:val="1"/>
          <w:numId w:val="900"/>
        </w:numPr>
        <w:spacing w:before="0" w:after="0"/>
      </w:pPr>
      <w:r>
        <w:t>Opportunity Cost in Healthcare Decisions</w:t>
      </w:r>
    </w:p>
    <w:p>
      <w:pPr>
        <w:numPr>
          <w:ilvl w:val="1"/>
          <w:numId w:val="900"/>
        </w:numPr>
        <w:spacing w:before="0" w:after="0"/>
      </w:pPr>
      <w:r>
        <w:t>Resource Allocation Mechanisms</w:t>
      </w:r>
    </w:p>
    <w:p>
      <w:pPr>
        <w:numPr>
          <w:ilvl w:val="1"/>
          <w:numId w:val="900"/>
        </w:numPr>
        <w:spacing w:before="0" w:after="0"/>
      </w:pPr>
      <w:r>
        <w:t>Trade-offs in Health Policy</w:t>
      </w:r>
    </w:p>
    <w:p>
      <w:pPr>
        <w:numPr>
          <w:ilvl w:val="0"/>
          <w:numId w:val="900"/>
        </w:numPr>
        <w:spacing w:before="0" w:after="0"/>
      </w:pPr>
      <w:r>
        <w:t>The Production of Health</w:t>
      </w:r>
    </w:p>
    <w:p>
      <w:pPr>
        <w:numPr>
          <w:ilvl w:val="1"/>
          <w:numId w:val="900"/>
        </w:numPr>
        <w:spacing w:before="0" w:after="0"/>
      </w:pPr>
      <w:r>
        <w:t>Health Production Functions</w:t>
      </w:r>
    </w:p>
    <w:p>
      <w:pPr>
        <w:numPr>
          <w:ilvl w:val="1"/>
          <w:numId w:val="900"/>
        </w:numPr>
        <w:spacing w:before="0" w:after="0"/>
      </w:pPr>
      <w:r>
        <w:t>Inputs to Health Production</w:t>
      </w:r>
    </w:p>
    <w:p>
      <w:pPr>
        <w:numPr>
          <w:ilvl w:val="2"/>
          <w:numId w:val="900"/>
        </w:numPr>
        <w:spacing w:before="0" w:after="0"/>
      </w:pPr>
      <w:r>
        <w:t>Medical Care Inputs</w:t>
      </w:r>
    </w:p>
    <w:p>
      <w:pPr>
        <w:numPr>
          <w:ilvl w:val="2"/>
          <w:numId w:val="900"/>
        </w:numPr>
        <w:spacing w:before="0" w:after="0"/>
      </w:pPr>
      <w:r>
        <w:t>Lifestyle Inputs</w:t>
      </w:r>
    </w:p>
    <w:p>
      <w:pPr>
        <w:numPr>
          <w:ilvl w:val="2"/>
          <w:numId w:val="900"/>
        </w:numPr>
        <w:spacing w:before="0" w:after="0"/>
      </w:pPr>
      <w:r>
        <w:t>Environmental Inputs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1"/>
          <w:numId w:val="900"/>
        </w:numPr>
        <w:spacing w:before="0" w:after="0"/>
      </w:pPr>
      <w:r>
        <w:t>Diminishing Returns in Health Production</w:t>
      </w:r>
    </w:p>
    <w:p>
      <w:pPr>
        <w:numPr>
          <w:ilvl w:val="1"/>
          <w:numId w:val="900"/>
        </w:numPr>
        <w:spacing w:before="0" w:after="0"/>
      </w:pPr>
      <w:r>
        <w:t>Efficiency in Health Production</w:t>
      </w:r>
    </w:p>
    <w:p>
      <w:pPr>
        <w:numPr>
          <w:ilvl w:val="0"/>
          <w:numId w:val="900"/>
        </w:numPr>
        <w:spacing w:before="0" w:after="0"/>
      </w:pPr>
      <w:r>
        <w:t>Unique Characteristics of Healthcare Markets</w:t>
      </w:r>
    </w:p>
    <w:p>
      <w:pPr>
        <w:numPr>
          <w:ilvl w:val="1"/>
          <w:numId w:val="900"/>
        </w:numPr>
        <w:spacing w:before="0" w:after="0"/>
      </w:pPr>
      <w:r>
        <w:t>Uncertainty in Health and Treatment Outcomes</w:t>
      </w:r>
    </w:p>
    <w:p>
      <w:pPr>
        <w:numPr>
          <w:ilvl w:val="2"/>
          <w:numId w:val="900"/>
        </w:numPr>
        <w:spacing w:before="0" w:after="0"/>
      </w:pPr>
      <w:r>
        <w:t>Diagnostic Uncertainty</w:t>
      </w:r>
    </w:p>
    <w:p>
      <w:pPr>
        <w:numPr>
          <w:ilvl w:val="2"/>
          <w:numId w:val="900"/>
        </w:numPr>
        <w:spacing w:before="0" w:after="0"/>
      </w:pPr>
      <w:r>
        <w:t>Prognostic Uncertainty</w:t>
      </w:r>
    </w:p>
    <w:p>
      <w:pPr>
        <w:numPr>
          <w:ilvl w:val="2"/>
          <w:numId w:val="900"/>
        </w:numPr>
        <w:spacing w:before="0" w:after="0"/>
      </w:pPr>
      <w:r>
        <w:t>Treatment Effectiveness Uncertainty</w:t>
      </w:r>
    </w:p>
    <w:p>
      <w:pPr>
        <w:numPr>
          <w:ilvl w:val="2"/>
          <w:numId w:val="900"/>
        </w:numPr>
        <w:spacing w:before="0" w:after="0"/>
      </w:pPr>
      <w:r>
        <w:t>Impact on Consumer Behavior</w:t>
      </w:r>
    </w:p>
    <w:p>
      <w:pPr>
        <w:numPr>
          <w:ilvl w:val="1"/>
          <w:numId w:val="900"/>
        </w:numPr>
        <w:spacing w:before="0" w:after="0"/>
      </w:pPr>
      <w:r>
        <w:t>Information Asymmetries</w:t>
      </w:r>
    </w:p>
    <w:p>
      <w:pPr>
        <w:numPr>
          <w:ilvl w:val="2"/>
          <w:numId w:val="900"/>
        </w:numPr>
        <w:spacing w:before="0" w:after="0"/>
      </w:pPr>
      <w:r>
        <w:t>Provider-Patient Information Gaps</w:t>
      </w:r>
    </w:p>
    <w:p>
      <w:pPr>
        <w:numPr>
          <w:ilvl w:val="2"/>
          <w:numId w:val="900"/>
        </w:numPr>
        <w:spacing w:before="0" w:after="0"/>
      </w:pPr>
      <w:r>
        <w:t>Insurer-Patient Information Gaps</w:t>
      </w:r>
    </w:p>
    <w:p>
      <w:pPr>
        <w:numPr>
          <w:ilvl w:val="2"/>
          <w:numId w:val="900"/>
        </w:numPr>
        <w:spacing w:before="0" w:after="0"/>
      </w:pPr>
      <w:r>
        <w:t>Principal-Agent Problems</w:t>
      </w:r>
    </w:p>
    <w:p>
      <w:pPr>
        <w:numPr>
          <w:ilvl w:val="3"/>
          <w:numId w:val="900"/>
        </w:numPr>
        <w:spacing w:before="0" w:after="0"/>
      </w:pPr>
      <w:r>
        <w:t>Physician as Agent</w:t>
      </w:r>
    </w:p>
    <w:p>
      <w:pPr>
        <w:numPr>
          <w:ilvl w:val="3"/>
          <w:numId w:val="900"/>
        </w:numPr>
        <w:spacing w:before="0" w:after="0"/>
      </w:pPr>
      <w:r>
        <w:t>Insurance Company as Agent</w:t>
      </w:r>
    </w:p>
    <w:p>
      <w:pPr>
        <w:numPr>
          <w:ilvl w:val="3"/>
          <w:numId w:val="900"/>
        </w:numPr>
        <w:spacing w:before="0" w:after="0"/>
      </w:pPr>
      <w:r>
        <w:t>Conflicts of Interest</w:t>
      </w:r>
    </w:p>
    <w:p>
      <w:pPr>
        <w:numPr>
          <w:ilvl w:val="1"/>
          <w:numId w:val="900"/>
        </w:numPr>
        <w:spacing w:before="0" w:after="0"/>
      </w:pPr>
      <w:r>
        <w:t>Externalities in Healthcare</w:t>
      </w:r>
    </w:p>
    <w:p>
      <w:pPr>
        <w:numPr>
          <w:ilvl w:val="2"/>
          <w:numId w:val="900"/>
        </w:numPr>
        <w:spacing w:before="0" w:after="0"/>
      </w:pPr>
      <w:r>
        <w:t>Positive Externalities</w:t>
      </w:r>
    </w:p>
    <w:p>
      <w:pPr>
        <w:numPr>
          <w:ilvl w:val="3"/>
          <w:numId w:val="900"/>
        </w:numPr>
        <w:spacing w:before="0" w:after="0"/>
      </w:pPr>
      <w:r>
        <w:t>Vaccination Benefits</w:t>
      </w:r>
    </w:p>
    <w:p>
      <w:pPr>
        <w:numPr>
          <w:ilvl w:val="3"/>
          <w:numId w:val="900"/>
        </w:numPr>
        <w:spacing w:before="0" w:after="0"/>
      </w:pPr>
      <w:r>
        <w:t>Herd Immunity Effects</w:t>
      </w:r>
    </w:p>
    <w:p>
      <w:pPr>
        <w:numPr>
          <w:ilvl w:val="3"/>
          <w:numId w:val="900"/>
        </w:numPr>
        <w:spacing w:before="0" w:after="0"/>
      </w:pPr>
      <w:r>
        <w:t>Research Spillovers</w:t>
      </w:r>
    </w:p>
    <w:p>
      <w:pPr>
        <w:numPr>
          <w:ilvl w:val="2"/>
          <w:numId w:val="900"/>
        </w:numPr>
        <w:spacing w:before="0" w:after="0"/>
      </w:pPr>
      <w:r>
        <w:t>Negative Externalities</w:t>
      </w:r>
    </w:p>
    <w:p>
      <w:pPr>
        <w:numPr>
          <w:ilvl w:val="3"/>
          <w:numId w:val="900"/>
        </w:numPr>
        <w:spacing w:before="0" w:after="0"/>
      </w:pPr>
      <w:r>
        <w:t>Antibiotic Resistance</w:t>
      </w:r>
    </w:p>
    <w:p>
      <w:pPr>
        <w:numPr>
          <w:ilvl w:val="3"/>
          <w:numId w:val="900"/>
        </w:numPr>
        <w:spacing w:before="0" w:after="0"/>
      </w:pPr>
      <w:r>
        <w:t>Communicable Disease Transmission</w:t>
      </w:r>
    </w:p>
    <w:p>
      <w:pPr>
        <w:numPr>
          <w:ilvl w:val="3"/>
          <w:numId w:val="900"/>
        </w:numPr>
        <w:spacing w:before="0" w:after="0"/>
      </w:pPr>
      <w:r>
        <w:t>Environmental Health Impacts</w:t>
      </w:r>
    </w:p>
    <w:p>
      <w:pPr>
        <w:numPr>
          <w:ilvl w:val="1"/>
          <w:numId w:val="900"/>
        </w:numPr>
        <w:spacing w:before="0" w:after="0"/>
      </w:pPr>
      <w:r>
        <w:t>Public Good Characteristics</w:t>
      </w:r>
    </w:p>
    <w:p>
      <w:pPr>
        <w:numPr>
          <w:ilvl w:val="2"/>
          <w:numId w:val="900"/>
        </w:numPr>
        <w:spacing w:before="0" w:after="0"/>
      </w:pPr>
      <w:r>
        <w:t>Non-rivalry in Consumption</w:t>
      </w:r>
    </w:p>
    <w:p>
      <w:pPr>
        <w:numPr>
          <w:ilvl w:val="2"/>
          <w:numId w:val="900"/>
        </w:numPr>
        <w:spacing w:before="0" w:after="0"/>
      </w:pPr>
      <w:r>
        <w:t>Non-excludability</w:t>
      </w:r>
    </w:p>
    <w:p>
      <w:pPr>
        <w:numPr>
          <w:ilvl w:val="2"/>
          <w:numId w:val="900"/>
        </w:numPr>
        <w:spacing w:before="0" w:after="0"/>
      </w:pPr>
      <w:r>
        <w:t>Examples in Healthcare</w:t>
      </w:r>
    </w:p>
    <w:p>
      <w:pPr>
        <w:numPr>
          <w:ilvl w:val="0"/>
          <w:numId w:val="900"/>
        </w:numPr>
        <w:spacing w:before="0" w:after="0"/>
      </w:pPr>
      <w:r>
        <w:t>Equity and Need in Healthcare</w:t>
      </w:r>
    </w:p>
    <w:p>
      <w:pPr>
        <w:numPr>
          <w:ilvl w:val="1"/>
          <w:numId w:val="900"/>
        </w:numPr>
        <w:spacing w:before="0" w:after="0"/>
      </w:pPr>
      <w:r>
        <w:t>Concepts of Equity</w:t>
      </w:r>
    </w:p>
    <w:p>
      <w:pPr>
        <w:numPr>
          <w:ilvl w:val="2"/>
          <w:numId w:val="900"/>
        </w:numPr>
        <w:spacing w:before="0" w:after="0"/>
      </w:pPr>
      <w:r>
        <w:t>Horizontal Equity</w:t>
      </w:r>
    </w:p>
    <w:p>
      <w:pPr>
        <w:numPr>
          <w:ilvl w:val="2"/>
          <w:numId w:val="900"/>
        </w:numPr>
        <w:spacing w:before="0" w:after="0"/>
      </w:pPr>
      <w:r>
        <w:t>Vertical Equity</w:t>
      </w:r>
    </w:p>
    <w:p>
      <w:pPr>
        <w:numPr>
          <w:ilvl w:val="2"/>
          <w:numId w:val="900"/>
        </w:numPr>
        <w:spacing w:before="0" w:after="0"/>
      </w:pPr>
      <w:r>
        <w:t>Procedural vs. Outcome Equity</w:t>
      </w:r>
    </w:p>
    <w:p>
      <w:pPr>
        <w:numPr>
          <w:ilvl w:val="1"/>
          <w:numId w:val="900"/>
        </w:numPr>
        <w:spacing w:before="0" w:after="0"/>
      </w:pPr>
      <w:r>
        <w:t>Measuring Health Inequality</w:t>
      </w:r>
    </w:p>
    <w:p>
      <w:pPr>
        <w:numPr>
          <w:ilvl w:val="2"/>
          <w:numId w:val="900"/>
        </w:numPr>
        <w:spacing w:before="0" w:after="0"/>
      </w:pPr>
      <w:r>
        <w:t>Concentration Curves</w:t>
      </w:r>
    </w:p>
    <w:p>
      <w:pPr>
        <w:numPr>
          <w:ilvl w:val="2"/>
          <w:numId w:val="900"/>
        </w:numPr>
        <w:spacing w:before="0" w:after="0"/>
      </w:pPr>
      <w:r>
        <w:t>Gini Coefficients</w:t>
      </w:r>
    </w:p>
    <w:p>
      <w:pPr>
        <w:numPr>
          <w:ilvl w:val="2"/>
          <w:numId w:val="900"/>
        </w:numPr>
        <w:spacing w:before="0" w:after="0"/>
      </w:pPr>
      <w:r>
        <w:t>Health Inequality Indices</w:t>
      </w:r>
    </w:p>
    <w:p>
      <w:pPr>
        <w:numPr>
          <w:ilvl w:val="1"/>
          <w:numId w:val="900"/>
        </w:numPr>
        <w:spacing w:before="0" w:after="0"/>
      </w:pPr>
      <w:r>
        <w:t>Need vs. Demand vs. Utilization</w:t>
      </w:r>
    </w:p>
    <w:p>
      <w:pPr>
        <w:numPr>
          <w:ilvl w:val="1"/>
          <w:numId w:val="900"/>
        </w:numPr>
        <w:spacing w:before="0" w:after="0"/>
      </w:pPr>
      <w:r>
        <w:t>Distributive Justice in Healthcare</w:t>
      </w:r>
    </w:p>
    <w:p>
      <w:pPr>
        <w:numPr>
          <w:ilvl w:val="0"/>
          <w:numId w:val="900"/>
        </w:numPr>
        <w:spacing w:before="0" w:after="0"/>
      </w:pPr>
      <w:r>
        <w:t>Core Microeconomic Principles Applied to Health</w:t>
      </w:r>
    </w:p>
    <w:p>
      <w:pPr>
        <w:numPr>
          <w:ilvl w:val="1"/>
          <w:numId w:val="900"/>
        </w:numPr>
        <w:spacing w:before="0" w:after="0"/>
      </w:pPr>
      <w:r>
        <w:t>Consumer Theory in Health</w:t>
      </w:r>
    </w:p>
    <w:p>
      <w:pPr>
        <w:numPr>
          <w:ilvl w:val="2"/>
          <w:numId w:val="900"/>
        </w:numPr>
        <w:spacing w:before="0" w:after="0"/>
      </w:pPr>
      <w:r>
        <w:t>Utility Maximization</w:t>
      </w:r>
    </w:p>
    <w:p>
      <w:pPr>
        <w:numPr>
          <w:ilvl w:val="2"/>
          <w:numId w:val="900"/>
        </w:numPr>
        <w:spacing w:before="0" w:after="0"/>
      </w:pPr>
      <w:r>
        <w:t>Health Utility Functions</w:t>
      </w:r>
    </w:p>
    <w:p>
      <w:pPr>
        <w:numPr>
          <w:ilvl w:val="2"/>
          <w:numId w:val="900"/>
        </w:numPr>
        <w:spacing w:before="0" w:after="0"/>
      </w:pPr>
      <w:r>
        <w:t>Marginal Utility of Health</w:t>
      </w:r>
    </w:p>
    <w:p>
      <w:pPr>
        <w:numPr>
          <w:ilvl w:val="2"/>
          <w:numId w:val="900"/>
        </w:numPr>
        <w:spacing w:before="0" w:after="0"/>
      </w:pPr>
      <w:r>
        <w:t>Budget Constraints</w:t>
      </w:r>
    </w:p>
    <w:p>
      <w:pPr>
        <w:numPr>
          <w:ilvl w:val="1"/>
          <w:numId w:val="900"/>
        </w:numPr>
        <w:spacing w:before="0" w:after="0"/>
      </w:pPr>
      <w:r>
        <w:t>Supply and Demand Analysis</w:t>
      </w:r>
    </w:p>
    <w:p>
      <w:pPr>
        <w:numPr>
          <w:ilvl w:val="2"/>
          <w:numId w:val="900"/>
        </w:numPr>
        <w:spacing w:before="0" w:after="0"/>
      </w:pPr>
      <w:r>
        <w:t>Demand for Health vs. Healthcare</w:t>
      </w:r>
    </w:p>
    <w:p>
      <w:pPr>
        <w:numPr>
          <w:ilvl w:val="2"/>
          <w:numId w:val="900"/>
        </w:numPr>
        <w:spacing w:before="0" w:after="0"/>
      </w:pPr>
      <w:r>
        <w:t>Supply of Healthcare Services</w:t>
      </w:r>
    </w:p>
    <w:p>
      <w:pPr>
        <w:numPr>
          <w:ilvl w:val="2"/>
          <w:numId w:val="900"/>
        </w:numPr>
        <w:spacing w:before="0" w:after="0"/>
      </w:pPr>
      <w:r>
        <w:t>Market Equilibrium</w:t>
      </w:r>
    </w:p>
    <w:p>
      <w:pPr>
        <w:numPr>
          <w:ilvl w:val="2"/>
          <w:numId w:val="900"/>
        </w:numPr>
        <w:spacing w:before="0" w:after="0"/>
      </w:pPr>
      <w:r>
        <w:t>Consumer and Producer Surplus</w:t>
      </w:r>
    </w:p>
    <w:p>
      <w:pPr>
        <w:numPr>
          <w:ilvl w:val="1"/>
          <w:numId w:val="900"/>
        </w:numPr>
        <w:spacing w:before="0" w:after="0"/>
      </w:pPr>
      <w:r>
        <w:t>Elasticity Concepts</w:t>
      </w:r>
    </w:p>
    <w:p>
      <w:pPr>
        <w:numPr>
          <w:ilvl w:val="2"/>
          <w:numId w:val="900"/>
        </w:numPr>
        <w:spacing w:before="0" w:after="0"/>
      </w:pPr>
      <w:r>
        <w:t>Price Elasticity of Demand</w:t>
      </w:r>
    </w:p>
    <w:p>
      <w:pPr>
        <w:numPr>
          <w:ilvl w:val="2"/>
          <w:numId w:val="900"/>
        </w:numPr>
        <w:spacing w:before="0" w:after="0"/>
      </w:pPr>
      <w:r>
        <w:t>Income Elasticity of Demand</w:t>
      </w:r>
    </w:p>
    <w:p>
      <w:pPr>
        <w:numPr>
          <w:ilvl w:val="2"/>
          <w:numId w:val="900"/>
        </w:numPr>
        <w:spacing w:before="0" w:after="0"/>
      </w:pPr>
      <w:r>
        <w:t>Cross-Price Elasticity</w:t>
      </w:r>
    </w:p>
    <w:p>
      <w:pPr>
        <w:numPr>
          <w:ilvl w:val="2"/>
          <w:numId w:val="900"/>
        </w:numPr>
        <w:spacing w:before="0" w:after="0"/>
      </w:pPr>
      <w:r>
        <w:t>Empirical Estimates</w:t>
      </w:r>
    </w:p>
    <w:p>
      <w:pPr>
        <w:numPr>
          <w:ilvl w:val="1"/>
          <w:numId w:val="900"/>
        </w:numPr>
        <w:spacing w:before="0" w:after="0"/>
      </w:pPr>
      <w:r>
        <w:t>Market Efficiency</w:t>
      </w:r>
    </w:p>
    <w:p>
      <w:pPr>
        <w:numPr>
          <w:ilvl w:val="2"/>
          <w:numId w:val="900"/>
        </w:numPr>
        <w:spacing w:before="0" w:after="0"/>
      </w:pPr>
      <w:r>
        <w:t>Pareto Efficiency</w:t>
      </w:r>
    </w:p>
    <w:p>
      <w:pPr>
        <w:numPr>
          <w:ilvl w:val="2"/>
          <w:numId w:val="900"/>
        </w:numPr>
        <w:spacing w:before="0" w:after="0"/>
      </w:pPr>
      <w:r>
        <w:t>Allocative Efficiency</w:t>
      </w:r>
    </w:p>
    <w:p>
      <w:pPr>
        <w:numPr>
          <w:ilvl w:val="2"/>
          <w:numId w:val="900"/>
        </w:numPr>
        <w:spacing w:before="0" w:after="0"/>
      </w:pPr>
      <w:r>
        <w:t>Technical Efficiency</w:t>
      </w:r>
    </w:p>
    <w:p>
      <w:pPr>
        <w:numPr>
          <w:ilvl w:val="2"/>
          <w:numId w:val="900"/>
        </w:numPr>
        <w:spacing w:before="0" w:after="0"/>
      </w:pPr>
      <w:r>
        <w:t>Dynamic Efficiency</w:t>
      </w:r>
    </w:p>
    <w:p>
      <w:pPr>
        <w:pStyle w:val="Heading1"/>
      </w:pPr>
      <w:r>
        <w:t>The Demand for Health and Healthcare</w:t>
      </w:r>
    </w:p>
    <w:p>
      <w:pPr>
        <w:numPr>
          <w:ilvl w:val="0"/>
          <w:numId w:val="900"/>
        </w:numPr>
        <w:spacing w:before="0" w:after="0"/>
      </w:pPr>
      <w:r>
        <w:t>Theoretical Models of Health Demand</w:t>
      </w:r>
    </w:p>
    <w:p>
      <w:pPr>
        <w:numPr>
          <w:ilvl w:val="1"/>
          <w:numId w:val="900"/>
        </w:numPr>
        <w:spacing w:before="0" w:after="0"/>
      </w:pPr>
      <w:r>
        <w:t>The Grossman Model</w:t>
      </w:r>
    </w:p>
    <w:p>
      <w:pPr>
        <w:numPr>
          <w:ilvl w:val="2"/>
          <w:numId w:val="900"/>
        </w:numPr>
        <w:spacing w:before="0" w:after="0"/>
      </w:pPr>
      <w:r>
        <w:t>Health as Investment Good</w:t>
      </w:r>
    </w:p>
    <w:p>
      <w:pPr>
        <w:numPr>
          <w:ilvl w:val="2"/>
          <w:numId w:val="900"/>
        </w:numPr>
        <w:spacing w:before="0" w:after="0"/>
      </w:pPr>
      <w:r>
        <w:t>Health as Consumption Good</w:t>
      </w:r>
    </w:p>
    <w:p>
      <w:pPr>
        <w:numPr>
          <w:ilvl w:val="2"/>
          <w:numId w:val="900"/>
        </w:numPr>
        <w:spacing w:before="0" w:after="0"/>
      </w:pPr>
      <w:r>
        <w:t>Health Capital Stock</w:t>
      </w:r>
    </w:p>
    <w:p>
      <w:pPr>
        <w:numPr>
          <w:ilvl w:val="2"/>
          <w:numId w:val="900"/>
        </w:numPr>
        <w:spacing w:before="0" w:after="0"/>
      </w:pPr>
      <w:r>
        <w:t>Depreciation of Health Capital</w:t>
      </w:r>
    </w:p>
    <w:p>
      <w:pPr>
        <w:numPr>
          <w:ilvl w:val="2"/>
          <w:numId w:val="900"/>
        </w:numPr>
        <w:spacing w:before="0" w:after="0"/>
      </w:pPr>
      <w:r>
        <w:t>Optimal Health Investment</w:t>
      </w:r>
    </w:p>
    <w:p>
      <w:pPr>
        <w:numPr>
          <w:ilvl w:val="1"/>
          <w:numId w:val="900"/>
        </w:numPr>
        <w:spacing w:before="0" w:after="0"/>
      </w:pPr>
      <w:r>
        <w:t>Extensions of the Grossman Model</w:t>
      </w:r>
    </w:p>
    <w:p>
      <w:pPr>
        <w:numPr>
          <w:ilvl w:val="2"/>
          <w:numId w:val="900"/>
        </w:numPr>
        <w:spacing w:before="0" w:after="0"/>
      </w:pPr>
      <w:r>
        <w:t>Uncertainty Extensions</w:t>
      </w:r>
    </w:p>
    <w:p>
      <w:pPr>
        <w:numPr>
          <w:ilvl w:val="2"/>
          <w:numId w:val="900"/>
        </w:numPr>
        <w:spacing w:before="0" w:after="0"/>
      </w:pPr>
      <w:r>
        <w:t>Family Health Models</w:t>
      </w:r>
    </w:p>
    <w:p>
      <w:pPr>
        <w:numPr>
          <w:ilvl w:val="2"/>
          <w:numId w:val="900"/>
        </w:numPr>
        <w:spacing w:before="0" w:after="0"/>
      </w:pPr>
      <w:r>
        <w:t>Life-Cycle Considerations</w:t>
      </w:r>
    </w:p>
    <w:p>
      <w:pPr>
        <w:numPr>
          <w:ilvl w:val="0"/>
          <w:numId w:val="900"/>
        </w:numPr>
        <w:spacing w:before="0" w:after="0"/>
      </w:pPr>
      <w:r>
        <w:t>Determinants of Health Status</w:t>
      </w:r>
    </w:p>
    <w:p>
      <w:pPr>
        <w:numPr>
          <w:ilvl w:val="1"/>
          <w:numId w:val="900"/>
        </w:numPr>
        <w:spacing w:before="0" w:after="0"/>
      </w:pPr>
      <w:r>
        <w:t>Socioeconomic Factors</w:t>
      </w:r>
    </w:p>
    <w:p>
      <w:pPr>
        <w:numPr>
          <w:ilvl w:val="2"/>
          <w:numId w:val="900"/>
        </w:numPr>
        <w:spacing w:before="0" w:after="0"/>
      </w:pPr>
      <w:r>
        <w:t>Income Effects</w:t>
      </w:r>
    </w:p>
    <w:p>
      <w:pPr>
        <w:numPr>
          <w:ilvl w:val="2"/>
          <w:numId w:val="900"/>
        </w:numPr>
        <w:spacing w:before="0" w:after="0"/>
      </w:pPr>
      <w:r>
        <w:t>Education Effects</w:t>
      </w:r>
    </w:p>
    <w:p>
      <w:pPr>
        <w:numPr>
          <w:ilvl w:val="3"/>
          <w:numId w:val="900"/>
        </w:numPr>
        <w:spacing w:before="0" w:after="0"/>
      </w:pPr>
      <w:r>
        <w:t>Health Literacy</w:t>
      </w:r>
    </w:p>
    <w:p>
      <w:pPr>
        <w:numPr>
          <w:ilvl w:val="3"/>
          <w:numId w:val="900"/>
        </w:numPr>
        <w:spacing w:before="0" w:after="0"/>
      </w:pPr>
      <w:r>
        <w:t>Information Processing</w:t>
      </w:r>
    </w:p>
    <w:p>
      <w:pPr>
        <w:numPr>
          <w:ilvl w:val="3"/>
          <w:numId w:val="900"/>
        </w:numPr>
        <w:spacing w:before="0" w:after="0"/>
      </w:pPr>
      <w:r>
        <w:t>Health Behaviors</w:t>
      </w:r>
    </w:p>
    <w:p>
      <w:pPr>
        <w:numPr>
          <w:ilvl w:val="2"/>
          <w:numId w:val="900"/>
        </w:numPr>
        <w:spacing w:before="0" w:after="0"/>
      </w:pPr>
      <w:r>
        <w:t>Occupation and Working Conditions</w:t>
      </w:r>
    </w:p>
    <w:p>
      <w:pPr>
        <w:numPr>
          <w:ilvl w:val="2"/>
          <w:numId w:val="900"/>
        </w:numPr>
        <w:spacing w:before="0" w:after="0"/>
      </w:pPr>
      <w:r>
        <w:t>Social Class and Status</w:t>
      </w:r>
    </w:p>
    <w:p>
      <w:pPr>
        <w:numPr>
          <w:ilvl w:val="1"/>
          <w:numId w:val="900"/>
        </w:numPr>
        <w:spacing w:before="0" w:after="0"/>
      </w:pPr>
      <w:r>
        <w:t>Demographic Factors</w:t>
      </w:r>
    </w:p>
    <w:p>
      <w:pPr>
        <w:numPr>
          <w:ilvl w:val="2"/>
          <w:numId w:val="900"/>
        </w:numPr>
        <w:spacing w:before="0" w:after="0"/>
      </w:pPr>
      <w:r>
        <w:t>Age and Health</w:t>
      </w:r>
    </w:p>
    <w:p>
      <w:pPr>
        <w:numPr>
          <w:ilvl w:val="2"/>
          <w:numId w:val="900"/>
        </w:numPr>
        <w:spacing w:before="0" w:after="0"/>
      </w:pPr>
      <w:r>
        <w:t>Gender Differences</w:t>
      </w:r>
    </w:p>
    <w:p>
      <w:pPr>
        <w:numPr>
          <w:ilvl w:val="2"/>
          <w:numId w:val="900"/>
        </w:numPr>
        <w:spacing w:before="0" w:after="0"/>
      </w:pPr>
      <w:r>
        <w:t>Race and Ethnicity</w:t>
      </w:r>
    </w:p>
    <w:p>
      <w:pPr>
        <w:numPr>
          <w:ilvl w:val="1"/>
          <w:numId w:val="900"/>
        </w:numPr>
        <w:spacing w:before="0" w:after="0"/>
      </w:pPr>
      <w:r>
        <w:t>Behavioral Factors</w:t>
      </w:r>
    </w:p>
    <w:p>
      <w:pPr>
        <w:numPr>
          <w:ilvl w:val="2"/>
          <w:numId w:val="900"/>
        </w:numPr>
        <w:spacing w:before="0" w:after="0"/>
      </w:pPr>
      <w:r>
        <w:t>Diet and Nutrition</w:t>
      </w:r>
    </w:p>
    <w:p>
      <w:pPr>
        <w:numPr>
          <w:ilvl w:val="2"/>
          <w:numId w:val="900"/>
        </w:numPr>
        <w:spacing w:before="0" w:after="0"/>
      </w:pPr>
      <w:r>
        <w:t>Physical Activity</w:t>
      </w:r>
    </w:p>
    <w:p>
      <w:pPr>
        <w:numPr>
          <w:ilvl w:val="2"/>
          <w:numId w:val="900"/>
        </w:numPr>
        <w:spacing w:before="0" w:after="0"/>
      </w:pPr>
      <w:r>
        <w:t>Smoking and Substance Use</w:t>
      </w:r>
    </w:p>
    <w:p>
      <w:pPr>
        <w:numPr>
          <w:ilvl w:val="2"/>
          <w:numId w:val="900"/>
        </w:numPr>
        <w:spacing w:before="0" w:after="0"/>
      </w:pPr>
      <w:r>
        <w:t>Risk-Taking Behaviors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Physical Environment</w:t>
      </w:r>
    </w:p>
    <w:p>
      <w:pPr>
        <w:numPr>
          <w:ilvl w:val="2"/>
          <w:numId w:val="900"/>
        </w:numPr>
        <w:spacing w:before="0" w:after="0"/>
      </w:pPr>
      <w:r>
        <w:t>Social Environment</w:t>
      </w:r>
    </w:p>
    <w:p>
      <w:pPr>
        <w:numPr>
          <w:ilvl w:val="2"/>
          <w:numId w:val="900"/>
        </w:numPr>
        <w:spacing w:before="0" w:after="0"/>
      </w:pPr>
      <w:r>
        <w:t>Healthcare Access</w:t>
      </w:r>
    </w:p>
    <w:p>
      <w:pPr>
        <w:numPr>
          <w:ilvl w:val="2"/>
          <w:numId w:val="900"/>
        </w:numPr>
        <w:spacing w:before="0" w:after="0"/>
      </w:pPr>
      <w:r>
        <w:t>Community Resources</w:t>
      </w:r>
    </w:p>
    <w:p>
      <w:pPr>
        <w:numPr>
          <w:ilvl w:val="0"/>
          <w:numId w:val="900"/>
        </w:numPr>
        <w:spacing w:before="0" w:after="0"/>
      </w:pPr>
      <w:r>
        <w:t>The Demand for Medical Care</w:t>
      </w:r>
    </w:p>
    <w:p>
      <w:pPr>
        <w:numPr>
          <w:ilvl w:val="1"/>
          <w:numId w:val="900"/>
        </w:numPr>
        <w:spacing w:before="0" w:after="0"/>
      </w:pPr>
      <w:r>
        <w:t>Derived Demand Concept</w:t>
      </w:r>
    </w:p>
    <w:p>
      <w:pPr>
        <w:numPr>
          <w:ilvl w:val="1"/>
          <w:numId w:val="900"/>
        </w:numPr>
        <w:spacing w:before="0" w:after="0"/>
      </w:pPr>
      <w:r>
        <w:t>Factors Affecting Healthcare Demand</w:t>
      </w:r>
    </w:p>
    <w:p>
      <w:pPr>
        <w:numPr>
          <w:ilvl w:val="2"/>
          <w:numId w:val="900"/>
        </w:numPr>
        <w:spacing w:before="0" w:after="0"/>
      </w:pPr>
      <w:r>
        <w:t>Price of Healthcare Services</w:t>
      </w:r>
    </w:p>
    <w:p>
      <w:pPr>
        <w:numPr>
          <w:ilvl w:val="2"/>
          <w:numId w:val="900"/>
        </w:numPr>
        <w:spacing w:before="0" w:after="0"/>
      </w:pPr>
      <w:r>
        <w:t>Income Levels</w:t>
      </w:r>
    </w:p>
    <w:p>
      <w:pPr>
        <w:numPr>
          <w:ilvl w:val="2"/>
          <w:numId w:val="900"/>
        </w:numPr>
        <w:spacing w:before="0" w:after="0"/>
      </w:pPr>
      <w:r>
        <w:t>Health Status</w:t>
      </w:r>
    </w:p>
    <w:p>
      <w:pPr>
        <w:numPr>
          <w:ilvl w:val="2"/>
          <w:numId w:val="900"/>
        </w:numPr>
        <w:spacing w:before="0" w:after="0"/>
      </w:pPr>
      <w:r>
        <w:t>Preferences and Tastes</w:t>
      </w:r>
    </w:p>
    <w:p>
      <w:pPr>
        <w:numPr>
          <w:ilvl w:val="2"/>
          <w:numId w:val="900"/>
        </w:numPr>
        <w:spacing w:before="0" w:after="0"/>
      </w:pPr>
      <w:r>
        <w:t>Availability of Substitutes</w:t>
      </w:r>
    </w:p>
    <w:p>
      <w:pPr>
        <w:numPr>
          <w:ilvl w:val="1"/>
          <w:numId w:val="900"/>
        </w:numPr>
        <w:spacing w:before="0" w:after="0"/>
      </w:pPr>
      <w:r>
        <w:t>Time Costs in Healthcare Demand</w:t>
      </w:r>
    </w:p>
    <w:p>
      <w:pPr>
        <w:numPr>
          <w:ilvl w:val="2"/>
          <w:numId w:val="900"/>
        </w:numPr>
        <w:spacing w:before="0" w:after="0"/>
      </w:pPr>
      <w:r>
        <w:t>Opportunity Cost of Time</w:t>
      </w:r>
    </w:p>
    <w:p>
      <w:pPr>
        <w:numPr>
          <w:ilvl w:val="2"/>
          <w:numId w:val="900"/>
        </w:numPr>
        <w:spacing w:before="0" w:after="0"/>
      </w:pPr>
      <w:r>
        <w:t>Travel Time</w:t>
      </w:r>
    </w:p>
    <w:p>
      <w:pPr>
        <w:numPr>
          <w:ilvl w:val="2"/>
          <w:numId w:val="900"/>
        </w:numPr>
        <w:spacing w:before="0" w:after="0"/>
      </w:pPr>
      <w:r>
        <w:t>Waiting Time</w:t>
      </w:r>
    </w:p>
    <w:p>
      <w:pPr>
        <w:numPr>
          <w:ilvl w:val="2"/>
          <w:numId w:val="900"/>
        </w:numPr>
        <w:spacing w:before="0" w:after="0"/>
      </w:pPr>
      <w:r>
        <w:t>Time Price Models</w:t>
      </w:r>
    </w:p>
    <w:p>
      <w:pPr>
        <w:numPr>
          <w:ilvl w:val="1"/>
          <w:numId w:val="900"/>
        </w:numPr>
        <w:spacing w:before="0" w:after="0"/>
      </w:pPr>
      <w:r>
        <w:t>Elasticity of Demand for Healthcare</w:t>
      </w:r>
    </w:p>
    <w:p>
      <w:pPr>
        <w:numPr>
          <w:ilvl w:val="2"/>
          <w:numId w:val="900"/>
        </w:numPr>
        <w:spacing w:before="0" w:after="0"/>
      </w:pPr>
      <w:r>
        <w:t>Price Elasticity Estimates</w:t>
      </w:r>
    </w:p>
    <w:p>
      <w:pPr>
        <w:numPr>
          <w:ilvl w:val="2"/>
          <w:numId w:val="900"/>
        </w:numPr>
        <w:spacing w:before="0" w:after="0"/>
      </w:pPr>
      <w:r>
        <w:t>Income Elasticity Estimates</w:t>
      </w:r>
    </w:p>
    <w:p>
      <w:pPr>
        <w:numPr>
          <w:ilvl w:val="2"/>
          <w:numId w:val="900"/>
        </w:numPr>
        <w:spacing w:before="0" w:after="0"/>
      </w:pPr>
      <w:r>
        <w:t>Factors Affecting Elasticity</w:t>
      </w:r>
    </w:p>
    <w:p>
      <w:pPr>
        <w:numPr>
          <w:ilvl w:val="1"/>
          <w:numId w:val="900"/>
        </w:numPr>
        <w:spacing w:before="0" w:after="0"/>
      </w:pPr>
      <w:r>
        <w:t>Insurance Effects on Demand</w:t>
      </w:r>
    </w:p>
    <w:p>
      <w:pPr>
        <w:numPr>
          <w:ilvl w:val="2"/>
          <w:numId w:val="900"/>
        </w:numPr>
        <w:spacing w:before="0" w:after="0"/>
      </w:pPr>
      <w:r>
        <w:t>Moral Hazard</w:t>
      </w:r>
    </w:p>
    <w:p>
      <w:pPr>
        <w:numPr>
          <w:ilvl w:val="3"/>
          <w:numId w:val="900"/>
        </w:numPr>
        <w:spacing w:before="0" w:after="0"/>
      </w:pPr>
      <w:r>
        <w:t>Ex-ante Moral Hazard</w:t>
      </w:r>
    </w:p>
    <w:p>
      <w:pPr>
        <w:numPr>
          <w:ilvl w:val="3"/>
          <w:numId w:val="900"/>
        </w:numPr>
        <w:spacing w:before="0" w:after="0"/>
      </w:pPr>
      <w:r>
        <w:t>Ex-post Moral Hazard</w:t>
      </w:r>
    </w:p>
    <w:p>
      <w:pPr>
        <w:numPr>
          <w:ilvl w:val="2"/>
          <w:numId w:val="900"/>
        </w:numPr>
        <w:spacing w:before="0" w:after="0"/>
      </w:pPr>
      <w:r>
        <w:t>Cost-Sharing Effects</w:t>
      </w:r>
    </w:p>
    <w:p>
      <w:pPr>
        <w:numPr>
          <w:ilvl w:val="2"/>
          <w:numId w:val="900"/>
        </w:numPr>
        <w:spacing w:before="0" w:after="0"/>
      </w:pPr>
      <w:r>
        <w:t>Insurance Coverage Generosity</w:t>
      </w:r>
    </w:p>
    <w:p>
      <w:pPr>
        <w:pStyle w:val="Heading1"/>
      </w:pPr>
      <w:r>
        <w:t>The Supply of Healthcare Services</w:t>
      </w:r>
    </w:p>
    <w:p>
      <w:pPr>
        <w:numPr>
          <w:ilvl w:val="0"/>
          <w:numId w:val="900"/>
        </w:numPr>
        <w:spacing w:before="0" w:after="0"/>
      </w:pPr>
      <w:r>
        <w:t>Healthcare Labor Markets</w:t>
      </w:r>
    </w:p>
    <w:p>
      <w:pPr>
        <w:numPr>
          <w:ilvl w:val="1"/>
          <w:numId w:val="900"/>
        </w:numPr>
        <w:spacing w:before="0" w:after="0"/>
      </w:pPr>
      <w:r>
        <w:t>Physician Labor Market</w:t>
      </w:r>
    </w:p>
    <w:p>
      <w:pPr>
        <w:numPr>
          <w:ilvl w:val="2"/>
          <w:numId w:val="900"/>
        </w:numPr>
        <w:spacing w:before="0" w:after="0"/>
      </w:pPr>
      <w:r>
        <w:t>Medical Education and Training</w:t>
      </w:r>
    </w:p>
    <w:p>
      <w:pPr>
        <w:numPr>
          <w:ilvl w:val="2"/>
          <w:numId w:val="900"/>
        </w:numPr>
        <w:spacing w:before="0" w:after="0"/>
      </w:pPr>
      <w:r>
        <w:t>Licensing and Certification</w:t>
      </w:r>
    </w:p>
    <w:p>
      <w:pPr>
        <w:numPr>
          <w:ilvl w:val="2"/>
          <w:numId w:val="900"/>
        </w:numPr>
        <w:spacing w:before="0" w:after="0"/>
      </w:pPr>
      <w:r>
        <w:t>Specialization Decisions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International Medical Graduates</w:t>
      </w:r>
    </w:p>
    <w:p>
      <w:pPr>
        <w:numPr>
          <w:ilvl w:val="1"/>
          <w:numId w:val="900"/>
        </w:numPr>
        <w:spacing w:before="0" w:after="0"/>
      </w:pPr>
      <w:r>
        <w:t>Nursing Labor Market</w:t>
      </w:r>
    </w:p>
    <w:p>
      <w:pPr>
        <w:numPr>
          <w:ilvl w:val="2"/>
          <w:numId w:val="900"/>
        </w:numPr>
        <w:spacing w:before="0" w:after="0"/>
      </w:pPr>
      <w:r>
        <w:t>Education and Training Pathways</w:t>
      </w:r>
    </w:p>
    <w:p>
      <w:pPr>
        <w:numPr>
          <w:ilvl w:val="2"/>
          <w:numId w:val="900"/>
        </w:numPr>
        <w:spacing w:before="0" w:after="0"/>
      </w:pPr>
      <w:r>
        <w:t>Nursing Shortages</w:t>
      </w:r>
    </w:p>
    <w:p>
      <w:pPr>
        <w:numPr>
          <w:ilvl w:val="2"/>
          <w:numId w:val="900"/>
        </w:numPr>
        <w:spacing w:before="0" w:after="0"/>
      </w:pPr>
      <w:r>
        <w:t>Scope of Practice Issues</w:t>
      </w:r>
    </w:p>
    <w:p>
      <w:pPr>
        <w:numPr>
          <w:ilvl w:val="1"/>
          <w:numId w:val="900"/>
        </w:numPr>
        <w:spacing w:before="0" w:after="0"/>
      </w:pPr>
      <w:r>
        <w:t>Other Healthcare Professionals</w:t>
      </w:r>
    </w:p>
    <w:p>
      <w:pPr>
        <w:numPr>
          <w:ilvl w:val="2"/>
          <w:numId w:val="900"/>
        </w:numPr>
        <w:spacing w:before="0" w:after="0"/>
      </w:pPr>
      <w:r>
        <w:t>Allied Health Workers</w:t>
      </w:r>
    </w:p>
    <w:p>
      <w:pPr>
        <w:numPr>
          <w:ilvl w:val="2"/>
          <w:numId w:val="900"/>
        </w:numPr>
        <w:spacing w:before="0" w:after="0"/>
      </w:pPr>
      <w:r>
        <w:t>Pharmacists</w:t>
      </w:r>
    </w:p>
    <w:p>
      <w:pPr>
        <w:numPr>
          <w:ilvl w:val="2"/>
          <w:numId w:val="900"/>
        </w:numPr>
        <w:spacing w:before="0" w:after="0"/>
      </w:pPr>
      <w:r>
        <w:t>Mental Health Professionals</w:t>
      </w:r>
    </w:p>
    <w:p>
      <w:pPr>
        <w:numPr>
          <w:ilvl w:val="0"/>
          <w:numId w:val="900"/>
        </w:numPr>
        <w:spacing w:before="0" w:after="0"/>
      </w:pPr>
      <w:r>
        <w:t>Physician Behavior and Payment Systems</w:t>
      </w:r>
    </w:p>
    <w:p>
      <w:pPr>
        <w:numPr>
          <w:ilvl w:val="1"/>
          <w:numId w:val="900"/>
        </w:numPr>
        <w:spacing w:before="0" w:after="0"/>
      </w:pPr>
      <w:r>
        <w:t>Physician as Perfect Agent</w:t>
      </w:r>
    </w:p>
    <w:p>
      <w:pPr>
        <w:numPr>
          <w:ilvl w:val="1"/>
          <w:numId w:val="900"/>
        </w:numPr>
        <w:spacing w:before="0" w:after="0"/>
      </w:pPr>
      <w:r>
        <w:t>Supplier-Induced Demand</w:t>
      </w:r>
    </w:p>
    <w:p>
      <w:pPr>
        <w:numPr>
          <w:ilvl w:val="2"/>
          <w:numId w:val="900"/>
        </w:numPr>
        <w:spacing w:before="0" w:after="0"/>
      </w:pPr>
      <w:r>
        <w:t>Theoretical Models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1"/>
          <w:numId w:val="900"/>
        </w:numPr>
        <w:spacing w:before="0" w:after="0"/>
      </w:pPr>
      <w:r>
        <w:t>Payment Methods</w:t>
      </w:r>
    </w:p>
    <w:p>
      <w:pPr>
        <w:numPr>
          <w:ilvl w:val="2"/>
          <w:numId w:val="900"/>
        </w:numPr>
        <w:spacing w:before="0" w:after="0"/>
      </w:pPr>
      <w:r>
        <w:t>Fee-for-Service</w:t>
      </w:r>
    </w:p>
    <w:p>
      <w:pPr>
        <w:numPr>
          <w:ilvl w:val="3"/>
          <w:numId w:val="900"/>
        </w:numPr>
        <w:spacing w:before="0" w:after="0"/>
      </w:pPr>
      <w:r>
        <w:t>Incentive Effects</w:t>
      </w:r>
    </w:p>
    <w:p>
      <w:pPr>
        <w:numPr>
          <w:ilvl w:val="3"/>
          <w:numId w:val="900"/>
        </w:numPr>
        <w:spacing w:before="0" w:after="0"/>
      </w:pPr>
      <w:r>
        <w:t>Volume and Intensity Responses</w:t>
      </w:r>
    </w:p>
    <w:p>
      <w:pPr>
        <w:numPr>
          <w:ilvl w:val="2"/>
          <w:numId w:val="900"/>
        </w:numPr>
        <w:spacing w:before="0" w:after="0"/>
      </w:pPr>
      <w:r>
        <w:t>Capitation</w:t>
      </w:r>
    </w:p>
    <w:p>
      <w:pPr>
        <w:numPr>
          <w:ilvl w:val="3"/>
          <w:numId w:val="900"/>
        </w:numPr>
        <w:spacing w:before="0" w:after="0"/>
      </w:pPr>
      <w:r>
        <w:t>Risk-Sharing</w:t>
      </w:r>
    </w:p>
    <w:p>
      <w:pPr>
        <w:numPr>
          <w:ilvl w:val="3"/>
          <w:numId w:val="900"/>
        </w:numPr>
        <w:spacing w:before="0" w:after="0"/>
      </w:pPr>
      <w:r>
        <w:t>Selection Effects</w:t>
      </w:r>
    </w:p>
    <w:p>
      <w:pPr>
        <w:numPr>
          <w:ilvl w:val="2"/>
          <w:numId w:val="900"/>
        </w:numPr>
        <w:spacing w:before="0" w:after="0"/>
      </w:pPr>
      <w:r>
        <w:t>Salary</w:t>
      </w:r>
    </w:p>
    <w:p>
      <w:pPr>
        <w:numPr>
          <w:ilvl w:val="3"/>
          <w:numId w:val="900"/>
        </w:numPr>
        <w:spacing w:before="0" w:after="0"/>
      </w:pPr>
      <w:r>
        <w:t>Productivity Effects</w:t>
      </w:r>
    </w:p>
    <w:p>
      <w:pPr>
        <w:numPr>
          <w:ilvl w:val="3"/>
          <w:numId w:val="900"/>
        </w:numPr>
        <w:spacing w:before="0" w:after="0"/>
      </w:pPr>
      <w:r>
        <w:t>Quality Implications</w:t>
      </w:r>
    </w:p>
    <w:p>
      <w:pPr>
        <w:numPr>
          <w:ilvl w:val="2"/>
          <w:numId w:val="900"/>
        </w:numPr>
        <w:spacing w:before="0" w:after="0"/>
      </w:pPr>
      <w:r>
        <w:t>Pay-for-Performance</w:t>
      </w:r>
    </w:p>
    <w:p>
      <w:pPr>
        <w:numPr>
          <w:ilvl w:val="3"/>
          <w:numId w:val="900"/>
        </w:numPr>
        <w:spacing w:before="0" w:after="0"/>
      </w:pPr>
      <w:r>
        <w:t>Quality Metrics</w:t>
      </w:r>
    </w:p>
    <w:p>
      <w:pPr>
        <w:numPr>
          <w:ilvl w:val="3"/>
          <w:numId w:val="900"/>
        </w:numPr>
        <w:spacing w:before="0" w:after="0"/>
      </w:pPr>
      <w:r>
        <w:t>Unintended Consequences</w:t>
      </w:r>
    </w:p>
    <w:p>
      <w:pPr>
        <w:numPr>
          <w:ilvl w:val="1"/>
          <w:numId w:val="900"/>
        </w:numPr>
        <w:spacing w:before="0" w:after="0"/>
      </w:pPr>
      <w:r>
        <w:t>Physician Practice Organization</w:t>
      </w:r>
    </w:p>
    <w:p>
      <w:pPr>
        <w:numPr>
          <w:ilvl w:val="2"/>
          <w:numId w:val="900"/>
        </w:numPr>
        <w:spacing w:before="0" w:after="0"/>
      </w:pPr>
      <w:r>
        <w:t>Solo Practice</w:t>
      </w:r>
    </w:p>
    <w:p>
      <w:pPr>
        <w:numPr>
          <w:ilvl w:val="2"/>
          <w:numId w:val="900"/>
        </w:numPr>
        <w:spacing w:before="0" w:after="0"/>
      </w:pPr>
      <w:r>
        <w:t>Group Practice</w:t>
      </w:r>
    </w:p>
    <w:p>
      <w:pPr>
        <w:numPr>
          <w:ilvl w:val="2"/>
          <w:numId w:val="900"/>
        </w:numPr>
        <w:spacing w:before="0" w:after="0"/>
      </w:pPr>
      <w:r>
        <w:t>Hospital Employment</w:t>
      </w:r>
    </w:p>
    <w:p>
      <w:pPr>
        <w:numPr>
          <w:ilvl w:val="2"/>
          <w:numId w:val="900"/>
        </w:numPr>
        <w:spacing w:before="0" w:after="0"/>
      </w:pPr>
      <w:r>
        <w:t>Accountable Care Organizations</w:t>
      </w:r>
    </w:p>
    <w:p>
      <w:pPr>
        <w:numPr>
          <w:ilvl w:val="0"/>
          <w:numId w:val="900"/>
        </w:numPr>
        <w:spacing w:before="0" w:after="0"/>
      </w:pPr>
      <w:r>
        <w:t>Hospital Markets and Behavior</w:t>
      </w:r>
    </w:p>
    <w:p>
      <w:pPr>
        <w:numPr>
          <w:ilvl w:val="1"/>
          <w:numId w:val="900"/>
        </w:numPr>
        <w:spacing w:before="0" w:after="0"/>
      </w:pPr>
      <w:r>
        <w:t>Hospital Objectives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2"/>
          <w:numId w:val="900"/>
        </w:numPr>
        <w:spacing w:before="0" w:after="0"/>
      </w:pPr>
      <w:r>
        <w:t>Quality Maximization</w:t>
      </w:r>
    </w:p>
    <w:p>
      <w:pPr>
        <w:numPr>
          <w:ilvl w:val="2"/>
          <w:numId w:val="900"/>
        </w:numPr>
        <w:spacing w:before="0" w:after="0"/>
      </w:pPr>
      <w:r>
        <w:t>Quantity Maximization</w:t>
      </w:r>
    </w:p>
    <w:p>
      <w:pPr>
        <w:numPr>
          <w:ilvl w:val="2"/>
          <w:numId w:val="900"/>
        </w:numPr>
        <w:spacing w:before="0" w:after="0"/>
      </w:pPr>
      <w:r>
        <w:t>Utility Maximization Models</w:t>
      </w:r>
    </w:p>
    <w:p>
      <w:pPr>
        <w:numPr>
          <w:ilvl w:val="1"/>
          <w:numId w:val="900"/>
        </w:numPr>
        <w:spacing w:before="0" w:after="0"/>
      </w:pPr>
      <w:r>
        <w:t>Hospital Ownership Types</w:t>
      </w:r>
    </w:p>
    <w:p>
      <w:pPr>
        <w:numPr>
          <w:ilvl w:val="2"/>
          <w:numId w:val="900"/>
        </w:numPr>
        <w:spacing w:before="0" w:after="0"/>
      </w:pPr>
      <w:r>
        <w:t>For-Profit Hospitals</w:t>
      </w:r>
    </w:p>
    <w:p>
      <w:pPr>
        <w:numPr>
          <w:ilvl w:val="2"/>
          <w:numId w:val="900"/>
        </w:numPr>
        <w:spacing w:before="0" w:after="0"/>
      </w:pPr>
      <w:r>
        <w:t>Not-for-Profit Hospitals</w:t>
      </w:r>
    </w:p>
    <w:p>
      <w:pPr>
        <w:numPr>
          <w:ilvl w:val="2"/>
          <w:numId w:val="900"/>
        </w:numPr>
        <w:spacing w:before="0" w:after="0"/>
      </w:pPr>
      <w:r>
        <w:t>Public Hospitals</w:t>
      </w:r>
    </w:p>
    <w:p>
      <w:pPr>
        <w:numPr>
          <w:ilvl w:val="2"/>
          <w:numId w:val="900"/>
        </w:numPr>
        <w:spacing w:before="0" w:after="0"/>
      </w:pPr>
      <w:r>
        <w:t>Ownership and Performance</w:t>
      </w:r>
    </w:p>
    <w:p>
      <w:pPr>
        <w:numPr>
          <w:ilvl w:val="1"/>
          <w:numId w:val="900"/>
        </w:numPr>
        <w:spacing w:before="0" w:after="0"/>
      </w:pPr>
      <w:r>
        <w:t>Hospital Competition</w:t>
      </w:r>
    </w:p>
    <w:p>
      <w:pPr>
        <w:numPr>
          <w:ilvl w:val="2"/>
          <w:numId w:val="900"/>
        </w:numPr>
        <w:spacing w:before="0" w:after="0"/>
      </w:pPr>
      <w:r>
        <w:t>Market Structure</w:t>
      </w:r>
    </w:p>
    <w:p>
      <w:pPr>
        <w:numPr>
          <w:ilvl w:val="2"/>
          <w:numId w:val="900"/>
        </w:numPr>
        <w:spacing w:before="0" w:after="0"/>
      </w:pPr>
      <w:r>
        <w:t>Concentration Measures</w:t>
      </w:r>
    </w:p>
    <w:p>
      <w:pPr>
        <w:numPr>
          <w:ilvl w:val="2"/>
          <w:numId w:val="900"/>
        </w:numPr>
        <w:spacing w:before="0" w:after="0"/>
      </w:pPr>
      <w:r>
        <w:t>Competition on Price vs. Quality</w:t>
      </w:r>
    </w:p>
    <w:p>
      <w:pPr>
        <w:numPr>
          <w:ilvl w:val="2"/>
          <w:numId w:val="900"/>
        </w:numPr>
        <w:spacing w:before="0" w:after="0"/>
      </w:pPr>
      <w:r>
        <w:t>Hospital Mergers and Acquisitions</w:t>
      </w:r>
    </w:p>
    <w:p>
      <w:pPr>
        <w:numPr>
          <w:ilvl w:val="1"/>
          <w:numId w:val="900"/>
        </w:numPr>
        <w:spacing w:before="0" w:after="0"/>
      </w:pPr>
      <w:r>
        <w:t>Hospital Production and Costs</w:t>
      </w:r>
    </w:p>
    <w:p>
      <w:pPr>
        <w:numPr>
          <w:ilvl w:val="2"/>
          <w:numId w:val="900"/>
        </w:numPr>
        <w:spacing w:before="0" w:after="0"/>
      </w:pPr>
      <w:r>
        <w:t>Hospital Output Measurement</w:t>
      </w:r>
    </w:p>
    <w:p>
      <w:pPr>
        <w:numPr>
          <w:ilvl w:val="2"/>
          <w:numId w:val="900"/>
        </w:numPr>
        <w:spacing w:before="0" w:after="0"/>
      </w:pPr>
      <w:r>
        <w:t>Cost Functions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2"/>
          <w:numId w:val="900"/>
        </w:numPr>
        <w:spacing w:before="0" w:after="0"/>
      </w:pPr>
      <w:r>
        <w:t>Economies of Scope</w:t>
      </w:r>
    </w:p>
    <w:p>
      <w:pPr>
        <w:numPr>
          <w:ilvl w:val="2"/>
          <w:numId w:val="900"/>
        </w:numPr>
        <w:spacing w:before="0" w:after="0"/>
      </w:pPr>
      <w:r>
        <w:t>Case Mix and Severity Adjustment</w:t>
      </w:r>
    </w:p>
    <w:p>
      <w:pPr>
        <w:numPr>
          <w:ilvl w:val="0"/>
          <w:numId w:val="900"/>
        </w:numPr>
        <w:spacing w:before="0" w:after="0"/>
      </w:pPr>
      <w:r>
        <w:t>Long-Term Care Markets</w:t>
      </w:r>
    </w:p>
    <w:p>
      <w:pPr>
        <w:numPr>
          <w:ilvl w:val="1"/>
          <w:numId w:val="900"/>
        </w:numPr>
        <w:spacing w:before="0" w:after="0"/>
      </w:pPr>
      <w:r>
        <w:t>Nursing Home Industry</w:t>
      </w:r>
    </w:p>
    <w:p>
      <w:pPr>
        <w:numPr>
          <w:ilvl w:val="2"/>
          <w:numId w:val="900"/>
        </w:numPr>
        <w:spacing w:before="0" w:after="0"/>
      </w:pPr>
      <w:r>
        <w:t>Market Structure</w:t>
      </w:r>
    </w:p>
    <w:p>
      <w:pPr>
        <w:numPr>
          <w:ilvl w:val="2"/>
          <w:numId w:val="900"/>
        </w:numPr>
        <w:spacing w:before="0" w:after="0"/>
      </w:pPr>
      <w:r>
        <w:t>Quality of Care Issues</w:t>
      </w:r>
    </w:p>
    <w:p>
      <w:pPr>
        <w:numPr>
          <w:ilvl w:val="2"/>
          <w:numId w:val="900"/>
        </w:numPr>
        <w:spacing w:before="0" w:after="0"/>
      </w:pPr>
      <w:r>
        <w:t>Regulation and Oversight</w:t>
      </w:r>
    </w:p>
    <w:p>
      <w:pPr>
        <w:numPr>
          <w:ilvl w:val="1"/>
          <w:numId w:val="900"/>
        </w:numPr>
        <w:spacing w:before="0" w:after="0"/>
      </w:pPr>
      <w:r>
        <w:t>Home Healthcare Services</w:t>
      </w:r>
    </w:p>
    <w:p>
      <w:pPr>
        <w:numPr>
          <w:ilvl w:val="2"/>
          <w:numId w:val="900"/>
        </w:numPr>
        <w:spacing w:before="0" w:after="0"/>
      </w:pPr>
      <w:r>
        <w:t>Service Categories</w:t>
      </w:r>
    </w:p>
    <w:p>
      <w:pPr>
        <w:numPr>
          <w:ilvl w:val="2"/>
          <w:numId w:val="900"/>
        </w:numPr>
        <w:spacing w:before="0" w:after="0"/>
      </w:pPr>
      <w:r>
        <w:t>Market Growth</w:t>
      </w:r>
    </w:p>
    <w:p>
      <w:pPr>
        <w:numPr>
          <w:ilvl w:val="2"/>
          <w:numId w:val="900"/>
        </w:numPr>
        <w:spacing w:before="0" w:after="0"/>
      </w:pPr>
      <w:r>
        <w:t>Quality and Outcomes</w:t>
      </w:r>
    </w:p>
    <w:p>
      <w:pPr>
        <w:numPr>
          <w:ilvl w:val="1"/>
          <w:numId w:val="900"/>
        </w:numPr>
        <w:spacing w:before="0" w:after="0"/>
      </w:pPr>
      <w:r>
        <w:t>Assisted Living Facilities</w:t>
      </w:r>
    </w:p>
    <w:p>
      <w:pPr>
        <w:numPr>
          <w:ilvl w:val="1"/>
          <w:numId w:val="900"/>
        </w:numPr>
        <w:spacing w:before="0" w:after="0"/>
      </w:pPr>
      <w:r>
        <w:t>Adult Day Care Services</w:t>
      </w:r>
    </w:p>
    <w:p>
      <w:pPr>
        <w:numPr>
          <w:ilvl w:val="1"/>
          <w:numId w:val="900"/>
        </w:numPr>
        <w:spacing w:before="0" w:after="0"/>
      </w:pPr>
      <w:r>
        <w:t>Informal Caregiving</w:t>
      </w:r>
    </w:p>
    <w:p>
      <w:pPr>
        <w:numPr>
          <w:ilvl w:val="2"/>
          <w:numId w:val="900"/>
        </w:numPr>
        <w:spacing w:before="0" w:after="0"/>
      </w:pPr>
      <w:r>
        <w:t>Economic Value</w:t>
      </w:r>
    </w:p>
    <w:p>
      <w:pPr>
        <w:numPr>
          <w:ilvl w:val="2"/>
          <w:numId w:val="900"/>
        </w:numPr>
        <w:spacing w:before="0" w:after="0"/>
      </w:pPr>
      <w:r>
        <w:t>Caregiver Burden</w:t>
      </w:r>
    </w:p>
    <w:p>
      <w:pPr>
        <w:numPr>
          <w:ilvl w:val="2"/>
          <w:numId w:val="900"/>
        </w:numPr>
        <w:spacing w:before="0" w:after="0"/>
      </w:pPr>
      <w:r>
        <w:t>Policy Support</w:t>
      </w:r>
    </w:p>
    <w:p>
      <w:pPr>
        <w:pStyle w:val="Heading1"/>
      </w:pPr>
      <w:r>
        <w:t>Health Insurance Markets and Design</w:t>
      </w:r>
    </w:p>
    <w:p>
      <w:pPr>
        <w:numPr>
          <w:ilvl w:val="0"/>
          <w:numId w:val="900"/>
        </w:numPr>
        <w:spacing w:before="0" w:after="0"/>
      </w:pPr>
      <w:r>
        <w:t>Insurance Theory Fundamentals</w:t>
      </w:r>
    </w:p>
    <w:p>
      <w:pPr>
        <w:numPr>
          <w:ilvl w:val="1"/>
          <w:numId w:val="900"/>
        </w:numPr>
        <w:spacing w:before="0" w:after="0"/>
      </w:pPr>
      <w:r>
        <w:t>Risk and Uncertainty</w:t>
      </w:r>
    </w:p>
    <w:p>
      <w:pPr>
        <w:numPr>
          <w:ilvl w:val="1"/>
          <w:numId w:val="900"/>
        </w:numPr>
        <w:spacing w:before="0" w:after="0"/>
      </w:pPr>
      <w:r>
        <w:t>Expected Utility Theory</w:t>
      </w:r>
    </w:p>
    <w:p>
      <w:pPr>
        <w:numPr>
          <w:ilvl w:val="1"/>
          <w:numId w:val="900"/>
        </w:numPr>
        <w:spacing w:before="0" w:after="0"/>
      </w:pPr>
      <w:r>
        <w:t>Risk Aversion</w:t>
      </w:r>
    </w:p>
    <w:p>
      <w:pPr>
        <w:numPr>
          <w:ilvl w:val="2"/>
          <w:numId w:val="900"/>
        </w:numPr>
        <w:spacing w:before="0" w:after="0"/>
      </w:pPr>
      <w:r>
        <w:t>Measuring Risk Aversion</w:t>
      </w:r>
    </w:p>
    <w:p>
      <w:pPr>
        <w:numPr>
          <w:ilvl w:val="2"/>
          <w:numId w:val="900"/>
        </w:numPr>
        <w:spacing w:before="0" w:after="0"/>
      </w:pPr>
      <w:r>
        <w:t>Risk Premiums</w:t>
      </w:r>
    </w:p>
    <w:p>
      <w:pPr>
        <w:numPr>
          <w:ilvl w:val="1"/>
          <w:numId w:val="900"/>
        </w:numPr>
        <w:spacing w:before="0" w:after="0"/>
      </w:pPr>
      <w:r>
        <w:t>Demand for Insurance</w:t>
      </w:r>
    </w:p>
    <w:p>
      <w:pPr>
        <w:numPr>
          <w:ilvl w:val="2"/>
          <w:numId w:val="900"/>
        </w:numPr>
        <w:spacing w:before="0" w:after="0"/>
      </w:pPr>
      <w:r>
        <w:t>Optimal Insurance Coverage</w:t>
      </w:r>
    </w:p>
    <w:p>
      <w:pPr>
        <w:numPr>
          <w:ilvl w:val="2"/>
          <w:numId w:val="900"/>
        </w:numPr>
        <w:spacing w:before="0" w:after="0"/>
      </w:pPr>
      <w:r>
        <w:t>Deductibles and Coinsurance</w:t>
      </w:r>
    </w:p>
    <w:p>
      <w:pPr>
        <w:numPr>
          <w:ilvl w:val="1"/>
          <w:numId w:val="900"/>
        </w:numPr>
        <w:spacing w:before="0" w:after="0"/>
      </w:pPr>
      <w:r>
        <w:t>Risk Pooling</w:t>
      </w:r>
    </w:p>
    <w:p>
      <w:pPr>
        <w:numPr>
          <w:ilvl w:val="2"/>
          <w:numId w:val="900"/>
        </w:numPr>
        <w:spacing w:before="0" w:after="0"/>
      </w:pPr>
      <w:r>
        <w:t>Law of Large Numbers</w:t>
      </w:r>
    </w:p>
    <w:p>
      <w:pPr>
        <w:numPr>
          <w:ilvl w:val="2"/>
          <w:numId w:val="900"/>
        </w:numPr>
        <w:spacing w:before="0" w:after="0"/>
      </w:pPr>
      <w:r>
        <w:t>Community Rating</w:t>
      </w:r>
    </w:p>
    <w:p>
      <w:pPr>
        <w:numPr>
          <w:ilvl w:val="2"/>
          <w:numId w:val="900"/>
        </w:numPr>
        <w:spacing w:before="0" w:after="0"/>
      </w:pPr>
      <w:r>
        <w:t>Experience Rating</w:t>
      </w:r>
    </w:p>
    <w:p>
      <w:pPr>
        <w:numPr>
          <w:ilvl w:val="0"/>
          <w:numId w:val="900"/>
        </w:numPr>
        <w:spacing w:before="0" w:after="0"/>
      </w:pPr>
      <w:r>
        <w:t>Insurance Market Failures</w:t>
      </w:r>
    </w:p>
    <w:p>
      <w:pPr>
        <w:numPr>
          <w:ilvl w:val="1"/>
          <w:numId w:val="900"/>
        </w:numPr>
        <w:spacing w:before="0" w:after="0"/>
      </w:pPr>
      <w:r>
        <w:t>Adverse Selection</w:t>
      </w:r>
    </w:p>
    <w:p>
      <w:pPr>
        <w:numPr>
          <w:ilvl w:val="2"/>
          <w:numId w:val="900"/>
        </w:numPr>
        <w:spacing w:before="0" w:after="0"/>
      </w:pPr>
      <w:r>
        <w:t>Death Spiral</w:t>
      </w:r>
    </w:p>
    <w:p>
      <w:pPr>
        <w:numPr>
          <w:ilvl w:val="2"/>
          <w:numId w:val="900"/>
        </w:numPr>
        <w:spacing w:before="0" w:after="0"/>
      </w:pPr>
      <w:r>
        <w:t>Rothschild-Stiglitz Model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2"/>
          <w:numId w:val="900"/>
        </w:numPr>
        <w:spacing w:before="0" w:after="0"/>
      </w:pPr>
      <w:r>
        <w:t>Solutions to Adverse Selection</w:t>
      </w:r>
    </w:p>
    <w:p>
      <w:pPr>
        <w:numPr>
          <w:ilvl w:val="1"/>
          <w:numId w:val="900"/>
        </w:numPr>
        <w:spacing w:before="0" w:after="0"/>
      </w:pPr>
      <w:r>
        <w:t>Moral Hazard</w:t>
      </w:r>
    </w:p>
    <w:p>
      <w:pPr>
        <w:numPr>
          <w:ilvl w:val="2"/>
          <w:numId w:val="900"/>
        </w:numPr>
        <w:spacing w:before="0" w:after="0"/>
      </w:pPr>
      <w:r>
        <w:t>Theoretical Models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2"/>
          <w:numId w:val="900"/>
        </w:numPr>
        <w:spacing w:before="0" w:after="0"/>
      </w:pPr>
      <w:r>
        <w:t>Optimal Insurance Contracts</w:t>
      </w:r>
    </w:p>
    <w:p>
      <w:pPr>
        <w:numPr>
          <w:ilvl w:val="1"/>
          <w:numId w:val="900"/>
        </w:numPr>
        <w:spacing w:before="0" w:after="0"/>
      </w:pPr>
      <w:r>
        <w:t>Risk Selection</w:t>
      </w:r>
    </w:p>
    <w:p>
      <w:pPr>
        <w:numPr>
          <w:ilvl w:val="2"/>
          <w:numId w:val="900"/>
        </w:numPr>
        <w:spacing w:before="0" w:after="0"/>
      </w:pPr>
      <w:r>
        <w:t>Cream Skimming</w:t>
      </w:r>
    </w:p>
    <w:p>
      <w:pPr>
        <w:numPr>
          <w:ilvl w:val="2"/>
          <w:numId w:val="900"/>
        </w:numPr>
        <w:spacing w:before="0" w:after="0"/>
      </w:pPr>
      <w:r>
        <w:t>Dumping</w:t>
      </w:r>
    </w:p>
    <w:p>
      <w:pPr>
        <w:numPr>
          <w:ilvl w:val="2"/>
          <w:numId w:val="900"/>
        </w:numPr>
        <w:spacing w:before="0" w:after="0"/>
      </w:pPr>
      <w:r>
        <w:t>Risk Adjustment</w:t>
      </w:r>
    </w:p>
    <w:p>
      <w:pPr>
        <w:numPr>
          <w:ilvl w:val="0"/>
          <w:numId w:val="900"/>
        </w:numPr>
        <w:spacing w:before="0" w:after="0"/>
      </w:pPr>
      <w:r>
        <w:t>Health Insurance System Models</w:t>
      </w:r>
    </w:p>
    <w:p>
      <w:pPr>
        <w:numPr>
          <w:ilvl w:val="1"/>
          <w:numId w:val="900"/>
        </w:numPr>
        <w:spacing w:before="0" w:after="0"/>
      </w:pPr>
      <w:r>
        <w:t>Private Insurance Markets</w:t>
      </w:r>
    </w:p>
    <w:p>
      <w:pPr>
        <w:numPr>
          <w:ilvl w:val="2"/>
          <w:numId w:val="900"/>
        </w:numPr>
        <w:spacing w:before="0" w:after="0"/>
      </w:pPr>
      <w:r>
        <w:t>Individual Insurance</w:t>
      </w:r>
    </w:p>
    <w:p>
      <w:pPr>
        <w:numPr>
          <w:ilvl w:val="3"/>
          <w:numId w:val="900"/>
        </w:numPr>
        <w:spacing w:before="0" w:after="0"/>
      </w:pPr>
      <w:r>
        <w:t>Underwriting</w:t>
      </w:r>
    </w:p>
    <w:p>
      <w:pPr>
        <w:numPr>
          <w:ilvl w:val="3"/>
          <w:numId w:val="900"/>
        </w:numPr>
        <w:spacing w:before="0" w:after="0"/>
      </w:pPr>
      <w:r>
        <w:t>Medical Underwriting</w:t>
      </w:r>
    </w:p>
    <w:p>
      <w:pPr>
        <w:numPr>
          <w:ilvl w:val="3"/>
          <w:numId w:val="900"/>
        </w:numPr>
        <w:spacing w:before="0" w:after="0"/>
      </w:pPr>
      <w:r>
        <w:t>Guaranteed Issue</w:t>
      </w:r>
    </w:p>
    <w:p>
      <w:pPr>
        <w:numPr>
          <w:ilvl w:val="2"/>
          <w:numId w:val="900"/>
        </w:numPr>
        <w:spacing w:before="0" w:after="0"/>
      </w:pPr>
      <w:r>
        <w:t>Group Insurance</w:t>
      </w:r>
    </w:p>
    <w:p>
      <w:pPr>
        <w:numPr>
          <w:ilvl w:val="3"/>
          <w:numId w:val="900"/>
        </w:numPr>
        <w:spacing w:before="0" w:after="0"/>
      </w:pPr>
      <w:r>
        <w:t>Employer-Sponsored Insurance</w:t>
      </w:r>
    </w:p>
    <w:p>
      <w:pPr>
        <w:numPr>
          <w:ilvl w:val="3"/>
          <w:numId w:val="900"/>
        </w:numPr>
        <w:spacing w:before="0" w:after="0"/>
      </w:pPr>
      <w:r>
        <w:t>Tax Treatment</w:t>
      </w:r>
    </w:p>
    <w:p>
      <w:pPr>
        <w:numPr>
          <w:ilvl w:val="3"/>
          <w:numId w:val="900"/>
        </w:numPr>
        <w:spacing w:before="0" w:after="0"/>
      </w:pPr>
      <w:r>
        <w:t>Job Lock</w:t>
      </w:r>
    </w:p>
    <w:p>
      <w:pPr>
        <w:numPr>
          <w:ilvl w:val="1"/>
          <w:numId w:val="900"/>
        </w:numPr>
        <w:spacing w:before="0" w:after="0"/>
      </w:pPr>
      <w:r>
        <w:t>Social Insurance Programs</w:t>
      </w:r>
    </w:p>
    <w:p>
      <w:pPr>
        <w:numPr>
          <w:ilvl w:val="2"/>
          <w:numId w:val="900"/>
        </w:numPr>
        <w:spacing w:before="0" w:after="0"/>
      </w:pPr>
      <w:r>
        <w:t>Medicare</w:t>
      </w:r>
    </w:p>
    <w:p>
      <w:pPr>
        <w:numPr>
          <w:ilvl w:val="3"/>
          <w:numId w:val="900"/>
        </w:numPr>
        <w:spacing w:before="0" w:after="0"/>
      </w:pPr>
      <w:r>
        <w:t>Part A (Hospital Insurance)</w:t>
      </w:r>
    </w:p>
    <w:p>
      <w:pPr>
        <w:numPr>
          <w:ilvl w:val="3"/>
          <w:numId w:val="900"/>
        </w:numPr>
        <w:spacing w:before="0" w:after="0"/>
      </w:pPr>
      <w:r>
        <w:t>Part B (Medical Insurance)</w:t>
      </w:r>
    </w:p>
    <w:p>
      <w:pPr>
        <w:numPr>
          <w:ilvl w:val="3"/>
          <w:numId w:val="900"/>
        </w:numPr>
        <w:spacing w:before="0" w:after="0"/>
      </w:pPr>
      <w:r>
        <w:t>Part C (Medicare Advantage)</w:t>
      </w:r>
    </w:p>
    <w:p>
      <w:pPr>
        <w:numPr>
          <w:ilvl w:val="3"/>
          <w:numId w:val="900"/>
        </w:numPr>
        <w:spacing w:before="0" w:after="0"/>
      </w:pPr>
      <w:r>
        <w:t>Part D (Prescription Drugs)</w:t>
      </w:r>
    </w:p>
    <w:p>
      <w:pPr>
        <w:numPr>
          <w:ilvl w:val="2"/>
          <w:numId w:val="900"/>
        </w:numPr>
        <w:spacing w:before="0" w:after="0"/>
      </w:pPr>
      <w:r>
        <w:t>Medicaid</w:t>
      </w:r>
    </w:p>
    <w:p>
      <w:pPr>
        <w:numPr>
          <w:ilvl w:val="3"/>
          <w:numId w:val="900"/>
        </w:numPr>
        <w:spacing w:before="0" w:after="0"/>
      </w:pPr>
      <w:r>
        <w:t>Eligibility Criteria</w:t>
      </w:r>
    </w:p>
    <w:p>
      <w:pPr>
        <w:numPr>
          <w:ilvl w:val="3"/>
          <w:numId w:val="900"/>
        </w:numPr>
        <w:spacing w:before="0" w:after="0"/>
      </w:pPr>
      <w:r>
        <w:t>Benefits and Services</w:t>
      </w:r>
    </w:p>
    <w:p>
      <w:pPr>
        <w:numPr>
          <w:ilvl w:val="3"/>
          <w:numId w:val="900"/>
        </w:numPr>
        <w:spacing w:before="0" w:after="0"/>
      </w:pPr>
      <w:r>
        <w:t>Federal-State Partnership</w:t>
      </w:r>
    </w:p>
    <w:p>
      <w:pPr>
        <w:numPr>
          <w:ilvl w:val="2"/>
          <w:numId w:val="900"/>
        </w:numPr>
        <w:spacing w:before="0" w:after="0"/>
      </w:pPr>
      <w:r>
        <w:t>Other Public Programs</w:t>
      </w:r>
    </w:p>
    <w:p>
      <w:pPr>
        <w:numPr>
          <w:ilvl w:val="1"/>
          <w:numId w:val="900"/>
        </w:numPr>
        <w:spacing w:before="0" w:after="0"/>
      </w:pPr>
      <w:r>
        <w:t>Managed Care Organizations</w:t>
      </w:r>
    </w:p>
    <w:p>
      <w:pPr>
        <w:numPr>
          <w:ilvl w:val="2"/>
          <w:numId w:val="900"/>
        </w:numPr>
        <w:spacing w:before="0" w:after="0"/>
      </w:pPr>
      <w:r>
        <w:t>Health Maintenance Organizations</w:t>
      </w:r>
    </w:p>
    <w:p>
      <w:pPr>
        <w:numPr>
          <w:ilvl w:val="3"/>
          <w:numId w:val="900"/>
        </w:numPr>
        <w:spacing w:before="0" w:after="0"/>
      </w:pPr>
      <w:r>
        <w:t>Staff Model</w:t>
      </w:r>
    </w:p>
    <w:p>
      <w:pPr>
        <w:numPr>
          <w:ilvl w:val="3"/>
          <w:numId w:val="900"/>
        </w:numPr>
        <w:spacing w:before="0" w:after="0"/>
      </w:pPr>
      <w:r>
        <w:t>Group Model</w:t>
      </w:r>
    </w:p>
    <w:p>
      <w:pPr>
        <w:numPr>
          <w:ilvl w:val="3"/>
          <w:numId w:val="900"/>
        </w:numPr>
        <w:spacing w:before="0" w:after="0"/>
      </w:pPr>
      <w:r>
        <w:t>Network Model</w:t>
      </w:r>
    </w:p>
    <w:p>
      <w:pPr>
        <w:numPr>
          <w:ilvl w:val="3"/>
          <w:numId w:val="900"/>
        </w:numPr>
        <w:spacing w:before="0" w:after="0"/>
      </w:pPr>
      <w:r>
        <w:t>Independent Practice Association</w:t>
      </w:r>
    </w:p>
    <w:p>
      <w:pPr>
        <w:numPr>
          <w:ilvl w:val="2"/>
          <w:numId w:val="900"/>
        </w:numPr>
        <w:spacing w:before="0" w:after="0"/>
      </w:pPr>
      <w:r>
        <w:t>Preferred Provider Organizations</w:t>
      </w:r>
    </w:p>
    <w:p>
      <w:pPr>
        <w:numPr>
          <w:ilvl w:val="2"/>
          <w:numId w:val="900"/>
        </w:numPr>
        <w:spacing w:before="0" w:after="0"/>
      </w:pPr>
      <w:r>
        <w:t>Point of Service Plans</w:t>
      </w:r>
    </w:p>
    <w:p>
      <w:pPr>
        <w:numPr>
          <w:ilvl w:val="2"/>
          <w:numId w:val="900"/>
        </w:numPr>
        <w:spacing w:before="0" w:after="0"/>
      </w:pPr>
      <w:r>
        <w:t>Managed Care Evolution</w:t>
      </w:r>
    </w:p>
    <w:p>
      <w:pPr>
        <w:numPr>
          <w:ilvl w:val="0"/>
          <w:numId w:val="900"/>
        </w:numPr>
        <w:spacing w:before="0" w:after="0"/>
      </w:pPr>
      <w:r>
        <w:t>Insurance Benefit Design</w:t>
      </w:r>
    </w:p>
    <w:p>
      <w:pPr>
        <w:numPr>
          <w:ilvl w:val="1"/>
          <w:numId w:val="900"/>
        </w:numPr>
        <w:spacing w:before="0" w:after="0"/>
      </w:pPr>
      <w:r>
        <w:t>Cost-Sharing Mechanisms</w:t>
      </w:r>
    </w:p>
    <w:p>
      <w:pPr>
        <w:numPr>
          <w:ilvl w:val="2"/>
          <w:numId w:val="900"/>
        </w:numPr>
        <w:spacing w:before="0" w:after="0"/>
      </w:pPr>
      <w:r>
        <w:t>Premiums</w:t>
      </w:r>
    </w:p>
    <w:p>
      <w:pPr>
        <w:numPr>
          <w:ilvl w:val="2"/>
          <w:numId w:val="900"/>
        </w:numPr>
        <w:spacing w:before="0" w:after="0"/>
      </w:pPr>
      <w:r>
        <w:t>Deductibles</w:t>
      </w:r>
    </w:p>
    <w:p>
      <w:pPr>
        <w:numPr>
          <w:ilvl w:val="2"/>
          <w:numId w:val="900"/>
        </w:numPr>
        <w:spacing w:before="0" w:after="0"/>
      </w:pPr>
      <w:r>
        <w:t>Copayments</w:t>
      </w:r>
    </w:p>
    <w:p>
      <w:pPr>
        <w:numPr>
          <w:ilvl w:val="2"/>
          <w:numId w:val="900"/>
        </w:numPr>
        <w:spacing w:before="0" w:after="0"/>
      </w:pPr>
      <w:r>
        <w:t>Coinsurance</w:t>
      </w:r>
    </w:p>
    <w:p>
      <w:pPr>
        <w:numPr>
          <w:ilvl w:val="2"/>
          <w:numId w:val="900"/>
        </w:numPr>
        <w:spacing w:before="0" w:after="0"/>
      </w:pPr>
      <w:r>
        <w:t>Out-of-Pocket Maximums</w:t>
      </w:r>
    </w:p>
    <w:p>
      <w:pPr>
        <w:numPr>
          <w:ilvl w:val="1"/>
          <w:numId w:val="900"/>
        </w:numPr>
        <w:spacing w:before="0" w:after="0"/>
      </w:pPr>
      <w:r>
        <w:t>Consumer-Directed Health Plans</w:t>
      </w:r>
    </w:p>
    <w:p>
      <w:pPr>
        <w:numPr>
          <w:ilvl w:val="2"/>
          <w:numId w:val="900"/>
        </w:numPr>
        <w:spacing w:before="0" w:after="0"/>
      </w:pPr>
      <w:r>
        <w:t>High-Deductible Health Plans</w:t>
      </w:r>
    </w:p>
    <w:p>
      <w:pPr>
        <w:numPr>
          <w:ilvl w:val="2"/>
          <w:numId w:val="900"/>
        </w:numPr>
        <w:spacing w:before="0" w:after="0"/>
      </w:pPr>
      <w:r>
        <w:t>Health Savings Accounts</w:t>
      </w:r>
    </w:p>
    <w:p>
      <w:pPr>
        <w:numPr>
          <w:ilvl w:val="2"/>
          <w:numId w:val="900"/>
        </w:numPr>
        <w:spacing w:before="0" w:after="0"/>
      </w:pPr>
      <w:r>
        <w:t>Health Reimbursement Arrangements</w:t>
      </w:r>
    </w:p>
    <w:p>
      <w:pPr>
        <w:numPr>
          <w:ilvl w:val="2"/>
          <w:numId w:val="900"/>
        </w:numPr>
        <w:spacing w:before="0" w:after="0"/>
      </w:pPr>
      <w:r>
        <w:t>Flexible Spending Accounts</w:t>
      </w:r>
    </w:p>
    <w:p>
      <w:pPr>
        <w:numPr>
          <w:ilvl w:val="1"/>
          <w:numId w:val="900"/>
        </w:numPr>
        <w:spacing w:before="0" w:after="0"/>
      </w:pPr>
      <w:r>
        <w:t>Value-Based Insurance Design</w:t>
      </w:r>
    </w:p>
    <w:p>
      <w:pPr>
        <w:numPr>
          <w:ilvl w:val="2"/>
          <w:numId w:val="900"/>
        </w:numPr>
        <w:spacing w:before="0" w:after="0"/>
      </w:pPr>
      <w:r>
        <w:t>Tiered Formularies</w:t>
      </w:r>
    </w:p>
    <w:p>
      <w:pPr>
        <w:numPr>
          <w:ilvl w:val="2"/>
          <w:numId w:val="900"/>
        </w:numPr>
        <w:spacing w:before="0" w:after="0"/>
      </w:pPr>
      <w:r>
        <w:t>Reference Pricing</w:t>
      </w:r>
    </w:p>
    <w:p>
      <w:pPr>
        <w:numPr>
          <w:ilvl w:val="2"/>
          <w:numId w:val="900"/>
        </w:numPr>
        <w:spacing w:before="0" w:after="0"/>
      </w:pPr>
      <w:r>
        <w:t>Wellness Incentives</w:t>
      </w:r>
    </w:p>
    <w:p>
      <w:pPr>
        <w:numPr>
          <w:ilvl w:val="1"/>
          <w:numId w:val="900"/>
        </w:numPr>
        <w:spacing w:before="0" w:after="0"/>
      </w:pPr>
      <w:r>
        <w:t>Network Design</w:t>
      </w:r>
    </w:p>
    <w:p>
      <w:pPr>
        <w:numPr>
          <w:ilvl w:val="2"/>
          <w:numId w:val="900"/>
        </w:numPr>
        <w:spacing w:before="0" w:after="0"/>
      </w:pPr>
      <w:r>
        <w:t>Provider Networks</w:t>
      </w:r>
    </w:p>
    <w:p>
      <w:pPr>
        <w:numPr>
          <w:ilvl w:val="2"/>
          <w:numId w:val="900"/>
        </w:numPr>
        <w:spacing w:before="0" w:after="0"/>
      </w:pPr>
      <w:r>
        <w:t>Narrow Networks</w:t>
      </w:r>
    </w:p>
    <w:p>
      <w:pPr>
        <w:numPr>
          <w:ilvl w:val="2"/>
          <w:numId w:val="900"/>
        </w:numPr>
        <w:spacing w:before="0" w:after="0"/>
      </w:pPr>
      <w:r>
        <w:t>Tiered Networks</w:t>
      </w:r>
    </w:p>
    <w:p>
      <w:pPr>
        <w:pStyle w:val="Heading1"/>
      </w:pPr>
      <w:r>
        <w:t>Government Intervention and Healthcare Systems</w:t>
      </w:r>
    </w:p>
    <w:p>
      <w:pPr>
        <w:numPr>
          <w:ilvl w:val="0"/>
          <w:numId w:val="900"/>
        </w:numPr>
        <w:spacing w:before="0" w:after="0"/>
      </w:pPr>
      <w:r>
        <w:t>Rationale for Government Intervention</w:t>
      </w:r>
    </w:p>
    <w:p>
      <w:pPr>
        <w:numPr>
          <w:ilvl w:val="1"/>
          <w:numId w:val="900"/>
        </w:numPr>
        <w:spacing w:before="0" w:after="0"/>
      </w:pPr>
      <w:r>
        <w:t>Market Failure Correction</w:t>
      </w:r>
    </w:p>
    <w:p>
      <w:pPr>
        <w:numPr>
          <w:ilvl w:val="2"/>
          <w:numId w:val="900"/>
        </w:numPr>
        <w:spacing w:before="0" w:after="0"/>
      </w:pPr>
      <w:r>
        <w:t>Externalities</w:t>
      </w:r>
    </w:p>
    <w:p>
      <w:pPr>
        <w:numPr>
          <w:ilvl w:val="2"/>
          <w:numId w:val="900"/>
        </w:numPr>
        <w:spacing w:before="0" w:after="0"/>
      </w:pPr>
      <w:r>
        <w:t>Public Goods</w:t>
      </w:r>
    </w:p>
    <w:p>
      <w:pPr>
        <w:numPr>
          <w:ilvl w:val="2"/>
          <w:numId w:val="900"/>
        </w:numPr>
        <w:spacing w:before="0" w:after="0"/>
      </w:pPr>
      <w:r>
        <w:t>Natural Monopolies</w:t>
      </w:r>
    </w:p>
    <w:p>
      <w:pPr>
        <w:numPr>
          <w:ilvl w:val="2"/>
          <w:numId w:val="900"/>
        </w:numPr>
        <w:spacing w:before="0" w:after="0"/>
      </w:pPr>
      <w:r>
        <w:t>Information Problems</w:t>
      </w:r>
    </w:p>
    <w:p>
      <w:pPr>
        <w:numPr>
          <w:ilvl w:val="1"/>
          <w:numId w:val="900"/>
        </w:numPr>
        <w:spacing w:before="0" w:after="0"/>
      </w:pPr>
      <w:r>
        <w:t>Equity and Access Goals</w:t>
      </w:r>
    </w:p>
    <w:p>
      <w:pPr>
        <w:numPr>
          <w:ilvl w:val="2"/>
          <w:numId w:val="900"/>
        </w:numPr>
        <w:spacing w:before="0" w:after="0"/>
      </w:pPr>
      <w:r>
        <w:t>Universal Coverage</w:t>
      </w:r>
    </w:p>
    <w:p>
      <w:pPr>
        <w:numPr>
          <w:ilvl w:val="2"/>
          <w:numId w:val="900"/>
        </w:numPr>
        <w:spacing w:before="0" w:after="0"/>
      </w:pPr>
      <w:r>
        <w:t>Safety Net Programs</w:t>
      </w:r>
    </w:p>
    <w:p>
      <w:pPr>
        <w:numPr>
          <w:ilvl w:val="2"/>
          <w:numId w:val="900"/>
        </w:numPr>
        <w:spacing w:before="0" w:after="0"/>
      </w:pPr>
      <w:r>
        <w:t>Health Disparities Reduction</w:t>
      </w:r>
    </w:p>
    <w:p>
      <w:pPr>
        <w:numPr>
          <w:ilvl w:val="1"/>
          <w:numId w:val="900"/>
        </w:numPr>
        <w:spacing w:before="0" w:after="0"/>
      </w:pPr>
      <w:r>
        <w:t>Paternalistic Interventions</w:t>
      </w:r>
    </w:p>
    <w:p>
      <w:pPr>
        <w:numPr>
          <w:ilvl w:val="2"/>
          <w:numId w:val="900"/>
        </w:numPr>
        <w:spacing w:before="0" w:after="0"/>
      </w:pPr>
      <w:r>
        <w:t>Merit Goods</w:t>
      </w:r>
    </w:p>
    <w:p>
      <w:pPr>
        <w:numPr>
          <w:ilvl w:val="2"/>
          <w:numId w:val="900"/>
        </w:numPr>
        <w:spacing w:before="0" w:after="0"/>
      </w:pPr>
      <w:r>
        <w:t>Behavioral Interventions</w:t>
      </w:r>
    </w:p>
    <w:p>
      <w:pPr>
        <w:numPr>
          <w:ilvl w:val="0"/>
          <w:numId w:val="900"/>
        </w:numPr>
        <w:spacing w:before="0" w:after="0"/>
      </w:pPr>
      <w:r>
        <w:t>Forms of Government Intervention</w:t>
      </w:r>
    </w:p>
    <w:p>
      <w:pPr>
        <w:numPr>
          <w:ilvl w:val="1"/>
          <w:numId w:val="900"/>
        </w:numPr>
        <w:spacing w:before="0" w:after="0"/>
      </w:pPr>
      <w:r>
        <w:t>Direct Provision</w:t>
      </w:r>
    </w:p>
    <w:p>
      <w:pPr>
        <w:numPr>
          <w:ilvl w:val="2"/>
          <w:numId w:val="900"/>
        </w:numPr>
        <w:spacing w:before="0" w:after="0"/>
      </w:pPr>
      <w:r>
        <w:t>Public Hospitals</w:t>
      </w:r>
    </w:p>
    <w:p>
      <w:pPr>
        <w:numPr>
          <w:ilvl w:val="2"/>
          <w:numId w:val="900"/>
        </w:numPr>
        <w:spacing w:before="0" w:after="0"/>
      </w:pPr>
      <w:r>
        <w:t>Community Health Centers</w:t>
      </w:r>
    </w:p>
    <w:p>
      <w:pPr>
        <w:numPr>
          <w:ilvl w:val="2"/>
          <w:numId w:val="900"/>
        </w:numPr>
        <w:spacing w:before="0" w:after="0"/>
      </w:pPr>
      <w:r>
        <w:t>Veterans Health Administration</w:t>
      </w:r>
    </w:p>
    <w:p>
      <w:pPr>
        <w:numPr>
          <w:ilvl w:val="1"/>
          <w:numId w:val="900"/>
        </w:numPr>
        <w:spacing w:before="0" w:after="0"/>
      </w:pPr>
      <w:r>
        <w:t>Financing and Insurance</w:t>
      </w:r>
    </w:p>
    <w:p>
      <w:pPr>
        <w:numPr>
          <w:ilvl w:val="2"/>
          <w:numId w:val="900"/>
        </w:numPr>
        <w:spacing w:before="0" w:after="0"/>
      </w:pPr>
      <w:r>
        <w:t>Public Insurance Programs</w:t>
      </w:r>
    </w:p>
    <w:p>
      <w:pPr>
        <w:numPr>
          <w:ilvl w:val="2"/>
          <w:numId w:val="900"/>
        </w:numPr>
        <w:spacing w:before="0" w:after="0"/>
      </w:pPr>
      <w:r>
        <w:t>Premium Subsidies</w:t>
      </w:r>
    </w:p>
    <w:p>
      <w:pPr>
        <w:numPr>
          <w:ilvl w:val="2"/>
          <w:numId w:val="900"/>
        </w:numPr>
        <w:spacing w:before="0" w:after="0"/>
      </w:pPr>
      <w:r>
        <w:t>Cost-Sharing Assistance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Provider Licensing</w:t>
      </w:r>
    </w:p>
    <w:p>
      <w:pPr>
        <w:numPr>
          <w:ilvl w:val="2"/>
          <w:numId w:val="900"/>
        </w:numPr>
        <w:spacing w:before="0" w:after="0"/>
      </w:pPr>
      <w:r>
        <w:t>Insurance Regulation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Price Regulation</w:t>
      </w:r>
    </w:p>
    <w:p>
      <w:pPr>
        <w:numPr>
          <w:ilvl w:val="1"/>
          <w:numId w:val="900"/>
        </w:numPr>
        <w:spacing w:before="0" w:after="0"/>
      </w:pPr>
      <w:r>
        <w:t>Mandates</w:t>
      </w:r>
    </w:p>
    <w:p>
      <w:pPr>
        <w:numPr>
          <w:ilvl w:val="2"/>
          <w:numId w:val="900"/>
        </w:numPr>
        <w:spacing w:before="0" w:after="0"/>
      </w:pPr>
      <w:r>
        <w:t>Individual Mandates</w:t>
      </w:r>
    </w:p>
    <w:p>
      <w:pPr>
        <w:numPr>
          <w:ilvl w:val="2"/>
          <w:numId w:val="900"/>
        </w:numPr>
        <w:spacing w:before="0" w:after="0"/>
      </w:pPr>
      <w:r>
        <w:t>Employer Mandates</w:t>
      </w:r>
    </w:p>
    <w:p>
      <w:pPr>
        <w:numPr>
          <w:ilvl w:val="2"/>
          <w:numId w:val="900"/>
        </w:numPr>
        <w:spacing w:before="0" w:after="0"/>
      </w:pPr>
      <w:r>
        <w:t>Provider Mandates</w:t>
      </w:r>
    </w:p>
    <w:p>
      <w:pPr>
        <w:numPr>
          <w:ilvl w:val="0"/>
          <w:numId w:val="900"/>
        </w:numPr>
        <w:spacing w:before="0" w:after="0"/>
      </w:pPr>
      <w:r>
        <w:t>Comparative Health Systems</w:t>
      </w:r>
    </w:p>
    <w:p>
      <w:pPr>
        <w:numPr>
          <w:ilvl w:val="1"/>
          <w:numId w:val="900"/>
        </w:numPr>
        <w:spacing w:before="0" w:after="0"/>
      </w:pPr>
      <w:r>
        <w:t>Healthcare System Typologies</w:t>
      </w:r>
    </w:p>
    <w:p>
      <w:pPr>
        <w:numPr>
          <w:ilvl w:val="2"/>
          <w:numId w:val="900"/>
        </w:numPr>
        <w:spacing w:before="0" w:after="0"/>
      </w:pPr>
      <w:r>
        <w:t>Beveridge Model</w:t>
      </w:r>
    </w:p>
    <w:p>
      <w:pPr>
        <w:numPr>
          <w:ilvl w:val="3"/>
          <w:numId w:val="900"/>
        </w:numPr>
        <w:spacing w:before="0" w:after="0"/>
      </w:pPr>
      <w:r>
        <w:t>National Health Service</w:t>
      </w:r>
    </w:p>
    <w:p>
      <w:pPr>
        <w:numPr>
          <w:ilvl w:val="3"/>
          <w:numId w:val="900"/>
        </w:numPr>
        <w:spacing w:before="0" w:after="0"/>
      </w:pPr>
      <w:r>
        <w:t>Tax Financing</w:t>
      </w:r>
    </w:p>
    <w:p>
      <w:pPr>
        <w:numPr>
          <w:ilvl w:val="3"/>
          <w:numId w:val="900"/>
        </w:numPr>
        <w:spacing w:before="0" w:after="0"/>
      </w:pPr>
      <w:r>
        <w:t>Government Provision</w:t>
      </w:r>
    </w:p>
    <w:p>
      <w:pPr>
        <w:numPr>
          <w:ilvl w:val="2"/>
          <w:numId w:val="900"/>
        </w:numPr>
        <w:spacing w:before="0" w:after="0"/>
      </w:pPr>
      <w:r>
        <w:t>Bismarck Model</w:t>
      </w:r>
    </w:p>
    <w:p>
      <w:pPr>
        <w:numPr>
          <w:ilvl w:val="3"/>
          <w:numId w:val="900"/>
        </w:numPr>
        <w:spacing w:before="0" w:after="0"/>
      </w:pPr>
      <w:r>
        <w:t>Social Insurance</w:t>
      </w:r>
    </w:p>
    <w:p>
      <w:pPr>
        <w:numPr>
          <w:ilvl w:val="3"/>
          <w:numId w:val="900"/>
        </w:numPr>
        <w:spacing w:before="0" w:after="0"/>
      </w:pPr>
      <w:r>
        <w:t>Employer-Employee Contributions</w:t>
      </w:r>
    </w:p>
    <w:p>
      <w:pPr>
        <w:numPr>
          <w:ilvl w:val="3"/>
          <w:numId w:val="900"/>
        </w:numPr>
        <w:spacing w:before="0" w:after="0"/>
      </w:pPr>
      <w:r>
        <w:t>Regulated Competition</w:t>
      </w:r>
    </w:p>
    <w:p>
      <w:pPr>
        <w:numPr>
          <w:ilvl w:val="2"/>
          <w:numId w:val="900"/>
        </w:numPr>
        <w:spacing w:before="0" w:after="0"/>
      </w:pPr>
      <w:r>
        <w:t>National Health Insurance Model</w:t>
      </w:r>
    </w:p>
    <w:p>
      <w:pPr>
        <w:numPr>
          <w:ilvl w:val="3"/>
          <w:numId w:val="900"/>
        </w:numPr>
        <w:spacing w:before="0" w:after="0"/>
      </w:pPr>
      <w:r>
        <w:t>Single-Payer Systems</w:t>
      </w:r>
    </w:p>
    <w:p>
      <w:pPr>
        <w:numPr>
          <w:ilvl w:val="3"/>
          <w:numId w:val="900"/>
        </w:numPr>
        <w:spacing w:before="0" w:after="0"/>
      </w:pPr>
      <w:r>
        <w:t>Private Provision</w:t>
      </w:r>
    </w:p>
    <w:p>
      <w:pPr>
        <w:numPr>
          <w:ilvl w:val="2"/>
          <w:numId w:val="900"/>
        </w:numPr>
        <w:spacing w:before="0" w:after="0"/>
      </w:pPr>
      <w:r>
        <w:t>Out-of-Pocket Model</w:t>
      </w:r>
    </w:p>
    <w:p>
      <w:pPr>
        <w:numPr>
          <w:ilvl w:val="3"/>
          <w:numId w:val="900"/>
        </w:numPr>
        <w:spacing w:before="0" w:after="0"/>
      </w:pPr>
      <w:r>
        <w:t>Market-Based Systems</w:t>
      </w:r>
    </w:p>
    <w:p>
      <w:pPr>
        <w:numPr>
          <w:ilvl w:val="3"/>
          <w:numId w:val="900"/>
        </w:numPr>
        <w:spacing w:before="0" w:after="0"/>
      </w:pPr>
      <w:r>
        <w:t>Limited Government Role</w:t>
      </w:r>
    </w:p>
    <w:p>
      <w:pPr>
        <w:numPr>
          <w:ilvl w:val="1"/>
          <w:numId w:val="900"/>
        </w:numPr>
        <w:spacing w:before="0" w:after="0"/>
      </w:pPr>
      <w:r>
        <w:t>Country Case Studies</w:t>
      </w:r>
    </w:p>
    <w:p>
      <w:pPr>
        <w:numPr>
          <w:ilvl w:val="2"/>
          <w:numId w:val="900"/>
        </w:numPr>
        <w:spacing w:before="0" w:after="0"/>
      </w:pPr>
      <w:r>
        <w:t>United Kingdom</w:t>
      </w:r>
    </w:p>
    <w:p>
      <w:pPr>
        <w:numPr>
          <w:ilvl w:val="3"/>
          <w:numId w:val="900"/>
        </w:numPr>
        <w:spacing w:before="0" w:after="0"/>
      </w:pPr>
      <w:r>
        <w:t>NHS Structure</w:t>
      </w:r>
    </w:p>
    <w:p>
      <w:pPr>
        <w:numPr>
          <w:ilvl w:val="3"/>
          <w:numId w:val="900"/>
        </w:numPr>
        <w:spacing w:before="0" w:after="0"/>
      </w:pPr>
      <w:r>
        <w:t>Financing Mechanisms</w:t>
      </w:r>
    </w:p>
    <w:p>
      <w:pPr>
        <w:numPr>
          <w:ilvl w:val="3"/>
          <w:numId w:val="900"/>
        </w:numPr>
        <w:spacing w:before="0" w:after="0"/>
      </w:pPr>
      <w:r>
        <w:t>Performance Outcomes</w:t>
      </w:r>
    </w:p>
    <w:p>
      <w:pPr>
        <w:numPr>
          <w:ilvl w:val="2"/>
          <w:numId w:val="900"/>
        </w:numPr>
        <w:spacing w:before="0" w:after="0"/>
      </w:pPr>
      <w:r>
        <w:t>Germany</w:t>
      </w:r>
    </w:p>
    <w:p>
      <w:pPr>
        <w:numPr>
          <w:ilvl w:val="3"/>
          <w:numId w:val="900"/>
        </w:numPr>
        <w:spacing w:before="0" w:after="0"/>
      </w:pPr>
      <w:r>
        <w:t>Sickness Fund System</w:t>
      </w:r>
    </w:p>
    <w:p>
      <w:pPr>
        <w:numPr>
          <w:ilvl w:val="3"/>
          <w:numId w:val="900"/>
        </w:numPr>
        <w:spacing w:before="0" w:after="0"/>
      </w:pPr>
      <w:r>
        <w:t>Dual Public-Private Structure</w:t>
      </w:r>
    </w:p>
    <w:p>
      <w:pPr>
        <w:numPr>
          <w:ilvl w:val="2"/>
          <w:numId w:val="900"/>
        </w:numPr>
        <w:spacing w:before="0" w:after="0"/>
      </w:pPr>
      <w:r>
        <w:t>Canada</w:t>
      </w:r>
    </w:p>
    <w:p>
      <w:pPr>
        <w:numPr>
          <w:ilvl w:val="3"/>
          <w:numId w:val="900"/>
        </w:numPr>
        <w:spacing w:before="0" w:after="0"/>
      </w:pPr>
      <w:r>
        <w:t>Provincial Health Systems</w:t>
      </w:r>
    </w:p>
    <w:p>
      <w:pPr>
        <w:numPr>
          <w:ilvl w:val="3"/>
          <w:numId w:val="900"/>
        </w:numPr>
        <w:spacing w:before="0" w:after="0"/>
      </w:pPr>
      <w:r>
        <w:t>Single-Payer Model</w:t>
      </w:r>
    </w:p>
    <w:p>
      <w:pPr>
        <w:numPr>
          <w:ilvl w:val="2"/>
          <w:numId w:val="900"/>
        </w:numPr>
        <w:spacing w:before="0" w:after="0"/>
      </w:pPr>
      <w:r>
        <w:t>United States</w:t>
      </w:r>
    </w:p>
    <w:p>
      <w:pPr>
        <w:numPr>
          <w:ilvl w:val="3"/>
          <w:numId w:val="900"/>
        </w:numPr>
        <w:spacing w:before="0" w:after="0"/>
      </w:pPr>
      <w:r>
        <w:t>Multi-Payer System</w:t>
      </w:r>
    </w:p>
    <w:p>
      <w:pPr>
        <w:numPr>
          <w:ilvl w:val="3"/>
          <w:numId w:val="900"/>
        </w:numPr>
        <w:spacing w:before="0" w:after="0"/>
      </w:pPr>
      <w:r>
        <w:t>Public-Private Mix</w:t>
      </w:r>
    </w:p>
    <w:p>
      <w:pPr>
        <w:numPr>
          <w:ilvl w:val="2"/>
          <w:numId w:val="900"/>
        </w:numPr>
        <w:spacing w:before="0" w:after="0"/>
      </w:pPr>
      <w:r>
        <w:t>Switzerland</w:t>
      </w:r>
    </w:p>
    <w:p>
      <w:pPr>
        <w:numPr>
          <w:ilvl w:val="3"/>
          <w:numId w:val="900"/>
        </w:numPr>
        <w:spacing w:before="0" w:after="0"/>
      </w:pPr>
      <w:r>
        <w:t>Regulated Insurance Market</w:t>
      </w:r>
    </w:p>
    <w:p>
      <w:pPr>
        <w:numPr>
          <w:ilvl w:val="3"/>
          <w:numId w:val="900"/>
        </w:numPr>
        <w:spacing w:before="0" w:after="0"/>
      </w:pPr>
      <w:r>
        <w:t>Individual Mandates</w:t>
      </w:r>
    </w:p>
    <w:p>
      <w:pPr>
        <w:numPr>
          <w:ilvl w:val="1"/>
          <w:numId w:val="900"/>
        </w:numPr>
        <w:spacing w:before="0" w:after="0"/>
      </w:pPr>
      <w:r>
        <w:t>International Performance Comparisons</w:t>
      </w:r>
    </w:p>
    <w:p>
      <w:pPr>
        <w:numPr>
          <w:ilvl w:val="2"/>
          <w:numId w:val="900"/>
        </w:numPr>
        <w:spacing w:before="0" w:after="0"/>
      </w:pPr>
      <w:r>
        <w:t>Health Outcomes</w:t>
      </w:r>
    </w:p>
    <w:p>
      <w:pPr>
        <w:numPr>
          <w:ilvl w:val="2"/>
          <w:numId w:val="900"/>
        </w:numPr>
        <w:spacing w:before="0" w:after="0"/>
      </w:pPr>
      <w:r>
        <w:t>Healthcare Spending</w:t>
      </w:r>
    </w:p>
    <w:p>
      <w:pPr>
        <w:numPr>
          <w:ilvl w:val="2"/>
          <w:numId w:val="900"/>
        </w:numPr>
        <w:spacing w:before="0" w:after="0"/>
      </w:pPr>
      <w:r>
        <w:t>System Efficiency</w:t>
      </w:r>
    </w:p>
    <w:p>
      <w:pPr>
        <w:numPr>
          <w:ilvl w:val="2"/>
          <w:numId w:val="900"/>
        </w:numPr>
        <w:spacing w:before="0" w:after="0"/>
      </w:pPr>
      <w:r>
        <w:t>Patient Satisfaction</w:t>
      </w:r>
    </w:p>
    <w:p>
      <w:pPr>
        <w:pStyle w:val="Heading1"/>
      </w:pPr>
      <w:r>
        <w:t>Economic Evaluation and Health Technology Assessment</w:t>
      </w:r>
    </w:p>
    <w:p>
      <w:pPr>
        <w:numPr>
          <w:ilvl w:val="0"/>
          <w:numId w:val="900"/>
        </w:numPr>
        <w:spacing w:before="0" w:after="0"/>
      </w:pPr>
      <w:r>
        <w:t>Principles of Economic Evaluation</w:t>
      </w:r>
    </w:p>
    <w:p>
      <w:pPr>
        <w:numPr>
          <w:ilvl w:val="1"/>
          <w:numId w:val="900"/>
        </w:numPr>
        <w:spacing w:before="0" w:after="0"/>
      </w:pPr>
      <w:r>
        <w:t>Study Perspective</w:t>
      </w:r>
    </w:p>
    <w:p>
      <w:pPr>
        <w:numPr>
          <w:ilvl w:val="2"/>
          <w:numId w:val="900"/>
        </w:numPr>
        <w:spacing w:before="0" w:after="0"/>
      </w:pPr>
      <w:r>
        <w:t>Societal Perspective</w:t>
      </w:r>
    </w:p>
    <w:p>
      <w:pPr>
        <w:numPr>
          <w:ilvl w:val="2"/>
          <w:numId w:val="900"/>
        </w:numPr>
        <w:spacing w:before="0" w:after="0"/>
      </w:pPr>
      <w:r>
        <w:t>Healthcare System Perspective</w:t>
      </w:r>
    </w:p>
    <w:p>
      <w:pPr>
        <w:numPr>
          <w:ilvl w:val="2"/>
          <w:numId w:val="900"/>
        </w:numPr>
        <w:spacing w:before="0" w:after="0"/>
      </w:pPr>
      <w:r>
        <w:t>Payer Perspective</w:t>
      </w:r>
    </w:p>
    <w:p>
      <w:pPr>
        <w:numPr>
          <w:ilvl w:val="2"/>
          <w:numId w:val="900"/>
        </w:numPr>
        <w:spacing w:before="0" w:after="0"/>
      </w:pPr>
      <w:r>
        <w:t>Patient Perspective</w:t>
      </w:r>
    </w:p>
    <w:p>
      <w:pPr>
        <w:numPr>
          <w:ilvl w:val="1"/>
          <w:numId w:val="900"/>
        </w:numPr>
        <w:spacing w:before="0" w:after="0"/>
      </w:pPr>
      <w:r>
        <w:t>Cost Identification and Measurement</w:t>
      </w:r>
    </w:p>
    <w:p>
      <w:pPr>
        <w:numPr>
          <w:ilvl w:val="2"/>
          <w:numId w:val="900"/>
        </w:numPr>
        <w:spacing w:before="0" w:after="0"/>
      </w:pPr>
      <w:r>
        <w:t>Direct Medical Costs</w:t>
      </w:r>
    </w:p>
    <w:p>
      <w:pPr>
        <w:numPr>
          <w:ilvl w:val="2"/>
          <w:numId w:val="900"/>
        </w:numPr>
        <w:spacing w:before="0" w:after="0"/>
      </w:pPr>
      <w:r>
        <w:t>Direct Non-Medical Costs</w:t>
      </w:r>
    </w:p>
    <w:p>
      <w:pPr>
        <w:numPr>
          <w:ilvl w:val="2"/>
          <w:numId w:val="900"/>
        </w:numPr>
        <w:spacing w:before="0" w:after="0"/>
      </w:pPr>
      <w:r>
        <w:t>Indirect Costs</w:t>
      </w:r>
    </w:p>
    <w:p>
      <w:pPr>
        <w:numPr>
          <w:ilvl w:val="3"/>
          <w:numId w:val="900"/>
        </w:numPr>
        <w:spacing w:before="0" w:after="0"/>
      </w:pPr>
      <w:r>
        <w:t>Productivity Losses</w:t>
      </w:r>
    </w:p>
    <w:p>
      <w:pPr>
        <w:numPr>
          <w:ilvl w:val="3"/>
          <w:numId w:val="900"/>
        </w:numPr>
        <w:spacing w:before="0" w:after="0"/>
      </w:pPr>
      <w:r>
        <w:t>Friction Cost Method</w:t>
      </w:r>
    </w:p>
    <w:p>
      <w:pPr>
        <w:numPr>
          <w:ilvl w:val="3"/>
          <w:numId w:val="900"/>
        </w:numPr>
        <w:spacing w:before="0" w:after="0"/>
      </w:pPr>
      <w:r>
        <w:t>Human Capital Method</w:t>
      </w:r>
    </w:p>
    <w:p>
      <w:pPr>
        <w:numPr>
          <w:ilvl w:val="2"/>
          <w:numId w:val="900"/>
        </w:numPr>
        <w:spacing w:before="0" w:after="0"/>
      </w:pPr>
      <w:r>
        <w:t>Intangible Costs</w:t>
      </w:r>
    </w:p>
    <w:p>
      <w:pPr>
        <w:numPr>
          <w:ilvl w:val="1"/>
          <w:numId w:val="900"/>
        </w:numPr>
        <w:spacing w:before="0" w:after="0"/>
      </w:pPr>
      <w:r>
        <w:t>Outcome Measurement</w:t>
      </w:r>
    </w:p>
    <w:p>
      <w:pPr>
        <w:numPr>
          <w:ilvl w:val="2"/>
          <w:numId w:val="900"/>
        </w:numPr>
        <w:spacing w:before="0" w:after="0"/>
      </w:pPr>
      <w:r>
        <w:t>Clinical Outcomes</w:t>
      </w:r>
    </w:p>
    <w:p>
      <w:pPr>
        <w:numPr>
          <w:ilvl w:val="2"/>
          <w:numId w:val="900"/>
        </w:numPr>
        <w:spacing w:before="0" w:after="0"/>
      </w:pPr>
      <w:r>
        <w:t>Quality of Life Measures</w:t>
      </w:r>
    </w:p>
    <w:p>
      <w:pPr>
        <w:numPr>
          <w:ilvl w:val="2"/>
          <w:numId w:val="900"/>
        </w:numPr>
        <w:spacing w:before="0" w:after="0"/>
      </w:pPr>
      <w:r>
        <w:t>Utility Measures</w:t>
      </w:r>
    </w:p>
    <w:p>
      <w:pPr>
        <w:numPr>
          <w:ilvl w:val="3"/>
          <w:numId w:val="900"/>
        </w:numPr>
        <w:spacing w:before="0" w:after="0"/>
      </w:pPr>
      <w:r>
        <w:t>Standard Gamble</w:t>
      </w:r>
    </w:p>
    <w:p>
      <w:pPr>
        <w:numPr>
          <w:ilvl w:val="3"/>
          <w:numId w:val="900"/>
        </w:numPr>
        <w:spacing w:before="0" w:after="0"/>
      </w:pPr>
      <w:r>
        <w:t>Time Trade-Off</w:t>
      </w:r>
    </w:p>
    <w:p>
      <w:pPr>
        <w:numPr>
          <w:ilvl w:val="3"/>
          <w:numId w:val="900"/>
        </w:numPr>
        <w:spacing w:before="0" w:after="0"/>
      </w:pPr>
      <w:r>
        <w:t>Visual Analog Scale</w:t>
      </w:r>
    </w:p>
    <w:p>
      <w:pPr>
        <w:numPr>
          <w:ilvl w:val="2"/>
          <w:numId w:val="900"/>
        </w:numPr>
        <w:spacing w:before="0" w:after="0"/>
      </w:pPr>
      <w:r>
        <w:t>Quality-Adjusted Life Years</w:t>
      </w:r>
    </w:p>
    <w:p>
      <w:pPr>
        <w:numPr>
          <w:ilvl w:val="2"/>
          <w:numId w:val="900"/>
        </w:numPr>
        <w:spacing w:before="0" w:after="0"/>
      </w:pPr>
      <w:r>
        <w:t>Disability-Adjusted Life Years</w:t>
      </w:r>
    </w:p>
    <w:p>
      <w:pPr>
        <w:numPr>
          <w:ilvl w:val="1"/>
          <w:numId w:val="900"/>
        </w:numPr>
        <w:spacing w:before="0" w:after="0"/>
      </w:pPr>
      <w:r>
        <w:t>Time Preference and Discounting</w:t>
      </w:r>
    </w:p>
    <w:p>
      <w:pPr>
        <w:numPr>
          <w:ilvl w:val="2"/>
          <w:numId w:val="900"/>
        </w:numPr>
        <w:spacing w:before="0" w:after="0"/>
      </w:pPr>
      <w:r>
        <w:t>Discount Rates</w:t>
      </w:r>
    </w:p>
    <w:p>
      <w:pPr>
        <w:numPr>
          <w:ilvl w:val="2"/>
          <w:numId w:val="900"/>
        </w:numPr>
        <w:spacing w:before="0" w:after="0"/>
      </w:pPr>
      <w:r>
        <w:t>Present Value Calculations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Methods of Economic Evaluation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Monetary Valuation of Benefits</w:t>
      </w:r>
    </w:p>
    <w:p>
      <w:pPr>
        <w:numPr>
          <w:ilvl w:val="2"/>
          <w:numId w:val="900"/>
        </w:numPr>
        <w:spacing w:before="0" w:after="0"/>
      </w:pPr>
      <w:r>
        <w:t>Willingness-to-Pay Methods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Benefit-Cost Ratios</w:t>
      </w:r>
    </w:p>
    <w:p>
      <w:pPr>
        <w:numPr>
          <w:ilvl w:val="1"/>
          <w:numId w:val="900"/>
        </w:numPr>
        <w:spacing w:before="0" w:after="0"/>
      </w:pPr>
      <w:r>
        <w:t>Cost-Effectiveness Analysis</w:t>
      </w:r>
    </w:p>
    <w:p>
      <w:pPr>
        <w:numPr>
          <w:ilvl w:val="2"/>
          <w:numId w:val="900"/>
        </w:numPr>
        <w:spacing w:before="0" w:after="0"/>
      </w:pPr>
      <w:r>
        <w:t>Incremental Cost-Effectiveness Ratios</w:t>
      </w:r>
    </w:p>
    <w:p>
      <w:pPr>
        <w:numPr>
          <w:ilvl w:val="2"/>
          <w:numId w:val="900"/>
        </w:numPr>
        <w:spacing w:before="0" w:after="0"/>
      </w:pPr>
      <w:r>
        <w:t>Cost-Effectiveness Planes</w:t>
      </w:r>
    </w:p>
    <w:p>
      <w:pPr>
        <w:numPr>
          <w:ilvl w:val="2"/>
          <w:numId w:val="900"/>
        </w:numPr>
        <w:spacing w:before="0" w:after="0"/>
      </w:pPr>
      <w:r>
        <w:t>Cost-Effectiveness Acceptability Curves</w:t>
      </w:r>
    </w:p>
    <w:p>
      <w:pPr>
        <w:numPr>
          <w:ilvl w:val="1"/>
          <w:numId w:val="900"/>
        </w:numPr>
        <w:spacing w:before="0" w:after="0"/>
      </w:pPr>
      <w:r>
        <w:t>Cost-Utility Analysis</w:t>
      </w:r>
    </w:p>
    <w:p>
      <w:pPr>
        <w:numPr>
          <w:ilvl w:val="2"/>
          <w:numId w:val="900"/>
        </w:numPr>
        <w:spacing w:before="0" w:after="0"/>
      </w:pPr>
      <w:r>
        <w:t>QALY Calculations</w:t>
      </w:r>
    </w:p>
    <w:p>
      <w:pPr>
        <w:numPr>
          <w:ilvl w:val="2"/>
          <w:numId w:val="900"/>
        </w:numPr>
        <w:spacing w:before="0" w:after="0"/>
      </w:pPr>
      <w:r>
        <w:t>Utility Weights</w:t>
      </w:r>
    </w:p>
    <w:p>
      <w:pPr>
        <w:numPr>
          <w:ilvl w:val="2"/>
          <w:numId w:val="900"/>
        </w:numPr>
        <w:spacing w:before="0" w:after="0"/>
      </w:pPr>
      <w:r>
        <w:t>Health State Valuations</w:t>
      </w:r>
    </w:p>
    <w:p>
      <w:pPr>
        <w:numPr>
          <w:ilvl w:val="1"/>
          <w:numId w:val="900"/>
        </w:numPr>
        <w:spacing w:before="0" w:after="0"/>
      </w:pPr>
      <w:r>
        <w:t>Cost-Minimization Analysis</w:t>
      </w:r>
    </w:p>
    <w:p>
      <w:pPr>
        <w:numPr>
          <w:ilvl w:val="2"/>
          <w:numId w:val="900"/>
        </w:numPr>
        <w:spacing w:before="0" w:after="0"/>
      </w:pPr>
      <w:r>
        <w:t>Equivalence Assumptions</w:t>
      </w:r>
    </w:p>
    <w:p>
      <w:pPr>
        <w:numPr>
          <w:ilvl w:val="2"/>
          <w:numId w:val="900"/>
        </w:numPr>
        <w:spacing w:before="0" w:after="0"/>
      </w:pPr>
      <w:r>
        <w:t>Appropriate Applications</w:t>
      </w:r>
    </w:p>
    <w:p>
      <w:pPr>
        <w:numPr>
          <w:ilvl w:val="1"/>
          <w:numId w:val="900"/>
        </w:numPr>
        <w:spacing w:before="0" w:after="0"/>
      </w:pPr>
      <w:r>
        <w:t>Budget Impact Analysis</w:t>
      </w:r>
    </w:p>
    <w:p>
      <w:pPr>
        <w:numPr>
          <w:ilvl w:val="2"/>
          <w:numId w:val="900"/>
        </w:numPr>
        <w:spacing w:before="0" w:after="0"/>
      </w:pPr>
      <w:r>
        <w:t>Population Impact</w:t>
      </w:r>
    </w:p>
    <w:p>
      <w:pPr>
        <w:numPr>
          <w:ilvl w:val="2"/>
          <w:numId w:val="900"/>
        </w:numPr>
        <w:spacing w:before="0" w:after="0"/>
      </w:pPr>
      <w:r>
        <w:t>Affordability Considerations</w:t>
      </w:r>
    </w:p>
    <w:p>
      <w:pPr>
        <w:numPr>
          <w:ilvl w:val="0"/>
          <w:numId w:val="900"/>
        </w:numPr>
        <w:spacing w:before="0" w:after="0"/>
      </w:pPr>
      <w:r>
        <w:t>Health Technology Assessment</w:t>
      </w:r>
    </w:p>
    <w:p>
      <w:pPr>
        <w:numPr>
          <w:ilvl w:val="1"/>
          <w:numId w:val="900"/>
        </w:numPr>
        <w:spacing w:before="0" w:after="0"/>
      </w:pPr>
      <w:r>
        <w:t>HTA Process and Methods</w:t>
      </w:r>
    </w:p>
    <w:p>
      <w:pPr>
        <w:numPr>
          <w:ilvl w:val="2"/>
          <w:numId w:val="900"/>
        </w:numPr>
        <w:spacing w:before="0" w:after="0"/>
      </w:pPr>
      <w:r>
        <w:t>Evidence Synthesis</w:t>
      </w:r>
    </w:p>
    <w:p>
      <w:pPr>
        <w:numPr>
          <w:ilvl w:val="2"/>
          <w:numId w:val="900"/>
        </w:numPr>
        <w:spacing w:before="0" w:after="0"/>
      </w:pPr>
      <w:r>
        <w:t>Systematic Reviews</w:t>
      </w:r>
    </w:p>
    <w:p>
      <w:pPr>
        <w:numPr>
          <w:ilvl w:val="2"/>
          <w:numId w:val="900"/>
        </w:numPr>
        <w:spacing w:before="0" w:after="0"/>
      </w:pPr>
      <w:r>
        <w:t>Meta-Analysis</w:t>
      </w:r>
    </w:p>
    <w:p>
      <w:pPr>
        <w:numPr>
          <w:ilvl w:val="1"/>
          <w:numId w:val="900"/>
        </w:numPr>
        <w:spacing w:before="0" w:after="0"/>
      </w:pPr>
      <w:r>
        <w:t>Decision-Making Frameworks</w:t>
      </w:r>
    </w:p>
    <w:p>
      <w:pPr>
        <w:numPr>
          <w:ilvl w:val="2"/>
          <w:numId w:val="900"/>
        </w:numPr>
        <w:spacing w:before="0" w:after="0"/>
      </w:pPr>
      <w:r>
        <w:t>Coverage Decisions</w:t>
      </w:r>
    </w:p>
    <w:p>
      <w:pPr>
        <w:numPr>
          <w:ilvl w:val="2"/>
          <w:numId w:val="900"/>
        </w:numPr>
        <w:spacing w:before="0" w:after="0"/>
      </w:pPr>
      <w:r>
        <w:t>Formulary Management</w:t>
      </w:r>
    </w:p>
    <w:p>
      <w:pPr>
        <w:numPr>
          <w:ilvl w:val="2"/>
          <w:numId w:val="900"/>
        </w:numPr>
        <w:spacing w:before="0" w:after="0"/>
      </w:pPr>
      <w:r>
        <w:t>Clinical Guidelines</w:t>
      </w:r>
    </w:p>
    <w:p>
      <w:pPr>
        <w:numPr>
          <w:ilvl w:val="1"/>
          <w:numId w:val="900"/>
        </w:numPr>
        <w:spacing w:before="0" w:after="0"/>
      </w:pPr>
      <w:r>
        <w:t>International HTA Agencies</w:t>
      </w:r>
    </w:p>
    <w:p>
      <w:pPr>
        <w:numPr>
          <w:ilvl w:val="2"/>
          <w:numId w:val="900"/>
        </w:numPr>
        <w:spacing w:before="0" w:after="0"/>
      </w:pPr>
      <w:r>
        <w:t>NICE (United Kingdom)</w:t>
      </w:r>
    </w:p>
    <w:p>
      <w:pPr>
        <w:numPr>
          <w:ilvl w:val="2"/>
          <w:numId w:val="900"/>
        </w:numPr>
        <w:spacing w:before="0" w:after="0"/>
      </w:pPr>
      <w:r>
        <w:t>CADTH (Canada)</w:t>
      </w:r>
    </w:p>
    <w:p>
      <w:pPr>
        <w:numPr>
          <w:ilvl w:val="2"/>
          <w:numId w:val="900"/>
        </w:numPr>
        <w:spacing w:before="0" w:after="0"/>
      </w:pPr>
      <w:r>
        <w:t>IQWiG (Germany)</w:t>
      </w:r>
    </w:p>
    <w:p>
      <w:pPr>
        <w:numPr>
          <w:ilvl w:val="2"/>
          <w:numId w:val="900"/>
        </w:numPr>
        <w:spacing w:before="0" w:after="0"/>
      </w:pPr>
      <w:r>
        <w:t>PBAC (Australia)</w:t>
      </w:r>
    </w:p>
    <w:p>
      <w:pPr>
        <w:numPr>
          <w:ilvl w:val="1"/>
          <w:numId w:val="900"/>
        </w:numPr>
        <w:spacing w:before="0" w:after="0"/>
      </w:pPr>
      <w:r>
        <w:t>Challenges in HTA</w:t>
      </w:r>
    </w:p>
    <w:p>
      <w:pPr>
        <w:numPr>
          <w:ilvl w:val="2"/>
          <w:numId w:val="900"/>
        </w:numPr>
        <w:spacing w:before="0" w:after="0"/>
      </w:pPr>
      <w:r>
        <w:t>Data Limitations</w:t>
      </w:r>
    </w:p>
    <w:p>
      <w:pPr>
        <w:numPr>
          <w:ilvl w:val="2"/>
          <w:numId w:val="900"/>
        </w:numPr>
        <w:spacing w:before="0" w:after="0"/>
      </w:pPr>
      <w:r>
        <w:t>Methodological Issues</w:t>
      </w:r>
    </w:p>
    <w:p>
      <w:pPr>
        <w:numPr>
          <w:ilvl w:val="2"/>
          <w:numId w:val="900"/>
        </w:numPr>
        <w:spacing w:before="0" w:after="0"/>
      </w:pPr>
      <w:r>
        <w:t>Stakeholder Perspectives</w:t>
      </w:r>
    </w:p>
    <w:p>
      <w:pPr>
        <w:numPr>
          <w:ilvl w:val="2"/>
          <w:numId w:val="900"/>
        </w:numPr>
        <w:spacing w:before="0" w:after="0"/>
      </w:pPr>
      <w:r>
        <w:t>Implementation Barriers</w:t>
      </w:r>
    </w:p>
    <w:p>
      <w:pPr>
        <w:pStyle w:val="Heading1"/>
      </w:pPr>
      <w:r>
        <w:t>Pharmaceutical Economics and Innovation</w:t>
      </w:r>
    </w:p>
    <w:p>
      <w:pPr>
        <w:numPr>
          <w:ilvl w:val="0"/>
          <w:numId w:val="900"/>
        </w:numPr>
        <w:spacing w:before="0" w:after="0"/>
      </w:pPr>
      <w:r>
        <w:t>Pharmaceutical Industry Structure</w:t>
      </w:r>
    </w:p>
    <w:p>
      <w:pPr>
        <w:numPr>
          <w:ilvl w:val="1"/>
          <w:numId w:val="900"/>
        </w:numPr>
        <w:spacing w:before="0" w:after="0"/>
      </w:pPr>
      <w:r>
        <w:t>Market Characteristics</w:t>
      </w:r>
    </w:p>
    <w:p>
      <w:pPr>
        <w:numPr>
          <w:ilvl w:val="2"/>
          <w:numId w:val="900"/>
        </w:numPr>
        <w:spacing w:before="0" w:after="0"/>
      </w:pPr>
      <w:r>
        <w:t>Research-Based Companies</w:t>
      </w:r>
    </w:p>
    <w:p>
      <w:pPr>
        <w:numPr>
          <w:ilvl w:val="2"/>
          <w:numId w:val="900"/>
        </w:numPr>
        <w:spacing w:before="0" w:after="0"/>
      </w:pPr>
      <w:r>
        <w:t>Generic Manufacturers</w:t>
      </w:r>
    </w:p>
    <w:p>
      <w:pPr>
        <w:numPr>
          <w:ilvl w:val="2"/>
          <w:numId w:val="900"/>
        </w:numPr>
        <w:spacing w:before="0" w:after="0"/>
      </w:pPr>
      <w:r>
        <w:t>Biotechnology Firms</w:t>
      </w:r>
    </w:p>
    <w:p>
      <w:pPr>
        <w:numPr>
          <w:ilvl w:val="1"/>
          <w:numId w:val="900"/>
        </w:numPr>
        <w:spacing w:before="0" w:after="0"/>
      </w:pPr>
      <w:r>
        <w:t>Drug Development Process</w:t>
      </w:r>
    </w:p>
    <w:p>
      <w:pPr>
        <w:numPr>
          <w:ilvl w:val="2"/>
          <w:numId w:val="900"/>
        </w:numPr>
        <w:spacing w:before="0" w:after="0"/>
      </w:pPr>
      <w:r>
        <w:t>Discovery and Preclinical Research</w:t>
      </w:r>
    </w:p>
    <w:p>
      <w:pPr>
        <w:numPr>
          <w:ilvl w:val="2"/>
          <w:numId w:val="900"/>
        </w:numPr>
        <w:spacing w:before="0" w:after="0"/>
      </w:pPr>
      <w:r>
        <w:t>Clinical Trial Phases</w:t>
      </w:r>
    </w:p>
    <w:p>
      <w:pPr>
        <w:numPr>
          <w:ilvl w:val="3"/>
          <w:numId w:val="900"/>
        </w:numPr>
        <w:spacing w:before="0" w:after="0"/>
      </w:pPr>
      <w:r>
        <w:t>Phase I Safety Studies</w:t>
      </w:r>
    </w:p>
    <w:p>
      <w:pPr>
        <w:numPr>
          <w:ilvl w:val="3"/>
          <w:numId w:val="900"/>
        </w:numPr>
        <w:spacing w:before="0" w:after="0"/>
      </w:pPr>
      <w:r>
        <w:t>Phase II Efficacy Studies</w:t>
      </w:r>
    </w:p>
    <w:p>
      <w:pPr>
        <w:numPr>
          <w:ilvl w:val="3"/>
          <w:numId w:val="900"/>
        </w:numPr>
        <w:spacing w:before="0" w:after="0"/>
      </w:pPr>
      <w:r>
        <w:t>Phase III Comparative Studies</w:t>
      </w:r>
    </w:p>
    <w:p>
      <w:pPr>
        <w:numPr>
          <w:ilvl w:val="3"/>
          <w:numId w:val="900"/>
        </w:numPr>
        <w:spacing w:before="0" w:after="0"/>
      </w:pPr>
      <w:r>
        <w:t>Phase IV Post-Market Surveillance</w:t>
      </w:r>
    </w:p>
    <w:p>
      <w:pPr>
        <w:numPr>
          <w:ilvl w:val="2"/>
          <w:numId w:val="900"/>
        </w:numPr>
        <w:spacing w:before="0" w:after="0"/>
      </w:pPr>
      <w:r>
        <w:t>Regulatory Approval Process</w:t>
      </w:r>
    </w:p>
    <w:p>
      <w:pPr>
        <w:numPr>
          <w:ilvl w:val="2"/>
          <w:numId w:val="900"/>
        </w:numPr>
        <w:spacing w:before="0" w:after="0"/>
      </w:pPr>
      <w:r>
        <w:t>Time and Cost of Development</w:t>
      </w:r>
    </w:p>
    <w:p>
      <w:pPr>
        <w:numPr>
          <w:ilvl w:val="0"/>
          <w:numId w:val="900"/>
        </w:numPr>
        <w:spacing w:before="0" w:after="0"/>
      </w:pPr>
      <w:r>
        <w:t>Intellectual Property and Innovation</w:t>
      </w:r>
    </w:p>
    <w:p>
      <w:pPr>
        <w:numPr>
          <w:ilvl w:val="1"/>
          <w:numId w:val="900"/>
        </w:numPr>
        <w:spacing w:before="0" w:after="0"/>
      </w:pPr>
      <w:r>
        <w:t>Patent System</w:t>
      </w:r>
    </w:p>
    <w:p>
      <w:pPr>
        <w:numPr>
          <w:ilvl w:val="2"/>
          <w:numId w:val="900"/>
        </w:numPr>
        <w:spacing w:before="0" w:after="0"/>
      </w:pPr>
      <w:r>
        <w:t>Patent Protection Periods</w:t>
      </w:r>
    </w:p>
    <w:p>
      <w:pPr>
        <w:numPr>
          <w:ilvl w:val="2"/>
          <w:numId w:val="900"/>
        </w:numPr>
        <w:spacing w:before="0" w:after="0"/>
      </w:pPr>
      <w:r>
        <w:t>Patent Cliff Effects</w:t>
      </w:r>
    </w:p>
    <w:p>
      <w:pPr>
        <w:numPr>
          <w:ilvl w:val="2"/>
          <w:numId w:val="900"/>
        </w:numPr>
        <w:spacing w:before="0" w:after="0"/>
      </w:pPr>
      <w:r>
        <w:t>Evergreening Strategies</w:t>
      </w:r>
    </w:p>
    <w:p>
      <w:pPr>
        <w:numPr>
          <w:ilvl w:val="1"/>
          <w:numId w:val="900"/>
        </w:numPr>
        <w:spacing w:before="0" w:after="0"/>
      </w:pPr>
      <w:r>
        <w:t>Innovation Incentives</w:t>
      </w:r>
    </w:p>
    <w:p>
      <w:pPr>
        <w:numPr>
          <w:ilvl w:val="2"/>
          <w:numId w:val="900"/>
        </w:numPr>
        <w:spacing w:before="0" w:after="0"/>
      </w:pPr>
      <w:r>
        <w:t>Expected Returns to R&amp;D</w:t>
      </w:r>
    </w:p>
    <w:p>
      <w:pPr>
        <w:numPr>
          <w:ilvl w:val="2"/>
          <w:numId w:val="900"/>
        </w:numPr>
        <w:spacing w:before="0" w:after="0"/>
      </w:pPr>
      <w:r>
        <w:t>Risk and Uncertainty</w:t>
      </w:r>
    </w:p>
    <w:p>
      <w:pPr>
        <w:numPr>
          <w:ilvl w:val="2"/>
          <w:numId w:val="900"/>
        </w:numPr>
        <w:spacing w:before="0" w:after="0"/>
      </w:pPr>
      <w:r>
        <w:t>Public vs. Private R&amp;D</w:t>
      </w:r>
    </w:p>
    <w:p>
      <w:pPr>
        <w:numPr>
          <w:ilvl w:val="1"/>
          <w:numId w:val="900"/>
        </w:numPr>
        <w:spacing w:before="0" w:after="0"/>
      </w:pPr>
      <w:r>
        <w:t>Orphan Drug Policies</w:t>
      </w:r>
    </w:p>
    <w:p>
      <w:pPr>
        <w:numPr>
          <w:ilvl w:val="2"/>
          <w:numId w:val="900"/>
        </w:numPr>
        <w:spacing w:before="0" w:after="0"/>
      </w:pPr>
      <w:r>
        <w:t>Market Exclusivity</w:t>
      </w:r>
    </w:p>
    <w:p>
      <w:pPr>
        <w:numPr>
          <w:ilvl w:val="2"/>
          <w:numId w:val="900"/>
        </w:numPr>
        <w:spacing w:before="0" w:after="0"/>
      </w:pPr>
      <w:r>
        <w:t>Tax Credits</w:t>
      </w:r>
    </w:p>
    <w:p>
      <w:pPr>
        <w:numPr>
          <w:ilvl w:val="2"/>
          <w:numId w:val="900"/>
        </w:numPr>
        <w:spacing w:before="0" w:after="0"/>
      </w:pPr>
      <w:r>
        <w:t>Research Grants</w:t>
      </w:r>
    </w:p>
    <w:p>
      <w:pPr>
        <w:numPr>
          <w:ilvl w:val="0"/>
          <w:numId w:val="900"/>
        </w:numPr>
        <w:spacing w:before="0" w:after="0"/>
      </w:pPr>
      <w:r>
        <w:t>Pharmaceutical Pricing</w:t>
      </w:r>
    </w:p>
    <w:p>
      <w:pPr>
        <w:numPr>
          <w:ilvl w:val="1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Cost-Plus Pricing</w:t>
      </w:r>
    </w:p>
    <w:p>
      <w:pPr>
        <w:numPr>
          <w:ilvl w:val="2"/>
          <w:numId w:val="900"/>
        </w:numPr>
        <w:spacing w:before="0" w:after="0"/>
      </w:pPr>
      <w:r>
        <w:t>Reference Pricing</w:t>
      </w:r>
    </w:p>
    <w:p>
      <w:pPr>
        <w:numPr>
          <w:ilvl w:val="2"/>
          <w:numId w:val="900"/>
        </w:numPr>
        <w:spacing w:before="0" w:after="0"/>
      </w:pPr>
      <w:r>
        <w:t>Differential Pricing</w:t>
      </w:r>
    </w:p>
    <w:p>
      <w:pPr>
        <w:numPr>
          <w:ilvl w:val="1"/>
          <w:numId w:val="900"/>
        </w:numPr>
        <w:spacing w:before="0" w:after="0"/>
      </w:pPr>
      <w:r>
        <w:t>Price Regulation</w:t>
      </w:r>
    </w:p>
    <w:p>
      <w:pPr>
        <w:numPr>
          <w:ilvl w:val="2"/>
          <w:numId w:val="900"/>
        </w:numPr>
        <w:spacing w:before="0" w:after="0"/>
      </w:pPr>
      <w:r>
        <w:t>Direct Price Controls</w:t>
      </w:r>
    </w:p>
    <w:p>
      <w:pPr>
        <w:numPr>
          <w:ilvl w:val="2"/>
          <w:numId w:val="900"/>
        </w:numPr>
        <w:spacing w:before="0" w:after="0"/>
      </w:pPr>
      <w:r>
        <w:t>Profit Controls</w:t>
      </w:r>
    </w:p>
    <w:p>
      <w:pPr>
        <w:numPr>
          <w:ilvl w:val="2"/>
          <w:numId w:val="900"/>
        </w:numPr>
        <w:spacing w:before="0" w:after="0"/>
      </w:pPr>
      <w:r>
        <w:t>Reimbursement Limits</w:t>
      </w:r>
    </w:p>
    <w:p>
      <w:pPr>
        <w:numPr>
          <w:ilvl w:val="1"/>
          <w:numId w:val="900"/>
        </w:numPr>
        <w:spacing w:before="0" w:after="0"/>
      </w:pPr>
      <w:r>
        <w:t>International Price Comparisons</w:t>
      </w:r>
    </w:p>
    <w:p>
      <w:pPr>
        <w:numPr>
          <w:ilvl w:val="2"/>
          <w:numId w:val="900"/>
        </w:numPr>
        <w:spacing w:before="0" w:after="0"/>
      </w:pPr>
      <w:r>
        <w:t>Parallel Trade</w:t>
      </w:r>
    </w:p>
    <w:p>
      <w:pPr>
        <w:numPr>
          <w:ilvl w:val="2"/>
          <w:numId w:val="900"/>
        </w:numPr>
        <w:spacing w:before="0" w:after="0"/>
      </w:pPr>
      <w:r>
        <w:t>Price Discrimination</w:t>
      </w:r>
    </w:p>
    <w:p>
      <w:pPr>
        <w:numPr>
          <w:ilvl w:val="0"/>
          <w:numId w:val="900"/>
        </w:numPr>
        <w:spacing w:before="0" w:after="0"/>
      </w:pPr>
      <w:r>
        <w:t>Generic Drug Markets</w:t>
      </w:r>
    </w:p>
    <w:p>
      <w:pPr>
        <w:numPr>
          <w:ilvl w:val="1"/>
          <w:numId w:val="900"/>
        </w:numPr>
        <w:spacing w:before="0" w:after="0"/>
      </w:pPr>
      <w:r>
        <w:t>Generic Competition</w:t>
      </w:r>
    </w:p>
    <w:p>
      <w:pPr>
        <w:numPr>
          <w:ilvl w:val="2"/>
          <w:numId w:val="900"/>
        </w:numPr>
        <w:spacing w:before="0" w:after="0"/>
      </w:pPr>
      <w:r>
        <w:t>Bioequivalence Standards</w:t>
      </w:r>
    </w:p>
    <w:p>
      <w:pPr>
        <w:numPr>
          <w:ilvl w:val="2"/>
          <w:numId w:val="900"/>
        </w:numPr>
        <w:spacing w:before="0" w:after="0"/>
      </w:pPr>
      <w:r>
        <w:t>Market Entry Timing</w:t>
      </w:r>
    </w:p>
    <w:p>
      <w:pPr>
        <w:numPr>
          <w:ilvl w:val="2"/>
          <w:numId w:val="900"/>
        </w:numPr>
        <w:spacing w:before="0" w:after="0"/>
      </w:pPr>
      <w:r>
        <w:t>Price Competition</w:t>
      </w:r>
    </w:p>
    <w:p>
      <w:pPr>
        <w:numPr>
          <w:ilvl w:val="1"/>
          <w:numId w:val="900"/>
        </w:numPr>
        <w:spacing w:before="0" w:after="0"/>
      </w:pPr>
      <w:r>
        <w:t>Generic Substitution Policies</w:t>
      </w:r>
    </w:p>
    <w:p>
      <w:pPr>
        <w:numPr>
          <w:ilvl w:val="2"/>
          <w:numId w:val="900"/>
        </w:numPr>
        <w:spacing w:before="0" w:after="0"/>
      </w:pPr>
      <w:r>
        <w:t>Mandatory Substitution</w:t>
      </w:r>
    </w:p>
    <w:p>
      <w:pPr>
        <w:numPr>
          <w:ilvl w:val="2"/>
          <w:numId w:val="900"/>
        </w:numPr>
        <w:spacing w:before="0" w:after="0"/>
      </w:pPr>
      <w:r>
        <w:t>Incentive Structures</w:t>
      </w:r>
    </w:p>
    <w:p>
      <w:pPr>
        <w:numPr>
          <w:ilvl w:val="1"/>
          <w:numId w:val="900"/>
        </w:numPr>
        <w:spacing w:before="0" w:after="0"/>
      </w:pPr>
      <w:r>
        <w:t>Biosimilar Markets</w:t>
      </w:r>
    </w:p>
    <w:p>
      <w:pPr>
        <w:numPr>
          <w:ilvl w:val="2"/>
          <w:numId w:val="900"/>
        </w:numPr>
        <w:spacing w:before="0" w:after="0"/>
      </w:pPr>
      <w:r>
        <w:t>Regulatory Pathways</w:t>
      </w:r>
    </w:p>
    <w:p>
      <w:pPr>
        <w:numPr>
          <w:ilvl w:val="2"/>
          <w:numId w:val="900"/>
        </w:numPr>
        <w:spacing w:before="0" w:after="0"/>
      </w:pPr>
      <w:r>
        <w:t>Market Uptake</w:t>
      </w:r>
    </w:p>
    <w:p>
      <w:pPr>
        <w:numPr>
          <w:ilvl w:val="0"/>
          <w:numId w:val="900"/>
        </w:numPr>
        <w:spacing w:before="0" w:after="0"/>
      </w:pPr>
      <w:r>
        <w:t>Medical Device Innovation</w:t>
      </w:r>
    </w:p>
    <w:p>
      <w:pPr>
        <w:numPr>
          <w:ilvl w:val="1"/>
          <w:numId w:val="900"/>
        </w:numPr>
        <w:spacing w:before="0" w:after="0"/>
      </w:pPr>
      <w:r>
        <w:t>Device Development Process</w:t>
      </w:r>
    </w:p>
    <w:p>
      <w:pPr>
        <w:numPr>
          <w:ilvl w:val="1"/>
          <w:numId w:val="900"/>
        </w:numPr>
        <w:spacing w:before="0" w:after="0"/>
      </w:pPr>
      <w:r>
        <w:t>Regulatory Approval</w:t>
      </w:r>
    </w:p>
    <w:p>
      <w:pPr>
        <w:numPr>
          <w:ilvl w:val="2"/>
          <w:numId w:val="900"/>
        </w:numPr>
        <w:spacing w:before="0" w:after="0"/>
      </w:pPr>
      <w:r>
        <w:t>FDA Device Classifications</w:t>
      </w:r>
    </w:p>
    <w:p>
      <w:pPr>
        <w:numPr>
          <w:ilvl w:val="2"/>
          <w:numId w:val="900"/>
        </w:numPr>
        <w:spacing w:before="0" w:after="0"/>
      </w:pPr>
      <w:r>
        <w:t>CE Marking in Europe</w:t>
      </w:r>
    </w:p>
    <w:p>
      <w:pPr>
        <w:numPr>
          <w:ilvl w:val="1"/>
          <w:numId w:val="900"/>
        </w:numPr>
        <w:spacing w:before="0" w:after="0"/>
      </w:pPr>
      <w:r>
        <w:t>Innovation Incentives</w:t>
      </w:r>
    </w:p>
    <w:p>
      <w:pPr>
        <w:numPr>
          <w:ilvl w:val="1"/>
          <w:numId w:val="900"/>
        </w:numPr>
        <w:spacing w:before="0" w:after="0"/>
      </w:pPr>
      <w:r>
        <w:t>Diffusion and Adoption</w:t>
      </w:r>
    </w:p>
    <w:p>
      <w:pPr>
        <w:numPr>
          <w:ilvl w:val="2"/>
          <w:numId w:val="900"/>
        </w:numPr>
        <w:spacing w:before="0" w:after="0"/>
      </w:pPr>
      <w:r>
        <w:t>Hospital Technology Adoption</w:t>
      </w:r>
    </w:p>
    <w:p>
      <w:pPr>
        <w:numPr>
          <w:ilvl w:val="2"/>
          <w:numId w:val="900"/>
        </w:numPr>
        <w:spacing w:before="0" w:after="0"/>
      </w:pPr>
      <w:r>
        <w:t>Physician Adoption Patterns</w:t>
      </w:r>
    </w:p>
    <w:p>
      <w:pPr>
        <w:pStyle w:val="Heading1"/>
      </w:pPr>
      <w:r>
        <w:t>Behavioral Economics and Health</w:t>
      </w:r>
    </w:p>
    <w:p>
      <w:pPr>
        <w:numPr>
          <w:ilvl w:val="0"/>
          <w:numId w:val="900"/>
        </w:numPr>
        <w:spacing w:before="0" w:after="0"/>
      </w:pPr>
      <w:r>
        <w:t>Behavioral Biases in Health Decisions</w:t>
      </w:r>
    </w:p>
    <w:p>
      <w:pPr>
        <w:numPr>
          <w:ilvl w:val="1"/>
          <w:numId w:val="900"/>
        </w:numPr>
        <w:spacing w:before="0" w:after="0"/>
      </w:pPr>
      <w:r>
        <w:t>Time Inconsistency</w:t>
      </w:r>
    </w:p>
    <w:p>
      <w:pPr>
        <w:numPr>
          <w:ilvl w:val="2"/>
          <w:numId w:val="900"/>
        </w:numPr>
        <w:spacing w:before="0" w:after="0"/>
      </w:pPr>
      <w:r>
        <w:t>Present Bias</w:t>
      </w:r>
    </w:p>
    <w:p>
      <w:pPr>
        <w:numPr>
          <w:ilvl w:val="2"/>
          <w:numId w:val="900"/>
        </w:numPr>
        <w:spacing w:before="0" w:after="0"/>
      </w:pPr>
      <w:r>
        <w:t>Hyperbolic Discounting</w:t>
      </w:r>
    </w:p>
    <w:p>
      <w:pPr>
        <w:numPr>
          <w:ilvl w:val="2"/>
          <w:numId w:val="900"/>
        </w:numPr>
        <w:spacing w:before="0" w:after="0"/>
      </w:pPr>
      <w:r>
        <w:t>Commitment Devices</w:t>
      </w:r>
    </w:p>
    <w:p>
      <w:pPr>
        <w:numPr>
          <w:ilvl w:val="1"/>
          <w:numId w:val="900"/>
        </w:numPr>
        <w:spacing w:before="0" w:after="0"/>
      </w:pPr>
      <w:r>
        <w:t>Cognitive Biases</w:t>
      </w:r>
    </w:p>
    <w:p>
      <w:pPr>
        <w:numPr>
          <w:ilvl w:val="2"/>
          <w:numId w:val="900"/>
        </w:numPr>
        <w:spacing w:before="0" w:after="0"/>
      </w:pPr>
      <w:r>
        <w:t>Availability Heuristic</w:t>
      </w:r>
    </w:p>
    <w:p>
      <w:pPr>
        <w:numPr>
          <w:ilvl w:val="2"/>
          <w:numId w:val="900"/>
        </w:numPr>
        <w:spacing w:before="0" w:after="0"/>
      </w:pPr>
      <w:r>
        <w:t>Representativeness Heuristic</w:t>
      </w:r>
    </w:p>
    <w:p>
      <w:pPr>
        <w:numPr>
          <w:ilvl w:val="2"/>
          <w:numId w:val="900"/>
        </w:numPr>
        <w:spacing w:before="0" w:after="0"/>
      </w:pPr>
      <w:r>
        <w:t>Anchoring Bias</w:t>
      </w:r>
    </w:p>
    <w:p>
      <w:pPr>
        <w:numPr>
          <w:ilvl w:val="2"/>
          <w:numId w:val="900"/>
        </w:numPr>
        <w:spacing w:before="0" w:after="0"/>
      </w:pPr>
      <w:r>
        <w:t>Overconfidence Bias</w:t>
      </w:r>
    </w:p>
    <w:p>
      <w:pPr>
        <w:numPr>
          <w:ilvl w:val="1"/>
          <w:numId w:val="900"/>
        </w:numPr>
        <w:spacing w:before="0" w:after="0"/>
      </w:pPr>
      <w:r>
        <w:t>Framing Effects</w:t>
      </w:r>
    </w:p>
    <w:p>
      <w:pPr>
        <w:numPr>
          <w:ilvl w:val="2"/>
          <w:numId w:val="900"/>
        </w:numPr>
        <w:spacing w:before="0" w:after="0"/>
      </w:pPr>
      <w:r>
        <w:t>Gain vs. Loss Framing</w:t>
      </w:r>
    </w:p>
    <w:p>
      <w:pPr>
        <w:numPr>
          <w:ilvl w:val="2"/>
          <w:numId w:val="900"/>
        </w:numPr>
        <w:spacing w:before="0" w:after="0"/>
      </w:pPr>
      <w:r>
        <w:t>Reference Point Dependence</w:t>
      </w:r>
    </w:p>
    <w:p>
      <w:pPr>
        <w:numPr>
          <w:ilvl w:val="2"/>
          <w:numId w:val="900"/>
        </w:numPr>
        <w:spacing w:before="0" w:after="0"/>
      </w:pPr>
      <w:r>
        <w:t>Endowment Effects</w:t>
      </w:r>
    </w:p>
    <w:p>
      <w:pPr>
        <w:numPr>
          <w:ilvl w:val="1"/>
          <w:numId w:val="900"/>
        </w:numPr>
        <w:spacing w:before="0" w:after="0"/>
      </w:pPr>
      <w:r>
        <w:t>Social Influences</w:t>
      </w:r>
    </w:p>
    <w:p>
      <w:pPr>
        <w:numPr>
          <w:ilvl w:val="2"/>
          <w:numId w:val="900"/>
        </w:numPr>
        <w:spacing w:before="0" w:after="0"/>
      </w:pPr>
      <w:r>
        <w:t>Social Norms</w:t>
      </w:r>
    </w:p>
    <w:p>
      <w:pPr>
        <w:numPr>
          <w:ilvl w:val="2"/>
          <w:numId w:val="900"/>
        </w:numPr>
        <w:spacing w:before="0" w:after="0"/>
      </w:pPr>
      <w:r>
        <w:t>Peer Effects</w:t>
      </w:r>
    </w:p>
    <w:p>
      <w:pPr>
        <w:numPr>
          <w:ilvl w:val="2"/>
          <w:numId w:val="900"/>
        </w:numPr>
        <w:spacing w:before="0" w:after="0"/>
      </w:pPr>
      <w:r>
        <w:t>Social Comparison</w:t>
      </w:r>
    </w:p>
    <w:p>
      <w:pPr>
        <w:numPr>
          <w:ilvl w:val="0"/>
          <w:numId w:val="900"/>
        </w:numPr>
        <w:spacing w:before="0" w:after="0"/>
      </w:pPr>
      <w:r>
        <w:t>Applications in Health Policy</w:t>
      </w:r>
    </w:p>
    <w:p>
      <w:pPr>
        <w:numPr>
          <w:ilvl w:val="1"/>
          <w:numId w:val="900"/>
        </w:numPr>
        <w:spacing w:before="0" w:after="0"/>
      </w:pPr>
      <w:r>
        <w:t>Nudging in Healthcare</w:t>
      </w:r>
    </w:p>
    <w:p>
      <w:pPr>
        <w:numPr>
          <w:ilvl w:val="2"/>
          <w:numId w:val="900"/>
        </w:numPr>
        <w:spacing w:before="0" w:after="0"/>
      </w:pPr>
      <w:r>
        <w:t>Choice Architecture</w:t>
      </w:r>
    </w:p>
    <w:p>
      <w:pPr>
        <w:numPr>
          <w:ilvl w:val="2"/>
          <w:numId w:val="900"/>
        </w:numPr>
        <w:spacing w:before="0" w:after="0"/>
      </w:pPr>
      <w:r>
        <w:t>Default Options</w:t>
      </w:r>
    </w:p>
    <w:p>
      <w:pPr>
        <w:numPr>
          <w:ilvl w:val="2"/>
          <w:numId w:val="900"/>
        </w:numPr>
        <w:spacing w:before="0" w:after="0"/>
      </w:pPr>
      <w:r>
        <w:t>Simplification</w:t>
      </w:r>
    </w:p>
    <w:p>
      <w:pPr>
        <w:numPr>
          <w:ilvl w:val="2"/>
          <w:numId w:val="900"/>
        </w:numPr>
        <w:spacing w:before="0" w:after="0"/>
      </w:pPr>
      <w:r>
        <w:t>Social Information</w:t>
      </w:r>
    </w:p>
    <w:p>
      <w:pPr>
        <w:numPr>
          <w:ilvl w:val="1"/>
          <w:numId w:val="900"/>
        </w:numPr>
        <w:spacing w:before="0" w:after="0"/>
      </w:pPr>
      <w:r>
        <w:t>Behavioral Interventions</w:t>
      </w:r>
    </w:p>
    <w:p>
      <w:pPr>
        <w:numPr>
          <w:ilvl w:val="2"/>
          <w:numId w:val="900"/>
        </w:numPr>
        <w:spacing w:before="0" w:after="0"/>
      </w:pPr>
      <w:r>
        <w:t>Smoking Cessation Programs</w:t>
      </w:r>
    </w:p>
    <w:p>
      <w:pPr>
        <w:numPr>
          <w:ilvl w:val="2"/>
          <w:numId w:val="900"/>
        </w:numPr>
        <w:spacing w:before="0" w:after="0"/>
      </w:pPr>
      <w:r>
        <w:t>Weight Management</w:t>
      </w:r>
    </w:p>
    <w:p>
      <w:pPr>
        <w:numPr>
          <w:ilvl w:val="2"/>
          <w:numId w:val="900"/>
        </w:numPr>
        <w:spacing w:before="0" w:after="0"/>
      </w:pPr>
      <w:r>
        <w:t>Medication Adherence</w:t>
      </w:r>
    </w:p>
    <w:p>
      <w:pPr>
        <w:numPr>
          <w:ilvl w:val="2"/>
          <w:numId w:val="900"/>
        </w:numPr>
        <w:spacing w:before="0" w:after="0"/>
      </w:pPr>
      <w:r>
        <w:t>Preventive Care Uptake</w:t>
      </w:r>
    </w:p>
    <w:p>
      <w:pPr>
        <w:numPr>
          <w:ilvl w:val="1"/>
          <w:numId w:val="900"/>
        </w:numPr>
        <w:spacing w:before="0" w:after="0"/>
      </w:pPr>
      <w:r>
        <w:t>Insurance Design</w:t>
      </w:r>
    </w:p>
    <w:p>
      <w:pPr>
        <w:numPr>
          <w:ilvl w:val="2"/>
          <w:numId w:val="900"/>
        </w:numPr>
        <w:spacing w:before="0" w:after="0"/>
      </w:pPr>
      <w:r>
        <w:t>Behavioral Insurance</w:t>
      </w:r>
    </w:p>
    <w:p>
      <w:pPr>
        <w:numPr>
          <w:ilvl w:val="2"/>
          <w:numId w:val="900"/>
        </w:numPr>
        <w:spacing w:before="0" w:after="0"/>
      </w:pPr>
      <w:r>
        <w:t>Automatic Enrollment</w:t>
      </w:r>
    </w:p>
    <w:p>
      <w:pPr>
        <w:numPr>
          <w:ilvl w:val="2"/>
          <w:numId w:val="900"/>
        </w:numPr>
        <w:spacing w:before="0" w:after="0"/>
      </w:pPr>
      <w:r>
        <w:t>Simplified Choices</w:t>
      </w:r>
    </w:p>
    <w:p>
      <w:pPr>
        <w:numPr>
          <w:ilvl w:val="0"/>
          <w:numId w:val="900"/>
        </w:numPr>
        <w:spacing w:before="0" w:after="0"/>
      </w:pPr>
      <w:r>
        <w:t>Health Behavior Economics</w:t>
      </w:r>
    </w:p>
    <w:p>
      <w:pPr>
        <w:numPr>
          <w:ilvl w:val="1"/>
          <w:numId w:val="900"/>
        </w:numPr>
        <w:spacing w:before="0" w:after="0"/>
      </w:pPr>
      <w:r>
        <w:t>Addiction Models</w:t>
      </w:r>
    </w:p>
    <w:p>
      <w:pPr>
        <w:numPr>
          <w:ilvl w:val="2"/>
          <w:numId w:val="900"/>
        </w:numPr>
        <w:spacing w:before="0" w:after="0"/>
      </w:pPr>
      <w:r>
        <w:t>Rational Addiction Theory</w:t>
      </w:r>
    </w:p>
    <w:p>
      <w:pPr>
        <w:numPr>
          <w:ilvl w:val="2"/>
          <w:numId w:val="900"/>
        </w:numPr>
        <w:spacing w:before="0" w:after="0"/>
      </w:pPr>
      <w:r>
        <w:t>Behavioral Addiction Models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1"/>
          <w:numId w:val="900"/>
        </w:numPr>
        <w:spacing w:before="0" w:after="0"/>
      </w:pPr>
      <w:r>
        <w:t>Risky Health Behaviors</w:t>
      </w:r>
    </w:p>
    <w:p>
      <w:pPr>
        <w:numPr>
          <w:ilvl w:val="2"/>
          <w:numId w:val="900"/>
        </w:numPr>
        <w:spacing w:before="0" w:after="0"/>
      </w:pPr>
      <w:r>
        <w:t>Risk Perception</w:t>
      </w:r>
    </w:p>
    <w:p>
      <w:pPr>
        <w:numPr>
          <w:ilvl w:val="2"/>
          <w:numId w:val="900"/>
        </w:numPr>
        <w:spacing w:before="0" w:after="0"/>
      </w:pPr>
      <w:r>
        <w:t>Risk Compensation</w:t>
      </w:r>
    </w:p>
    <w:p>
      <w:pPr>
        <w:numPr>
          <w:ilvl w:val="2"/>
          <w:numId w:val="900"/>
        </w:numPr>
        <w:spacing w:before="0" w:after="0"/>
      </w:pPr>
      <w:r>
        <w:t>Moral Hazard in Prevention</w:t>
      </w:r>
    </w:p>
    <w:p>
      <w:pPr>
        <w:numPr>
          <w:ilvl w:val="1"/>
          <w:numId w:val="900"/>
        </w:numPr>
        <w:spacing w:before="0" w:after="0"/>
      </w:pPr>
      <w:r>
        <w:t>Health Information Processing</w:t>
      </w:r>
    </w:p>
    <w:p>
      <w:pPr>
        <w:numPr>
          <w:ilvl w:val="2"/>
          <w:numId w:val="900"/>
        </w:numPr>
        <w:spacing w:before="0" w:after="0"/>
      </w:pPr>
      <w:r>
        <w:t>Health Literacy</w:t>
      </w:r>
    </w:p>
    <w:p>
      <w:pPr>
        <w:numPr>
          <w:ilvl w:val="2"/>
          <w:numId w:val="900"/>
        </w:numPr>
        <w:spacing w:before="0" w:after="0"/>
      </w:pPr>
      <w:r>
        <w:t>Numeracy Skills</w:t>
      </w:r>
    </w:p>
    <w:p>
      <w:pPr>
        <w:numPr>
          <w:ilvl w:val="2"/>
          <w:numId w:val="900"/>
        </w:numPr>
        <w:spacing w:before="0" w:after="0"/>
      </w:pPr>
      <w:r>
        <w:t>Information Overload</w:t>
      </w:r>
    </w:p>
    <w:p>
      <w:pPr>
        <w:pStyle w:val="Heading1"/>
      </w:pPr>
      <w:r>
        <w:t>Special Topics in Health Economics</w:t>
      </w:r>
    </w:p>
    <w:p>
      <w:pPr>
        <w:numPr>
          <w:ilvl w:val="0"/>
          <w:numId w:val="900"/>
        </w:numPr>
        <w:spacing w:before="0" w:after="0"/>
      </w:pPr>
      <w:r>
        <w:t>Health Disparities and Equity</w:t>
      </w:r>
    </w:p>
    <w:p>
      <w:pPr>
        <w:numPr>
          <w:ilvl w:val="1"/>
          <w:numId w:val="900"/>
        </w:numPr>
        <w:spacing w:before="0" w:after="0"/>
      </w:pPr>
      <w:r>
        <w:t>Measuring Health Disparities</w:t>
      </w:r>
    </w:p>
    <w:p>
      <w:pPr>
        <w:numPr>
          <w:ilvl w:val="2"/>
          <w:numId w:val="900"/>
        </w:numPr>
        <w:spacing w:before="0" w:after="0"/>
      </w:pPr>
      <w:r>
        <w:t>Absolute vs. Relative Measures</w:t>
      </w:r>
    </w:p>
    <w:p>
      <w:pPr>
        <w:numPr>
          <w:ilvl w:val="2"/>
          <w:numId w:val="900"/>
        </w:numPr>
        <w:spacing w:before="0" w:after="0"/>
      </w:pPr>
      <w:r>
        <w:t>Concentration Indices</w:t>
      </w:r>
    </w:p>
    <w:p>
      <w:pPr>
        <w:numPr>
          <w:ilvl w:val="2"/>
          <w:numId w:val="900"/>
        </w:numPr>
        <w:spacing w:before="0" w:after="0"/>
      </w:pPr>
      <w:r>
        <w:t>Decomposition Methods</w:t>
      </w:r>
    </w:p>
    <w:p>
      <w:pPr>
        <w:numPr>
          <w:ilvl w:val="1"/>
          <w:numId w:val="900"/>
        </w:numPr>
        <w:spacing w:before="0" w:after="0"/>
      </w:pPr>
      <w:r>
        <w:t>Sources of Disparities</w:t>
      </w:r>
    </w:p>
    <w:p>
      <w:pPr>
        <w:numPr>
          <w:ilvl w:val="2"/>
          <w:numId w:val="900"/>
        </w:numPr>
        <w:spacing w:before="0" w:after="0"/>
      </w:pPr>
      <w:r>
        <w:t>Socioeconomic Factors</w:t>
      </w:r>
    </w:p>
    <w:p>
      <w:pPr>
        <w:numPr>
          <w:ilvl w:val="2"/>
          <w:numId w:val="900"/>
        </w:numPr>
        <w:spacing w:before="0" w:after="0"/>
      </w:pPr>
      <w:r>
        <w:t>Racial and Ethnic Disparities</w:t>
      </w:r>
    </w:p>
    <w:p>
      <w:pPr>
        <w:numPr>
          <w:ilvl w:val="2"/>
          <w:numId w:val="900"/>
        </w:numPr>
        <w:spacing w:before="0" w:after="0"/>
      </w:pPr>
      <w:r>
        <w:t>Geographic Disparities</w:t>
      </w:r>
    </w:p>
    <w:p>
      <w:pPr>
        <w:numPr>
          <w:ilvl w:val="2"/>
          <w:numId w:val="900"/>
        </w:numPr>
        <w:spacing w:before="0" w:after="0"/>
      </w:pPr>
      <w:r>
        <w:t>Gender Disparities</w:t>
      </w:r>
    </w:p>
    <w:p>
      <w:pPr>
        <w:numPr>
          <w:ilvl w:val="1"/>
          <w:numId w:val="900"/>
        </w:numPr>
        <w:spacing w:before="0" w:after="0"/>
      </w:pPr>
      <w:r>
        <w:t>Policy Interventions</w:t>
      </w:r>
    </w:p>
    <w:p>
      <w:pPr>
        <w:numPr>
          <w:ilvl w:val="2"/>
          <w:numId w:val="900"/>
        </w:numPr>
        <w:spacing w:before="0" w:after="0"/>
      </w:pPr>
      <w:r>
        <w:t>Targeted Programs</w:t>
      </w:r>
    </w:p>
    <w:p>
      <w:pPr>
        <w:numPr>
          <w:ilvl w:val="2"/>
          <w:numId w:val="900"/>
        </w:numPr>
        <w:spacing w:before="0" w:after="0"/>
      </w:pPr>
      <w:r>
        <w:t>Universal Policies</w:t>
      </w:r>
    </w:p>
    <w:p>
      <w:pPr>
        <w:numPr>
          <w:ilvl w:val="2"/>
          <w:numId w:val="900"/>
        </w:numPr>
        <w:spacing w:before="0" w:after="0"/>
      </w:pPr>
      <w:r>
        <w:t>Social Determinants Approach</w:t>
      </w:r>
    </w:p>
    <w:p>
      <w:pPr>
        <w:numPr>
          <w:ilvl w:val="0"/>
          <w:numId w:val="900"/>
        </w:numPr>
        <w:spacing w:before="0" w:after="0"/>
      </w:pPr>
      <w:r>
        <w:t>Economics of Aging and Long-Term Care</w:t>
      </w:r>
    </w:p>
    <w:p>
      <w:pPr>
        <w:numPr>
          <w:ilvl w:val="1"/>
          <w:numId w:val="900"/>
        </w:numPr>
        <w:spacing w:before="0" w:after="0"/>
      </w:pPr>
      <w:r>
        <w:t>Demographic Transitions</w:t>
      </w:r>
    </w:p>
    <w:p>
      <w:pPr>
        <w:numPr>
          <w:ilvl w:val="2"/>
          <w:numId w:val="900"/>
        </w:numPr>
        <w:spacing w:before="0" w:after="0"/>
      </w:pPr>
      <w:r>
        <w:t>Population Aging</w:t>
      </w:r>
    </w:p>
    <w:p>
      <w:pPr>
        <w:numPr>
          <w:ilvl w:val="2"/>
          <w:numId w:val="900"/>
        </w:numPr>
        <w:spacing w:before="0" w:after="0"/>
      </w:pPr>
      <w:r>
        <w:t>Dependency Ratios</w:t>
      </w:r>
    </w:p>
    <w:p>
      <w:pPr>
        <w:numPr>
          <w:ilvl w:val="2"/>
          <w:numId w:val="900"/>
        </w:numPr>
        <w:spacing w:before="0" w:after="0"/>
      </w:pPr>
      <w:r>
        <w:t>Healthcare Demand Projections</w:t>
      </w:r>
    </w:p>
    <w:p>
      <w:pPr>
        <w:numPr>
          <w:ilvl w:val="1"/>
          <w:numId w:val="900"/>
        </w:numPr>
        <w:spacing w:before="0" w:after="0"/>
      </w:pPr>
      <w:r>
        <w:t>Long-Term Care Financing</w:t>
      </w:r>
    </w:p>
    <w:p>
      <w:pPr>
        <w:numPr>
          <w:ilvl w:val="2"/>
          <w:numId w:val="900"/>
        </w:numPr>
        <w:spacing w:before="0" w:after="0"/>
      </w:pPr>
      <w:r>
        <w:t>Public Programs</w:t>
      </w:r>
    </w:p>
    <w:p>
      <w:pPr>
        <w:numPr>
          <w:ilvl w:val="2"/>
          <w:numId w:val="900"/>
        </w:numPr>
        <w:spacing w:before="0" w:after="0"/>
      </w:pPr>
      <w:r>
        <w:t>Private Insurance</w:t>
      </w:r>
    </w:p>
    <w:p>
      <w:pPr>
        <w:numPr>
          <w:ilvl w:val="2"/>
          <w:numId w:val="900"/>
        </w:numPr>
        <w:spacing w:before="0" w:after="0"/>
      </w:pPr>
      <w:r>
        <w:t>Out-of-Pocket Spending</w:t>
      </w:r>
    </w:p>
    <w:p>
      <w:pPr>
        <w:numPr>
          <w:ilvl w:val="2"/>
          <w:numId w:val="900"/>
        </w:numPr>
        <w:spacing w:before="0" w:after="0"/>
      </w:pPr>
      <w:r>
        <w:t>Family Caregiving</w:t>
      </w:r>
    </w:p>
    <w:p>
      <w:pPr>
        <w:numPr>
          <w:ilvl w:val="1"/>
          <w:numId w:val="900"/>
        </w:numPr>
        <w:spacing w:before="0" w:after="0"/>
      </w:pPr>
      <w:r>
        <w:t>End-of-Life Care Economics</w:t>
      </w:r>
    </w:p>
    <w:p>
      <w:pPr>
        <w:numPr>
          <w:ilvl w:val="2"/>
          <w:numId w:val="900"/>
        </w:numPr>
        <w:spacing w:before="0" w:after="0"/>
      </w:pPr>
      <w:r>
        <w:t>Cost Patterns</w:t>
      </w:r>
    </w:p>
    <w:p>
      <w:pPr>
        <w:numPr>
          <w:ilvl w:val="2"/>
          <w:numId w:val="900"/>
        </w:numPr>
        <w:spacing w:before="0" w:after="0"/>
      </w:pPr>
      <w:r>
        <w:t>Advance Directives</w:t>
      </w:r>
    </w:p>
    <w:p>
      <w:pPr>
        <w:numPr>
          <w:ilvl w:val="2"/>
          <w:numId w:val="900"/>
        </w:numPr>
        <w:spacing w:before="0" w:after="0"/>
      </w:pPr>
      <w:r>
        <w:t>Palliative Care</w:t>
      </w:r>
    </w:p>
    <w:p>
      <w:pPr>
        <w:numPr>
          <w:ilvl w:val="2"/>
          <w:numId w:val="900"/>
        </w:numPr>
        <w:spacing w:before="0" w:after="0"/>
      </w:pPr>
      <w:r>
        <w:t>Hospice Care</w:t>
      </w:r>
    </w:p>
    <w:p>
      <w:pPr>
        <w:numPr>
          <w:ilvl w:val="0"/>
          <w:numId w:val="900"/>
        </w:numPr>
        <w:spacing w:before="0" w:after="0"/>
      </w:pPr>
      <w:r>
        <w:t>Mental Health Economics</w:t>
      </w:r>
    </w:p>
    <w:p>
      <w:pPr>
        <w:numPr>
          <w:ilvl w:val="1"/>
          <w:numId w:val="900"/>
        </w:numPr>
        <w:spacing w:before="0" w:after="0"/>
      </w:pPr>
      <w:r>
        <w:t>Mental Health Service Delivery</w:t>
      </w:r>
    </w:p>
    <w:p>
      <w:pPr>
        <w:numPr>
          <w:ilvl w:val="2"/>
          <w:numId w:val="900"/>
        </w:numPr>
        <w:spacing w:before="0" w:after="0"/>
      </w:pPr>
      <w:r>
        <w:t>Treatment Settings</w:t>
      </w:r>
    </w:p>
    <w:p>
      <w:pPr>
        <w:numPr>
          <w:ilvl w:val="2"/>
          <w:numId w:val="900"/>
        </w:numPr>
        <w:spacing w:before="0" w:after="0"/>
      </w:pPr>
      <w:r>
        <w:t>Provider Types</w:t>
      </w:r>
    </w:p>
    <w:p>
      <w:pPr>
        <w:numPr>
          <w:ilvl w:val="2"/>
          <w:numId w:val="900"/>
        </w:numPr>
        <w:spacing w:before="0" w:after="0"/>
      </w:pPr>
      <w:r>
        <w:t>Service Integration</w:t>
      </w:r>
    </w:p>
    <w:p>
      <w:pPr>
        <w:numPr>
          <w:ilvl w:val="1"/>
          <w:numId w:val="900"/>
        </w:numPr>
        <w:spacing w:before="0" w:after="0"/>
      </w:pPr>
      <w:r>
        <w:t>Economic Burden of Mental Illness</w:t>
      </w:r>
    </w:p>
    <w:p>
      <w:pPr>
        <w:numPr>
          <w:ilvl w:val="2"/>
          <w:numId w:val="900"/>
        </w:numPr>
        <w:spacing w:before="0" w:after="0"/>
      </w:pPr>
      <w:r>
        <w:t>Direct Costs</w:t>
      </w:r>
    </w:p>
    <w:p>
      <w:pPr>
        <w:numPr>
          <w:ilvl w:val="2"/>
          <w:numId w:val="900"/>
        </w:numPr>
        <w:spacing w:before="0" w:after="0"/>
      </w:pPr>
      <w:r>
        <w:t>Indirect Costs</w:t>
      </w:r>
    </w:p>
    <w:p>
      <w:pPr>
        <w:numPr>
          <w:ilvl w:val="2"/>
          <w:numId w:val="900"/>
        </w:numPr>
        <w:spacing w:before="0" w:after="0"/>
      </w:pPr>
      <w:r>
        <w:t>Intangible Costs</w:t>
      </w:r>
    </w:p>
    <w:p>
      <w:pPr>
        <w:numPr>
          <w:ilvl w:val="1"/>
          <w:numId w:val="900"/>
        </w:numPr>
        <w:spacing w:before="0" w:after="0"/>
      </w:pPr>
      <w:r>
        <w:t>Mental Health Policy</w:t>
      </w:r>
    </w:p>
    <w:p>
      <w:pPr>
        <w:numPr>
          <w:ilvl w:val="2"/>
          <w:numId w:val="900"/>
        </w:numPr>
        <w:spacing w:before="0" w:after="0"/>
      </w:pPr>
      <w:r>
        <w:t>Parity Laws</w:t>
      </w:r>
    </w:p>
    <w:p>
      <w:pPr>
        <w:numPr>
          <w:ilvl w:val="2"/>
          <w:numId w:val="900"/>
        </w:numPr>
        <w:spacing w:before="0" w:after="0"/>
      </w:pPr>
      <w:r>
        <w:t>Community Mental Health</w:t>
      </w:r>
    </w:p>
    <w:p>
      <w:pPr>
        <w:numPr>
          <w:ilvl w:val="2"/>
          <w:numId w:val="900"/>
        </w:numPr>
        <w:spacing w:before="0" w:after="0"/>
      </w:pPr>
      <w:r>
        <w:t>Deinstitutionalization</w:t>
      </w:r>
    </w:p>
    <w:p>
      <w:pPr>
        <w:numPr>
          <w:ilvl w:val="0"/>
          <w:numId w:val="900"/>
        </w:numPr>
        <w:spacing w:before="0" w:after="0"/>
      </w:pPr>
      <w:r>
        <w:t>Global Health Economics</w:t>
      </w:r>
    </w:p>
    <w:p>
      <w:pPr>
        <w:numPr>
          <w:ilvl w:val="1"/>
          <w:numId w:val="900"/>
        </w:numPr>
        <w:spacing w:before="0" w:after="0"/>
      </w:pPr>
      <w:r>
        <w:t>Health in Developing Countries</w:t>
      </w:r>
    </w:p>
    <w:p>
      <w:pPr>
        <w:numPr>
          <w:ilvl w:val="2"/>
          <w:numId w:val="900"/>
        </w:numPr>
        <w:spacing w:before="0" w:after="0"/>
      </w:pPr>
      <w:r>
        <w:t>Disease Burden Patterns</w:t>
      </w:r>
    </w:p>
    <w:p>
      <w:pPr>
        <w:numPr>
          <w:ilvl w:val="2"/>
          <w:numId w:val="900"/>
        </w:numPr>
        <w:spacing w:before="0" w:after="0"/>
      </w:pPr>
      <w:r>
        <w:t>Health System Challenges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International Health Aid</w:t>
      </w:r>
    </w:p>
    <w:p>
      <w:pPr>
        <w:numPr>
          <w:ilvl w:val="2"/>
          <w:numId w:val="900"/>
        </w:numPr>
        <w:spacing w:before="0" w:after="0"/>
      </w:pPr>
      <w:r>
        <w:t>Donor Funding</w:t>
      </w:r>
    </w:p>
    <w:p>
      <w:pPr>
        <w:numPr>
          <w:ilvl w:val="2"/>
          <w:numId w:val="900"/>
        </w:numPr>
        <w:spacing w:before="0" w:after="0"/>
      </w:pPr>
      <w:r>
        <w:t>Aid Effectiveness</w:t>
      </w:r>
    </w:p>
    <w:p>
      <w:pPr>
        <w:numPr>
          <w:ilvl w:val="2"/>
          <w:numId w:val="900"/>
        </w:numPr>
        <w:spacing w:before="0" w:after="0"/>
      </w:pPr>
      <w:r>
        <w:t>Sustainable Financing</w:t>
      </w:r>
    </w:p>
    <w:p>
      <w:pPr>
        <w:numPr>
          <w:ilvl w:val="1"/>
          <w:numId w:val="900"/>
        </w:numPr>
        <w:spacing w:before="0" w:after="0"/>
      </w:pPr>
      <w:r>
        <w:t>Global Health Governance</w:t>
      </w:r>
    </w:p>
    <w:p>
      <w:pPr>
        <w:numPr>
          <w:ilvl w:val="2"/>
          <w:numId w:val="900"/>
        </w:numPr>
        <w:spacing w:before="0" w:after="0"/>
      </w:pPr>
      <w:r>
        <w:t>World Health Organization</w:t>
      </w:r>
    </w:p>
    <w:p>
      <w:pPr>
        <w:numPr>
          <w:ilvl w:val="2"/>
          <w:numId w:val="900"/>
        </w:numPr>
        <w:spacing w:before="0" w:after="0"/>
      </w:pPr>
      <w:r>
        <w:t>Global Health Initiatives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1"/>
          <w:numId w:val="900"/>
        </w:numPr>
        <w:spacing w:before="0" w:after="0"/>
      </w:pPr>
      <w:r>
        <w:t>Pandemic Economics</w:t>
      </w:r>
    </w:p>
    <w:p>
      <w:pPr>
        <w:numPr>
          <w:ilvl w:val="2"/>
          <w:numId w:val="900"/>
        </w:numPr>
        <w:spacing w:before="0" w:after="0"/>
      </w:pPr>
      <w:r>
        <w:t>Economic Impact of Pandemics</w:t>
      </w:r>
    </w:p>
    <w:p>
      <w:pPr>
        <w:numPr>
          <w:ilvl w:val="2"/>
          <w:numId w:val="900"/>
        </w:numPr>
        <w:spacing w:before="0" w:after="0"/>
      </w:pPr>
      <w:r>
        <w:t>Preparedness Investments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0"/>
          <w:numId w:val="900"/>
        </w:numPr>
        <w:spacing w:before="0" w:after="0"/>
      </w:pPr>
      <w:r>
        <w:t>Environmental Health Economics</w:t>
      </w:r>
    </w:p>
    <w:p>
      <w:pPr>
        <w:numPr>
          <w:ilvl w:val="1"/>
          <w:numId w:val="900"/>
        </w:numPr>
        <w:spacing w:before="0" w:after="0"/>
      </w:pPr>
      <w:r>
        <w:t>Valuing Environmental Health Benefits</w:t>
      </w:r>
    </w:p>
    <w:p>
      <w:pPr>
        <w:numPr>
          <w:ilvl w:val="2"/>
          <w:numId w:val="900"/>
        </w:numPr>
        <w:spacing w:before="0" w:after="0"/>
      </w:pPr>
      <w:r>
        <w:t>Mortality Risk Valuation</w:t>
      </w:r>
    </w:p>
    <w:p>
      <w:pPr>
        <w:numPr>
          <w:ilvl w:val="2"/>
          <w:numId w:val="900"/>
        </w:numPr>
        <w:spacing w:before="0" w:after="0"/>
      </w:pPr>
      <w:r>
        <w:t>Morbidity Cost Estimation</w:t>
      </w:r>
    </w:p>
    <w:p>
      <w:pPr>
        <w:numPr>
          <w:ilvl w:val="2"/>
          <w:numId w:val="900"/>
        </w:numPr>
        <w:spacing w:before="0" w:after="0"/>
      </w:pPr>
      <w:r>
        <w:t>Quality of Life Impacts</w:t>
      </w:r>
    </w:p>
    <w:p>
      <w:pPr>
        <w:numPr>
          <w:ilvl w:val="1"/>
          <w:numId w:val="900"/>
        </w:numPr>
        <w:spacing w:before="0" w:after="0"/>
      </w:pPr>
      <w:r>
        <w:t>Cost-Benefit Analysis of Environmental Policies</w:t>
      </w:r>
    </w:p>
    <w:p>
      <w:pPr>
        <w:numPr>
          <w:ilvl w:val="2"/>
          <w:numId w:val="900"/>
        </w:numPr>
        <w:spacing w:before="0" w:after="0"/>
      </w:pPr>
      <w:r>
        <w:t>Air Quality Regulations</w:t>
      </w:r>
    </w:p>
    <w:p>
      <w:pPr>
        <w:numPr>
          <w:ilvl w:val="2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Chemical Safety Policies</w:t>
      </w:r>
    </w:p>
    <w:p>
      <w:pPr>
        <w:numPr>
          <w:ilvl w:val="1"/>
          <w:numId w:val="900"/>
        </w:numPr>
        <w:spacing w:before="0" w:after="0"/>
      </w:pPr>
      <w:r>
        <w:t>Climate Change and Health</w:t>
      </w:r>
    </w:p>
    <w:p>
      <w:pPr>
        <w:numPr>
          <w:ilvl w:val="2"/>
          <w:numId w:val="900"/>
        </w:numPr>
        <w:spacing w:before="0" w:after="0"/>
      </w:pPr>
      <w:r>
        <w:t>Health Impact Projections</w:t>
      </w:r>
    </w:p>
    <w:p>
      <w:pPr>
        <w:numPr>
          <w:ilvl w:val="2"/>
          <w:numId w:val="900"/>
        </w:numPr>
        <w:spacing w:before="0" w:after="0"/>
      </w:pPr>
      <w:r>
        <w:t>Adaptation Costs</w:t>
      </w:r>
    </w:p>
    <w:p>
      <w:pPr>
        <w:numPr>
          <w:ilvl w:val="2"/>
          <w:numId w:val="900"/>
        </w:numPr>
        <w:spacing w:before="0" w:after="0"/>
      </w:pPr>
      <w:r>
        <w:t>Co-benefits of Mitigation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