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FoundationDB</w:t>
      </w:r>
    </w:p>
    <w:p>
      <w:pPr>
        <w:pStyle w:val="Heading1"/>
      </w:pPr>
      <w:r>
        <w:t>Introduction to FoundationDB</w:t>
      </w:r>
    </w:p>
    <w:p>
      <w:pPr>
        <w:numPr>
          <w:ilvl w:val="0"/>
          <w:numId w:val="900"/>
        </w:numPr>
        <w:spacing w:before="0" w:after="0"/>
      </w:pPr>
      <w:r>
        <w:t>What is FoundationDB</w:t>
      </w:r>
    </w:p>
    <w:p>
      <w:pPr>
        <w:numPr>
          <w:ilvl w:val="1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Distributed Database Fundamentals</w:t>
      </w:r>
    </w:p>
    <w:p>
      <w:pPr>
        <w:numPr>
          <w:ilvl w:val="1"/>
          <w:numId w:val="900"/>
        </w:numPr>
        <w:spacing w:before="0" w:after="0"/>
      </w:pPr>
      <w:r>
        <w:t>Key-Value Store Architecture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Origins and Early Development</w:t>
      </w:r>
    </w:p>
    <w:p>
      <w:pPr>
        <w:numPr>
          <w:ilvl w:val="1"/>
          <w:numId w:val="900"/>
        </w:numPr>
        <w:spacing w:before="0" w:after="0"/>
      </w:pPr>
      <w:r>
        <w:t>Apple Acquisition</w:t>
      </w:r>
    </w:p>
    <w:p>
      <w:pPr>
        <w:numPr>
          <w:ilvl w:val="1"/>
          <w:numId w:val="900"/>
        </w:numPr>
        <w:spacing w:before="0" w:after="0"/>
      </w:pPr>
      <w:r>
        <w:t>Open Source Release</w:t>
      </w:r>
    </w:p>
    <w:p>
      <w:pPr>
        <w:numPr>
          <w:ilvl w:val="1"/>
          <w:numId w:val="900"/>
        </w:numPr>
        <w:spacing w:before="0" w:after="0"/>
      </w:pPr>
      <w:r>
        <w:t>Current Development Status</w:t>
      </w:r>
    </w:p>
    <w:p>
      <w:pPr>
        <w:numPr>
          <w:ilvl w:val="0"/>
          <w:numId w:val="900"/>
        </w:numPr>
        <w:spacing w:before="0" w:after="0"/>
      </w:pPr>
      <w:r>
        <w:t>Core Design Philosophy</w:t>
      </w:r>
    </w:p>
    <w:p>
      <w:pPr>
        <w:numPr>
          <w:ilvl w:val="1"/>
          <w:numId w:val="900"/>
        </w:numPr>
        <w:spacing w:before="0" w:after="0"/>
      </w:pPr>
      <w:r>
        <w:t>Simplicity at the Core</w:t>
      </w:r>
    </w:p>
    <w:p>
      <w:pPr>
        <w:numPr>
          <w:ilvl w:val="1"/>
          <w:numId w:val="900"/>
        </w:numPr>
        <w:spacing w:before="0" w:after="0"/>
      </w:pPr>
      <w:r>
        <w:t>Extensibility Through Layers</w:t>
      </w:r>
    </w:p>
    <w:p>
      <w:pPr>
        <w:numPr>
          <w:ilvl w:val="1"/>
          <w:numId w:val="900"/>
        </w:numPr>
        <w:spacing w:before="0" w:after="0"/>
      </w:pPr>
      <w:r>
        <w:t>Strong Consistency First</w:t>
      </w:r>
    </w:p>
    <w:p>
      <w:pPr>
        <w:numPr>
          <w:ilvl w:val="1"/>
          <w:numId w:val="900"/>
        </w:numPr>
        <w:spacing w:before="0" w:after="0"/>
      </w:pPr>
      <w:r>
        <w:t>Deterministic Behavior</w:t>
      </w:r>
    </w:p>
    <w:p>
      <w:pPr>
        <w:numPr>
          <w:ilvl w:val="0"/>
          <w:numId w:val="900"/>
        </w:numPr>
        <w:spacing w:before="0" w:after="0"/>
      </w:pPr>
      <w:r>
        <w:t>Fundamental Characteristics</w:t>
      </w:r>
    </w:p>
    <w:p>
      <w:pPr>
        <w:numPr>
          <w:ilvl w:val="1"/>
          <w:numId w:val="900"/>
        </w:numPr>
        <w:spacing w:before="0" w:after="0"/>
      </w:pPr>
      <w:r>
        <w:t>Distributed Architecture</w:t>
      </w:r>
    </w:p>
    <w:p>
      <w:pPr>
        <w:numPr>
          <w:ilvl w:val="1"/>
          <w:numId w:val="900"/>
        </w:numPr>
        <w:spacing w:before="0" w:after="0"/>
      </w:pPr>
      <w:r>
        <w:t>ACID Transactions Across Multiple Keys</w:t>
      </w:r>
    </w:p>
    <w:p>
      <w:pPr>
        <w:numPr>
          <w:ilvl w:val="1"/>
          <w:numId w:val="900"/>
        </w:numPr>
        <w:spacing w:before="0" w:after="0"/>
      </w:pPr>
      <w:r>
        <w:t>Horizontal Scalability</w:t>
      </w:r>
    </w:p>
    <w:p>
      <w:pPr>
        <w:numPr>
          <w:ilvl w:val="1"/>
          <w:numId w:val="900"/>
        </w:numPr>
        <w:spacing w:before="0" w:after="0"/>
      </w:pPr>
      <w:r>
        <w:t>High Performance and Low Latency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Ordered Key-Value Model</w:t>
      </w:r>
    </w:p>
    <w:p>
      <w:pPr>
        <w:numPr>
          <w:ilvl w:val="0"/>
          <w:numId w:val="900"/>
        </w:numPr>
        <w:spacing w:before="0" w:after="0"/>
      </w:pPr>
      <w:r>
        <w:t>The Layers Concept</w:t>
      </w:r>
    </w:p>
    <w:p>
      <w:pPr>
        <w:numPr>
          <w:ilvl w:val="1"/>
          <w:numId w:val="900"/>
        </w:numPr>
        <w:spacing w:before="0" w:after="0"/>
      </w:pPr>
      <w:r>
        <w:t>Separation of Storage and Data Models</w:t>
      </w:r>
    </w:p>
    <w:p>
      <w:pPr>
        <w:numPr>
          <w:ilvl w:val="1"/>
          <w:numId w:val="900"/>
        </w:numPr>
        <w:spacing w:before="0" w:after="0"/>
      </w:pPr>
      <w:r>
        <w:t>Client-Side Data Model Implementation</w:t>
      </w:r>
    </w:p>
    <w:p>
      <w:pPr>
        <w:numPr>
          <w:ilvl w:val="1"/>
          <w:numId w:val="900"/>
        </w:numPr>
        <w:spacing w:before="0" w:after="0"/>
      </w:pPr>
      <w:r>
        <w:t>Flexibility for Custom Applications</w:t>
      </w:r>
    </w:p>
    <w:p>
      <w:pPr>
        <w:numPr>
          <w:ilvl w:val="1"/>
          <w:numId w:val="900"/>
        </w:numPr>
        <w:spacing w:before="0" w:after="0"/>
      </w:pPr>
      <w:r>
        <w:t>Layer Examples and Use Cases</w:t>
      </w:r>
    </w:p>
    <w:p>
      <w:pPr>
        <w:numPr>
          <w:ilvl w:val="0"/>
          <w:numId w:val="900"/>
        </w:numPr>
        <w:spacing w:before="0" w:after="0"/>
      </w:pPr>
      <w:r>
        <w:t>When to Use FoundationDB</w:t>
      </w:r>
    </w:p>
    <w:p>
      <w:pPr>
        <w:numPr>
          <w:ilvl w:val="1"/>
          <w:numId w:val="900"/>
        </w:numPr>
        <w:spacing w:before="0" w:after="0"/>
      </w:pPr>
      <w:r>
        <w:t>Strong Consistency Requirements</w:t>
      </w:r>
    </w:p>
    <w:p>
      <w:pPr>
        <w:numPr>
          <w:ilvl w:val="1"/>
          <w:numId w:val="900"/>
        </w:numPr>
        <w:spacing w:before="0" w:after="0"/>
      </w:pPr>
      <w:r>
        <w:t>Custom Stateful Services</w:t>
      </w:r>
    </w:p>
    <w:p>
      <w:pPr>
        <w:numPr>
          <w:ilvl w:val="1"/>
          <w:numId w:val="900"/>
        </w:numPr>
        <w:spacing w:before="0" w:after="0"/>
      </w:pPr>
      <w:r>
        <w:t>Database Foundation Layer</w:t>
      </w:r>
    </w:p>
    <w:p>
      <w:pPr>
        <w:numPr>
          <w:ilvl w:val="1"/>
          <w:numId w:val="900"/>
        </w:numPr>
        <w:spacing w:before="0" w:after="0"/>
      </w:pPr>
      <w:r>
        <w:t>Multi-Tenant Applications</w:t>
      </w:r>
    </w:p>
    <w:p>
      <w:pPr>
        <w:numPr>
          <w:ilvl w:val="1"/>
          <w:numId w:val="900"/>
        </w:numPr>
        <w:spacing w:before="0" w:after="0"/>
      </w:pPr>
      <w:r>
        <w:t>Scenarios to Avoid</w:t>
      </w:r>
    </w:p>
    <w:p>
      <w:pPr>
        <w:pStyle w:val="Heading1"/>
      </w:pPr>
      <w:r>
        <w:t>Core Architecture and Concepts</w:t>
      </w:r>
    </w:p>
    <w:p>
      <w:pPr>
        <w:numPr>
          <w:ilvl w:val="0"/>
          <w:numId w:val="900"/>
        </w:numPr>
        <w:spacing w:before="0" w:after="0"/>
      </w:pPr>
      <w:r>
        <w:t>Key-Value Data Model</w:t>
      </w:r>
    </w:p>
    <w:p>
      <w:pPr>
        <w:numPr>
          <w:ilvl w:val="1"/>
          <w:numId w:val="900"/>
        </w:numPr>
        <w:spacing w:before="0" w:after="0"/>
      </w:pPr>
      <w:r>
        <w:t>Keys as Byte Strings</w:t>
      </w:r>
    </w:p>
    <w:p>
      <w:pPr>
        <w:numPr>
          <w:ilvl w:val="1"/>
          <w:numId w:val="900"/>
        </w:numPr>
        <w:spacing w:before="0" w:after="0"/>
      </w:pPr>
      <w:r>
        <w:t>Values as Byte Strings</w:t>
      </w:r>
    </w:p>
    <w:p>
      <w:pPr>
        <w:numPr>
          <w:ilvl w:val="1"/>
          <w:numId w:val="900"/>
        </w:numPr>
        <w:spacing w:before="0" w:after="0"/>
      </w:pPr>
      <w:r>
        <w:t>Lexicographical Key Ordering</w:t>
      </w:r>
    </w:p>
    <w:p>
      <w:pPr>
        <w:numPr>
          <w:ilvl w:val="1"/>
          <w:numId w:val="900"/>
        </w:numPr>
        <w:spacing w:before="0" w:after="0"/>
      </w:pPr>
      <w:r>
        <w:t>Key and Value Size Limits</w:t>
      </w:r>
    </w:p>
    <w:p>
      <w:pPr>
        <w:numPr>
          <w:ilvl w:val="1"/>
          <w:numId w:val="900"/>
        </w:numPr>
        <w:spacing w:before="0" w:after="0"/>
      </w:pPr>
      <w:r>
        <w:t>Keyspace Organization</w:t>
      </w:r>
    </w:p>
    <w:p>
      <w:pPr>
        <w:numPr>
          <w:ilvl w:val="1"/>
          <w:numId w:val="900"/>
        </w:numPr>
        <w:spacing w:before="0" w:after="0"/>
      </w:pPr>
      <w:r>
        <w:t>Key Encoding Strategies</w:t>
      </w:r>
    </w:p>
    <w:p>
      <w:pPr>
        <w:numPr>
          <w:ilvl w:val="0"/>
          <w:numId w:val="900"/>
        </w:numPr>
        <w:spacing w:before="0" w:after="0"/>
      </w:pPr>
      <w:r>
        <w:t>Transaction System</w:t>
      </w:r>
    </w:p>
    <w:p>
      <w:pPr>
        <w:numPr>
          <w:ilvl w:val="1"/>
          <w:numId w:val="900"/>
        </w:numPr>
        <w:spacing w:before="0" w:after="0"/>
      </w:pPr>
      <w:r>
        <w:t>ACID Properties</w:t>
      </w:r>
    </w:p>
    <w:p>
      <w:pPr>
        <w:numPr>
          <w:ilvl w:val="2"/>
          <w:numId w:val="900"/>
        </w:numPr>
        <w:spacing w:before="0" w:after="0"/>
      </w:pPr>
      <w:r>
        <w:t>Atomicity Guarantees</w:t>
      </w:r>
    </w:p>
    <w:p>
      <w:pPr>
        <w:numPr>
          <w:ilvl w:val="2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Isolation Levels</w:t>
      </w:r>
    </w:p>
    <w:p>
      <w:pPr>
        <w:numPr>
          <w:ilvl w:val="2"/>
          <w:numId w:val="900"/>
        </w:numPr>
        <w:spacing w:before="0" w:after="0"/>
      </w:pPr>
      <w:r>
        <w:t>Durability Mechanisms</w:t>
      </w:r>
    </w:p>
    <w:p>
      <w:pPr>
        <w:numPr>
          <w:ilvl w:val="1"/>
          <w:numId w:val="900"/>
        </w:numPr>
        <w:spacing w:before="0" w:after="0"/>
      </w:pPr>
      <w:r>
        <w:t>Optimistic Concurrency Control</w:t>
      </w:r>
    </w:p>
    <w:p>
      <w:pPr>
        <w:numPr>
          <w:ilvl w:val="1"/>
          <w:numId w:val="900"/>
        </w:numPr>
        <w:spacing w:before="0" w:after="0"/>
      </w:pPr>
      <w:r>
        <w:t>Transaction Boundaries</w:t>
      </w:r>
    </w:p>
    <w:p>
      <w:pPr>
        <w:numPr>
          <w:ilvl w:val="1"/>
          <w:numId w:val="900"/>
        </w:numPr>
        <w:spacing w:before="0" w:after="0"/>
      </w:pPr>
      <w:r>
        <w:t>Read and Write Sets</w:t>
      </w:r>
    </w:p>
    <w:p>
      <w:pPr>
        <w:numPr>
          <w:ilvl w:val="1"/>
          <w:numId w:val="900"/>
        </w:numPr>
        <w:spacing w:before="0" w:after="0"/>
      </w:pPr>
      <w:r>
        <w:t>Conflict Detection</w:t>
      </w:r>
    </w:p>
    <w:p>
      <w:pPr>
        <w:numPr>
          <w:ilvl w:val="1"/>
          <w:numId w:val="900"/>
        </w:numPr>
        <w:spacing w:before="0" w:after="0"/>
      </w:pPr>
      <w:r>
        <w:t>Retry Mechanisms</w:t>
      </w:r>
    </w:p>
    <w:p>
      <w:pPr>
        <w:numPr>
          <w:ilvl w:val="0"/>
          <w:numId w:val="900"/>
        </w:numPr>
        <w:spacing w:before="0" w:after="0"/>
      </w:pPr>
      <w:r>
        <w:t>Distributed System Architecture</w:t>
      </w:r>
    </w:p>
    <w:p>
      <w:pPr>
        <w:numPr>
          <w:ilvl w:val="1"/>
          <w:numId w:val="900"/>
        </w:numPr>
        <w:spacing w:before="0" w:after="0"/>
      </w:pPr>
      <w:r>
        <w:t>Process Roles and Responsibilities</w:t>
      </w:r>
    </w:p>
    <w:p>
      <w:pPr>
        <w:numPr>
          <w:ilvl w:val="2"/>
          <w:numId w:val="900"/>
        </w:numPr>
        <w:spacing w:before="0" w:after="0"/>
      </w:pPr>
      <w:r>
        <w:t>Cluster Controller</w:t>
      </w:r>
    </w:p>
    <w:p>
      <w:pPr>
        <w:numPr>
          <w:ilvl w:val="2"/>
          <w:numId w:val="900"/>
        </w:numPr>
        <w:spacing w:before="0" w:after="0"/>
      </w:pPr>
      <w:r>
        <w:t>Master Process</w:t>
      </w:r>
    </w:p>
    <w:p>
      <w:pPr>
        <w:numPr>
          <w:ilvl w:val="2"/>
          <w:numId w:val="900"/>
        </w:numPr>
        <w:spacing w:before="0" w:after="0"/>
      </w:pPr>
      <w:r>
        <w:t>Proxy Processes</w:t>
      </w:r>
    </w:p>
    <w:p>
      <w:pPr>
        <w:numPr>
          <w:ilvl w:val="2"/>
          <w:numId w:val="900"/>
        </w:numPr>
        <w:spacing w:before="0" w:after="0"/>
      </w:pPr>
      <w:r>
        <w:t>Resolver Processes</w:t>
      </w:r>
    </w:p>
    <w:p>
      <w:pPr>
        <w:numPr>
          <w:ilvl w:val="2"/>
          <w:numId w:val="900"/>
        </w:numPr>
        <w:spacing w:before="0" w:after="0"/>
      </w:pPr>
      <w:r>
        <w:t>Log Processes</w:t>
      </w:r>
    </w:p>
    <w:p>
      <w:pPr>
        <w:numPr>
          <w:ilvl w:val="2"/>
          <w:numId w:val="900"/>
        </w:numPr>
        <w:spacing w:before="0" w:after="0"/>
      </w:pPr>
      <w:r>
        <w:t>Storage Processes</w:t>
      </w:r>
    </w:p>
    <w:p>
      <w:pPr>
        <w:numPr>
          <w:ilvl w:val="2"/>
          <w:numId w:val="900"/>
        </w:numPr>
        <w:spacing w:before="0" w:after="0"/>
      </w:pPr>
      <w:r>
        <w:t>Coordinator Processes</w:t>
      </w:r>
    </w:p>
    <w:p>
      <w:pPr>
        <w:numPr>
          <w:ilvl w:val="1"/>
          <w:numId w:val="900"/>
        </w:numPr>
        <w:spacing w:before="0" w:after="0"/>
      </w:pPr>
      <w:r>
        <w:t>Data Distribution</w:t>
      </w:r>
    </w:p>
    <w:p>
      <w:pPr>
        <w:numPr>
          <w:ilvl w:val="2"/>
          <w:numId w:val="900"/>
        </w:numPr>
        <w:spacing w:before="0" w:after="0"/>
      </w:pPr>
      <w:r>
        <w:t>Sharding Strategy</w:t>
      </w:r>
    </w:p>
    <w:p>
      <w:pPr>
        <w:numPr>
          <w:ilvl w:val="2"/>
          <w:numId w:val="900"/>
        </w:numPr>
        <w:spacing w:before="0" w:after="0"/>
      </w:pPr>
      <w:r>
        <w:t>Key Range Assignment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Replication Model</w:t>
      </w:r>
    </w:p>
    <w:p>
      <w:pPr>
        <w:numPr>
          <w:ilvl w:val="2"/>
          <w:numId w:val="900"/>
        </w:numPr>
        <w:spacing w:before="0" w:after="0"/>
      </w:pPr>
      <w:r>
        <w:t>Synchronous Replication</w:t>
      </w:r>
    </w:p>
    <w:p>
      <w:pPr>
        <w:numPr>
          <w:ilvl w:val="2"/>
          <w:numId w:val="900"/>
        </w:numPr>
        <w:spacing w:before="0" w:after="0"/>
      </w:pPr>
      <w:r>
        <w:t>Replica Placement</w:t>
      </w:r>
    </w:p>
    <w:p>
      <w:pPr>
        <w:numPr>
          <w:ilvl w:val="2"/>
          <w:numId w:val="900"/>
        </w:numPr>
        <w:spacing w:before="0" w:after="0"/>
      </w:pPr>
      <w:r>
        <w:t>Consistency Across Replicas</w:t>
      </w:r>
    </w:p>
    <w:p>
      <w:pPr>
        <w:numPr>
          <w:ilvl w:val="1"/>
          <w:numId w:val="900"/>
        </w:numPr>
        <w:spacing w:before="0" w:after="0"/>
      </w:pPr>
      <w:r>
        <w:t>Transaction Flow</w:t>
      </w:r>
    </w:p>
    <w:p>
      <w:pPr>
        <w:numPr>
          <w:ilvl w:val="2"/>
          <w:numId w:val="900"/>
        </w:numPr>
        <w:spacing w:before="0" w:after="0"/>
      </w:pPr>
      <w:r>
        <w:t>Transaction Initiation</w:t>
      </w:r>
    </w:p>
    <w:p>
      <w:pPr>
        <w:numPr>
          <w:ilvl w:val="2"/>
          <w:numId w:val="900"/>
        </w:numPr>
        <w:spacing w:before="0" w:after="0"/>
      </w:pPr>
      <w:r>
        <w:t>Read Path Processing</w:t>
      </w:r>
    </w:p>
    <w:p>
      <w:pPr>
        <w:numPr>
          <w:ilvl w:val="2"/>
          <w:numId w:val="900"/>
        </w:numPr>
        <w:spacing w:before="0" w:after="0"/>
      </w:pPr>
      <w:r>
        <w:t>Write Path Processing</w:t>
      </w:r>
    </w:p>
    <w:p>
      <w:pPr>
        <w:numPr>
          <w:ilvl w:val="2"/>
          <w:numId w:val="900"/>
        </w:numPr>
        <w:spacing w:before="0" w:after="0"/>
      </w:pPr>
      <w:r>
        <w:t>Commit Protocol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Fault Tolerance and Recovery</w:t>
      </w:r>
    </w:p>
    <w:p>
      <w:pPr>
        <w:numPr>
          <w:ilvl w:val="1"/>
          <w:numId w:val="900"/>
        </w:numPr>
        <w:spacing w:before="0" w:after="0"/>
      </w:pPr>
      <w:r>
        <w:t>Process Failure Handling</w:t>
      </w:r>
    </w:p>
    <w:p>
      <w:pPr>
        <w:numPr>
          <w:ilvl w:val="1"/>
          <w:numId w:val="900"/>
        </w:numPr>
        <w:spacing w:before="0" w:after="0"/>
      </w:pPr>
      <w:r>
        <w:t>Automatic Failover</w:t>
      </w:r>
    </w:p>
    <w:p>
      <w:pPr>
        <w:numPr>
          <w:ilvl w:val="1"/>
          <w:numId w:val="900"/>
        </w:numPr>
        <w:spacing w:before="0" w:after="0"/>
      </w:pPr>
      <w:r>
        <w:t>Data Recovery Mechanisms</w:t>
      </w:r>
    </w:p>
    <w:p>
      <w:pPr>
        <w:numPr>
          <w:ilvl w:val="1"/>
          <w:numId w:val="900"/>
        </w:numPr>
        <w:spacing w:before="0" w:after="0"/>
      </w:pPr>
      <w:r>
        <w:t>Network Partition Tolerance</w:t>
      </w:r>
    </w:p>
    <w:p>
      <w:pPr>
        <w:numPr>
          <w:ilvl w:val="1"/>
          <w:numId w:val="900"/>
        </w:numPr>
        <w:spacing w:before="0" w:after="0"/>
      </w:pPr>
      <w:r>
        <w:t>Cluster Healing</w:t>
      </w:r>
    </w:p>
    <w:p>
      <w:pPr>
        <w:pStyle w:val="Heading1"/>
      </w:pPr>
      <w:r>
        <w:t>Installation and Initial Setup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Operating System Support</w:t>
      </w:r>
    </w:p>
    <w:p>
      <w:pPr>
        <w:numPr>
          <w:ilvl w:val="1"/>
          <w:numId w:val="900"/>
        </w:numPr>
        <w:spacing w:before="0" w:after="0"/>
      </w:pPr>
      <w:r>
        <w:t>Network Requirements</w:t>
      </w:r>
    </w:p>
    <w:p>
      <w:pPr>
        <w:numPr>
          <w:ilvl w:val="1"/>
          <w:numId w:val="900"/>
        </w:numPr>
        <w:spacing w:before="0" w:after="0"/>
      </w:pPr>
      <w:r>
        <w:t>Storage Considerations</w:t>
      </w:r>
    </w:p>
    <w:p>
      <w:pPr>
        <w:numPr>
          <w:ilvl w:val="0"/>
          <w:numId w:val="900"/>
        </w:numPr>
        <w:spacing w:before="0" w:after="0"/>
      </w:pPr>
      <w:r>
        <w:t>Installation Process</w:t>
      </w:r>
    </w:p>
    <w:p>
      <w:pPr>
        <w:numPr>
          <w:ilvl w:val="1"/>
          <w:numId w:val="900"/>
        </w:numPr>
        <w:spacing w:before="0" w:after="0"/>
      </w:pPr>
      <w:r>
        <w:t>Package Download and Verification</w:t>
      </w:r>
    </w:p>
    <w:p>
      <w:pPr>
        <w:numPr>
          <w:ilvl w:val="1"/>
          <w:numId w:val="900"/>
        </w:numPr>
        <w:spacing w:before="0" w:after="0"/>
      </w:pPr>
      <w:r>
        <w:t>Linux Installation</w:t>
      </w:r>
    </w:p>
    <w:p>
      <w:pPr>
        <w:numPr>
          <w:ilvl w:val="2"/>
          <w:numId w:val="900"/>
        </w:numPr>
        <w:spacing w:before="0" w:after="0"/>
      </w:pPr>
      <w:r>
        <w:t>Package Manager Installation</w:t>
      </w:r>
    </w:p>
    <w:p>
      <w:pPr>
        <w:numPr>
          <w:ilvl w:val="2"/>
          <w:numId w:val="900"/>
        </w:numPr>
        <w:spacing w:before="0" w:after="0"/>
      </w:pPr>
      <w:r>
        <w:t>Manual Installation</w:t>
      </w:r>
    </w:p>
    <w:p>
      <w:pPr>
        <w:numPr>
          <w:ilvl w:val="2"/>
          <w:numId w:val="900"/>
        </w:numPr>
        <w:spacing w:before="0" w:after="0"/>
      </w:pPr>
      <w:r>
        <w:t>Service Configuration</w:t>
      </w:r>
    </w:p>
    <w:p>
      <w:pPr>
        <w:numPr>
          <w:ilvl w:val="1"/>
          <w:numId w:val="900"/>
        </w:numPr>
        <w:spacing w:before="0" w:after="0"/>
      </w:pPr>
      <w:r>
        <w:t>macOS Installation</w:t>
      </w:r>
    </w:p>
    <w:p>
      <w:pPr>
        <w:numPr>
          <w:ilvl w:val="2"/>
          <w:numId w:val="900"/>
        </w:numPr>
        <w:spacing w:before="0" w:after="0"/>
      </w:pPr>
      <w:r>
        <w:t>Homebrew Installation</w:t>
      </w:r>
    </w:p>
    <w:p>
      <w:pPr>
        <w:numPr>
          <w:ilvl w:val="2"/>
          <w:numId w:val="900"/>
        </w:numPr>
        <w:spacing w:before="0" w:after="0"/>
      </w:pPr>
      <w:r>
        <w:t>Manual Installation</w:t>
      </w:r>
    </w:p>
    <w:p>
      <w:pPr>
        <w:numPr>
          <w:ilvl w:val="1"/>
          <w:numId w:val="900"/>
        </w:numPr>
        <w:spacing w:before="0" w:after="0"/>
      </w:pPr>
      <w:r>
        <w:t>Windows Installation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Service Setup</w:t>
      </w:r>
    </w:p>
    <w:p>
      <w:pPr>
        <w:numPr>
          <w:ilvl w:val="0"/>
          <w:numId w:val="900"/>
        </w:numPr>
        <w:spacing w:before="0" w:after="0"/>
      </w:pPr>
      <w:r>
        <w:t>Cluster Configuration</w:t>
      </w:r>
    </w:p>
    <w:p>
      <w:pPr>
        <w:numPr>
          <w:ilvl w:val="1"/>
          <w:numId w:val="900"/>
        </w:numPr>
        <w:spacing w:before="0" w:after="0"/>
      </w:pPr>
      <w:r>
        <w:t>Configuration File Structure</w:t>
      </w:r>
    </w:p>
    <w:p>
      <w:pPr>
        <w:numPr>
          <w:ilvl w:val="1"/>
          <w:numId w:val="900"/>
        </w:numPr>
        <w:spacing w:before="0" w:after="0"/>
      </w:pPr>
      <w:r>
        <w:t>Cluster File Format</w:t>
      </w:r>
    </w:p>
    <w:p>
      <w:pPr>
        <w:numPr>
          <w:ilvl w:val="1"/>
          <w:numId w:val="900"/>
        </w:numPr>
        <w:spacing w:before="0" w:after="0"/>
      </w:pPr>
      <w:r>
        <w:t>Coordinator Setup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Security Settings</w:t>
      </w:r>
    </w:p>
    <w:p>
      <w:pPr>
        <w:numPr>
          <w:ilvl w:val="0"/>
          <w:numId w:val="900"/>
        </w:numPr>
        <w:spacing w:before="0" w:after="0"/>
      </w:pPr>
      <w:r>
        <w:t>Initial Cluster Setup</w:t>
      </w:r>
    </w:p>
    <w:p>
      <w:pPr>
        <w:numPr>
          <w:ilvl w:val="1"/>
          <w:numId w:val="900"/>
        </w:numPr>
        <w:spacing w:before="0" w:after="0"/>
      </w:pPr>
      <w:r>
        <w:t>Single-Node Development Setup</w:t>
      </w:r>
    </w:p>
    <w:p>
      <w:pPr>
        <w:numPr>
          <w:ilvl w:val="1"/>
          <w:numId w:val="900"/>
        </w:numPr>
        <w:spacing w:before="0" w:after="0"/>
      </w:pPr>
      <w:r>
        <w:t>Multi-Node Cluster Deployment</w:t>
      </w:r>
    </w:p>
    <w:p>
      <w:pPr>
        <w:numPr>
          <w:ilvl w:val="1"/>
          <w:numId w:val="900"/>
        </w:numPr>
        <w:spacing w:before="0" w:after="0"/>
      </w:pPr>
      <w:r>
        <w:t>Cluster Initialization</w:t>
      </w:r>
    </w:p>
    <w:p>
      <w:pPr>
        <w:numPr>
          <w:ilvl w:val="1"/>
          <w:numId w:val="900"/>
        </w:numPr>
        <w:spacing w:before="0" w:after="0"/>
      </w:pPr>
      <w:r>
        <w:t>Verification of Installation</w:t>
      </w:r>
    </w:p>
    <w:p>
      <w:pPr>
        <w:numPr>
          <w:ilvl w:val="0"/>
          <w:numId w:val="900"/>
        </w:numPr>
        <w:spacing w:before="0" w:after="0"/>
      </w:pPr>
      <w:r>
        <w:t>Basic Cluster Management</w:t>
      </w:r>
    </w:p>
    <w:p>
      <w:pPr>
        <w:numPr>
          <w:ilvl w:val="1"/>
          <w:numId w:val="900"/>
        </w:numPr>
        <w:spacing w:before="0" w:after="0"/>
      </w:pPr>
      <w:r>
        <w:t>Starting and Stopping Services</w:t>
      </w:r>
    </w:p>
    <w:p>
      <w:pPr>
        <w:numPr>
          <w:ilvl w:val="1"/>
          <w:numId w:val="900"/>
        </w:numPr>
        <w:spacing w:before="0" w:after="0"/>
      </w:pPr>
      <w:r>
        <w:t>Cluster Status Monitoring</w:t>
      </w:r>
    </w:p>
    <w:p>
      <w:pPr>
        <w:numPr>
          <w:ilvl w:val="1"/>
          <w:numId w:val="900"/>
        </w:numPr>
        <w:spacing w:before="0" w:after="0"/>
      </w:pPr>
      <w:r>
        <w:t>Log File Locations</w:t>
      </w:r>
    </w:p>
    <w:p>
      <w:pPr>
        <w:numPr>
          <w:ilvl w:val="1"/>
          <w:numId w:val="900"/>
        </w:numPr>
        <w:spacing w:before="0" w:after="0"/>
      </w:pPr>
      <w:r>
        <w:t>Troubleshooting Common Issues</w:t>
      </w:r>
    </w:p>
    <w:p>
      <w:pPr>
        <w:pStyle w:val="Heading1"/>
      </w:pPr>
      <w:r>
        <w:t>Command-Line Interface and Tools</w:t>
      </w:r>
    </w:p>
    <w:p>
      <w:pPr>
        <w:numPr>
          <w:ilvl w:val="0"/>
          <w:numId w:val="900"/>
        </w:numPr>
        <w:spacing w:before="0" w:after="0"/>
      </w:pPr>
      <w:r>
        <w:t>fdbcli Overview</w:t>
      </w:r>
    </w:p>
    <w:p>
      <w:pPr>
        <w:numPr>
          <w:ilvl w:val="1"/>
          <w:numId w:val="900"/>
        </w:numPr>
        <w:spacing w:before="0" w:after="0"/>
      </w:pPr>
      <w:r>
        <w:t>Purpose and Capabilities</w:t>
      </w:r>
    </w:p>
    <w:p>
      <w:pPr>
        <w:numPr>
          <w:ilvl w:val="1"/>
          <w:numId w:val="900"/>
        </w:numPr>
        <w:spacing w:before="0" w:after="0"/>
      </w:pPr>
      <w:r>
        <w:t>Connection Methods</w:t>
      </w:r>
    </w:p>
    <w:p>
      <w:pPr>
        <w:numPr>
          <w:ilvl w:val="1"/>
          <w:numId w:val="900"/>
        </w:numPr>
        <w:spacing w:before="0" w:after="0"/>
      </w:pPr>
      <w:r>
        <w:t>Interface Navigation</w:t>
      </w:r>
    </w:p>
    <w:p>
      <w:pPr>
        <w:numPr>
          <w:ilvl w:val="1"/>
          <w:numId w:val="900"/>
        </w:numPr>
        <w:spacing w:before="0" w:after="0"/>
      </w:pPr>
      <w:r>
        <w:t>Command Structure</w:t>
      </w:r>
    </w:p>
    <w:p>
      <w:pPr>
        <w:numPr>
          <w:ilvl w:val="0"/>
          <w:numId w:val="900"/>
        </w:numPr>
        <w:spacing w:before="0" w:after="0"/>
      </w:pPr>
      <w:r>
        <w:t>Cluster Status and Monitoring</w:t>
      </w:r>
    </w:p>
    <w:p>
      <w:pPr>
        <w:numPr>
          <w:ilvl w:val="1"/>
          <w:numId w:val="900"/>
        </w:numPr>
        <w:spacing w:before="0" w:after="0"/>
      </w:pPr>
      <w:r>
        <w:t>Status Command</w:t>
      </w:r>
    </w:p>
    <w:p>
      <w:pPr>
        <w:numPr>
          <w:ilvl w:val="1"/>
          <w:numId w:val="900"/>
        </w:numPr>
        <w:spacing w:before="0" w:after="0"/>
      </w:pPr>
      <w:r>
        <w:t>JSON Output Interpretation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Health Indicators</w:t>
      </w:r>
    </w:p>
    <w:p>
      <w:pPr>
        <w:numPr>
          <w:ilvl w:val="0"/>
          <w:numId w:val="900"/>
        </w:numPr>
        <w:spacing w:before="0" w:after="0"/>
      </w:pPr>
      <w:r>
        <w:t>Basic Data Operations</w:t>
      </w:r>
    </w:p>
    <w:p>
      <w:pPr>
        <w:numPr>
          <w:ilvl w:val="1"/>
          <w:numId w:val="900"/>
        </w:numPr>
        <w:spacing w:before="0" w:after="0"/>
      </w:pPr>
      <w:r>
        <w:t>Reading Data</w:t>
      </w:r>
    </w:p>
    <w:p>
      <w:pPr>
        <w:numPr>
          <w:ilvl w:val="2"/>
          <w:numId w:val="900"/>
        </w:numPr>
        <w:spacing w:before="0" w:after="0"/>
      </w:pPr>
      <w:r>
        <w:t>get Command</w:t>
      </w:r>
    </w:p>
    <w:p>
      <w:pPr>
        <w:numPr>
          <w:ilvl w:val="2"/>
          <w:numId w:val="900"/>
        </w:numPr>
        <w:spacing w:before="0" w:after="0"/>
      </w:pPr>
      <w:r>
        <w:t>getrange Command</w:t>
      </w:r>
    </w:p>
    <w:p>
      <w:pPr>
        <w:numPr>
          <w:ilvl w:val="1"/>
          <w:numId w:val="900"/>
        </w:numPr>
        <w:spacing w:before="0" w:after="0"/>
      </w:pPr>
      <w:r>
        <w:t>Writing Data</w:t>
      </w:r>
    </w:p>
    <w:p>
      <w:pPr>
        <w:numPr>
          <w:ilvl w:val="2"/>
          <w:numId w:val="900"/>
        </w:numPr>
        <w:spacing w:before="0" w:after="0"/>
      </w:pPr>
      <w:r>
        <w:t>set Command</w:t>
      </w:r>
    </w:p>
    <w:p>
      <w:pPr>
        <w:numPr>
          <w:ilvl w:val="2"/>
          <w:numId w:val="900"/>
        </w:numPr>
        <w:spacing w:before="0" w:after="0"/>
      </w:pPr>
      <w:r>
        <w:t>clear Command</w:t>
      </w:r>
    </w:p>
    <w:p>
      <w:pPr>
        <w:numPr>
          <w:ilvl w:val="2"/>
          <w:numId w:val="900"/>
        </w:numPr>
        <w:spacing w:before="0" w:after="0"/>
      </w:pPr>
      <w:r>
        <w:t>clearrange Command</w:t>
      </w:r>
    </w:p>
    <w:p>
      <w:pPr>
        <w:numPr>
          <w:ilvl w:val="1"/>
          <w:numId w:val="900"/>
        </w:numPr>
        <w:spacing w:before="0" w:after="0"/>
      </w:pPr>
      <w:r>
        <w:t>Transaction Operations</w:t>
      </w:r>
    </w:p>
    <w:p>
      <w:pPr>
        <w:numPr>
          <w:ilvl w:val="2"/>
          <w:numId w:val="900"/>
        </w:numPr>
        <w:spacing w:before="0" w:after="0"/>
      </w:pPr>
      <w:r>
        <w:t>begin Command</w:t>
      </w:r>
    </w:p>
    <w:p>
      <w:pPr>
        <w:numPr>
          <w:ilvl w:val="2"/>
          <w:numId w:val="900"/>
        </w:numPr>
        <w:spacing w:before="0" w:after="0"/>
      </w:pPr>
      <w:r>
        <w:t>commit Command</w:t>
      </w:r>
    </w:p>
    <w:p>
      <w:pPr>
        <w:numPr>
          <w:ilvl w:val="2"/>
          <w:numId w:val="900"/>
        </w:numPr>
        <w:spacing w:before="0" w:after="0"/>
      </w:pPr>
      <w:r>
        <w:t>rollback Command</w:t>
      </w:r>
    </w:p>
    <w:p>
      <w:pPr>
        <w:numPr>
          <w:ilvl w:val="0"/>
          <w:numId w:val="900"/>
        </w:numPr>
        <w:spacing w:before="0" w:after="0"/>
      </w:pPr>
      <w:r>
        <w:t>Advanced CLI Operations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Locality Information</w:t>
      </w:r>
    </w:p>
    <w:p>
      <w:pPr>
        <w:numPr>
          <w:ilvl w:val="1"/>
          <w:numId w:val="900"/>
        </w:numPr>
        <w:spacing w:before="0" w:after="0"/>
      </w:pPr>
      <w:r>
        <w:t>Backup Operations</w:t>
      </w:r>
    </w:p>
    <w:p>
      <w:pPr>
        <w:numPr>
          <w:ilvl w:val="1"/>
          <w:numId w:val="900"/>
        </w:numPr>
        <w:spacing w:before="0" w:after="0"/>
      </w:pPr>
      <w:r>
        <w:t>Maintenance Commands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0"/>
          <w:numId w:val="900"/>
        </w:numPr>
        <w:spacing w:before="0" w:after="0"/>
      </w:pPr>
      <w:r>
        <w:t>Scripting and Automation</w:t>
      </w:r>
    </w:p>
    <w:p>
      <w:pPr>
        <w:numPr>
          <w:ilvl w:val="1"/>
          <w:numId w:val="900"/>
        </w:numPr>
        <w:spacing w:before="0" w:after="0"/>
      </w:pPr>
      <w:r>
        <w:t>Batch Operations</w:t>
      </w:r>
    </w:p>
    <w:p>
      <w:pPr>
        <w:numPr>
          <w:ilvl w:val="1"/>
          <w:numId w:val="900"/>
        </w:numPr>
        <w:spacing w:before="0" w:after="0"/>
      </w:pPr>
      <w:r>
        <w:t>Script Integration</w:t>
      </w:r>
    </w:p>
    <w:p>
      <w:pPr>
        <w:numPr>
          <w:ilvl w:val="1"/>
          <w:numId w:val="900"/>
        </w:numPr>
        <w:spacing w:before="0" w:after="0"/>
      </w:pPr>
      <w:r>
        <w:t>Monitoring Automation</w:t>
      </w:r>
    </w:p>
    <w:p>
      <w:pPr>
        <w:pStyle w:val="Heading1"/>
      </w:pPr>
      <w:r>
        <w:t>Programming Language Bindings</w:t>
      </w:r>
    </w:p>
    <w:p>
      <w:pPr>
        <w:numPr>
          <w:ilvl w:val="0"/>
          <w:numId w:val="900"/>
        </w:numPr>
        <w:spacing w:before="0" w:after="0"/>
      </w:pPr>
      <w:r>
        <w:t>Binding Architecture</w:t>
      </w:r>
    </w:p>
    <w:p>
      <w:pPr>
        <w:numPr>
          <w:ilvl w:val="1"/>
          <w:numId w:val="900"/>
        </w:numPr>
        <w:spacing w:before="0" w:after="0"/>
      </w:pPr>
      <w:r>
        <w:t>Client Library Design</w:t>
      </w:r>
    </w:p>
    <w:p>
      <w:pPr>
        <w:numPr>
          <w:ilvl w:val="1"/>
          <w:numId w:val="900"/>
        </w:numPr>
        <w:spacing w:before="0" w:after="0"/>
      </w:pPr>
      <w:r>
        <w:t>API Versioning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Thread Safety</w:t>
      </w:r>
    </w:p>
    <w:p>
      <w:pPr>
        <w:numPr>
          <w:ilvl w:val="0"/>
          <w:numId w:val="900"/>
        </w:numPr>
        <w:spacing w:before="0" w:after="0"/>
      </w:pPr>
      <w:r>
        <w:t>Python Binding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Basic Connection</w:t>
      </w:r>
    </w:p>
    <w:p>
      <w:pPr>
        <w:numPr>
          <w:ilvl w:val="1"/>
          <w:numId w:val="900"/>
        </w:numPr>
        <w:spacing w:before="0" w:after="0"/>
      </w:pPr>
      <w:r>
        <w:t>Transaction Patterns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Asynchronous Operations</w:t>
      </w:r>
    </w:p>
    <w:p>
      <w:pPr>
        <w:numPr>
          <w:ilvl w:val="0"/>
          <w:numId w:val="900"/>
        </w:numPr>
        <w:spacing w:before="0" w:after="0"/>
      </w:pPr>
      <w:r>
        <w:t>Go Binding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Transaction Implementation</w:t>
      </w:r>
    </w:p>
    <w:p>
      <w:pPr>
        <w:numPr>
          <w:ilvl w:val="1"/>
          <w:numId w:val="900"/>
        </w:numPr>
        <w:spacing w:before="0" w:after="0"/>
      </w:pPr>
      <w:r>
        <w:t>Concurrency Patterns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Java Binding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Connection Pool Management</w:t>
      </w:r>
    </w:p>
    <w:p>
      <w:pPr>
        <w:numPr>
          <w:ilvl w:val="1"/>
          <w:numId w:val="900"/>
        </w:numPr>
        <w:spacing w:before="0" w:after="0"/>
      </w:pPr>
      <w:r>
        <w:t>Transaction Patterns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C++ Binding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Transaction Patterns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Other Language Bindings</w:t>
      </w:r>
    </w:p>
    <w:p>
      <w:pPr>
        <w:numPr>
          <w:ilvl w:val="1"/>
          <w:numId w:val="900"/>
        </w:numPr>
        <w:spacing w:before="0" w:after="0"/>
      </w:pPr>
      <w:r>
        <w:t>Rust Binding</w:t>
      </w:r>
    </w:p>
    <w:p>
      <w:pPr>
        <w:numPr>
          <w:ilvl w:val="1"/>
          <w:numId w:val="900"/>
        </w:numPr>
        <w:spacing w:before="0" w:after="0"/>
      </w:pPr>
      <w:r>
        <w:t>Node.js Binding</w:t>
      </w:r>
    </w:p>
    <w:p>
      <w:pPr>
        <w:numPr>
          <w:ilvl w:val="1"/>
          <w:numId w:val="900"/>
        </w:numPr>
        <w:spacing w:before="0" w:after="0"/>
      </w:pPr>
      <w:r>
        <w:t>Community Bindings</w:t>
      </w:r>
    </w:p>
    <w:p>
      <w:pPr>
        <w:numPr>
          <w:ilvl w:val="0"/>
          <w:numId w:val="900"/>
        </w:numPr>
        <w:spacing w:before="0" w:after="0"/>
      </w:pPr>
      <w:r>
        <w:t>Cross-Language Considerations</w:t>
      </w:r>
    </w:p>
    <w:p>
      <w:pPr>
        <w:numPr>
          <w:ilvl w:val="1"/>
          <w:numId w:val="900"/>
        </w:numPr>
        <w:spacing w:before="0" w:after="0"/>
      </w:pPr>
      <w:r>
        <w:t>Data Serialization</w:t>
      </w:r>
    </w:p>
    <w:p>
      <w:pPr>
        <w:numPr>
          <w:ilvl w:val="1"/>
          <w:numId w:val="900"/>
        </w:numPr>
        <w:spacing w:before="0" w:after="0"/>
      </w:pPr>
      <w:r>
        <w:t>Key Encoding Consistency</w:t>
      </w:r>
    </w:p>
    <w:p>
      <w:pPr>
        <w:numPr>
          <w:ilvl w:val="1"/>
          <w:numId w:val="900"/>
        </w:numPr>
        <w:spacing w:before="0" w:after="0"/>
      </w:pPr>
      <w:r>
        <w:t>Transaction Semantics</w:t>
      </w:r>
    </w:p>
    <w:p>
      <w:pPr>
        <w:pStyle w:val="Heading1"/>
      </w:pPr>
      <w:r>
        <w:t>Basic Data Operations</w:t>
      </w:r>
    </w:p>
    <w:p>
      <w:pPr>
        <w:numPr>
          <w:ilvl w:val="0"/>
          <w:numId w:val="900"/>
        </w:numPr>
        <w:spacing w:before="0" w:after="0"/>
      </w:pPr>
      <w:r>
        <w:t>Transaction Patterns</w:t>
      </w:r>
    </w:p>
    <w:p>
      <w:pPr>
        <w:numPr>
          <w:ilvl w:val="1"/>
          <w:numId w:val="900"/>
        </w:numPr>
        <w:spacing w:before="0" w:after="0"/>
      </w:pPr>
      <w:r>
        <w:t>Transactional Function Structure</w:t>
      </w:r>
    </w:p>
    <w:p>
      <w:pPr>
        <w:numPr>
          <w:ilvl w:val="1"/>
          <w:numId w:val="900"/>
        </w:numPr>
        <w:spacing w:before="0" w:after="0"/>
      </w:pPr>
      <w:r>
        <w:t>Database Transaction Method</w:t>
      </w:r>
    </w:p>
    <w:p>
      <w:pPr>
        <w:numPr>
          <w:ilvl w:val="1"/>
          <w:numId w:val="900"/>
        </w:numPr>
        <w:spacing w:before="0" w:after="0"/>
      </w:pPr>
      <w:r>
        <w:t>Automatic Retry Logic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Transaction Scope Management</w:t>
      </w:r>
    </w:p>
    <w:p>
      <w:pPr>
        <w:numPr>
          <w:ilvl w:val="0"/>
          <w:numId w:val="900"/>
        </w:numPr>
        <w:spacing w:before="0" w:after="0"/>
      </w:pPr>
      <w:r>
        <w:t>Reading Operations</w:t>
      </w:r>
    </w:p>
    <w:p>
      <w:pPr>
        <w:numPr>
          <w:ilvl w:val="1"/>
          <w:numId w:val="900"/>
        </w:numPr>
        <w:spacing w:before="0" w:after="0"/>
      </w:pPr>
      <w:r>
        <w:t>Single Key Reads</w:t>
      </w:r>
    </w:p>
    <w:p>
      <w:pPr>
        <w:numPr>
          <w:ilvl w:val="1"/>
          <w:numId w:val="900"/>
        </w:numPr>
        <w:spacing w:before="0" w:after="0"/>
      </w:pPr>
      <w:r>
        <w:t>Range Queries</w:t>
      </w:r>
    </w:p>
    <w:p>
      <w:pPr>
        <w:numPr>
          <w:ilvl w:val="2"/>
          <w:numId w:val="900"/>
        </w:numPr>
        <w:spacing w:before="0" w:after="0"/>
      </w:pPr>
      <w:r>
        <w:t>Forward Range Reads</w:t>
      </w:r>
    </w:p>
    <w:p>
      <w:pPr>
        <w:numPr>
          <w:ilvl w:val="2"/>
          <w:numId w:val="900"/>
        </w:numPr>
        <w:spacing w:before="0" w:after="0"/>
      </w:pPr>
      <w:r>
        <w:t>Reverse Range Reads</w:t>
      </w:r>
    </w:p>
    <w:p>
      <w:pPr>
        <w:numPr>
          <w:ilvl w:val="2"/>
          <w:numId w:val="900"/>
        </w:numPr>
        <w:spacing w:before="0" w:after="0"/>
      </w:pPr>
      <w:r>
        <w:t>Streaming Reads</w:t>
      </w:r>
    </w:p>
    <w:p>
      <w:pPr>
        <w:numPr>
          <w:ilvl w:val="2"/>
          <w:numId w:val="900"/>
        </w:numPr>
        <w:spacing w:before="0" w:after="0"/>
      </w:pPr>
      <w:r>
        <w:t>Limit and Offset</w:t>
      </w:r>
    </w:p>
    <w:p>
      <w:pPr>
        <w:numPr>
          <w:ilvl w:val="1"/>
          <w:numId w:val="900"/>
        </w:numPr>
        <w:spacing w:before="0" w:after="0"/>
      </w:pPr>
      <w:r>
        <w:t>Snapshot Reads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Consistency Trade-offs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Writing Operations</w:t>
      </w:r>
    </w:p>
    <w:p>
      <w:pPr>
        <w:numPr>
          <w:ilvl w:val="1"/>
          <w:numId w:val="900"/>
        </w:numPr>
        <w:spacing w:before="0" w:after="0"/>
      </w:pPr>
      <w:r>
        <w:t>Single Key Writes</w:t>
      </w:r>
    </w:p>
    <w:p>
      <w:pPr>
        <w:numPr>
          <w:ilvl w:val="1"/>
          <w:numId w:val="900"/>
        </w:numPr>
        <w:spacing w:before="0" w:after="0"/>
      </w:pPr>
      <w:r>
        <w:t>Batch Writes</w:t>
      </w:r>
    </w:p>
    <w:p>
      <w:pPr>
        <w:numPr>
          <w:ilvl w:val="1"/>
          <w:numId w:val="900"/>
        </w:numPr>
        <w:spacing w:before="0" w:after="0"/>
      </w:pPr>
      <w:r>
        <w:t>Conditional Writes</w:t>
      </w:r>
    </w:p>
    <w:p>
      <w:pPr>
        <w:numPr>
          <w:ilvl w:val="1"/>
          <w:numId w:val="900"/>
        </w:numPr>
        <w:spacing w:before="0" w:after="0"/>
      </w:pPr>
      <w:r>
        <w:t>Write Performance Optimization</w:t>
      </w:r>
    </w:p>
    <w:p>
      <w:pPr>
        <w:numPr>
          <w:ilvl w:val="0"/>
          <w:numId w:val="900"/>
        </w:numPr>
        <w:spacing w:before="0" w:after="0"/>
      </w:pPr>
      <w:r>
        <w:t>Delete Operations</w:t>
      </w:r>
    </w:p>
    <w:p>
      <w:pPr>
        <w:numPr>
          <w:ilvl w:val="1"/>
          <w:numId w:val="900"/>
        </w:numPr>
        <w:spacing w:before="0" w:after="0"/>
      </w:pPr>
      <w:r>
        <w:t>Single Key Deletion</w:t>
      </w:r>
    </w:p>
    <w:p>
      <w:pPr>
        <w:numPr>
          <w:ilvl w:val="1"/>
          <w:numId w:val="900"/>
        </w:numPr>
        <w:spacing w:before="0" w:after="0"/>
      </w:pPr>
      <w:r>
        <w:t>Range Deletion</w:t>
      </w:r>
    </w:p>
    <w:p>
      <w:pPr>
        <w:numPr>
          <w:ilvl w:val="1"/>
          <w:numId w:val="900"/>
        </w:numPr>
        <w:spacing w:before="0" w:after="0"/>
      </w:pPr>
      <w:r>
        <w:t>Deletion Patterns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Atomic Operations</w:t>
      </w:r>
    </w:p>
    <w:p>
      <w:pPr>
        <w:numPr>
          <w:ilvl w:val="1"/>
          <w:numId w:val="900"/>
        </w:numPr>
        <w:spacing w:before="0" w:after="0"/>
      </w:pPr>
      <w:r>
        <w:t>Built-in Atomic Operations</w:t>
      </w:r>
    </w:p>
    <w:p>
      <w:pPr>
        <w:numPr>
          <w:ilvl w:val="2"/>
          <w:numId w:val="900"/>
        </w:numPr>
        <w:spacing w:before="0" w:after="0"/>
      </w:pPr>
      <w:r>
        <w:t>Numeric Operations</w:t>
      </w:r>
    </w:p>
    <w:p>
      <w:pPr>
        <w:numPr>
          <w:ilvl w:val="2"/>
          <w:numId w:val="900"/>
        </w:numPr>
        <w:spacing w:before="0" w:after="0"/>
      </w:pPr>
      <w:r>
        <w:t>Bitwise Operations</w:t>
      </w:r>
    </w:p>
    <w:p>
      <w:pPr>
        <w:numPr>
          <w:ilvl w:val="2"/>
          <w:numId w:val="900"/>
        </w:numPr>
        <w:spacing w:before="0" w:after="0"/>
      </w:pPr>
      <w:r>
        <w:t>String Operations</w:t>
      </w:r>
    </w:p>
    <w:p>
      <w:pPr>
        <w:numPr>
          <w:ilvl w:val="1"/>
          <w:numId w:val="900"/>
        </w:numPr>
        <w:spacing w:before="0" w:after="0"/>
      </w:pPr>
      <w:r>
        <w:t>Atomic Operation Use Cases</w:t>
      </w:r>
    </w:p>
    <w:p>
      <w:pPr>
        <w:numPr>
          <w:ilvl w:val="1"/>
          <w:numId w:val="900"/>
        </w:numPr>
        <w:spacing w:before="0" w:after="0"/>
      </w:pPr>
      <w:r>
        <w:t>Custom Atomic Patterns</w:t>
      </w:r>
    </w:p>
    <w:p>
      <w:pPr>
        <w:numPr>
          <w:ilvl w:val="1"/>
          <w:numId w:val="900"/>
        </w:numPr>
        <w:spacing w:before="0" w:after="0"/>
      </w:pPr>
      <w:r>
        <w:t>Limitations and Constraints</w:t>
      </w:r>
    </w:p>
    <w:p>
      <w:pPr>
        <w:pStyle w:val="Heading1"/>
      </w:pPr>
      <w:r>
        <w:t>Advanced Data Modeling</w:t>
      </w:r>
    </w:p>
    <w:p>
      <w:pPr>
        <w:numPr>
          <w:ilvl w:val="0"/>
          <w:numId w:val="900"/>
        </w:numPr>
        <w:spacing w:before="0" w:after="0"/>
      </w:pPr>
      <w:r>
        <w:t>Key Design Principles</w:t>
      </w:r>
    </w:p>
    <w:p>
      <w:pPr>
        <w:numPr>
          <w:ilvl w:val="1"/>
          <w:numId w:val="900"/>
        </w:numPr>
        <w:spacing w:before="0" w:after="0"/>
      </w:pPr>
      <w:r>
        <w:t>Key Structure Planning</w:t>
      </w:r>
    </w:p>
    <w:p>
      <w:pPr>
        <w:numPr>
          <w:ilvl w:val="1"/>
          <w:numId w:val="900"/>
        </w:numPr>
        <w:spacing w:before="0" w:after="0"/>
      </w:pPr>
      <w:r>
        <w:t>Namespace Organization</w:t>
      </w:r>
    </w:p>
    <w:p>
      <w:pPr>
        <w:numPr>
          <w:ilvl w:val="1"/>
          <w:numId w:val="900"/>
        </w:numPr>
        <w:spacing w:before="0" w:after="0"/>
      </w:pPr>
      <w:r>
        <w:t>Hierarchical Key Design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Hotspot Avoidance</w:t>
      </w:r>
    </w:p>
    <w:p>
      <w:pPr>
        <w:numPr>
          <w:ilvl w:val="0"/>
          <w:numId w:val="900"/>
        </w:numPr>
        <w:spacing w:before="0" w:after="0"/>
      </w:pPr>
      <w:r>
        <w:t>Data Type Encoding</w:t>
      </w:r>
    </w:p>
    <w:p>
      <w:pPr>
        <w:numPr>
          <w:ilvl w:val="1"/>
          <w:numId w:val="900"/>
        </w:numPr>
        <w:spacing w:before="0" w:after="0"/>
      </w:pPr>
      <w:r>
        <w:t>Primitive Type Encoding</w:t>
      </w:r>
    </w:p>
    <w:p>
      <w:pPr>
        <w:numPr>
          <w:ilvl w:val="1"/>
          <w:numId w:val="900"/>
        </w:numPr>
        <w:spacing w:before="0" w:after="0"/>
      </w:pPr>
      <w:r>
        <w:t>Complex Type Serialization</w:t>
      </w:r>
    </w:p>
    <w:p>
      <w:pPr>
        <w:numPr>
          <w:ilvl w:val="1"/>
          <w:numId w:val="900"/>
        </w:numPr>
        <w:spacing w:before="0" w:after="0"/>
      </w:pPr>
      <w:r>
        <w:t>Versioning Strategies</w:t>
      </w:r>
    </w:p>
    <w:p>
      <w:pPr>
        <w:numPr>
          <w:ilvl w:val="1"/>
          <w:numId w:val="900"/>
        </w:numPr>
        <w:spacing w:before="0" w:after="0"/>
      </w:pPr>
      <w:r>
        <w:t>Cross-Language Compatibility</w:t>
      </w:r>
    </w:p>
    <w:p>
      <w:pPr>
        <w:numPr>
          <w:ilvl w:val="0"/>
          <w:numId w:val="900"/>
        </w:numPr>
        <w:spacing w:before="0" w:after="0"/>
      </w:pPr>
      <w:r>
        <w:t>Tuple System</w:t>
      </w:r>
    </w:p>
    <w:p>
      <w:pPr>
        <w:numPr>
          <w:ilvl w:val="1"/>
          <w:numId w:val="900"/>
        </w:numPr>
        <w:spacing w:before="0" w:after="0"/>
      </w:pPr>
      <w:r>
        <w:t>Tuple Encoding and Decoding</w:t>
      </w:r>
    </w:p>
    <w:p>
      <w:pPr>
        <w:numPr>
          <w:ilvl w:val="1"/>
          <w:numId w:val="900"/>
        </w:numPr>
        <w:spacing w:before="0" w:after="0"/>
      </w:pPr>
      <w:r>
        <w:t>Type Preservation</w:t>
      </w:r>
    </w:p>
    <w:p>
      <w:pPr>
        <w:numPr>
          <w:ilvl w:val="1"/>
          <w:numId w:val="900"/>
        </w:numPr>
        <w:spacing w:before="0" w:after="0"/>
      </w:pPr>
      <w:r>
        <w:t>Ordering Properties</w:t>
      </w:r>
    </w:p>
    <w:p>
      <w:pPr>
        <w:numPr>
          <w:ilvl w:val="1"/>
          <w:numId w:val="900"/>
        </w:numPr>
        <w:spacing w:before="0" w:after="0"/>
      </w:pPr>
      <w:r>
        <w:t>Nested Tuples</w:t>
      </w:r>
    </w:p>
    <w:p>
      <w:pPr>
        <w:numPr>
          <w:ilvl w:val="1"/>
          <w:numId w:val="900"/>
        </w:numPr>
        <w:spacing w:before="0" w:after="0"/>
      </w:pPr>
      <w:r>
        <w:t>Tuple Versioning</w:t>
      </w:r>
    </w:p>
    <w:p>
      <w:pPr>
        <w:numPr>
          <w:ilvl w:val="0"/>
          <w:numId w:val="900"/>
        </w:numPr>
        <w:spacing w:before="0" w:after="0"/>
      </w:pPr>
      <w:r>
        <w:t>Subspace Management</w:t>
      </w:r>
    </w:p>
    <w:p>
      <w:pPr>
        <w:numPr>
          <w:ilvl w:val="1"/>
          <w:numId w:val="900"/>
        </w:numPr>
        <w:spacing w:before="0" w:after="0"/>
      </w:pPr>
      <w:r>
        <w:t>Subspace Concept</w:t>
      </w:r>
    </w:p>
    <w:p>
      <w:pPr>
        <w:numPr>
          <w:ilvl w:val="1"/>
          <w:numId w:val="900"/>
        </w:numPr>
        <w:spacing w:before="0" w:after="0"/>
      </w:pPr>
      <w:r>
        <w:t>Namespace Isolation</w:t>
      </w:r>
    </w:p>
    <w:p>
      <w:pPr>
        <w:numPr>
          <w:ilvl w:val="1"/>
          <w:numId w:val="900"/>
        </w:numPr>
        <w:spacing w:before="0" w:after="0"/>
      </w:pPr>
      <w:r>
        <w:t>Hierarchical Subspaces</w:t>
      </w:r>
    </w:p>
    <w:p>
      <w:pPr>
        <w:numPr>
          <w:ilvl w:val="1"/>
          <w:numId w:val="900"/>
        </w:numPr>
        <w:spacing w:before="0" w:after="0"/>
      </w:pPr>
      <w:r>
        <w:t>Key Packing and Unpacking</w:t>
      </w:r>
    </w:p>
    <w:p>
      <w:pPr>
        <w:numPr>
          <w:ilvl w:val="1"/>
          <w:numId w:val="900"/>
        </w:numPr>
        <w:spacing w:before="0" w:after="0"/>
      </w:pPr>
      <w:r>
        <w:t>Multi-Tenant Patterns</w:t>
      </w:r>
    </w:p>
    <w:p>
      <w:pPr>
        <w:numPr>
          <w:ilvl w:val="0"/>
          <w:numId w:val="900"/>
        </w:numPr>
        <w:spacing w:before="0" w:after="0"/>
      </w:pPr>
      <w:r>
        <w:t>Common Data Models</w:t>
      </w:r>
    </w:p>
    <w:p>
      <w:pPr>
        <w:numPr>
          <w:ilvl w:val="1"/>
          <w:numId w:val="900"/>
        </w:numPr>
        <w:spacing w:before="0" w:after="0"/>
      </w:pPr>
      <w:r>
        <w:t>Simple Key-Value Storage</w:t>
      </w:r>
    </w:p>
    <w:p>
      <w:pPr>
        <w:numPr>
          <w:ilvl w:val="1"/>
          <w:numId w:val="900"/>
        </w:numPr>
        <w:spacing w:before="0" w:after="0"/>
      </w:pPr>
      <w:r>
        <w:t>Relational Data Patterns</w:t>
      </w:r>
    </w:p>
    <w:p>
      <w:pPr>
        <w:numPr>
          <w:ilvl w:val="2"/>
          <w:numId w:val="900"/>
        </w:numPr>
        <w:spacing w:before="0" w:after="0"/>
      </w:pPr>
      <w:r>
        <w:t>Table Representation</w:t>
      </w:r>
    </w:p>
    <w:p>
      <w:pPr>
        <w:numPr>
          <w:ilvl w:val="2"/>
          <w:numId w:val="900"/>
        </w:numPr>
        <w:spacing w:before="0" w:after="0"/>
      </w:pPr>
      <w:r>
        <w:t>Row Storage</w:t>
      </w:r>
    </w:p>
    <w:p>
      <w:pPr>
        <w:numPr>
          <w:ilvl w:val="2"/>
          <w:numId w:val="900"/>
        </w:numPr>
        <w:spacing w:before="0" w:after="0"/>
      </w:pPr>
      <w:r>
        <w:t>Foreign Key Relationships</w:t>
      </w:r>
    </w:p>
    <w:p>
      <w:pPr>
        <w:numPr>
          <w:ilvl w:val="2"/>
          <w:numId w:val="900"/>
        </w:numPr>
        <w:spacing w:before="0" w:after="0"/>
      </w:pPr>
      <w:r>
        <w:t>Join Patterns</w:t>
      </w:r>
    </w:p>
    <w:p>
      <w:pPr>
        <w:numPr>
          <w:ilvl w:val="1"/>
          <w:numId w:val="900"/>
        </w:numPr>
        <w:spacing w:before="0" w:after="0"/>
      </w:pPr>
      <w:r>
        <w:t>Document Storage Patterns</w:t>
      </w:r>
    </w:p>
    <w:p>
      <w:pPr>
        <w:numPr>
          <w:ilvl w:val="1"/>
          <w:numId w:val="900"/>
        </w:numPr>
        <w:spacing w:before="0" w:after="0"/>
      </w:pPr>
      <w:r>
        <w:t>Graph Data Modeling</w:t>
      </w:r>
    </w:p>
    <w:p>
      <w:pPr>
        <w:numPr>
          <w:ilvl w:val="2"/>
          <w:numId w:val="900"/>
        </w:numPr>
        <w:spacing w:before="0" w:after="0"/>
      </w:pPr>
      <w:r>
        <w:t>Vertex and Edge Storage</w:t>
      </w:r>
    </w:p>
    <w:p>
      <w:pPr>
        <w:numPr>
          <w:ilvl w:val="2"/>
          <w:numId w:val="900"/>
        </w:numPr>
        <w:spacing w:before="0" w:after="0"/>
      </w:pPr>
      <w:r>
        <w:t>Traversal Patterns</w:t>
      </w:r>
    </w:p>
    <w:p>
      <w:pPr>
        <w:numPr>
          <w:ilvl w:val="2"/>
          <w:numId w:val="900"/>
        </w:numPr>
        <w:spacing w:before="0" w:after="0"/>
      </w:pPr>
      <w:r>
        <w:t>Graph Algorithms</w:t>
      </w:r>
    </w:p>
    <w:p>
      <w:pPr>
        <w:numPr>
          <w:ilvl w:val="1"/>
          <w:numId w:val="900"/>
        </w:numPr>
        <w:spacing w:before="0" w:after="0"/>
      </w:pPr>
      <w:r>
        <w:t>Time-Series Data</w:t>
      </w:r>
    </w:p>
    <w:p>
      <w:pPr>
        <w:numPr>
          <w:ilvl w:val="2"/>
          <w:numId w:val="900"/>
        </w:numPr>
        <w:spacing w:before="0" w:after="0"/>
      </w:pPr>
      <w:r>
        <w:t>Timestamp-Based Keys</w:t>
      </w:r>
    </w:p>
    <w:p>
      <w:pPr>
        <w:numPr>
          <w:ilvl w:val="2"/>
          <w:numId w:val="900"/>
        </w:numPr>
        <w:spacing w:before="0" w:after="0"/>
      </w:pPr>
      <w:r>
        <w:t>Aggregation Patterns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1"/>
          <w:numId w:val="900"/>
        </w:numPr>
        <w:spacing w:before="0" w:after="0"/>
      </w:pPr>
      <w:r>
        <w:t>Queue Implementation</w:t>
      </w:r>
    </w:p>
    <w:p>
      <w:pPr>
        <w:numPr>
          <w:ilvl w:val="2"/>
          <w:numId w:val="900"/>
        </w:numPr>
        <w:spacing w:before="0" w:after="0"/>
      </w:pPr>
      <w:r>
        <w:t>FIFO Queue Patterns</w:t>
      </w:r>
    </w:p>
    <w:p>
      <w:pPr>
        <w:numPr>
          <w:ilvl w:val="2"/>
          <w:numId w:val="900"/>
        </w:numPr>
        <w:spacing w:before="0" w:after="0"/>
      </w:pPr>
      <w:r>
        <w:t>Priority Queues</w:t>
      </w:r>
    </w:p>
    <w:p>
      <w:pPr>
        <w:numPr>
          <w:ilvl w:val="2"/>
          <w:numId w:val="900"/>
        </w:numPr>
        <w:spacing w:before="0" w:after="0"/>
      </w:pPr>
      <w:r>
        <w:t>Work Distribution</w:t>
      </w:r>
    </w:p>
    <w:p>
      <w:pPr>
        <w:numPr>
          <w:ilvl w:val="1"/>
          <w:numId w:val="900"/>
        </w:numPr>
        <w:spacing w:before="0" w:after="0"/>
      </w:pPr>
      <w:r>
        <w:t>Counter and Metrics</w:t>
      </w:r>
    </w:p>
    <w:p>
      <w:pPr>
        <w:numPr>
          <w:ilvl w:val="2"/>
          <w:numId w:val="900"/>
        </w:numPr>
        <w:spacing w:before="0" w:after="0"/>
      </w:pPr>
      <w:r>
        <w:t>Distributed Counters</w:t>
      </w:r>
    </w:p>
    <w:p>
      <w:pPr>
        <w:numPr>
          <w:ilvl w:val="2"/>
          <w:numId w:val="900"/>
        </w:numPr>
        <w:spacing w:before="0" w:after="0"/>
      </w:pPr>
      <w:r>
        <w:t>Metric Aggregation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pStyle w:val="Heading1"/>
      </w:pPr>
      <w:r>
        <w:t>Transaction System Deep Dive</w:t>
      </w:r>
    </w:p>
    <w:p>
      <w:pPr>
        <w:numPr>
          <w:ilvl w:val="0"/>
          <w:numId w:val="900"/>
        </w:numPr>
        <w:spacing w:before="0" w:after="0"/>
      </w:pPr>
      <w:r>
        <w:t>Transaction Lifecycle</w:t>
      </w:r>
    </w:p>
    <w:p>
      <w:pPr>
        <w:numPr>
          <w:ilvl w:val="1"/>
          <w:numId w:val="900"/>
        </w:numPr>
        <w:spacing w:before="0" w:after="0"/>
      </w:pPr>
      <w:r>
        <w:t>Transaction Creation</w:t>
      </w:r>
    </w:p>
    <w:p>
      <w:pPr>
        <w:numPr>
          <w:ilvl w:val="1"/>
          <w:numId w:val="900"/>
        </w:numPr>
        <w:spacing w:before="0" w:after="0"/>
      </w:pPr>
      <w:r>
        <w:t>Read and Write Tracking</w:t>
      </w:r>
    </w:p>
    <w:p>
      <w:pPr>
        <w:numPr>
          <w:ilvl w:val="1"/>
          <w:numId w:val="900"/>
        </w:numPr>
        <w:spacing w:before="0" w:after="0"/>
      </w:pPr>
      <w:r>
        <w:t>Conflict Detection Process</w:t>
      </w:r>
    </w:p>
    <w:p>
      <w:pPr>
        <w:numPr>
          <w:ilvl w:val="1"/>
          <w:numId w:val="900"/>
        </w:numPr>
        <w:spacing w:before="0" w:after="0"/>
      </w:pPr>
      <w:r>
        <w:t>Commit Protocol</w:t>
      </w:r>
    </w:p>
    <w:p>
      <w:pPr>
        <w:numPr>
          <w:ilvl w:val="1"/>
          <w:numId w:val="900"/>
        </w:numPr>
        <w:spacing w:before="0" w:after="0"/>
      </w:pPr>
      <w:r>
        <w:t>Cleanup and Finalization</w:t>
      </w:r>
    </w:p>
    <w:p>
      <w:pPr>
        <w:numPr>
          <w:ilvl w:val="0"/>
          <w:numId w:val="900"/>
        </w:numPr>
        <w:spacing w:before="0" w:after="0"/>
      </w:pPr>
      <w:r>
        <w:t>Consistency Models</w:t>
      </w:r>
    </w:p>
    <w:p>
      <w:pPr>
        <w:numPr>
          <w:ilvl w:val="1"/>
          <w:numId w:val="900"/>
        </w:numPr>
        <w:spacing w:before="0" w:after="0"/>
      </w:pPr>
      <w:r>
        <w:t>Strict Serializability</w:t>
      </w:r>
    </w:p>
    <w:p>
      <w:pPr>
        <w:numPr>
          <w:ilvl w:val="1"/>
          <w:numId w:val="900"/>
        </w:numPr>
        <w:spacing w:before="0" w:after="0"/>
      </w:pPr>
      <w:r>
        <w:t>Read-Your-Writes Consistency</w:t>
      </w:r>
    </w:p>
    <w:p>
      <w:pPr>
        <w:numPr>
          <w:ilvl w:val="1"/>
          <w:numId w:val="900"/>
        </w:numPr>
        <w:spacing w:before="0" w:after="0"/>
      </w:pPr>
      <w:r>
        <w:t>Causal Consistency</w:t>
      </w:r>
    </w:p>
    <w:p>
      <w:pPr>
        <w:numPr>
          <w:ilvl w:val="1"/>
          <w:numId w:val="900"/>
        </w:numPr>
        <w:spacing w:before="0" w:after="0"/>
      </w:pPr>
      <w:r>
        <w:t>Snapshot Isolation</w:t>
      </w:r>
    </w:p>
    <w:p>
      <w:pPr>
        <w:numPr>
          <w:ilvl w:val="0"/>
          <w:numId w:val="900"/>
        </w:numPr>
        <w:spacing w:before="0" w:after="0"/>
      </w:pPr>
      <w:r>
        <w:t>Conflict Management</w:t>
      </w:r>
    </w:p>
    <w:p>
      <w:pPr>
        <w:numPr>
          <w:ilvl w:val="1"/>
          <w:numId w:val="900"/>
        </w:numPr>
        <w:spacing w:before="0" w:after="0"/>
      </w:pPr>
      <w:r>
        <w:t>Read-Write Conflicts</w:t>
      </w:r>
    </w:p>
    <w:p>
      <w:pPr>
        <w:numPr>
          <w:ilvl w:val="1"/>
          <w:numId w:val="900"/>
        </w:numPr>
        <w:spacing w:before="0" w:after="0"/>
      </w:pPr>
      <w:r>
        <w:t>Write-Write Conflicts</w:t>
      </w:r>
    </w:p>
    <w:p>
      <w:pPr>
        <w:numPr>
          <w:ilvl w:val="1"/>
          <w:numId w:val="900"/>
        </w:numPr>
        <w:spacing w:before="0" w:after="0"/>
      </w:pPr>
      <w:r>
        <w:t>Conflict Resolution Strategies</w:t>
      </w:r>
    </w:p>
    <w:p>
      <w:pPr>
        <w:numPr>
          <w:ilvl w:val="1"/>
          <w:numId w:val="900"/>
        </w:numPr>
        <w:spacing w:before="0" w:after="0"/>
      </w:pPr>
      <w:r>
        <w:t>Retry Logic Implementation</w:t>
      </w:r>
    </w:p>
    <w:p>
      <w:pPr>
        <w:numPr>
          <w:ilvl w:val="1"/>
          <w:numId w:val="900"/>
        </w:numPr>
        <w:spacing w:before="0" w:after="0"/>
      </w:pPr>
      <w:r>
        <w:t>Backoff Strategies</w:t>
      </w:r>
    </w:p>
    <w:p>
      <w:pPr>
        <w:numPr>
          <w:ilvl w:val="0"/>
          <w:numId w:val="900"/>
        </w:numPr>
        <w:spacing w:before="0" w:after="0"/>
      </w:pPr>
      <w:r>
        <w:t>Transaction Options</w:t>
      </w:r>
    </w:p>
    <w:p>
      <w:pPr>
        <w:numPr>
          <w:ilvl w:val="1"/>
          <w:numId w:val="900"/>
        </w:numPr>
        <w:spacing w:before="0" w:after="0"/>
      </w:pPr>
      <w:r>
        <w:t>Timeout Configuration</w:t>
      </w:r>
    </w:p>
    <w:p>
      <w:pPr>
        <w:numPr>
          <w:ilvl w:val="1"/>
          <w:numId w:val="900"/>
        </w:numPr>
        <w:spacing w:before="0" w:after="0"/>
      </w:pPr>
      <w:r>
        <w:t>Retry Limits</w:t>
      </w:r>
    </w:p>
    <w:p>
      <w:pPr>
        <w:numPr>
          <w:ilvl w:val="1"/>
          <w:numId w:val="900"/>
        </w:numPr>
        <w:spacing w:before="0" w:after="0"/>
      </w:pPr>
      <w:r>
        <w:t>Priority Settings</w:t>
      </w:r>
    </w:p>
    <w:p>
      <w:pPr>
        <w:numPr>
          <w:ilvl w:val="1"/>
          <w:numId w:val="900"/>
        </w:numPr>
        <w:spacing w:before="0" w:after="0"/>
      </w:pPr>
      <w:r>
        <w:t>Access Modes</w:t>
      </w:r>
    </w:p>
    <w:p>
      <w:pPr>
        <w:numPr>
          <w:ilvl w:val="1"/>
          <w:numId w:val="900"/>
        </w:numPr>
        <w:spacing w:before="0" w:after="0"/>
      </w:pPr>
      <w:r>
        <w:t>Debugging Options</w:t>
      </w:r>
    </w:p>
    <w:p>
      <w:pPr>
        <w:numPr>
          <w:ilvl w:val="0"/>
          <w:numId w:val="900"/>
        </w:numPr>
        <w:spacing w:before="0" w:after="0"/>
      </w:pPr>
      <w:r>
        <w:t>Watch System</w:t>
      </w:r>
    </w:p>
    <w:p>
      <w:pPr>
        <w:numPr>
          <w:ilvl w:val="1"/>
          <w:numId w:val="900"/>
        </w:numPr>
        <w:spacing w:before="0" w:after="0"/>
      </w:pPr>
      <w:r>
        <w:t>Watch Mechanism</w:t>
      </w:r>
    </w:p>
    <w:p>
      <w:pPr>
        <w:numPr>
          <w:ilvl w:val="1"/>
          <w:numId w:val="900"/>
        </w:numPr>
        <w:spacing w:before="0" w:after="0"/>
      </w:pPr>
      <w:r>
        <w:t>Event-Driven Programming</w:t>
      </w:r>
    </w:p>
    <w:p>
      <w:pPr>
        <w:numPr>
          <w:ilvl w:val="1"/>
          <w:numId w:val="900"/>
        </w:numPr>
        <w:spacing w:before="0" w:after="0"/>
      </w:pPr>
      <w:r>
        <w:t>Watch Limitations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Use Case Patterns</w:t>
      </w:r>
    </w:p>
    <w:p>
      <w:pPr>
        <w:numPr>
          <w:ilvl w:val="0"/>
          <w:numId w:val="900"/>
        </w:numPr>
        <w:spacing w:before="0" w:after="0"/>
      </w:pPr>
      <w:r>
        <w:t>Advanced Transaction Patterns</w:t>
      </w:r>
    </w:p>
    <w:p>
      <w:pPr>
        <w:numPr>
          <w:ilvl w:val="1"/>
          <w:numId w:val="900"/>
        </w:numPr>
        <w:spacing w:before="0" w:after="0"/>
      </w:pPr>
      <w:r>
        <w:t>Long-Running Transactions</w:t>
      </w:r>
    </w:p>
    <w:p>
      <w:pPr>
        <w:numPr>
          <w:ilvl w:val="1"/>
          <w:numId w:val="900"/>
        </w:numPr>
        <w:spacing w:before="0" w:after="0"/>
      </w:pPr>
      <w:r>
        <w:t>Transaction Composition</w:t>
      </w:r>
    </w:p>
    <w:p>
      <w:pPr>
        <w:numPr>
          <w:ilvl w:val="1"/>
          <w:numId w:val="900"/>
        </w:numPr>
        <w:spacing w:before="0" w:after="0"/>
      </w:pPr>
      <w:r>
        <w:t>Idempotent Operations</w:t>
      </w:r>
    </w:p>
    <w:p>
      <w:pPr>
        <w:numPr>
          <w:ilvl w:val="1"/>
          <w:numId w:val="900"/>
        </w:numPr>
        <w:spacing w:before="0" w:after="0"/>
      </w:pPr>
      <w:r>
        <w:t>Compensating Transactions</w:t>
      </w:r>
    </w:p>
    <w:p>
      <w:pPr>
        <w:numPr>
          <w:ilvl w:val="1"/>
          <w:numId w:val="900"/>
        </w:numPr>
        <w:spacing w:before="0" w:after="0"/>
      </w:pPr>
      <w:r>
        <w:t>Saga Patterns</w:t>
      </w:r>
    </w:p>
    <w:p>
      <w:pPr>
        <w:pStyle w:val="Heading1"/>
      </w:pPr>
      <w:r>
        <w:t>Indexing and Query Patterns</w:t>
      </w:r>
    </w:p>
    <w:p>
      <w:pPr>
        <w:numPr>
          <w:ilvl w:val="0"/>
          <w:numId w:val="900"/>
        </w:numPr>
        <w:spacing w:before="0" w:after="0"/>
      </w:pPr>
      <w:r>
        <w:t>Index Design Principles</w:t>
      </w:r>
    </w:p>
    <w:p>
      <w:pPr>
        <w:numPr>
          <w:ilvl w:val="1"/>
          <w:numId w:val="900"/>
        </w:numPr>
        <w:spacing w:before="0" w:after="0"/>
      </w:pPr>
      <w:r>
        <w:t>Index Key Structure</w:t>
      </w:r>
    </w:p>
    <w:p>
      <w:pPr>
        <w:numPr>
          <w:ilvl w:val="1"/>
          <w:numId w:val="900"/>
        </w:numPr>
        <w:spacing w:before="0" w:after="0"/>
      </w:pPr>
      <w:r>
        <w:t>Index Maintenance</w:t>
      </w:r>
    </w:p>
    <w:p>
      <w:pPr>
        <w:numPr>
          <w:ilvl w:val="1"/>
          <w:numId w:val="900"/>
        </w:numPr>
        <w:spacing w:before="0" w:after="0"/>
      </w:pPr>
      <w:r>
        <w:t>Query Performance</w:t>
      </w:r>
    </w:p>
    <w:p>
      <w:pPr>
        <w:numPr>
          <w:ilvl w:val="1"/>
          <w:numId w:val="900"/>
        </w:numPr>
        <w:spacing w:before="0" w:after="0"/>
      </w:pPr>
      <w:r>
        <w:t>Storage Overhead</w:t>
      </w:r>
    </w:p>
    <w:p>
      <w:pPr>
        <w:numPr>
          <w:ilvl w:val="0"/>
          <w:numId w:val="900"/>
        </w:numPr>
        <w:spacing w:before="0" w:after="0"/>
      </w:pPr>
      <w:r>
        <w:t>Secondary Index Implementation</w:t>
      </w:r>
    </w:p>
    <w:p>
      <w:pPr>
        <w:numPr>
          <w:ilvl w:val="1"/>
          <w:numId w:val="900"/>
        </w:numPr>
        <w:spacing w:before="0" w:after="0"/>
      </w:pPr>
      <w:r>
        <w:t>Index Creation Patterns</w:t>
      </w:r>
    </w:p>
    <w:p>
      <w:pPr>
        <w:numPr>
          <w:ilvl w:val="1"/>
          <w:numId w:val="900"/>
        </w:numPr>
        <w:spacing w:before="0" w:after="0"/>
      </w:pPr>
      <w:r>
        <w:t>Index Update Strategies</w:t>
      </w:r>
    </w:p>
    <w:p>
      <w:pPr>
        <w:numPr>
          <w:ilvl w:val="1"/>
          <w:numId w:val="900"/>
        </w:numPr>
        <w:spacing w:before="0" w:after="0"/>
      </w:pPr>
      <w:r>
        <w:t>Consistency Maintenance</w:t>
      </w:r>
    </w:p>
    <w:p>
      <w:pPr>
        <w:numPr>
          <w:ilvl w:val="1"/>
          <w:numId w:val="900"/>
        </w:numPr>
        <w:spacing w:before="0" w:after="0"/>
      </w:pPr>
      <w:r>
        <w:t>Index Querying</w:t>
      </w:r>
    </w:p>
    <w:p>
      <w:pPr>
        <w:numPr>
          <w:ilvl w:val="0"/>
          <w:numId w:val="900"/>
        </w:numPr>
        <w:spacing w:before="0" w:after="0"/>
      </w:pPr>
      <w:r>
        <w:t>Composite Indexes</w:t>
      </w:r>
    </w:p>
    <w:p>
      <w:pPr>
        <w:numPr>
          <w:ilvl w:val="1"/>
          <w:numId w:val="900"/>
        </w:numPr>
        <w:spacing w:before="0" w:after="0"/>
      </w:pPr>
      <w:r>
        <w:t>Multi-Column Indexes</w:t>
      </w:r>
    </w:p>
    <w:p>
      <w:pPr>
        <w:numPr>
          <w:ilvl w:val="1"/>
          <w:numId w:val="900"/>
        </w:numPr>
        <w:spacing w:before="0" w:after="0"/>
      </w:pPr>
      <w:r>
        <w:t>Index Key Ordering</w:t>
      </w:r>
    </w:p>
    <w:p>
      <w:pPr>
        <w:numPr>
          <w:ilvl w:val="1"/>
          <w:numId w:val="900"/>
        </w:numPr>
        <w:spacing w:before="0" w:after="0"/>
      </w:pPr>
      <w:r>
        <w:t>Partial Indexes</w:t>
      </w:r>
    </w:p>
    <w:p>
      <w:pPr>
        <w:numPr>
          <w:ilvl w:val="1"/>
          <w:numId w:val="900"/>
        </w:numPr>
        <w:spacing w:before="0" w:after="0"/>
      </w:pPr>
      <w:r>
        <w:t>Covering Indexes</w:t>
      </w:r>
    </w:p>
    <w:p>
      <w:pPr>
        <w:numPr>
          <w:ilvl w:val="0"/>
          <w:numId w:val="900"/>
        </w:numPr>
        <w:spacing w:before="0" w:after="0"/>
      </w:pPr>
      <w:r>
        <w:t>Range Query Optimization</w:t>
      </w:r>
    </w:p>
    <w:p>
      <w:pPr>
        <w:numPr>
          <w:ilvl w:val="1"/>
          <w:numId w:val="900"/>
        </w:numPr>
        <w:spacing w:before="0" w:after="0"/>
      </w:pPr>
      <w:r>
        <w:t>Key Prefix Matching</w:t>
      </w:r>
    </w:p>
    <w:p>
      <w:pPr>
        <w:numPr>
          <w:ilvl w:val="1"/>
          <w:numId w:val="900"/>
        </w:numPr>
        <w:spacing w:before="0" w:after="0"/>
      </w:pPr>
      <w:r>
        <w:t>Range Scan Patterns</w:t>
      </w:r>
    </w:p>
    <w:p>
      <w:pPr>
        <w:numPr>
          <w:ilvl w:val="1"/>
          <w:numId w:val="900"/>
        </w:numPr>
        <w:spacing w:before="0" w:after="0"/>
      </w:pPr>
      <w:r>
        <w:t>Pagination Strategies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numPr>
          <w:ilvl w:val="0"/>
          <w:numId w:val="900"/>
        </w:numPr>
        <w:spacing w:before="0" w:after="0"/>
      </w:pPr>
      <w:r>
        <w:t>Full-Text Search Patterns</w:t>
      </w:r>
    </w:p>
    <w:p>
      <w:pPr>
        <w:numPr>
          <w:ilvl w:val="1"/>
          <w:numId w:val="900"/>
        </w:numPr>
        <w:spacing w:before="0" w:after="0"/>
      </w:pPr>
      <w:r>
        <w:t>Text Indexing Strategies</w:t>
      </w:r>
    </w:p>
    <w:p>
      <w:pPr>
        <w:numPr>
          <w:ilvl w:val="1"/>
          <w:numId w:val="900"/>
        </w:numPr>
        <w:spacing w:before="0" w:after="0"/>
      </w:pPr>
      <w:r>
        <w:t>Search Implementation</w:t>
      </w:r>
    </w:p>
    <w:p>
      <w:pPr>
        <w:numPr>
          <w:ilvl w:val="1"/>
          <w:numId w:val="900"/>
        </w:numPr>
        <w:spacing w:before="0" w:after="0"/>
      </w:pPr>
      <w:r>
        <w:t>Ranking and Scoring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Aggregation Patterns</w:t>
      </w:r>
    </w:p>
    <w:p>
      <w:pPr>
        <w:numPr>
          <w:ilvl w:val="1"/>
          <w:numId w:val="900"/>
        </w:numPr>
        <w:spacing w:before="0" w:after="0"/>
      </w:pPr>
      <w:r>
        <w:t>Count Operations</w:t>
      </w:r>
    </w:p>
    <w:p>
      <w:pPr>
        <w:numPr>
          <w:ilvl w:val="1"/>
          <w:numId w:val="900"/>
        </w:numPr>
        <w:spacing w:before="0" w:after="0"/>
      </w:pPr>
      <w:r>
        <w:t>Sum and Average</w:t>
      </w:r>
    </w:p>
    <w:p>
      <w:pPr>
        <w:numPr>
          <w:ilvl w:val="1"/>
          <w:numId w:val="900"/>
        </w:numPr>
        <w:spacing w:before="0" w:after="0"/>
      </w:pPr>
      <w:r>
        <w:t>Min and Max</w:t>
      </w:r>
    </w:p>
    <w:p>
      <w:pPr>
        <w:numPr>
          <w:ilvl w:val="1"/>
          <w:numId w:val="900"/>
        </w:numPr>
        <w:spacing w:before="0" w:after="0"/>
      </w:pPr>
      <w:r>
        <w:t>Group By Operations</w:t>
      </w:r>
    </w:p>
    <w:p>
      <w:pPr>
        <w:pStyle w:val="Heading1"/>
      </w:pPr>
      <w:r>
        <w:t>Operational Management</w:t>
      </w:r>
    </w:p>
    <w:p>
      <w:pPr>
        <w:numPr>
          <w:ilvl w:val="0"/>
          <w:numId w:val="900"/>
        </w:numPr>
        <w:spacing w:before="0" w:after="0"/>
      </w:pPr>
      <w:r>
        <w:t>Cluster Administration</w:t>
      </w:r>
    </w:p>
    <w:p>
      <w:pPr>
        <w:numPr>
          <w:ilvl w:val="1"/>
          <w:numId w:val="900"/>
        </w:numPr>
        <w:spacing w:before="0" w:after="0"/>
      </w:pPr>
      <w:r>
        <w:t>Node Management</w:t>
      </w:r>
    </w:p>
    <w:p>
      <w:pPr>
        <w:numPr>
          <w:ilvl w:val="2"/>
          <w:numId w:val="900"/>
        </w:numPr>
        <w:spacing w:before="0" w:after="0"/>
      </w:pPr>
      <w:r>
        <w:t>Adding Nodes</w:t>
      </w:r>
    </w:p>
    <w:p>
      <w:pPr>
        <w:numPr>
          <w:ilvl w:val="2"/>
          <w:numId w:val="900"/>
        </w:numPr>
        <w:spacing w:before="0" w:after="0"/>
      </w:pPr>
      <w:r>
        <w:t>Removing Nodes</w:t>
      </w:r>
    </w:p>
    <w:p>
      <w:pPr>
        <w:numPr>
          <w:ilvl w:val="2"/>
          <w:numId w:val="900"/>
        </w:numPr>
        <w:spacing w:before="0" w:after="0"/>
      </w:pPr>
      <w:r>
        <w:t>Node Replacement</w:t>
      </w:r>
    </w:p>
    <w:p>
      <w:pPr>
        <w:numPr>
          <w:ilvl w:val="1"/>
          <w:numId w:val="900"/>
        </w:numPr>
        <w:spacing w:before="0" w:after="0"/>
      </w:pPr>
      <w:r>
        <w:t>Replication Configuration</w:t>
      </w:r>
    </w:p>
    <w:p>
      <w:pPr>
        <w:numPr>
          <w:ilvl w:val="2"/>
          <w:numId w:val="900"/>
        </w:numPr>
        <w:spacing w:before="0" w:after="0"/>
      </w:pPr>
      <w:r>
        <w:t>Replication Modes</w:t>
      </w:r>
    </w:p>
    <w:p>
      <w:pPr>
        <w:numPr>
          <w:ilvl w:val="2"/>
          <w:numId w:val="900"/>
        </w:numPr>
        <w:spacing w:before="0" w:after="0"/>
      </w:pPr>
      <w:r>
        <w:t>Replica Count Management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Data Movement</w:t>
      </w:r>
    </w:p>
    <w:p>
      <w:pPr>
        <w:numPr>
          <w:ilvl w:val="2"/>
          <w:numId w:val="900"/>
        </w:numPr>
        <w:spacing w:before="0" w:after="0"/>
      </w:pPr>
      <w:r>
        <w:t>Rebalancing Operations</w:t>
      </w:r>
    </w:p>
    <w:p>
      <w:pPr>
        <w:numPr>
          <w:ilvl w:val="2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Shard Splitting</w:t>
      </w:r>
    </w:p>
    <w:p>
      <w:pPr>
        <w:numPr>
          <w:ilvl w:val="1"/>
          <w:numId w:val="900"/>
        </w:numPr>
        <w:spacing w:before="0" w:after="0"/>
      </w:pPr>
      <w:r>
        <w:t>Cluster Upgrades</w:t>
      </w:r>
    </w:p>
    <w:p>
      <w:pPr>
        <w:numPr>
          <w:ilvl w:val="2"/>
          <w:numId w:val="900"/>
        </w:numPr>
        <w:spacing w:before="0" w:after="0"/>
      </w:pPr>
      <w:r>
        <w:t>Rolling Upgrade Process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Latency Measurements</w:t>
      </w:r>
    </w:p>
    <w:p>
      <w:pPr>
        <w:numPr>
          <w:ilvl w:val="2"/>
          <w:numId w:val="900"/>
        </w:numPr>
        <w:spacing w:before="0" w:after="0"/>
      </w:pPr>
      <w:r>
        <w:t>Throughput Monitoring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1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Process Health</w:t>
      </w:r>
    </w:p>
    <w:p>
      <w:pPr>
        <w:numPr>
          <w:ilvl w:val="2"/>
          <w:numId w:val="900"/>
        </w:numPr>
        <w:spacing w:before="0" w:after="0"/>
      </w:pPr>
      <w:r>
        <w:t>Cluster Health</w:t>
      </w:r>
    </w:p>
    <w:p>
      <w:pPr>
        <w:numPr>
          <w:ilvl w:val="2"/>
          <w:numId w:val="900"/>
        </w:numPr>
        <w:spacing w:before="0" w:after="0"/>
      </w:pPr>
      <w:r>
        <w:t>Data Consistency Checks</w:t>
      </w:r>
    </w:p>
    <w:p>
      <w:pPr>
        <w:numPr>
          <w:ilvl w:val="1"/>
          <w:numId w:val="900"/>
        </w:numPr>
        <w:spacing w:before="0" w:after="0"/>
      </w:pPr>
      <w:r>
        <w:t>Alerting Strategies</w:t>
      </w:r>
    </w:p>
    <w:p>
      <w:pPr>
        <w:numPr>
          <w:ilvl w:val="2"/>
          <w:numId w:val="900"/>
        </w:numPr>
        <w:spacing w:before="0" w:after="0"/>
      </w:pPr>
      <w:r>
        <w:t>Critical Alerts</w:t>
      </w:r>
    </w:p>
    <w:p>
      <w:pPr>
        <w:numPr>
          <w:ilvl w:val="2"/>
          <w:numId w:val="900"/>
        </w:numPr>
        <w:spacing w:before="0" w:after="0"/>
      </w:pPr>
      <w:r>
        <w:t>Warning Thresholds</w:t>
      </w:r>
    </w:p>
    <w:p>
      <w:pPr>
        <w:numPr>
          <w:ilvl w:val="2"/>
          <w:numId w:val="900"/>
        </w:numPr>
        <w:spacing w:before="0" w:after="0"/>
      </w:pPr>
      <w:r>
        <w:t>Alert Fatigue Prevention</w:t>
      </w:r>
    </w:p>
    <w:p>
      <w:pPr>
        <w:numPr>
          <w:ilvl w:val="1"/>
          <w:numId w:val="900"/>
        </w:numPr>
        <w:spacing w:before="0" w:after="0"/>
      </w:pPr>
      <w:r>
        <w:t>External Monitoring Integration</w:t>
      </w:r>
    </w:p>
    <w:p>
      <w:pPr>
        <w:numPr>
          <w:ilvl w:val="2"/>
          <w:numId w:val="900"/>
        </w:numPr>
        <w:spacing w:before="0" w:after="0"/>
      </w:pPr>
      <w:r>
        <w:t>Prometheus Integration</w:t>
      </w:r>
    </w:p>
    <w:p>
      <w:pPr>
        <w:numPr>
          <w:ilvl w:val="2"/>
          <w:numId w:val="900"/>
        </w:numPr>
        <w:spacing w:before="0" w:after="0"/>
      </w:pPr>
      <w:r>
        <w:t>Grafana Dashboards</w:t>
      </w:r>
    </w:p>
    <w:p>
      <w:pPr>
        <w:numPr>
          <w:ilvl w:val="2"/>
          <w:numId w:val="900"/>
        </w:numPr>
        <w:spacing w:before="0" w:after="0"/>
      </w:pPr>
      <w:r>
        <w:t>Custom Monitoring Tools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Continuous Backup</w:t>
      </w:r>
    </w:p>
    <w:p>
      <w:pPr>
        <w:numPr>
          <w:ilvl w:val="2"/>
          <w:numId w:val="900"/>
        </w:numPr>
        <w:spacing w:before="0" w:after="0"/>
      </w:pPr>
      <w:r>
        <w:t>Point-in-Time Recovery</w:t>
      </w:r>
    </w:p>
    <w:p>
      <w:pPr>
        <w:numPr>
          <w:ilvl w:val="2"/>
          <w:numId w:val="900"/>
        </w:numPr>
        <w:spacing w:before="0" w:after="0"/>
      </w:pPr>
      <w:r>
        <w:t>Incremental Backups</w:t>
      </w:r>
    </w:p>
    <w:p>
      <w:pPr>
        <w:numPr>
          <w:ilvl w:val="1"/>
          <w:numId w:val="900"/>
        </w:numPr>
        <w:spacing w:before="0" w:after="0"/>
      </w:pPr>
      <w:r>
        <w:t>Backup Configuration</w:t>
      </w:r>
    </w:p>
    <w:p>
      <w:pPr>
        <w:numPr>
          <w:ilvl w:val="2"/>
          <w:numId w:val="900"/>
        </w:numPr>
        <w:spacing w:before="0" w:after="0"/>
      </w:pPr>
      <w:r>
        <w:t>Backup Destinations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2"/>
          <w:numId w:val="900"/>
        </w:numPr>
        <w:spacing w:before="0" w:after="0"/>
      </w:pPr>
      <w:r>
        <w:t>Encryption Settings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Full Cluster Recovery</w:t>
      </w:r>
    </w:p>
    <w:p>
      <w:pPr>
        <w:numPr>
          <w:ilvl w:val="2"/>
          <w:numId w:val="900"/>
        </w:numPr>
        <w:spacing w:before="0" w:after="0"/>
      </w:pPr>
      <w:r>
        <w:t>Partial Data Recovery</w:t>
      </w:r>
    </w:p>
    <w:p>
      <w:pPr>
        <w:numPr>
          <w:ilvl w:val="2"/>
          <w:numId w:val="900"/>
        </w:numPr>
        <w:spacing w:before="0" w:after="0"/>
      </w:pPr>
      <w:r>
        <w:t>Recovery Validation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numPr>
          <w:ilvl w:val="2"/>
          <w:numId w:val="900"/>
        </w:numPr>
        <w:spacing w:before="0" w:after="0"/>
      </w:pPr>
      <w:r>
        <w:t>Geographic Redundancy</w:t>
      </w:r>
    </w:p>
    <w:p>
      <w:pPr>
        <w:numPr>
          <w:ilvl w:val="2"/>
          <w:numId w:val="900"/>
        </w:numPr>
        <w:spacing w:before="0" w:after="0"/>
      </w:pPr>
      <w:r>
        <w:t>Recovery Time Objectives</w:t>
      </w:r>
    </w:p>
    <w:p>
      <w:pPr>
        <w:numPr>
          <w:ilvl w:val="2"/>
          <w:numId w:val="900"/>
        </w:numPr>
        <w:spacing w:before="0" w:after="0"/>
      </w:pPr>
      <w:r>
        <w:t>Recovery Point Objectives</w:t>
      </w:r>
    </w:p>
    <w:p>
      <w:pPr>
        <w:numPr>
          <w:ilvl w:val="0"/>
          <w:numId w:val="900"/>
        </w:numPr>
        <w:spacing w:before="0" w:after="0"/>
      </w:pPr>
      <w:r>
        <w:t>Security Management</w:t>
      </w:r>
    </w:p>
    <w:p>
      <w:pPr>
        <w:numPr>
          <w:ilvl w:val="1"/>
          <w:numId w:val="900"/>
        </w:numPr>
        <w:spacing w:before="0" w:after="0"/>
      </w:pPr>
      <w:r>
        <w:t>Transport Security</w:t>
      </w:r>
    </w:p>
    <w:p>
      <w:pPr>
        <w:numPr>
          <w:ilvl w:val="2"/>
          <w:numId w:val="900"/>
        </w:numPr>
        <w:spacing w:before="0" w:after="0"/>
      </w:pPr>
      <w:r>
        <w:t>TLS Configuration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Cipher Suite Selection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Client Authentication</w:t>
      </w:r>
    </w:p>
    <w:p>
      <w:pPr>
        <w:numPr>
          <w:ilvl w:val="2"/>
          <w:numId w:val="900"/>
        </w:numPr>
        <w:spacing w:before="0" w:after="0"/>
      </w:pPr>
      <w:r>
        <w:t>Certificate-Based Auth</w:t>
      </w:r>
    </w:p>
    <w:p>
      <w:pPr>
        <w:numPr>
          <w:ilvl w:val="2"/>
          <w:numId w:val="900"/>
        </w:numPr>
        <w:spacing w:before="0" w:after="0"/>
      </w:pPr>
      <w:r>
        <w:t>Token-Based Auth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Access Control Models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VPN Integration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Profiling Techniques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0"/>
          <w:numId w:val="900"/>
        </w:numPr>
        <w:spacing w:before="0" w:after="0"/>
      </w:pPr>
      <w:r>
        <w:t>Key Design Optimization</w:t>
      </w:r>
    </w:p>
    <w:p>
      <w:pPr>
        <w:numPr>
          <w:ilvl w:val="1"/>
          <w:numId w:val="900"/>
        </w:numPr>
        <w:spacing w:before="0" w:after="0"/>
      </w:pPr>
      <w:r>
        <w:t>Hot Key Avoidance</w:t>
      </w:r>
    </w:p>
    <w:p>
      <w:pPr>
        <w:numPr>
          <w:ilvl w:val="1"/>
          <w:numId w:val="900"/>
        </w:numPr>
        <w:spacing w:before="0" w:after="0"/>
      </w:pPr>
      <w:r>
        <w:t>Key Distribution</w:t>
      </w:r>
    </w:p>
    <w:p>
      <w:pPr>
        <w:numPr>
          <w:ilvl w:val="1"/>
          <w:numId w:val="900"/>
        </w:numPr>
        <w:spacing w:before="0" w:after="0"/>
      </w:pPr>
      <w:r>
        <w:t>Key Length Optimization</w:t>
      </w:r>
    </w:p>
    <w:p>
      <w:pPr>
        <w:numPr>
          <w:ilvl w:val="1"/>
          <w:numId w:val="900"/>
        </w:numPr>
        <w:spacing w:before="0" w:after="0"/>
      </w:pPr>
      <w:r>
        <w:t>Access Pattern Analysis</w:t>
      </w:r>
    </w:p>
    <w:p>
      <w:pPr>
        <w:numPr>
          <w:ilvl w:val="0"/>
          <w:numId w:val="900"/>
        </w:numPr>
        <w:spacing w:before="0" w:after="0"/>
      </w:pPr>
      <w:r>
        <w:t>Transaction Optimization</w:t>
      </w:r>
    </w:p>
    <w:p>
      <w:pPr>
        <w:numPr>
          <w:ilvl w:val="1"/>
          <w:numId w:val="900"/>
        </w:numPr>
        <w:spacing w:before="0" w:after="0"/>
      </w:pPr>
      <w:r>
        <w:t>Transaction Size Tuning</w:t>
      </w:r>
    </w:p>
    <w:p>
      <w:pPr>
        <w:numPr>
          <w:ilvl w:val="1"/>
          <w:numId w:val="900"/>
        </w:numPr>
        <w:spacing w:before="0" w:after="0"/>
      </w:pPr>
      <w:r>
        <w:t>Batch Operation Strategies</w:t>
      </w:r>
    </w:p>
    <w:p>
      <w:pPr>
        <w:numPr>
          <w:ilvl w:val="1"/>
          <w:numId w:val="900"/>
        </w:numPr>
        <w:spacing w:before="0" w:after="0"/>
      </w:pPr>
      <w:r>
        <w:t>Conflict Reduction</w:t>
      </w:r>
    </w:p>
    <w:p>
      <w:pPr>
        <w:numPr>
          <w:ilvl w:val="1"/>
          <w:numId w:val="900"/>
        </w:numPr>
        <w:spacing w:before="0" w:after="0"/>
      </w:pPr>
      <w:r>
        <w:t>Retry Logic Optimization</w:t>
      </w:r>
    </w:p>
    <w:p>
      <w:pPr>
        <w:numPr>
          <w:ilvl w:val="0"/>
          <w:numId w:val="900"/>
        </w:numPr>
        <w:spacing w:before="0" w:after="0"/>
      </w:pPr>
      <w:r>
        <w:t>Storage Optimization</w:t>
      </w:r>
    </w:p>
    <w:p>
      <w:pPr>
        <w:numPr>
          <w:ilvl w:val="1"/>
          <w:numId w:val="900"/>
        </w:numPr>
        <w:spacing w:before="0" w:after="0"/>
      </w:pPr>
      <w:r>
        <w:t>Disk I/O Optimization</w:t>
      </w:r>
    </w:p>
    <w:p>
      <w:pPr>
        <w:numPr>
          <w:ilvl w:val="1"/>
          <w:numId w:val="900"/>
        </w:numPr>
        <w:spacing w:before="0" w:after="0"/>
      </w:pPr>
      <w:r>
        <w:t>Memory Usage Tuning</w:t>
      </w:r>
    </w:p>
    <w:p>
      <w:pPr>
        <w:numPr>
          <w:ilvl w:val="1"/>
          <w:numId w:val="900"/>
        </w:numPr>
        <w:spacing w:before="0" w:after="0"/>
      </w:pPr>
      <w:r>
        <w:t>Compression Strategies</w:t>
      </w:r>
    </w:p>
    <w:p>
      <w:pPr>
        <w:numPr>
          <w:ilvl w:val="1"/>
          <w:numId w:val="900"/>
        </w:numPr>
        <w:spacing w:before="0" w:after="0"/>
      </w:pPr>
      <w:r>
        <w:t>Storage Layout</w:t>
      </w:r>
    </w:p>
    <w:p>
      <w:pPr>
        <w:numPr>
          <w:ilvl w:val="0"/>
          <w:numId w:val="900"/>
        </w:numPr>
        <w:spacing w:before="0" w:after="0"/>
      </w:pPr>
      <w:r>
        <w:t>Network Optimization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Request Batching</w:t>
      </w:r>
    </w:p>
    <w:p>
      <w:pPr>
        <w:numPr>
          <w:ilvl w:val="1"/>
          <w:numId w:val="900"/>
        </w:numPr>
        <w:spacing w:before="0" w:after="0"/>
      </w:pPr>
      <w:r>
        <w:t>Network Topology</w:t>
      </w:r>
    </w:p>
    <w:p>
      <w:pPr>
        <w:numPr>
          <w:ilvl w:val="1"/>
          <w:numId w:val="900"/>
        </w:numPr>
        <w:spacing w:before="0" w:after="0"/>
      </w:pPr>
      <w:r>
        <w:t>Bandwidth Management</w:t>
      </w:r>
    </w:p>
    <w:p>
      <w:pPr>
        <w:numPr>
          <w:ilvl w:val="0"/>
          <w:numId w:val="900"/>
        </w:numPr>
        <w:spacing w:before="0" w:after="0"/>
      </w:pPr>
      <w:r>
        <w:t>Hardware Considerations</w:t>
      </w:r>
    </w:p>
    <w:p>
      <w:pPr>
        <w:numPr>
          <w:ilvl w:val="1"/>
          <w:numId w:val="900"/>
        </w:numPr>
        <w:spacing w:before="0" w:after="0"/>
      </w:pPr>
      <w:r>
        <w:t>CPU Requirements</w:t>
      </w:r>
    </w:p>
    <w:p>
      <w:pPr>
        <w:numPr>
          <w:ilvl w:val="1"/>
          <w:numId w:val="900"/>
        </w:numPr>
        <w:spacing w:before="0" w:after="0"/>
      </w:pPr>
      <w:r>
        <w:t>Memory Sizing</w:t>
      </w:r>
    </w:p>
    <w:p>
      <w:pPr>
        <w:numPr>
          <w:ilvl w:val="1"/>
          <w:numId w:val="900"/>
        </w:numPr>
        <w:spacing w:before="0" w:after="0"/>
      </w:pPr>
      <w:r>
        <w:t>Storage Selection</w:t>
      </w:r>
    </w:p>
    <w:p>
      <w:pPr>
        <w:numPr>
          <w:ilvl w:val="1"/>
          <w:numId w:val="900"/>
        </w:numPr>
        <w:spacing w:before="0" w:after="0"/>
      </w:pPr>
      <w:r>
        <w:t>Network Infrastructure</w:t>
      </w:r>
    </w:p>
    <w:p>
      <w:pPr>
        <w:pStyle w:val="Heading1"/>
      </w:pPr>
      <w:r>
        <w:t>Layer Development</w:t>
      </w:r>
    </w:p>
    <w:p>
      <w:pPr>
        <w:numPr>
          <w:ilvl w:val="0"/>
          <w:numId w:val="900"/>
        </w:numPr>
        <w:spacing w:before="0" w:after="0"/>
      </w:pPr>
      <w:r>
        <w:t>Layer Architecture</w:t>
      </w:r>
    </w:p>
    <w:p>
      <w:pPr>
        <w:numPr>
          <w:ilvl w:val="1"/>
          <w:numId w:val="900"/>
        </w:numPr>
        <w:spacing w:before="0" w:after="0"/>
      </w:pPr>
      <w:r>
        <w:t>Layer Design Principles</w:t>
      </w:r>
    </w:p>
    <w:p>
      <w:pPr>
        <w:numPr>
          <w:ilvl w:val="1"/>
          <w:numId w:val="900"/>
        </w:numPr>
        <w:spacing w:before="0" w:after="0"/>
      </w:pPr>
      <w:r>
        <w:t>Client-Side Implementation</w:t>
      </w:r>
    </w:p>
    <w:p>
      <w:pPr>
        <w:numPr>
          <w:ilvl w:val="1"/>
          <w:numId w:val="900"/>
        </w:numPr>
        <w:spacing w:before="0" w:after="0"/>
      </w:pPr>
      <w:r>
        <w:t>API Design Patterns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0"/>
          <w:numId w:val="900"/>
        </w:numPr>
        <w:spacing w:before="0" w:after="0"/>
      </w:pPr>
      <w:r>
        <w:t>Data Model Mapping</w:t>
      </w:r>
    </w:p>
    <w:p>
      <w:pPr>
        <w:numPr>
          <w:ilvl w:val="1"/>
          <w:numId w:val="900"/>
        </w:numPr>
        <w:spacing w:before="0" w:after="0"/>
      </w:pPr>
      <w:r>
        <w:t>Conceptual to Physical Mapping</w:t>
      </w:r>
    </w:p>
    <w:p>
      <w:pPr>
        <w:numPr>
          <w:ilvl w:val="1"/>
          <w:numId w:val="900"/>
        </w:numPr>
        <w:spacing w:before="0" w:after="0"/>
      </w:pPr>
      <w:r>
        <w:t>Key Space Design</w:t>
      </w:r>
    </w:p>
    <w:p>
      <w:pPr>
        <w:numPr>
          <w:ilvl w:val="1"/>
          <w:numId w:val="900"/>
        </w:numPr>
        <w:spacing w:before="0" w:after="0"/>
      </w:pPr>
      <w:r>
        <w:t>Value Encoding</w:t>
      </w:r>
    </w:p>
    <w:p>
      <w:pPr>
        <w:numPr>
          <w:ilvl w:val="1"/>
          <w:numId w:val="900"/>
        </w:numPr>
        <w:spacing w:before="0" w:after="0"/>
      </w:pPr>
      <w:r>
        <w:t>Schema Evolution</w:t>
      </w:r>
    </w:p>
    <w:p>
      <w:pPr>
        <w:numPr>
          <w:ilvl w:val="0"/>
          <w:numId w:val="900"/>
        </w:numPr>
        <w:spacing w:before="0" w:after="0"/>
      </w:pPr>
      <w:r>
        <w:t>Transaction Integration</w:t>
      </w:r>
    </w:p>
    <w:p>
      <w:pPr>
        <w:numPr>
          <w:ilvl w:val="1"/>
          <w:numId w:val="900"/>
        </w:numPr>
        <w:spacing w:before="0" w:after="0"/>
      </w:pPr>
      <w:r>
        <w:t>Transactional Correctness</w:t>
      </w:r>
    </w:p>
    <w:p>
      <w:pPr>
        <w:numPr>
          <w:ilvl w:val="1"/>
          <w:numId w:val="900"/>
        </w:numPr>
        <w:spacing w:before="0" w:after="0"/>
      </w:pPr>
      <w:r>
        <w:t>Conflict Handling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Retry Logic</w:t>
      </w:r>
    </w:p>
    <w:p>
      <w:pPr>
        <w:numPr>
          <w:ilvl w:val="0"/>
          <w:numId w:val="900"/>
        </w:numPr>
        <w:spacing w:before="0" w:after="0"/>
      </w:pPr>
      <w:r>
        <w:t>Layer Testing</w:t>
      </w:r>
    </w:p>
    <w:p>
      <w:pPr>
        <w:numPr>
          <w:ilvl w:val="1"/>
          <w:numId w:val="900"/>
        </w:numPr>
        <w:spacing w:before="0" w:after="0"/>
      </w:pPr>
      <w:r>
        <w:t>Unit Testing Strategies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Correctness Validation</w:t>
      </w:r>
    </w:p>
    <w:p>
      <w:pPr>
        <w:numPr>
          <w:ilvl w:val="0"/>
          <w:numId w:val="900"/>
        </w:numPr>
        <w:spacing w:before="0" w:after="0"/>
      </w:pPr>
      <w:r>
        <w:t>Layer Documentation</w:t>
      </w:r>
    </w:p>
    <w:p>
      <w:pPr>
        <w:numPr>
          <w:ilvl w:val="1"/>
          <w:numId w:val="900"/>
        </w:numPr>
        <w:spacing w:before="0" w:after="0"/>
      </w:pPr>
      <w:r>
        <w:t>API Documentation</w:t>
      </w:r>
    </w:p>
    <w:p>
      <w:pPr>
        <w:numPr>
          <w:ilvl w:val="1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Migration Guides</w:t>
      </w:r>
    </w:p>
    <w:p>
      <w:pPr>
        <w:pStyle w:val="Heading1"/>
      </w:pPr>
      <w:r>
        <w:t>Existing Layers Ecosystem</w:t>
      </w:r>
    </w:p>
    <w:p>
      <w:pPr>
        <w:numPr>
          <w:ilvl w:val="0"/>
          <w:numId w:val="900"/>
        </w:numPr>
        <w:spacing w:before="0" w:after="0"/>
      </w:pPr>
      <w:r>
        <w:t>Record Layer</w:t>
      </w:r>
    </w:p>
    <w:p>
      <w:pPr>
        <w:numPr>
          <w:ilvl w:val="1"/>
          <w:numId w:val="900"/>
        </w:numPr>
        <w:spacing w:before="0" w:after="0"/>
      </w:pPr>
      <w:r>
        <w:t>Relational Model Implementation</w:t>
      </w:r>
    </w:p>
    <w:p>
      <w:pPr>
        <w:numPr>
          <w:ilvl w:val="1"/>
          <w:numId w:val="900"/>
        </w:numPr>
        <w:spacing w:before="0" w:after="0"/>
      </w:pPr>
      <w:r>
        <w:t>Schema Management</w:t>
      </w:r>
    </w:p>
    <w:p>
      <w:pPr>
        <w:numPr>
          <w:ilvl w:val="1"/>
          <w:numId w:val="900"/>
        </w:numPr>
        <w:spacing w:before="0" w:after="0"/>
      </w:pPr>
      <w:r>
        <w:t>Index Types</w:t>
      </w:r>
    </w:p>
    <w:p>
      <w:pPr>
        <w:numPr>
          <w:ilvl w:val="1"/>
          <w:numId w:val="900"/>
        </w:numPr>
        <w:spacing w:before="0" w:after="0"/>
      </w:pPr>
      <w:r>
        <w:t>Query Processing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Document Layer</w:t>
      </w:r>
    </w:p>
    <w:p>
      <w:pPr>
        <w:numPr>
          <w:ilvl w:val="1"/>
          <w:numId w:val="900"/>
        </w:numPr>
        <w:spacing w:before="0" w:after="0"/>
      </w:pPr>
      <w:r>
        <w:t>Document Model</w:t>
      </w:r>
    </w:p>
    <w:p>
      <w:pPr>
        <w:numPr>
          <w:ilvl w:val="1"/>
          <w:numId w:val="900"/>
        </w:numPr>
        <w:spacing w:before="0" w:after="0"/>
      </w:pPr>
      <w:r>
        <w:t>Query Capabilities</w:t>
      </w:r>
    </w:p>
    <w:p>
      <w:pPr>
        <w:numPr>
          <w:ilvl w:val="1"/>
          <w:numId w:val="900"/>
        </w:numPr>
        <w:spacing w:before="0" w:after="0"/>
      </w:pPr>
      <w:r>
        <w:t>Index Support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Directory Layer</w:t>
      </w:r>
    </w:p>
    <w:p>
      <w:pPr>
        <w:numPr>
          <w:ilvl w:val="1"/>
          <w:numId w:val="900"/>
        </w:numPr>
        <w:spacing w:before="0" w:after="0"/>
      </w:pPr>
      <w:r>
        <w:t>Directory Management</w:t>
      </w:r>
    </w:p>
    <w:p>
      <w:pPr>
        <w:numPr>
          <w:ilvl w:val="1"/>
          <w:numId w:val="900"/>
        </w:numPr>
        <w:spacing w:before="0" w:after="0"/>
      </w:pPr>
      <w:r>
        <w:t>Subspace Organization</w:t>
      </w:r>
    </w:p>
    <w:p>
      <w:pPr>
        <w:numPr>
          <w:ilvl w:val="1"/>
          <w:numId w:val="900"/>
        </w:numPr>
        <w:spacing w:before="0" w:after="0"/>
      </w:pPr>
      <w:r>
        <w:t>Path Resolution</w:t>
      </w:r>
    </w:p>
    <w:p>
      <w:pPr>
        <w:numPr>
          <w:ilvl w:val="1"/>
          <w:numId w:val="900"/>
        </w:numPr>
        <w:spacing w:before="0" w:after="0"/>
      </w:pPr>
      <w:r>
        <w:t>Versioning Support</w:t>
      </w:r>
    </w:p>
    <w:p>
      <w:pPr>
        <w:numPr>
          <w:ilvl w:val="0"/>
          <w:numId w:val="900"/>
        </w:numPr>
        <w:spacing w:before="0" w:after="0"/>
      </w:pPr>
      <w:r>
        <w:t>Graph Layers</w:t>
      </w:r>
    </w:p>
    <w:p>
      <w:pPr>
        <w:numPr>
          <w:ilvl w:val="1"/>
          <w:numId w:val="900"/>
        </w:numPr>
        <w:spacing w:before="0" w:after="0"/>
      </w:pPr>
      <w:r>
        <w:t>Graph Data Models</w:t>
      </w:r>
    </w:p>
    <w:p>
      <w:pPr>
        <w:numPr>
          <w:ilvl w:val="1"/>
          <w:numId w:val="900"/>
        </w:numPr>
        <w:spacing w:before="0" w:after="0"/>
      </w:pPr>
      <w:r>
        <w:t>Traversal Algorithms</w:t>
      </w:r>
    </w:p>
    <w:p>
      <w:pPr>
        <w:numPr>
          <w:ilvl w:val="1"/>
          <w:numId w:val="900"/>
        </w:numPr>
        <w:spacing w:before="0" w:after="0"/>
      </w:pPr>
      <w:r>
        <w:t>Query Languages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Community Layers</w:t>
      </w:r>
    </w:p>
    <w:p>
      <w:pPr>
        <w:numPr>
          <w:ilvl w:val="1"/>
          <w:numId w:val="900"/>
        </w:numPr>
        <w:spacing w:before="0" w:after="0"/>
      </w:pPr>
      <w:r>
        <w:t>Available Layers</w:t>
      </w:r>
    </w:p>
    <w:p>
      <w:pPr>
        <w:numPr>
          <w:ilvl w:val="1"/>
          <w:numId w:val="900"/>
        </w:numPr>
        <w:spacing w:before="0" w:after="0"/>
      </w:pPr>
      <w:r>
        <w:t>Evaluation Criteria</w:t>
      </w:r>
    </w:p>
    <w:p>
      <w:pPr>
        <w:numPr>
          <w:ilvl w:val="1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Contribution Guidelines</w:t>
      </w:r>
    </w:p>
    <w:p>
      <w:pPr>
        <w:pStyle w:val="Heading1"/>
      </w:pPr>
      <w:r>
        <w:t>Comparative Analysis</w:t>
      </w:r>
    </w:p>
    <w:p>
      <w:pPr>
        <w:numPr>
          <w:ilvl w:val="0"/>
          <w:numId w:val="900"/>
        </w:numPr>
        <w:spacing w:before="0" w:after="0"/>
      </w:pPr>
      <w:r>
        <w:t>Traditional Relational Databases</w:t>
      </w:r>
    </w:p>
    <w:p>
      <w:pPr>
        <w:numPr>
          <w:ilvl w:val="1"/>
          <w:numId w:val="900"/>
        </w:numPr>
        <w:spacing w:before="0" w:after="0"/>
      </w:pPr>
      <w:r>
        <w:t>PostgreSQL Comparison</w:t>
      </w:r>
    </w:p>
    <w:p>
      <w:pPr>
        <w:numPr>
          <w:ilvl w:val="1"/>
          <w:numId w:val="900"/>
        </w:numPr>
        <w:spacing w:before="0" w:after="0"/>
      </w:pPr>
      <w:r>
        <w:t>MySQL Comparison</w:t>
      </w:r>
    </w:p>
    <w:p>
      <w:pPr>
        <w:numPr>
          <w:ilvl w:val="1"/>
          <w:numId w:val="900"/>
        </w:numPr>
        <w:spacing w:before="0" w:after="0"/>
      </w:pPr>
      <w:r>
        <w:t>Oracle Comparison</w:t>
      </w:r>
    </w:p>
    <w:p>
      <w:pPr>
        <w:numPr>
          <w:ilvl w:val="1"/>
          <w:numId w:val="900"/>
        </w:numPr>
        <w:spacing w:before="0" w:after="0"/>
      </w:pPr>
      <w:r>
        <w:t>Use Case Alignment</w:t>
      </w:r>
    </w:p>
    <w:p>
      <w:pPr>
        <w:numPr>
          <w:ilvl w:val="0"/>
          <w:numId w:val="900"/>
        </w:numPr>
        <w:spacing w:before="0" w:after="0"/>
      </w:pPr>
      <w:r>
        <w:t>NoSQL Key-Value Stores</w:t>
      </w:r>
    </w:p>
    <w:p>
      <w:pPr>
        <w:numPr>
          <w:ilvl w:val="1"/>
          <w:numId w:val="900"/>
        </w:numPr>
        <w:spacing w:before="0" w:after="0"/>
      </w:pPr>
      <w:r>
        <w:t>Redis Comparison</w:t>
      </w:r>
    </w:p>
    <w:p>
      <w:pPr>
        <w:numPr>
          <w:ilvl w:val="1"/>
          <w:numId w:val="900"/>
        </w:numPr>
        <w:spacing w:before="0" w:after="0"/>
      </w:pPr>
      <w:r>
        <w:t>etcd Comparison</w:t>
      </w:r>
    </w:p>
    <w:p>
      <w:pPr>
        <w:numPr>
          <w:ilvl w:val="1"/>
          <w:numId w:val="900"/>
        </w:numPr>
        <w:spacing w:before="0" w:after="0"/>
      </w:pPr>
      <w:r>
        <w:t>DynamoDB Comparison</w:t>
      </w:r>
    </w:p>
    <w:p>
      <w:pPr>
        <w:numPr>
          <w:ilvl w:val="1"/>
          <w:numId w:val="900"/>
        </w:numPr>
        <w:spacing w:before="0" w:after="0"/>
      </w:pPr>
      <w:r>
        <w:t>Performance Trade-offs</w:t>
      </w:r>
    </w:p>
    <w:p>
      <w:pPr>
        <w:numPr>
          <w:ilvl w:val="0"/>
          <w:numId w:val="900"/>
        </w:numPr>
        <w:spacing w:before="0" w:after="0"/>
      </w:pPr>
      <w:r>
        <w:t>Document Databases</w:t>
      </w:r>
    </w:p>
    <w:p>
      <w:pPr>
        <w:numPr>
          <w:ilvl w:val="1"/>
          <w:numId w:val="900"/>
        </w:numPr>
        <w:spacing w:before="0" w:after="0"/>
      </w:pPr>
      <w:r>
        <w:t>MongoDB Comparison</w:t>
      </w:r>
    </w:p>
    <w:p>
      <w:pPr>
        <w:numPr>
          <w:ilvl w:val="1"/>
          <w:numId w:val="900"/>
        </w:numPr>
        <w:spacing w:before="0" w:after="0"/>
      </w:pPr>
      <w:r>
        <w:t>CouchDB Comparison</w:t>
      </w:r>
    </w:p>
    <w:p>
      <w:pPr>
        <w:numPr>
          <w:ilvl w:val="1"/>
          <w:numId w:val="900"/>
        </w:numPr>
        <w:spacing w:before="0" w:after="0"/>
      </w:pPr>
      <w:r>
        <w:t>Feature Comparison</w:t>
      </w:r>
    </w:p>
    <w:p>
      <w:pPr>
        <w:numPr>
          <w:ilvl w:val="1"/>
          <w:numId w:val="900"/>
        </w:numPr>
        <w:spacing w:before="0" w:after="0"/>
      </w:pPr>
      <w:r>
        <w:t>Migration Considerations</w:t>
      </w:r>
    </w:p>
    <w:p>
      <w:pPr>
        <w:numPr>
          <w:ilvl w:val="0"/>
          <w:numId w:val="900"/>
        </w:numPr>
        <w:spacing w:before="0" w:after="0"/>
      </w:pPr>
      <w:r>
        <w:t>NewSQL Systems</w:t>
      </w:r>
    </w:p>
    <w:p>
      <w:pPr>
        <w:numPr>
          <w:ilvl w:val="1"/>
          <w:numId w:val="900"/>
        </w:numPr>
        <w:spacing w:before="0" w:after="0"/>
      </w:pPr>
      <w:r>
        <w:t>CockroachDB Comparison</w:t>
      </w:r>
    </w:p>
    <w:p>
      <w:pPr>
        <w:numPr>
          <w:ilvl w:val="1"/>
          <w:numId w:val="900"/>
        </w:numPr>
        <w:spacing w:before="0" w:after="0"/>
      </w:pPr>
      <w:r>
        <w:t>TiDB Comparison</w:t>
      </w:r>
    </w:p>
    <w:p>
      <w:pPr>
        <w:numPr>
          <w:ilvl w:val="1"/>
          <w:numId w:val="900"/>
        </w:numPr>
        <w:spacing w:before="0" w:after="0"/>
      </w:pPr>
      <w:r>
        <w:t>Spanner Comparison</w:t>
      </w:r>
    </w:p>
    <w:p>
      <w:pPr>
        <w:numPr>
          <w:ilvl w:val="1"/>
          <w:numId w:val="900"/>
        </w:numPr>
        <w:spacing w:before="0" w:after="0"/>
      </w:pPr>
      <w:r>
        <w:t>Architecture Differences</w:t>
      </w:r>
    </w:p>
    <w:p>
      <w:pPr>
        <w:numPr>
          <w:ilvl w:val="0"/>
          <w:numId w:val="900"/>
        </w:numPr>
        <w:spacing w:before="0" w:after="0"/>
      </w:pPr>
      <w:r>
        <w:t>Decision Framework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Trade-off Analysis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pStyle w:val="Heading1"/>
      </w:pPr>
      <w:r>
        <w:t>Real-World Applications</w:t>
      </w:r>
    </w:p>
    <w:p>
      <w:pPr>
        <w:numPr>
          <w:ilvl w:val="0"/>
          <w:numId w:val="900"/>
        </w:numPr>
        <w:spacing w:before="0" w:after="0"/>
      </w:pPr>
      <w:r>
        <w:t>Enterprise Use Cases</w:t>
      </w:r>
    </w:p>
    <w:p>
      <w:pPr>
        <w:numPr>
          <w:ilvl w:val="1"/>
          <w:numId w:val="900"/>
        </w:numPr>
        <w:spacing w:before="0" w:after="0"/>
      </w:pPr>
      <w:r>
        <w:t>Apple's Implementation</w:t>
      </w:r>
    </w:p>
    <w:p>
      <w:pPr>
        <w:numPr>
          <w:ilvl w:val="1"/>
          <w:numId w:val="900"/>
        </w:numPr>
        <w:spacing w:before="0" w:after="0"/>
      </w:pPr>
      <w:r>
        <w:t>Snowflake's Metadata Store</w:t>
      </w:r>
    </w:p>
    <w:p>
      <w:pPr>
        <w:numPr>
          <w:ilvl w:val="1"/>
          <w:numId w:val="900"/>
        </w:numPr>
        <w:spacing w:before="0" w:after="0"/>
      </w:pPr>
      <w:r>
        <w:t>Other Notable Deployments</w:t>
      </w:r>
    </w:p>
    <w:p>
      <w:pPr>
        <w:numPr>
          <w:ilvl w:val="0"/>
          <w:numId w:val="900"/>
        </w:numPr>
        <w:spacing w:before="0" w:after="0"/>
      </w:pPr>
      <w:r>
        <w:t>Industry Applications</w:t>
      </w:r>
    </w:p>
    <w:p>
      <w:pPr>
        <w:numPr>
          <w:ilvl w:val="1"/>
          <w:numId w:val="900"/>
        </w:numPr>
        <w:spacing w:before="0" w:after="0"/>
      </w:pPr>
      <w:r>
        <w:t>Financial Services</w:t>
      </w:r>
    </w:p>
    <w:p>
      <w:pPr>
        <w:numPr>
          <w:ilvl w:val="1"/>
          <w:numId w:val="900"/>
        </w:numPr>
        <w:spacing w:before="0" w:after="0"/>
      </w:pPr>
      <w:r>
        <w:t>E-commerce Platforms</w:t>
      </w:r>
    </w:p>
    <w:p>
      <w:pPr>
        <w:numPr>
          <w:ilvl w:val="1"/>
          <w:numId w:val="900"/>
        </w:numPr>
        <w:spacing w:before="0" w:after="0"/>
      </w:pPr>
      <w:r>
        <w:t>Gaming Applications</w:t>
      </w:r>
    </w:p>
    <w:p>
      <w:pPr>
        <w:numPr>
          <w:ilvl w:val="1"/>
          <w:numId w:val="900"/>
        </w:numPr>
        <w:spacing w:before="0" w:after="0"/>
      </w:pPr>
      <w:r>
        <w:t>IoT Data Management</w:t>
      </w:r>
    </w:p>
    <w:p>
      <w:pPr>
        <w:numPr>
          <w:ilvl w:val="0"/>
          <w:numId w:val="900"/>
        </w:numPr>
        <w:spacing w:before="0" w:after="0"/>
      </w:pPr>
      <w:r>
        <w:t>Architecture Patterns</w:t>
      </w:r>
    </w:p>
    <w:p>
      <w:pPr>
        <w:numPr>
          <w:ilvl w:val="1"/>
          <w:numId w:val="900"/>
        </w:numPr>
        <w:spacing w:before="0" w:after="0"/>
      </w:pPr>
      <w:r>
        <w:t>Microservices Integration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1"/>
          <w:numId w:val="900"/>
        </w:numPr>
        <w:spacing w:before="0" w:after="0"/>
      </w:pPr>
      <w:r>
        <w:t>CQRS Implementation</w:t>
      </w:r>
    </w:p>
    <w:p>
      <w:pPr>
        <w:numPr>
          <w:ilvl w:val="1"/>
          <w:numId w:val="900"/>
        </w:numPr>
        <w:spacing w:before="0" w:after="0"/>
      </w:pPr>
      <w:r>
        <w:t>Distributed System Patterns</w:t>
      </w:r>
    </w:p>
    <w:p>
      <w:pPr>
        <w:numPr>
          <w:ilvl w:val="0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Common Pitfalls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Performance Insights</w:t>
      </w:r>
    </w:p>
    <w:p>
      <w:pPr>
        <w:numPr>
          <w:ilvl w:val="1"/>
          <w:numId w:val="900"/>
        </w:numPr>
        <w:spacing w:before="0" w:after="0"/>
      </w:pPr>
      <w:r>
        <w:t>Operational Challenges</w:t>
      </w:r>
    </w:p>
    <w:p>
      <w:pPr>
        <w:pStyle w:val="Heading1"/>
      </w:pPr>
      <w:r>
        <w:t>Troubleshooting and Debugging</w:t>
      </w:r>
    </w:p>
    <w:p>
      <w:pPr>
        <w:numPr>
          <w:ilvl w:val="0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Connection Problems</w:t>
      </w:r>
    </w:p>
    <w:p>
      <w:pPr>
        <w:numPr>
          <w:ilvl w:val="1"/>
          <w:numId w:val="900"/>
        </w:numPr>
        <w:spacing w:before="0" w:after="0"/>
      </w:pPr>
      <w:r>
        <w:t>Performance Issues</w:t>
      </w:r>
    </w:p>
    <w:p>
      <w:pPr>
        <w:numPr>
          <w:ilvl w:val="1"/>
          <w:numId w:val="900"/>
        </w:numPr>
        <w:spacing w:before="0" w:after="0"/>
      </w:pPr>
      <w:r>
        <w:t>Data Consistency Problems</w:t>
      </w:r>
    </w:p>
    <w:p>
      <w:pPr>
        <w:numPr>
          <w:ilvl w:val="1"/>
          <w:numId w:val="900"/>
        </w:numPr>
        <w:spacing w:before="0" w:after="0"/>
      </w:pPr>
      <w:r>
        <w:t>Configuration Errors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Transaction Tracing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Network Diagnostics</w:t>
      </w:r>
    </w:p>
    <w:p>
      <w:pPr>
        <w:numPr>
          <w:ilvl w:val="0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Cluster Recovery</w:t>
      </w:r>
    </w:p>
    <w:p>
      <w:pPr>
        <w:numPr>
          <w:ilvl w:val="1"/>
          <w:numId w:val="900"/>
        </w:numPr>
        <w:spacing w:before="0" w:after="0"/>
      </w:pPr>
      <w:r>
        <w:t>Data Corruption Handling</w:t>
      </w:r>
    </w:p>
    <w:p>
      <w:pPr>
        <w:numPr>
          <w:ilvl w:val="1"/>
          <w:numId w:val="900"/>
        </w:numPr>
        <w:spacing w:before="0" w:after="0"/>
      </w:pPr>
      <w:r>
        <w:t>Performance Degradation</w:t>
      </w:r>
    </w:p>
    <w:p>
      <w:pPr>
        <w:numPr>
          <w:ilvl w:val="1"/>
          <w:numId w:val="900"/>
        </w:numPr>
        <w:spacing w:before="0" w:after="0"/>
      </w:pPr>
      <w:r>
        <w:t>Emergency Procedures</w:t>
      </w:r>
    </w:p>
    <w:p>
      <w:pPr>
        <w:numPr>
          <w:ilvl w:val="0"/>
          <w:numId w:val="900"/>
        </w:numPr>
        <w:spacing w:before="0" w:after="0"/>
      </w:pPr>
      <w:r>
        <w:t>Support Resources</w:t>
      </w:r>
    </w:p>
    <w:p>
      <w:pPr>
        <w:numPr>
          <w:ilvl w:val="1"/>
          <w:numId w:val="900"/>
        </w:numPr>
        <w:spacing w:before="0" w:after="0"/>
      </w:pPr>
      <w:r>
        <w:t>Documentation Resources</w:t>
      </w:r>
    </w:p>
    <w:p>
      <w:pPr>
        <w:numPr>
          <w:ilvl w:val="1"/>
          <w:numId w:val="900"/>
        </w:numPr>
        <w:spacing w:before="0" w:after="0"/>
      </w:pPr>
      <w:r>
        <w:t>Community Forums</w:t>
      </w:r>
    </w:p>
    <w:p>
      <w:pPr>
        <w:numPr>
          <w:ilvl w:val="1"/>
          <w:numId w:val="900"/>
        </w:numPr>
        <w:spacing w:before="0" w:after="0"/>
      </w:pPr>
      <w:r>
        <w:t>Professional Support</w:t>
      </w:r>
    </w:p>
    <w:p>
      <w:pPr>
        <w:numPr>
          <w:ilvl w:val="1"/>
          <w:numId w:val="900"/>
        </w:numPr>
        <w:spacing w:before="0" w:after="0"/>
      </w:pPr>
      <w:r>
        <w:t>Training Resources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