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Firmware Security</w:t>
      </w:r>
    </w:p>
    <w:p>
      <w:pPr>
        <w:pStyle w:val="Heading1"/>
      </w:pPr>
      <w:r>
        <w:t>Introduction to Firmware Security</w:t>
      </w:r>
    </w:p>
    <w:p>
      <w:pPr>
        <w:numPr>
          <w:ilvl w:val="0"/>
          <w:numId w:val="900"/>
        </w:numPr>
        <w:spacing w:before="0" w:after="0"/>
      </w:pPr>
      <w:r>
        <w:t>Defining Firmware</w:t>
      </w:r>
    </w:p>
    <w:p>
      <w:pPr>
        <w:numPr>
          <w:ilvl w:val="1"/>
          <w:numId w:val="900"/>
        </w:numPr>
        <w:spacing w:before="0" w:after="0"/>
      </w:pPr>
      <w:r>
        <w:t>Basic Definition and Purpose</w:t>
      </w:r>
    </w:p>
    <w:p>
      <w:pPr>
        <w:numPr>
          <w:ilvl w:val="1"/>
          <w:numId w:val="900"/>
        </w:numPr>
        <w:spacing w:before="0" w:after="0"/>
      </w:pPr>
      <w:r>
        <w:t>Characteristics of Firmware</w:t>
      </w:r>
    </w:p>
    <w:p>
      <w:pPr>
        <w:numPr>
          <w:ilvl w:val="2"/>
          <w:numId w:val="900"/>
        </w:numPr>
        <w:spacing w:before="0" w:after="0"/>
      </w:pPr>
      <w:r>
        <w:t>Non-Volatile Storage</w:t>
      </w:r>
    </w:p>
    <w:p>
      <w:pPr>
        <w:numPr>
          <w:ilvl w:val="2"/>
          <w:numId w:val="900"/>
        </w:numPr>
        <w:spacing w:before="0" w:after="0"/>
      </w:pPr>
      <w:r>
        <w:t>Low-Level System Control</w:t>
      </w:r>
    </w:p>
    <w:p>
      <w:pPr>
        <w:numPr>
          <w:ilvl w:val="2"/>
          <w:numId w:val="900"/>
        </w:numPr>
        <w:spacing w:before="0" w:after="0"/>
      </w:pPr>
      <w:r>
        <w:t>Hardware-Software Interface</w:t>
      </w:r>
    </w:p>
    <w:p>
      <w:pPr>
        <w:numPr>
          <w:ilvl w:val="1"/>
          <w:numId w:val="900"/>
        </w:numPr>
        <w:spacing w:before="0" w:after="0"/>
      </w:pPr>
      <w:r>
        <w:t>Role in Computing Systems</w:t>
      </w:r>
    </w:p>
    <w:p>
      <w:pPr>
        <w:numPr>
          <w:ilvl w:val="2"/>
          <w:numId w:val="900"/>
        </w:numPr>
        <w:spacing w:before="0" w:after="0"/>
      </w:pPr>
      <w:r>
        <w:t>System Initialization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Device Control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Distinction from Software and Hardware</w:t>
      </w:r>
    </w:p>
    <w:p>
      <w:pPr>
        <w:numPr>
          <w:ilvl w:val="2"/>
          <w:numId w:val="900"/>
        </w:numPr>
        <w:spacing w:before="0" w:after="0"/>
      </w:pPr>
      <w:r>
        <w:t>Firmware vs. Application Software</w:t>
      </w:r>
    </w:p>
    <w:p>
      <w:pPr>
        <w:numPr>
          <w:ilvl w:val="2"/>
          <w:numId w:val="900"/>
        </w:numPr>
        <w:spacing w:before="0" w:after="0"/>
      </w:pPr>
      <w:r>
        <w:t>Firmware vs. Operating System</w:t>
      </w:r>
    </w:p>
    <w:p>
      <w:pPr>
        <w:numPr>
          <w:ilvl w:val="2"/>
          <w:numId w:val="900"/>
        </w:numPr>
        <w:spacing w:before="0" w:after="0"/>
      </w:pPr>
      <w:r>
        <w:t>Firmware vs. Hardware Components</w:t>
      </w:r>
    </w:p>
    <w:p>
      <w:pPr>
        <w:numPr>
          <w:ilvl w:val="2"/>
          <w:numId w:val="900"/>
        </w:numPr>
        <w:spacing w:before="0" w:after="0"/>
      </w:pPr>
      <w:r>
        <w:t>Firmware vs. Device Drivers</w:t>
      </w:r>
    </w:p>
    <w:p>
      <w:pPr>
        <w:numPr>
          <w:ilvl w:val="0"/>
          <w:numId w:val="900"/>
        </w:numPr>
        <w:spacing w:before="0" w:after="0"/>
      </w:pPr>
      <w:r>
        <w:t>The Criticality of Firmware Security</w:t>
      </w:r>
    </w:p>
    <w:p>
      <w:pPr>
        <w:numPr>
          <w:ilvl w:val="1"/>
          <w:numId w:val="900"/>
        </w:numPr>
        <w:spacing w:before="0" w:after="0"/>
      </w:pPr>
      <w:r>
        <w:t>Position in System Architecture</w:t>
      </w:r>
    </w:p>
    <w:p>
      <w:pPr>
        <w:numPr>
          <w:ilvl w:val="2"/>
          <w:numId w:val="900"/>
        </w:numPr>
        <w:spacing w:before="0" w:after="0"/>
      </w:pPr>
      <w:r>
        <w:t>Below Operating System Level</w:t>
      </w:r>
    </w:p>
    <w:p>
      <w:pPr>
        <w:numPr>
          <w:ilvl w:val="2"/>
          <w:numId w:val="900"/>
        </w:numPr>
        <w:spacing w:before="0" w:after="0"/>
      </w:pPr>
      <w:r>
        <w:t>Privilege Level and Control</w:t>
      </w:r>
    </w:p>
    <w:p>
      <w:pPr>
        <w:numPr>
          <w:ilvl w:val="2"/>
          <w:numId w:val="900"/>
        </w:numPr>
        <w:spacing w:before="0" w:after="0"/>
      </w:pPr>
      <w:r>
        <w:t>Impact on System Trust</w:t>
      </w:r>
    </w:p>
    <w:p>
      <w:pPr>
        <w:numPr>
          <w:ilvl w:val="1"/>
          <w:numId w:val="900"/>
        </w:numPr>
        <w:spacing w:before="0" w:after="0"/>
      </w:pPr>
      <w:r>
        <w:t>Persistence and Stealth Characteristics</w:t>
      </w:r>
    </w:p>
    <w:p>
      <w:pPr>
        <w:numPr>
          <w:ilvl w:val="2"/>
          <w:numId w:val="900"/>
        </w:numPr>
        <w:spacing w:before="0" w:after="0"/>
      </w:pPr>
      <w:r>
        <w:t>Survivability Across OS Reinstalls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2"/>
          <w:numId w:val="900"/>
        </w:numPr>
        <w:spacing w:before="0" w:after="0"/>
      </w:pPr>
      <w:r>
        <w:t>Forensic Analysis Difficulties</w:t>
      </w:r>
    </w:p>
    <w:p>
      <w:pPr>
        <w:numPr>
          <w:ilvl w:val="1"/>
          <w:numId w:val="900"/>
        </w:numPr>
        <w:spacing w:before="0" w:after="0"/>
      </w:pPr>
      <w:r>
        <w:t>Attack Surface Implications</w:t>
      </w:r>
    </w:p>
    <w:p>
      <w:pPr>
        <w:numPr>
          <w:ilvl w:val="2"/>
          <w:numId w:val="900"/>
        </w:numPr>
        <w:spacing w:before="0" w:after="0"/>
      </w:pPr>
      <w:r>
        <w:t>Pre-Boot Environment Access</w:t>
      </w:r>
    </w:p>
    <w:p>
      <w:pPr>
        <w:numPr>
          <w:ilvl w:val="2"/>
          <w:numId w:val="900"/>
        </w:numPr>
        <w:spacing w:before="0" w:after="0"/>
      </w:pPr>
      <w:r>
        <w:t>Hardware Control Capabilities</w:t>
      </w:r>
    </w:p>
    <w:p>
      <w:pPr>
        <w:numPr>
          <w:ilvl w:val="2"/>
          <w:numId w:val="900"/>
        </w:numPr>
        <w:spacing w:before="0" w:after="0"/>
      </w:pPr>
      <w:r>
        <w:t>Network and Remote Access Points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Legacy BIOS Era</w:t>
      </w:r>
    </w:p>
    <w:p>
      <w:pPr>
        <w:numPr>
          <w:ilvl w:val="2"/>
          <w:numId w:val="900"/>
        </w:numPr>
        <w:spacing w:before="0" w:after="0"/>
      </w:pPr>
      <w:r>
        <w:t>Original Design Limitations</w:t>
      </w:r>
    </w:p>
    <w:p>
      <w:pPr>
        <w:numPr>
          <w:ilvl w:val="2"/>
          <w:numId w:val="900"/>
        </w:numPr>
        <w:spacing w:before="0" w:after="0"/>
      </w:pPr>
      <w:r>
        <w:t>Lack of Security Features</w:t>
      </w:r>
    </w:p>
    <w:p>
      <w:pPr>
        <w:numPr>
          <w:ilvl w:val="2"/>
          <w:numId w:val="900"/>
        </w:numPr>
        <w:spacing w:before="0" w:after="0"/>
      </w:pPr>
      <w:r>
        <w:t>Vulnerability to Modification</w:t>
      </w:r>
    </w:p>
    <w:p>
      <w:pPr>
        <w:numPr>
          <w:ilvl w:val="1"/>
          <w:numId w:val="900"/>
        </w:numPr>
        <w:spacing w:before="0" w:after="0"/>
      </w:pPr>
      <w:r>
        <w:t>Transition to UEFI</w:t>
      </w:r>
    </w:p>
    <w:p>
      <w:pPr>
        <w:numPr>
          <w:ilvl w:val="2"/>
          <w:numId w:val="900"/>
        </w:numPr>
        <w:spacing w:before="0" w:after="0"/>
      </w:pPr>
      <w:r>
        <w:t>Enhanced Security Capabilities</w:t>
      </w:r>
    </w:p>
    <w:p>
      <w:pPr>
        <w:numPr>
          <w:ilvl w:val="2"/>
          <w:numId w:val="900"/>
        </w:numPr>
        <w:spacing w:before="0" w:after="0"/>
      </w:pPr>
      <w:r>
        <w:t>Modular Architecture</w:t>
      </w:r>
    </w:p>
    <w:p>
      <w:pPr>
        <w:numPr>
          <w:ilvl w:val="2"/>
          <w:numId w:val="900"/>
        </w:numPr>
        <w:spacing w:before="0" w:after="0"/>
      </w:pPr>
      <w:r>
        <w:t>Standardization Benefits</w:t>
      </w:r>
    </w:p>
    <w:p>
      <w:pPr>
        <w:numPr>
          <w:ilvl w:val="1"/>
          <w:numId w:val="900"/>
        </w:numPr>
        <w:spacing w:before="0" w:after="0"/>
      </w:pPr>
      <w:r>
        <w:t>Modern Firmware Landscape</w:t>
      </w:r>
    </w:p>
    <w:p>
      <w:pPr>
        <w:numPr>
          <w:ilvl w:val="2"/>
          <w:numId w:val="900"/>
        </w:numPr>
        <w:spacing w:before="0" w:after="0"/>
      </w:pPr>
      <w:r>
        <w:t>Increased Complexity</w:t>
      </w:r>
    </w:p>
    <w:p>
      <w:pPr>
        <w:numPr>
          <w:ilvl w:val="2"/>
          <w:numId w:val="900"/>
        </w:numPr>
        <w:spacing w:before="0" w:after="0"/>
      </w:pPr>
      <w:r>
        <w:t>Growing Attack Surface</w:t>
      </w:r>
    </w:p>
    <w:p>
      <w:pPr>
        <w:numPr>
          <w:ilvl w:val="2"/>
          <w:numId w:val="900"/>
        </w:numPr>
        <w:spacing w:before="0" w:after="0"/>
      </w:pPr>
      <w:r>
        <w:t>Regulatory and Compliance Pressures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Root of Trust</w:t>
      </w:r>
    </w:p>
    <w:p>
      <w:pPr>
        <w:numPr>
          <w:ilvl w:val="2"/>
          <w:numId w:val="900"/>
        </w:numPr>
        <w:spacing w:before="0" w:after="0"/>
      </w:pPr>
      <w:r>
        <w:t>Hardware Root of Trust</w:t>
      </w:r>
    </w:p>
    <w:p>
      <w:pPr>
        <w:numPr>
          <w:ilvl w:val="2"/>
          <w:numId w:val="900"/>
        </w:numPr>
        <w:spacing w:before="0" w:after="0"/>
      </w:pPr>
      <w:r>
        <w:t>Firmware Root of Trust</w:t>
      </w:r>
    </w:p>
    <w:p>
      <w:pPr>
        <w:numPr>
          <w:ilvl w:val="2"/>
          <w:numId w:val="900"/>
        </w:numPr>
        <w:spacing w:before="0" w:after="0"/>
      </w:pPr>
      <w:r>
        <w:t>Immutable Root of Trust</w:t>
      </w:r>
    </w:p>
    <w:p>
      <w:pPr>
        <w:numPr>
          <w:ilvl w:val="1"/>
          <w:numId w:val="900"/>
        </w:numPr>
        <w:spacing w:before="0" w:after="0"/>
      </w:pPr>
      <w:r>
        <w:t>Chain of Trust</w:t>
      </w:r>
    </w:p>
    <w:p>
      <w:pPr>
        <w:numPr>
          <w:ilvl w:val="2"/>
          <w:numId w:val="900"/>
        </w:numPr>
        <w:spacing w:before="0" w:after="0"/>
      </w:pPr>
      <w:r>
        <w:t>Boot Process Trust Chain</w:t>
      </w:r>
    </w:p>
    <w:p>
      <w:pPr>
        <w:numPr>
          <w:ilvl w:val="2"/>
          <w:numId w:val="900"/>
        </w:numPr>
        <w:spacing w:before="0" w:after="0"/>
      </w:pPr>
      <w:r>
        <w:t>Trust Anchors</w:t>
      </w:r>
    </w:p>
    <w:p>
      <w:pPr>
        <w:numPr>
          <w:ilvl w:val="2"/>
          <w:numId w:val="900"/>
        </w:numPr>
        <w:spacing w:before="0" w:after="0"/>
      </w:pPr>
      <w:r>
        <w:t>Trust Boundaries</w:t>
      </w:r>
    </w:p>
    <w:p>
      <w:pPr>
        <w:numPr>
          <w:ilvl w:val="1"/>
          <w:numId w:val="900"/>
        </w:numPr>
        <w:spacing w:before="0" w:after="0"/>
      </w:pPr>
      <w:r>
        <w:t>Attack Surface</w:t>
      </w:r>
    </w:p>
    <w:p>
      <w:pPr>
        <w:numPr>
          <w:ilvl w:val="2"/>
          <w:numId w:val="900"/>
        </w:numPr>
        <w:spacing w:before="0" w:after="0"/>
      </w:pPr>
      <w:r>
        <w:t>Firmware Interfaces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Debug Interfaces</w:t>
      </w:r>
    </w:p>
    <w:p>
      <w:pPr>
        <w:numPr>
          <w:ilvl w:val="1"/>
          <w:numId w:val="900"/>
        </w:numPr>
        <w:spacing w:before="0" w:after="0"/>
      </w:pPr>
      <w:r>
        <w:t>Threat Modeling Fundamentals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Threat Actor Assessment</w:t>
      </w:r>
    </w:p>
    <w:p>
      <w:pPr>
        <w:numPr>
          <w:ilvl w:val="2"/>
          <w:numId w:val="900"/>
        </w:numPr>
        <w:spacing w:before="0" w:after="0"/>
      </w:pPr>
      <w:r>
        <w:t>Attack Vector Evaluation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Types of Firmware</w:t>
      </w:r>
    </w:p>
    <w:p>
      <w:pPr>
        <w:numPr>
          <w:ilvl w:val="0"/>
          <w:numId w:val="900"/>
        </w:numPr>
        <w:spacing w:before="0" w:after="0"/>
      </w:pPr>
      <w:r>
        <w:t>System Firmware</w:t>
      </w:r>
    </w:p>
    <w:p>
      <w:pPr>
        <w:numPr>
          <w:ilvl w:val="1"/>
          <w:numId w:val="900"/>
        </w:numPr>
        <w:spacing w:before="0" w:after="0"/>
      </w:pPr>
      <w:r>
        <w:t>BIOS (Basic Input/Output System)</w:t>
      </w:r>
    </w:p>
    <w:p>
      <w:pPr>
        <w:numPr>
          <w:ilvl w:val="2"/>
          <w:numId w:val="900"/>
        </w:numPr>
        <w:spacing w:before="0" w:after="0"/>
      </w:pPr>
      <w:r>
        <w:t>Architecture and Components</w:t>
      </w:r>
    </w:p>
    <w:p>
      <w:pPr>
        <w:numPr>
          <w:ilvl w:val="2"/>
          <w:numId w:val="900"/>
        </w:numPr>
        <w:spacing w:before="0" w:after="0"/>
      </w:pPr>
      <w:r>
        <w:t>Functions and Limitations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Legacy Compatibility Issues</w:t>
      </w:r>
    </w:p>
    <w:p>
      <w:pPr>
        <w:numPr>
          <w:ilvl w:val="1"/>
          <w:numId w:val="900"/>
        </w:numPr>
        <w:spacing w:before="0" w:after="0"/>
      </w:pPr>
      <w:r>
        <w:t>UEFI (Unified Extensible Firmware Interface)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Boot Services and Runtime Services</w:t>
      </w:r>
    </w:p>
    <w:p>
      <w:pPr>
        <w:numPr>
          <w:ilvl w:val="2"/>
          <w:numId w:val="900"/>
        </w:numPr>
        <w:spacing w:before="0" w:after="0"/>
      </w:pPr>
      <w:r>
        <w:t>Security Enhancements over BIOS</w:t>
      </w:r>
    </w:p>
    <w:p>
      <w:pPr>
        <w:numPr>
          <w:ilvl w:val="2"/>
          <w:numId w:val="900"/>
        </w:numPr>
        <w:spacing w:before="0" w:after="0"/>
      </w:pPr>
      <w:r>
        <w:t>Driver Model</w:t>
      </w:r>
    </w:p>
    <w:p>
      <w:pPr>
        <w:numPr>
          <w:ilvl w:val="2"/>
          <w:numId w:val="900"/>
        </w:numPr>
        <w:spacing w:before="0" w:after="0"/>
      </w:pPr>
      <w:r>
        <w:t>Variable Services</w:t>
      </w:r>
    </w:p>
    <w:p>
      <w:pPr>
        <w:numPr>
          <w:ilvl w:val="1"/>
          <w:numId w:val="900"/>
        </w:numPr>
        <w:spacing w:before="0" w:after="0"/>
      </w:pPr>
      <w:r>
        <w:t>Alternative Firmware Solutions</w:t>
      </w:r>
    </w:p>
    <w:p>
      <w:pPr>
        <w:numPr>
          <w:ilvl w:val="2"/>
          <w:numId w:val="900"/>
        </w:numPr>
        <w:spacing w:before="0" w:after="0"/>
      </w:pPr>
      <w:r>
        <w:t>Coreboot</w:t>
      </w:r>
    </w:p>
    <w:p>
      <w:pPr>
        <w:numPr>
          <w:ilvl w:val="2"/>
          <w:numId w:val="900"/>
        </w:numPr>
        <w:spacing w:before="0" w:after="0"/>
      </w:pPr>
      <w:r>
        <w:t>LinuxBoot</w:t>
      </w:r>
    </w:p>
    <w:p>
      <w:pPr>
        <w:numPr>
          <w:ilvl w:val="2"/>
          <w:numId w:val="900"/>
        </w:numPr>
        <w:spacing w:before="0" w:after="0"/>
      </w:pPr>
      <w:r>
        <w:t>Open Source Firmware Benefits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Component and Peripheral Firmware</w:t>
      </w:r>
    </w:p>
    <w:p>
      <w:pPr>
        <w:numPr>
          <w:ilvl w:val="1"/>
          <w:numId w:val="900"/>
        </w:numPr>
        <w:spacing w:before="0" w:after="0"/>
      </w:pPr>
      <w:r>
        <w:t>Baseboard Management Controller (BMC)</w:t>
      </w:r>
    </w:p>
    <w:p>
      <w:pPr>
        <w:numPr>
          <w:ilvl w:val="2"/>
          <w:numId w:val="900"/>
        </w:numPr>
        <w:spacing w:before="0" w:after="0"/>
      </w:pPr>
      <w:r>
        <w:t>Remote Management Capabilities</w:t>
      </w:r>
    </w:p>
    <w:p>
      <w:pPr>
        <w:numPr>
          <w:ilvl w:val="2"/>
          <w:numId w:val="900"/>
        </w:numPr>
        <w:spacing w:before="0" w:after="0"/>
      </w:pPr>
      <w:r>
        <w:t>Network Interfaces</w:t>
      </w:r>
    </w:p>
    <w:p>
      <w:pPr>
        <w:numPr>
          <w:ilvl w:val="2"/>
          <w:numId w:val="900"/>
        </w:numPr>
        <w:spacing w:before="0" w:after="0"/>
      </w:pPr>
      <w:r>
        <w:t>Security Risks and Vulnerabilities</w:t>
      </w:r>
    </w:p>
    <w:p>
      <w:pPr>
        <w:numPr>
          <w:ilvl w:val="2"/>
          <w:numId w:val="900"/>
        </w:numPr>
        <w:spacing w:before="0" w:after="0"/>
      </w:pPr>
      <w:r>
        <w:t>Hardening Strategies</w:t>
      </w:r>
    </w:p>
    <w:p>
      <w:pPr>
        <w:numPr>
          <w:ilvl w:val="1"/>
          <w:numId w:val="900"/>
        </w:numPr>
        <w:spacing w:before="0" w:after="0"/>
      </w:pPr>
      <w:r>
        <w:t>Trusted Platform Module (TPM)</w:t>
      </w:r>
    </w:p>
    <w:p>
      <w:pPr>
        <w:numPr>
          <w:ilvl w:val="2"/>
          <w:numId w:val="900"/>
        </w:numPr>
        <w:spacing w:before="0" w:after="0"/>
      </w:pPr>
      <w:r>
        <w:t>Cryptographic Operations</w:t>
      </w:r>
    </w:p>
    <w:p>
      <w:pPr>
        <w:numPr>
          <w:ilvl w:val="2"/>
          <w:numId w:val="900"/>
        </w:numPr>
        <w:spacing w:before="0" w:after="0"/>
      </w:pPr>
      <w:r>
        <w:t>Secure Storage Capabilities</w:t>
      </w:r>
    </w:p>
    <w:p>
      <w:pPr>
        <w:numPr>
          <w:ilvl w:val="2"/>
          <w:numId w:val="900"/>
        </w:numPr>
        <w:spacing w:before="0" w:after="0"/>
      </w:pPr>
      <w:r>
        <w:t>Platform Configuration Registers</w:t>
      </w:r>
    </w:p>
    <w:p>
      <w:pPr>
        <w:numPr>
          <w:ilvl w:val="2"/>
          <w:numId w:val="900"/>
        </w:numPr>
        <w:spacing w:before="0" w:after="0"/>
      </w:pPr>
      <w:r>
        <w:t>Attestation Functions</w:t>
      </w:r>
    </w:p>
    <w:p>
      <w:pPr>
        <w:numPr>
          <w:ilvl w:val="1"/>
          <w:numId w:val="900"/>
        </w:numPr>
        <w:spacing w:before="0" w:after="0"/>
      </w:pPr>
      <w:r>
        <w:t>Network Interface Cards (NICs)</w:t>
      </w:r>
    </w:p>
    <w:p>
      <w:pPr>
        <w:numPr>
          <w:ilvl w:val="2"/>
          <w:numId w:val="900"/>
        </w:numPr>
        <w:spacing w:before="0" w:after="0"/>
      </w:pPr>
      <w:r>
        <w:t>Firmware-Based Networking Functions</w:t>
      </w:r>
    </w:p>
    <w:p>
      <w:pPr>
        <w:numPr>
          <w:ilvl w:val="2"/>
          <w:numId w:val="900"/>
        </w:numPr>
        <w:spacing w:before="0" w:after="0"/>
      </w:pPr>
      <w:r>
        <w:t>Remote Management Features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Storage Controllers</w:t>
      </w:r>
    </w:p>
    <w:p>
      <w:pPr>
        <w:numPr>
          <w:ilvl w:val="2"/>
          <w:numId w:val="900"/>
        </w:numPr>
        <w:spacing w:before="0" w:after="0"/>
      </w:pPr>
      <w:r>
        <w:t>SSD Controller Firmware</w:t>
      </w:r>
    </w:p>
    <w:p>
      <w:pPr>
        <w:numPr>
          <w:ilvl w:val="2"/>
          <w:numId w:val="900"/>
        </w:numPr>
        <w:spacing w:before="0" w:after="0"/>
      </w:pPr>
      <w:r>
        <w:t>HDD Controller Firmware</w:t>
      </w:r>
    </w:p>
    <w:p>
      <w:pPr>
        <w:numPr>
          <w:ilvl w:val="2"/>
          <w:numId w:val="900"/>
        </w:numPr>
        <w:spacing w:before="0" w:after="0"/>
      </w:pPr>
      <w:r>
        <w:t>Security and Data Protection</w:t>
      </w:r>
    </w:p>
    <w:p>
      <w:pPr>
        <w:numPr>
          <w:ilvl w:val="2"/>
          <w:numId w:val="900"/>
        </w:numPr>
        <w:spacing w:before="0" w:after="0"/>
      </w:pPr>
      <w:r>
        <w:t>Self-Encrypting Drives</w:t>
      </w:r>
    </w:p>
    <w:p>
      <w:pPr>
        <w:numPr>
          <w:ilvl w:val="1"/>
          <w:numId w:val="900"/>
        </w:numPr>
        <w:spacing w:before="0" w:after="0"/>
      </w:pPr>
      <w:r>
        <w:t>Graphics Processing Units (GPUs)</w:t>
      </w:r>
    </w:p>
    <w:p>
      <w:pPr>
        <w:numPr>
          <w:ilvl w:val="2"/>
          <w:numId w:val="900"/>
        </w:numPr>
        <w:spacing w:before="0" w:after="0"/>
      </w:pPr>
      <w:r>
        <w:t>GPU Firmware Functions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Driver Interaction</w:t>
      </w:r>
    </w:p>
    <w:p>
      <w:pPr>
        <w:numPr>
          <w:ilvl w:val="1"/>
          <w:numId w:val="900"/>
        </w:numPr>
        <w:spacing w:before="0" w:after="0"/>
      </w:pPr>
      <w:r>
        <w:t>USB Controllers and Devices</w:t>
      </w:r>
    </w:p>
    <w:p>
      <w:pPr>
        <w:numPr>
          <w:ilvl w:val="2"/>
          <w:numId w:val="900"/>
        </w:numPr>
        <w:spacing w:before="0" w:after="0"/>
      </w:pPr>
      <w:r>
        <w:t>USB Firmware Security</w:t>
      </w:r>
    </w:p>
    <w:p>
      <w:pPr>
        <w:numPr>
          <w:ilvl w:val="2"/>
          <w:numId w:val="900"/>
        </w:numPr>
        <w:spacing w:before="0" w:after="0"/>
      </w:pPr>
      <w:r>
        <w:t>BadUSB Attacks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Embedded Systems and IoT Firmware</w:t>
      </w:r>
    </w:p>
    <w:p>
      <w:pPr>
        <w:numPr>
          <w:ilvl w:val="1"/>
          <w:numId w:val="900"/>
        </w:numPr>
        <w:spacing w:before="0" w:after="0"/>
      </w:pPr>
      <w:r>
        <w:t>Microcontrollers (MCUs)</w:t>
      </w:r>
    </w:p>
    <w:p>
      <w:pPr>
        <w:numPr>
          <w:ilvl w:val="2"/>
          <w:numId w:val="900"/>
        </w:numPr>
        <w:spacing w:before="0" w:after="0"/>
      </w:pPr>
      <w:r>
        <w:t>Firmware Architecture</w:t>
      </w:r>
    </w:p>
    <w:p>
      <w:pPr>
        <w:numPr>
          <w:ilvl w:val="2"/>
          <w:numId w:val="900"/>
        </w:numPr>
        <w:spacing w:before="0" w:after="0"/>
      </w:pPr>
      <w:r>
        <w:t>Security Challenges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System on a Chip (SoC)</w:t>
      </w:r>
    </w:p>
    <w:p>
      <w:pPr>
        <w:numPr>
          <w:ilvl w:val="2"/>
          <w:numId w:val="900"/>
        </w:numPr>
        <w:spacing w:before="0" w:after="0"/>
      </w:pPr>
      <w:r>
        <w:t>Integrated Firmware Components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Boot ROM Considerations</w:t>
      </w:r>
    </w:p>
    <w:p>
      <w:pPr>
        <w:numPr>
          <w:ilvl w:val="1"/>
          <w:numId w:val="900"/>
        </w:numPr>
        <w:spacing w:before="0" w:after="0"/>
      </w:pPr>
      <w:r>
        <w:t>Real-Time Operating Systems (RTOS)</w:t>
      </w:r>
    </w:p>
    <w:p>
      <w:pPr>
        <w:numPr>
          <w:ilvl w:val="2"/>
          <w:numId w:val="900"/>
        </w:numPr>
        <w:spacing w:before="0" w:after="0"/>
      </w:pPr>
      <w:r>
        <w:t>Firmware for Real-Time Applications</w:t>
      </w:r>
    </w:p>
    <w:p>
      <w:pPr>
        <w:numPr>
          <w:ilvl w:val="2"/>
          <w:numId w:val="900"/>
        </w:numPr>
        <w:spacing w:before="0" w:after="0"/>
      </w:pPr>
      <w:r>
        <w:t>Security in RTOS Environments</w:t>
      </w:r>
    </w:p>
    <w:p>
      <w:pPr>
        <w:numPr>
          <w:ilvl w:val="2"/>
          <w:numId w:val="900"/>
        </w:numPr>
        <w:spacing w:before="0" w:after="0"/>
      </w:pPr>
      <w:r>
        <w:t>Deterministic Behavior Requirements</w:t>
      </w:r>
    </w:p>
    <w:p>
      <w:pPr>
        <w:numPr>
          <w:ilvl w:val="1"/>
          <w:numId w:val="900"/>
        </w:numPr>
        <w:spacing w:before="0" w:after="0"/>
      </w:pPr>
      <w:r>
        <w:t>IoT Device Firmware</w:t>
      </w:r>
    </w:p>
    <w:p>
      <w:pPr>
        <w:numPr>
          <w:ilvl w:val="2"/>
          <w:numId w:val="900"/>
        </w:numPr>
        <w:spacing w:before="0" w:after="0"/>
      </w:pPr>
      <w:r>
        <w:t>Connectivity Protocols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Security Challenges</w:t>
      </w:r>
    </w:p>
    <w:p>
      <w:pPr>
        <w:pStyle w:val="Heading1"/>
      </w:pPr>
      <w:r>
        <w:t>Hardware-Enabled Security Foundations</w:t>
      </w:r>
    </w:p>
    <w:p>
      <w:pPr>
        <w:numPr>
          <w:ilvl w:val="0"/>
          <w:numId w:val="900"/>
        </w:numPr>
        <w:spacing w:before="0" w:after="0"/>
      </w:pPr>
      <w:r>
        <w:t>Trusted Platform Module (TPM)</w:t>
      </w:r>
    </w:p>
    <w:p>
      <w:pPr>
        <w:numPr>
          <w:ilvl w:val="1"/>
          <w:numId w:val="900"/>
        </w:numPr>
        <w:spacing w:before="0" w:after="0"/>
      </w:pPr>
      <w:r>
        <w:t>TPM Architecture and Functions</w:t>
      </w:r>
    </w:p>
    <w:p>
      <w:pPr>
        <w:numPr>
          <w:ilvl w:val="2"/>
          <w:numId w:val="900"/>
        </w:numPr>
        <w:spacing w:before="0" w:after="0"/>
      </w:pPr>
      <w:r>
        <w:t>TPM 1.2 vs TPM 2.0</w:t>
      </w:r>
    </w:p>
    <w:p>
      <w:pPr>
        <w:numPr>
          <w:ilvl w:val="2"/>
          <w:numId w:val="900"/>
        </w:numPr>
        <w:spacing w:before="0" w:after="0"/>
      </w:pPr>
      <w:r>
        <w:t>Cryptographic Key Generation</w:t>
      </w:r>
    </w:p>
    <w:p>
      <w:pPr>
        <w:numPr>
          <w:ilvl w:val="2"/>
          <w:numId w:val="900"/>
        </w:numPr>
        <w:spacing w:before="0" w:after="0"/>
      </w:pPr>
      <w:r>
        <w:t>Secure Storage and Sealing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Platform Configuration Registers (PCRs)</w:t>
      </w:r>
    </w:p>
    <w:p>
      <w:pPr>
        <w:numPr>
          <w:ilvl w:val="2"/>
          <w:numId w:val="900"/>
        </w:numPr>
        <w:spacing w:before="0" w:after="0"/>
      </w:pPr>
      <w:r>
        <w:t>Measurement Storage</w:t>
      </w:r>
    </w:p>
    <w:p>
      <w:pPr>
        <w:numPr>
          <w:ilvl w:val="2"/>
          <w:numId w:val="900"/>
        </w:numPr>
        <w:spacing w:before="0" w:after="0"/>
      </w:pPr>
      <w:r>
        <w:t>PCR Banks</w:t>
      </w:r>
    </w:p>
    <w:p>
      <w:pPr>
        <w:numPr>
          <w:ilvl w:val="2"/>
          <w:numId w:val="900"/>
        </w:numPr>
        <w:spacing w:before="0" w:after="0"/>
      </w:pPr>
      <w:r>
        <w:t>Use in Attestation</w:t>
      </w:r>
    </w:p>
    <w:p>
      <w:pPr>
        <w:numPr>
          <w:ilvl w:val="2"/>
          <w:numId w:val="900"/>
        </w:numPr>
        <w:spacing w:before="0" w:after="0"/>
      </w:pPr>
      <w:r>
        <w:t>Extend Operations</w:t>
      </w:r>
    </w:p>
    <w:p>
      <w:pPr>
        <w:numPr>
          <w:ilvl w:val="1"/>
          <w:numId w:val="900"/>
        </w:numPr>
        <w:spacing w:before="0" w:after="0"/>
      </w:pPr>
      <w:r>
        <w:t>Key Hierarchy and Management</w:t>
      </w:r>
    </w:p>
    <w:p>
      <w:pPr>
        <w:numPr>
          <w:ilvl w:val="2"/>
          <w:numId w:val="900"/>
        </w:numPr>
        <w:spacing w:before="0" w:after="0"/>
      </w:pPr>
      <w:r>
        <w:t>Endorsement Key (EK)</w:t>
      </w:r>
    </w:p>
    <w:p>
      <w:pPr>
        <w:numPr>
          <w:ilvl w:val="2"/>
          <w:numId w:val="900"/>
        </w:numPr>
        <w:spacing w:before="0" w:after="0"/>
      </w:pPr>
      <w:r>
        <w:t>Storage Root Key (SRK)</w:t>
      </w:r>
    </w:p>
    <w:p>
      <w:pPr>
        <w:numPr>
          <w:ilvl w:val="2"/>
          <w:numId w:val="900"/>
        </w:numPr>
        <w:spacing w:before="0" w:after="0"/>
      </w:pPr>
      <w:r>
        <w:t>Attestation Identity Key (AIK)</w:t>
      </w:r>
    </w:p>
    <w:p>
      <w:pPr>
        <w:numPr>
          <w:ilvl w:val="2"/>
          <w:numId w:val="900"/>
        </w:numPr>
        <w:spacing w:before="0" w:after="0"/>
      </w:pPr>
      <w:r>
        <w:t>Key Derivation Functions</w:t>
      </w:r>
    </w:p>
    <w:p>
      <w:pPr>
        <w:numPr>
          <w:ilvl w:val="1"/>
          <w:numId w:val="900"/>
        </w:numPr>
        <w:spacing w:before="0" w:after="0"/>
      </w:pPr>
      <w:r>
        <w:t>TPM Commands and Operations</w:t>
      </w:r>
    </w:p>
    <w:p>
      <w:pPr>
        <w:numPr>
          <w:ilvl w:val="2"/>
          <w:numId w:val="900"/>
        </w:numPr>
        <w:spacing w:before="0" w:after="0"/>
      </w:pPr>
      <w:r>
        <w:t>Administrative Commands</w:t>
      </w:r>
    </w:p>
    <w:p>
      <w:pPr>
        <w:numPr>
          <w:ilvl w:val="2"/>
          <w:numId w:val="900"/>
        </w:numPr>
        <w:spacing w:before="0" w:after="0"/>
      </w:pPr>
      <w:r>
        <w:t>Cryptographic Operations</w:t>
      </w:r>
    </w:p>
    <w:p>
      <w:pPr>
        <w:numPr>
          <w:ilvl w:val="2"/>
          <w:numId w:val="900"/>
        </w:numPr>
        <w:spacing w:before="0" w:after="0"/>
      </w:pPr>
      <w:r>
        <w:t>Attestation Commands</w:t>
      </w:r>
    </w:p>
    <w:p>
      <w:pPr>
        <w:numPr>
          <w:ilvl w:val="1"/>
          <w:numId w:val="900"/>
        </w:numPr>
        <w:spacing w:before="0" w:after="0"/>
      </w:pPr>
      <w:r>
        <w:t>Remote Attestation</w:t>
      </w:r>
    </w:p>
    <w:p>
      <w:pPr>
        <w:numPr>
          <w:ilvl w:val="2"/>
          <w:numId w:val="900"/>
        </w:numPr>
        <w:spacing w:before="0" w:after="0"/>
      </w:pPr>
      <w:r>
        <w:t>Attestation Protocols</w:t>
      </w:r>
    </w:p>
    <w:p>
      <w:pPr>
        <w:numPr>
          <w:ilvl w:val="2"/>
          <w:numId w:val="900"/>
        </w:numPr>
        <w:spacing w:before="0" w:after="0"/>
      </w:pPr>
      <w:r>
        <w:t>Quote Generation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Intel Security Technologies</w:t>
      </w:r>
    </w:p>
    <w:p>
      <w:pPr>
        <w:numPr>
          <w:ilvl w:val="1"/>
          <w:numId w:val="900"/>
        </w:numPr>
        <w:spacing w:before="0" w:after="0"/>
      </w:pPr>
      <w:r>
        <w:t>Intel Boot Guard</w:t>
      </w:r>
    </w:p>
    <w:p>
      <w:pPr>
        <w:numPr>
          <w:ilvl w:val="2"/>
          <w:numId w:val="900"/>
        </w:numPr>
        <w:spacing w:before="0" w:after="0"/>
      </w:pPr>
      <w:r>
        <w:t>Verified Boot Process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Intel BIOS Guard</w:t>
      </w:r>
    </w:p>
    <w:p>
      <w:pPr>
        <w:numPr>
          <w:ilvl w:val="2"/>
          <w:numId w:val="900"/>
        </w:numPr>
        <w:spacing w:before="0" w:after="0"/>
      </w:pPr>
      <w:r>
        <w:t>BIOS Update Protection</w:t>
      </w:r>
    </w:p>
    <w:p>
      <w:pPr>
        <w:numPr>
          <w:ilvl w:val="2"/>
          <w:numId w:val="900"/>
        </w:numPr>
        <w:spacing w:before="0" w:after="0"/>
      </w:pPr>
      <w:r>
        <w:t>Rollback Prevention</w:t>
      </w:r>
    </w:p>
    <w:p>
      <w:pPr>
        <w:numPr>
          <w:ilvl w:val="2"/>
          <w:numId w:val="900"/>
        </w:numPr>
        <w:spacing w:before="0" w:after="0"/>
      </w:pPr>
      <w:r>
        <w:t>Secure Update Process</w:t>
      </w:r>
    </w:p>
    <w:p>
      <w:pPr>
        <w:numPr>
          <w:ilvl w:val="1"/>
          <w:numId w:val="900"/>
        </w:numPr>
        <w:spacing w:before="0" w:after="0"/>
      </w:pPr>
      <w:r>
        <w:t>Intel Software Guard Extensions (SGX)</w:t>
      </w:r>
    </w:p>
    <w:p>
      <w:pPr>
        <w:numPr>
          <w:ilvl w:val="2"/>
          <w:numId w:val="900"/>
        </w:numPr>
        <w:spacing w:before="0" w:after="0"/>
      </w:pPr>
      <w:r>
        <w:t>Secure Enclave Creation</w:t>
      </w:r>
    </w:p>
    <w:p>
      <w:pPr>
        <w:numPr>
          <w:ilvl w:val="2"/>
          <w:numId w:val="900"/>
        </w:numPr>
        <w:spacing w:before="0" w:after="0"/>
      </w:pPr>
      <w:r>
        <w:t>Application Isolation</w:t>
      </w:r>
    </w:p>
    <w:p>
      <w:pPr>
        <w:numPr>
          <w:ilvl w:val="2"/>
          <w:numId w:val="900"/>
        </w:numPr>
        <w:spacing w:before="0" w:after="0"/>
      </w:pPr>
      <w:r>
        <w:t>Memory Encryption</w:t>
      </w:r>
    </w:p>
    <w:p>
      <w:pPr>
        <w:numPr>
          <w:ilvl w:val="1"/>
          <w:numId w:val="900"/>
        </w:numPr>
        <w:spacing w:before="0" w:after="0"/>
      </w:pPr>
      <w:r>
        <w:t>Converged Security and Management Engine (CSME)</w:t>
      </w:r>
    </w:p>
    <w:p>
      <w:pPr>
        <w:numPr>
          <w:ilvl w:val="2"/>
          <w:numId w:val="900"/>
        </w:numPr>
        <w:spacing w:before="0" w:after="0"/>
      </w:pPr>
      <w:r>
        <w:t>Platform Security Services</w:t>
      </w:r>
    </w:p>
    <w:p>
      <w:pPr>
        <w:numPr>
          <w:ilvl w:val="2"/>
          <w:numId w:val="900"/>
        </w:numPr>
        <w:spacing w:before="0" w:after="0"/>
      </w:pPr>
      <w:r>
        <w:t>Firmware Management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1"/>
          <w:numId w:val="900"/>
        </w:numPr>
        <w:spacing w:before="0" w:after="0"/>
      </w:pPr>
      <w:r>
        <w:t>Intel Trusted Execution Technology (TXT)</w:t>
      </w:r>
    </w:p>
    <w:p>
      <w:pPr>
        <w:numPr>
          <w:ilvl w:val="2"/>
          <w:numId w:val="900"/>
        </w:numPr>
        <w:spacing w:before="0" w:after="0"/>
      </w:pPr>
      <w:r>
        <w:t>Dynamic Root of Trust</w:t>
      </w:r>
    </w:p>
    <w:p>
      <w:pPr>
        <w:numPr>
          <w:ilvl w:val="2"/>
          <w:numId w:val="900"/>
        </w:numPr>
        <w:spacing w:before="0" w:after="0"/>
      </w:pPr>
      <w:r>
        <w:t>Measured Boot Extensions</w:t>
      </w:r>
    </w:p>
    <w:p>
      <w:pPr>
        <w:numPr>
          <w:ilvl w:val="0"/>
          <w:numId w:val="900"/>
        </w:numPr>
        <w:spacing w:before="0" w:after="0"/>
      </w:pPr>
      <w:r>
        <w:t>AMD Security Technologies</w:t>
      </w:r>
    </w:p>
    <w:p>
      <w:pPr>
        <w:numPr>
          <w:ilvl w:val="1"/>
          <w:numId w:val="900"/>
        </w:numPr>
        <w:spacing w:before="0" w:after="0"/>
      </w:pPr>
      <w:r>
        <w:t>AMD Secure Processor (PSP)</w:t>
      </w:r>
    </w:p>
    <w:p>
      <w:pPr>
        <w:numPr>
          <w:ilvl w:val="2"/>
          <w:numId w:val="900"/>
        </w:numPr>
        <w:spacing w:before="0" w:after="0"/>
      </w:pPr>
      <w:r>
        <w:t>Secure Boot Capabilities</w:t>
      </w:r>
    </w:p>
    <w:p>
      <w:pPr>
        <w:numPr>
          <w:ilvl w:val="2"/>
          <w:numId w:val="900"/>
        </w:numPr>
        <w:spacing w:before="0" w:after="0"/>
      </w:pPr>
      <w:r>
        <w:t>Cryptographic Operations</w:t>
      </w:r>
    </w:p>
    <w:p>
      <w:pPr>
        <w:numPr>
          <w:ilvl w:val="2"/>
          <w:numId w:val="900"/>
        </w:numPr>
        <w:spacing w:before="0" w:after="0"/>
      </w:pPr>
      <w:r>
        <w:t>Platform Security Functions</w:t>
      </w:r>
    </w:p>
    <w:p>
      <w:pPr>
        <w:numPr>
          <w:ilvl w:val="1"/>
          <w:numId w:val="900"/>
        </w:numPr>
        <w:spacing w:before="0" w:after="0"/>
      </w:pPr>
      <w:r>
        <w:t>Secure Encrypted Virtualization (SEV)</w:t>
      </w:r>
    </w:p>
    <w:p>
      <w:pPr>
        <w:numPr>
          <w:ilvl w:val="2"/>
          <w:numId w:val="900"/>
        </w:numPr>
        <w:spacing w:before="0" w:after="0"/>
      </w:pPr>
      <w:r>
        <w:t>Memory Encryption</w:t>
      </w:r>
    </w:p>
    <w:p>
      <w:pPr>
        <w:numPr>
          <w:ilvl w:val="2"/>
          <w:numId w:val="900"/>
        </w:numPr>
        <w:spacing w:before="0" w:after="0"/>
      </w:pPr>
      <w:r>
        <w:t>Virtual Machine Isolation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Platform Secure Boot (PSB)</w:t>
      </w:r>
    </w:p>
    <w:p>
      <w:pPr>
        <w:numPr>
          <w:ilvl w:val="2"/>
          <w:numId w:val="900"/>
        </w:numPr>
        <w:spacing w:before="0" w:after="0"/>
      </w:pPr>
      <w:r>
        <w:t>Boot Process Protection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AMD Memory Guard</w:t>
      </w:r>
    </w:p>
    <w:p>
      <w:pPr>
        <w:numPr>
          <w:ilvl w:val="2"/>
          <w:numId w:val="900"/>
        </w:numPr>
        <w:spacing w:before="0" w:after="0"/>
      </w:pPr>
      <w:r>
        <w:t>Memory Encryption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0"/>
          <w:numId w:val="900"/>
        </w:numPr>
        <w:spacing w:before="0" w:after="0"/>
      </w:pPr>
      <w:r>
        <w:t>ARM TrustZone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Secure World and Normal World</w:t>
      </w:r>
    </w:p>
    <w:p>
      <w:pPr>
        <w:numPr>
          <w:ilvl w:val="2"/>
          <w:numId w:val="900"/>
        </w:numPr>
        <w:spacing w:before="0" w:after="0"/>
      </w:pPr>
      <w:r>
        <w:t>Isolation Mechanisms</w:t>
      </w:r>
    </w:p>
    <w:p>
      <w:pPr>
        <w:numPr>
          <w:ilvl w:val="2"/>
          <w:numId w:val="900"/>
        </w:numPr>
        <w:spacing w:before="0" w:after="0"/>
      </w:pPr>
      <w:r>
        <w:t>Secure Resource Management</w:t>
      </w:r>
    </w:p>
    <w:p>
      <w:pPr>
        <w:numPr>
          <w:ilvl w:val="1"/>
          <w:numId w:val="900"/>
        </w:numPr>
        <w:spacing w:before="0" w:after="0"/>
      </w:pPr>
      <w:r>
        <w:t>Secure Monitor</w:t>
      </w:r>
    </w:p>
    <w:p>
      <w:pPr>
        <w:numPr>
          <w:ilvl w:val="2"/>
          <w:numId w:val="900"/>
        </w:numPr>
        <w:spacing w:before="0" w:after="0"/>
      </w:pPr>
      <w:r>
        <w:t>Secure Monitor Call (SMC)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2"/>
          <w:numId w:val="900"/>
        </w:numPr>
        <w:spacing w:before="0" w:after="0"/>
      </w:pPr>
      <w:r>
        <w:t>Secure Service Invocation</w:t>
      </w:r>
    </w:p>
    <w:p>
      <w:pPr>
        <w:numPr>
          <w:ilvl w:val="1"/>
          <w:numId w:val="900"/>
        </w:numPr>
        <w:spacing w:before="0" w:after="0"/>
      </w:pPr>
      <w:r>
        <w:t>TrustZone Implementation</w:t>
      </w:r>
    </w:p>
    <w:p>
      <w:pPr>
        <w:numPr>
          <w:ilvl w:val="2"/>
          <w:numId w:val="900"/>
        </w:numPr>
        <w:spacing w:before="0" w:after="0"/>
      </w:pPr>
      <w:r>
        <w:t>Hardware Components</w:t>
      </w:r>
    </w:p>
    <w:p>
      <w:pPr>
        <w:numPr>
          <w:ilvl w:val="2"/>
          <w:numId w:val="900"/>
        </w:numPr>
        <w:spacing w:before="0" w:after="0"/>
      </w:pPr>
      <w:r>
        <w:t>Software Components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pStyle w:val="Heading1"/>
      </w:pPr>
      <w:r>
        <w:t>The Secure Firmware Lifecycle</w:t>
      </w:r>
    </w:p>
    <w:p>
      <w:pPr>
        <w:numPr>
          <w:ilvl w:val="0"/>
          <w:numId w:val="900"/>
        </w:numPr>
        <w:spacing w:before="0" w:after="0"/>
      </w:pPr>
      <w:r>
        <w:t>Secure Development Phase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Memory Safety</w:t>
      </w:r>
    </w:p>
    <w:p>
      <w:pPr>
        <w:numPr>
          <w:ilvl w:val="2"/>
          <w:numId w:val="900"/>
        </w:numPr>
        <w:spacing w:before="0" w:after="0"/>
      </w:pPr>
      <w:r>
        <w:t>Buffer Overflow Prevention</w:t>
      </w:r>
    </w:p>
    <w:p>
      <w:pPr>
        <w:numPr>
          <w:ilvl w:val="2"/>
          <w:numId w:val="900"/>
        </w:numPr>
        <w:spacing w:before="0" w:after="0"/>
      </w:pPr>
      <w:r>
        <w:t>Integer Overflow Protection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1"/>
          <w:numId w:val="900"/>
        </w:numPr>
        <w:spacing w:before="0" w:after="0"/>
      </w:pPr>
      <w:r>
        <w:t>Code Analysis Techniques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Dynamic Analysis Techniques</w:t>
      </w:r>
    </w:p>
    <w:p>
      <w:pPr>
        <w:numPr>
          <w:ilvl w:val="2"/>
          <w:numId w:val="900"/>
        </w:numPr>
        <w:spacing w:before="0" w:after="0"/>
      </w:pPr>
      <w:r>
        <w:t>Fuzzing Methodologies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Threat Modeling for Firmware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Attack Tree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Component Provenance</w:t>
      </w:r>
    </w:p>
    <w:p>
      <w:pPr>
        <w:numPr>
          <w:ilvl w:val="2"/>
          <w:numId w:val="900"/>
        </w:numPr>
        <w:spacing w:before="0" w:after="0"/>
      </w:pPr>
      <w:r>
        <w:t>Trusted Suppliers</w:t>
      </w:r>
    </w:p>
    <w:p>
      <w:pPr>
        <w:numPr>
          <w:ilvl w:val="2"/>
          <w:numId w:val="900"/>
        </w:numPr>
        <w:spacing w:before="0" w:after="0"/>
      </w:pPr>
      <w:r>
        <w:t>Component Traceability</w:t>
      </w:r>
    </w:p>
    <w:p>
      <w:pPr>
        <w:numPr>
          <w:ilvl w:val="2"/>
          <w:numId w:val="900"/>
        </w:numPr>
        <w:spacing w:before="0" w:after="0"/>
      </w:pPr>
      <w:r>
        <w:t>Secure Build Environments</w:t>
      </w:r>
    </w:p>
    <w:p>
      <w:pPr>
        <w:numPr>
          <w:ilvl w:val="2"/>
          <w:numId w:val="900"/>
        </w:numPr>
        <w:spacing w:before="0" w:after="0"/>
      </w:pPr>
      <w:r>
        <w:t>Build System Hardening</w:t>
      </w:r>
    </w:p>
    <w:p>
      <w:pPr>
        <w:numPr>
          <w:ilvl w:val="2"/>
          <w:numId w:val="900"/>
        </w:numPr>
        <w:spacing w:before="0" w:after="0"/>
      </w:pPr>
      <w:r>
        <w:t>Access Control and Monitoring</w:t>
      </w:r>
    </w:p>
    <w:p>
      <w:pPr>
        <w:numPr>
          <w:ilvl w:val="0"/>
          <w:numId w:val="900"/>
        </w:numPr>
        <w:spacing w:before="0" w:after="0"/>
      </w:pPr>
      <w:r>
        <w:t>Secure Deployment and Boot</w:t>
      </w:r>
    </w:p>
    <w:p>
      <w:pPr>
        <w:numPr>
          <w:ilvl w:val="1"/>
          <w:numId w:val="900"/>
        </w:numPr>
        <w:spacing w:before="0" w:after="0"/>
      </w:pPr>
      <w:r>
        <w:t>Boot Process Overview</w:t>
      </w:r>
    </w:p>
    <w:p>
      <w:pPr>
        <w:numPr>
          <w:ilvl w:val="2"/>
          <w:numId w:val="900"/>
        </w:numPr>
        <w:spacing w:before="0" w:after="0"/>
      </w:pPr>
      <w:r>
        <w:t>Boot Sequence Stages</w:t>
      </w:r>
    </w:p>
    <w:p>
      <w:pPr>
        <w:numPr>
          <w:ilvl w:val="2"/>
          <w:numId w:val="900"/>
        </w:numPr>
        <w:spacing w:before="0" w:after="0"/>
      </w:pPr>
      <w:r>
        <w:t>Hardware Initialization</w:t>
      </w:r>
    </w:p>
    <w:p>
      <w:pPr>
        <w:numPr>
          <w:ilvl w:val="2"/>
          <w:numId w:val="900"/>
        </w:numPr>
        <w:spacing w:before="0" w:after="0"/>
      </w:pPr>
      <w:r>
        <w:t>Firmware Loading</w:t>
      </w:r>
    </w:p>
    <w:p>
      <w:pPr>
        <w:numPr>
          <w:ilvl w:val="2"/>
          <w:numId w:val="900"/>
        </w:numPr>
        <w:spacing w:before="0" w:after="0"/>
      </w:pPr>
      <w:r>
        <w:t>Operating System Handoff</w:t>
      </w:r>
    </w:p>
    <w:p>
      <w:pPr>
        <w:numPr>
          <w:ilvl w:val="1"/>
          <w:numId w:val="900"/>
        </w:numPr>
        <w:spacing w:before="0" w:after="0"/>
      </w:pPr>
      <w:r>
        <w:t>Hardware Root of Trust Establishment</w:t>
      </w:r>
    </w:p>
    <w:p>
      <w:pPr>
        <w:numPr>
          <w:ilvl w:val="2"/>
          <w:numId w:val="900"/>
        </w:numPr>
        <w:spacing w:before="0" w:after="0"/>
      </w:pPr>
      <w:r>
        <w:t>Secure Bootstrapping</w:t>
      </w:r>
    </w:p>
    <w:p>
      <w:pPr>
        <w:numPr>
          <w:ilvl w:val="2"/>
          <w:numId w:val="900"/>
        </w:numPr>
        <w:spacing w:before="0" w:after="0"/>
      </w:pPr>
      <w:r>
        <w:t>Hardware-Based Verification</w:t>
      </w:r>
    </w:p>
    <w:p>
      <w:pPr>
        <w:numPr>
          <w:ilvl w:val="2"/>
          <w:numId w:val="900"/>
        </w:numPr>
        <w:spacing w:before="0" w:after="0"/>
      </w:pPr>
      <w:r>
        <w:t>Immutable Boot Code</w:t>
      </w:r>
    </w:p>
    <w:p>
      <w:pPr>
        <w:numPr>
          <w:ilvl w:val="1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Digital Signature Verification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Certificate Chains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Measured Boot Process</w:t>
      </w:r>
    </w:p>
    <w:p>
      <w:pPr>
        <w:numPr>
          <w:ilvl w:val="2"/>
          <w:numId w:val="900"/>
        </w:numPr>
        <w:spacing w:before="0" w:after="0"/>
      </w:pPr>
      <w:r>
        <w:t>Measurement Collection</w:t>
      </w:r>
    </w:p>
    <w:p>
      <w:pPr>
        <w:numPr>
          <w:ilvl w:val="2"/>
          <w:numId w:val="900"/>
        </w:numPr>
        <w:spacing w:before="0" w:after="0"/>
      </w:pPr>
      <w:r>
        <w:t>TPM Integration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Attestation Preparation</w:t>
      </w:r>
    </w:p>
    <w:p>
      <w:pPr>
        <w:numPr>
          <w:ilvl w:val="0"/>
          <w:numId w:val="900"/>
        </w:numPr>
        <w:spacing w:before="0" w:after="0"/>
      </w:pPr>
      <w:r>
        <w:t>Secure Runtime Operation</w:t>
      </w:r>
    </w:p>
    <w:p>
      <w:pPr>
        <w:numPr>
          <w:ilvl w:val="1"/>
          <w:numId w:val="900"/>
        </w:numPr>
        <w:spacing w:before="0" w:after="0"/>
      </w:pPr>
      <w:r>
        <w:t>Runtime Integrity Monitoring</w:t>
      </w:r>
    </w:p>
    <w:p>
      <w:pPr>
        <w:numPr>
          <w:ilvl w:val="2"/>
          <w:numId w:val="900"/>
        </w:numPr>
        <w:spacing w:before="0" w:after="0"/>
      </w:pPr>
      <w:r>
        <w:t>Integrity Checking Mechanisms</w:t>
      </w:r>
    </w:p>
    <w:p>
      <w:pPr>
        <w:numPr>
          <w:ilvl w:val="2"/>
          <w:numId w:val="900"/>
        </w:numPr>
        <w:spacing w:before="0" w:after="0"/>
      </w:pPr>
      <w:r>
        <w:t>Detection of Unauthorized Changes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Protection Mechanisms</w:t>
      </w:r>
    </w:p>
    <w:p>
      <w:pPr>
        <w:numPr>
          <w:ilvl w:val="2"/>
          <w:numId w:val="900"/>
        </w:numPr>
        <w:spacing w:before="0" w:after="0"/>
      </w:pPr>
      <w:r>
        <w:t>Write Protection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Execution Prevention</w:t>
      </w:r>
    </w:p>
    <w:p>
      <w:pPr>
        <w:numPr>
          <w:ilvl w:val="1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Secure Update and Recovery</w:t>
      </w:r>
    </w:p>
    <w:p>
      <w:pPr>
        <w:numPr>
          <w:ilvl w:val="1"/>
          <w:numId w:val="900"/>
        </w:numPr>
        <w:spacing w:before="0" w:after="0"/>
      </w:pPr>
      <w:r>
        <w:t>Authenticated Firmware Updates</w:t>
      </w:r>
    </w:p>
    <w:p>
      <w:pPr>
        <w:numPr>
          <w:ilvl w:val="2"/>
          <w:numId w:val="900"/>
        </w:numPr>
        <w:spacing w:before="0" w:after="0"/>
      </w:pPr>
      <w:r>
        <w:t>Update Authentication Methods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Update Delivery Channels</w:t>
      </w:r>
    </w:p>
    <w:p>
      <w:pPr>
        <w:numPr>
          <w:ilvl w:val="1"/>
          <w:numId w:val="900"/>
        </w:numPr>
        <w:spacing w:before="0" w:after="0"/>
      </w:pPr>
      <w:r>
        <w:t>Anti-Rollback Protection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Preventing Downgrade Attacks</w:t>
      </w:r>
    </w:p>
    <w:p>
      <w:pPr>
        <w:numPr>
          <w:ilvl w:val="2"/>
          <w:numId w:val="900"/>
        </w:numPr>
        <w:spacing w:before="0" w:after="0"/>
      </w:pPr>
      <w:r>
        <w:t>Secure Version Storage</w:t>
      </w:r>
    </w:p>
    <w:p>
      <w:pPr>
        <w:numPr>
          <w:ilvl w:val="1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Recovery Partitions</w:t>
      </w:r>
    </w:p>
    <w:p>
      <w:pPr>
        <w:numPr>
          <w:ilvl w:val="2"/>
          <w:numId w:val="900"/>
        </w:numPr>
        <w:spacing w:before="0" w:after="0"/>
      </w:pPr>
      <w:r>
        <w:t>Fallback Firmware Images</w:t>
      </w:r>
    </w:p>
    <w:p>
      <w:pPr>
        <w:numPr>
          <w:ilvl w:val="2"/>
          <w:numId w:val="900"/>
        </w:numPr>
        <w:spacing w:before="0" w:after="0"/>
      </w:pPr>
      <w:r>
        <w:t>Emergency Recovery Procedures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pStyle w:val="Heading1"/>
      </w:pPr>
      <w:r>
        <w:t>Securing the Boot Process</w:t>
      </w:r>
    </w:p>
    <w:p>
      <w:pPr>
        <w:numPr>
          <w:ilvl w:val="0"/>
          <w:numId w:val="900"/>
        </w:numPr>
        <w:spacing w:before="0" w:after="0"/>
      </w:pPr>
      <w:r>
        <w:t>Legacy BIOS Boot Security</w:t>
      </w:r>
    </w:p>
    <w:p>
      <w:pPr>
        <w:numPr>
          <w:ilvl w:val="1"/>
          <w:numId w:val="900"/>
        </w:numPr>
        <w:spacing w:before="0" w:after="0"/>
      </w:pPr>
      <w:r>
        <w:t>BIOS Boot Process</w:t>
      </w:r>
    </w:p>
    <w:p>
      <w:pPr>
        <w:numPr>
          <w:ilvl w:val="1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Lack of Authentication</w:t>
      </w:r>
    </w:p>
    <w:p>
      <w:pPr>
        <w:numPr>
          <w:ilvl w:val="2"/>
          <w:numId w:val="900"/>
        </w:numPr>
        <w:spacing w:before="0" w:after="0"/>
      </w:pPr>
      <w:r>
        <w:t>Susceptibility to Modification</w:t>
      </w:r>
    </w:p>
    <w:p>
      <w:pPr>
        <w:numPr>
          <w:ilvl w:val="2"/>
          <w:numId w:val="900"/>
        </w:numPr>
        <w:spacing w:before="0" w:after="0"/>
      </w:pPr>
      <w:r>
        <w:t>No Integrity Verification</w:t>
      </w:r>
    </w:p>
    <w:p>
      <w:pPr>
        <w:numPr>
          <w:ilvl w:val="1"/>
          <w:numId w:val="900"/>
        </w:numPr>
        <w:spacing w:before="0" w:after="0"/>
      </w:pPr>
      <w:r>
        <w:t>Legacy Protection Mechanisms</w:t>
      </w:r>
    </w:p>
    <w:p>
      <w:pPr>
        <w:numPr>
          <w:ilvl w:val="2"/>
          <w:numId w:val="900"/>
        </w:numPr>
        <w:spacing w:before="0" w:after="0"/>
      </w:pPr>
      <w:r>
        <w:t>BIOS Write Protection</w:t>
      </w:r>
    </w:p>
    <w:p>
      <w:pPr>
        <w:numPr>
          <w:ilvl w:val="2"/>
          <w:numId w:val="900"/>
        </w:numPr>
        <w:spacing w:before="0" w:after="0"/>
      </w:pPr>
      <w:r>
        <w:t>Boot Sector Protection</w:t>
      </w:r>
    </w:p>
    <w:p>
      <w:pPr>
        <w:numPr>
          <w:ilvl w:val="0"/>
          <w:numId w:val="900"/>
        </w:numPr>
        <w:spacing w:before="0" w:after="0"/>
      </w:pPr>
      <w:r>
        <w:t>UEFI Secure Boot</w:t>
      </w:r>
    </w:p>
    <w:p>
      <w:pPr>
        <w:numPr>
          <w:ilvl w:val="1"/>
          <w:numId w:val="900"/>
        </w:numPr>
        <w:spacing w:before="0" w:after="0"/>
      </w:pPr>
      <w:r>
        <w:t>Secure Boot Architecture</w:t>
      </w:r>
    </w:p>
    <w:p>
      <w:pPr>
        <w:numPr>
          <w:ilvl w:val="2"/>
          <w:numId w:val="900"/>
        </w:numPr>
        <w:spacing w:before="0" w:after="0"/>
      </w:pPr>
      <w:r>
        <w:t>Public Key Infrastructure for Boot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UEFI Security Databases</w:t>
      </w:r>
    </w:p>
    <w:p>
      <w:pPr>
        <w:numPr>
          <w:ilvl w:val="2"/>
          <w:numId w:val="900"/>
        </w:numPr>
        <w:spacing w:before="0" w:after="0"/>
      </w:pPr>
      <w:r>
        <w:t>Platform Key (PK)</w:t>
      </w:r>
    </w:p>
    <w:p>
      <w:pPr>
        <w:numPr>
          <w:ilvl w:val="2"/>
          <w:numId w:val="900"/>
        </w:numPr>
        <w:spacing w:before="0" w:after="0"/>
      </w:pPr>
      <w:r>
        <w:t>Key Exchange Key (KEK)</w:t>
      </w:r>
    </w:p>
    <w:p>
      <w:pPr>
        <w:numPr>
          <w:ilvl w:val="2"/>
          <w:numId w:val="900"/>
        </w:numPr>
        <w:spacing w:before="0" w:after="0"/>
      </w:pPr>
      <w:r>
        <w:t>Signature Database (db)</w:t>
      </w:r>
    </w:p>
    <w:p>
      <w:pPr>
        <w:numPr>
          <w:ilvl w:val="2"/>
          <w:numId w:val="900"/>
        </w:numPr>
        <w:spacing w:before="0" w:after="0"/>
      </w:pPr>
      <w:r>
        <w:t>Forbidden Signatures Database (dbx)</w:t>
      </w:r>
    </w:p>
    <w:p>
      <w:pPr>
        <w:numPr>
          <w:ilvl w:val="1"/>
          <w:numId w:val="900"/>
        </w:numPr>
        <w:spacing w:before="0" w:after="0"/>
      </w:pPr>
      <w:r>
        <w:t>Secure Boot Process</w:t>
      </w:r>
    </w:p>
    <w:p>
      <w:pPr>
        <w:numPr>
          <w:ilvl w:val="2"/>
          <w:numId w:val="900"/>
        </w:numPr>
        <w:spacing w:before="0" w:after="0"/>
      </w:pPr>
      <w:r>
        <w:t>Bootloader Verification</w:t>
      </w:r>
    </w:p>
    <w:p>
      <w:pPr>
        <w:numPr>
          <w:ilvl w:val="2"/>
          <w:numId w:val="900"/>
        </w:numPr>
        <w:spacing w:before="0" w:after="0"/>
      </w:pPr>
      <w:r>
        <w:t>OS Kernel Signing</w:t>
      </w:r>
    </w:p>
    <w:p>
      <w:pPr>
        <w:numPr>
          <w:ilvl w:val="2"/>
          <w:numId w:val="900"/>
        </w:numPr>
        <w:spacing w:before="0" w:after="0"/>
      </w:pPr>
      <w:r>
        <w:t>Driver Signing</w:t>
      </w:r>
    </w:p>
    <w:p>
      <w:pPr>
        <w:numPr>
          <w:ilvl w:val="2"/>
          <w:numId w:val="900"/>
        </w:numPr>
        <w:spacing w:before="0" w:after="0"/>
      </w:pPr>
      <w:r>
        <w:t>Signature Verification Process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Enrollment</w:t>
      </w:r>
    </w:p>
    <w:p>
      <w:pPr>
        <w:numPr>
          <w:ilvl w:val="2"/>
          <w:numId w:val="900"/>
        </w:numPr>
        <w:spacing w:before="0" w:after="0"/>
      </w:pPr>
      <w:r>
        <w:t>Key Updates</w:t>
      </w:r>
    </w:p>
    <w:p>
      <w:pPr>
        <w:numPr>
          <w:ilvl w:val="2"/>
          <w:numId w:val="900"/>
        </w:numPr>
        <w:spacing w:before="0" w:after="0"/>
      </w:pPr>
      <w:r>
        <w:t>Key Revocation</w:t>
      </w:r>
    </w:p>
    <w:p>
      <w:pPr>
        <w:numPr>
          <w:ilvl w:val="2"/>
          <w:numId w:val="900"/>
        </w:numPr>
        <w:spacing w:before="0" w:after="0"/>
      </w:pPr>
      <w:r>
        <w:t>Custom Key Management</w:t>
      </w:r>
    </w:p>
    <w:p>
      <w:pPr>
        <w:numPr>
          <w:ilvl w:val="0"/>
          <w:numId w:val="900"/>
        </w:numPr>
        <w:spacing w:before="0" w:after="0"/>
      </w:pPr>
      <w:r>
        <w:t>Measured Boot</w:t>
      </w:r>
    </w:p>
    <w:p>
      <w:pPr>
        <w:numPr>
          <w:ilvl w:val="1"/>
          <w:numId w:val="900"/>
        </w:numPr>
        <w:spacing w:before="0" w:after="0"/>
      </w:pPr>
      <w:r>
        <w:t>Measurement Process</w:t>
      </w:r>
    </w:p>
    <w:p>
      <w:pPr>
        <w:numPr>
          <w:ilvl w:val="2"/>
          <w:numId w:val="900"/>
        </w:numPr>
        <w:spacing w:before="0" w:after="0"/>
      </w:pPr>
      <w:r>
        <w:t>Component Measurement</w:t>
      </w:r>
    </w:p>
    <w:p>
      <w:pPr>
        <w:numPr>
          <w:ilvl w:val="2"/>
          <w:numId w:val="900"/>
        </w:numPr>
        <w:spacing w:before="0" w:after="0"/>
      </w:pPr>
      <w:r>
        <w:t>Hash Calculations</w:t>
      </w:r>
    </w:p>
    <w:p>
      <w:pPr>
        <w:numPr>
          <w:ilvl w:val="2"/>
          <w:numId w:val="900"/>
        </w:numPr>
        <w:spacing w:before="0" w:after="0"/>
      </w:pPr>
      <w:r>
        <w:t>Measurement Sequence</w:t>
      </w:r>
    </w:p>
    <w:p>
      <w:pPr>
        <w:numPr>
          <w:ilvl w:val="1"/>
          <w:numId w:val="900"/>
        </w:numPr>
        <w:spacing w:before="0" w:after="0"/>
      </w:pPr>
      <w:r>
        <w:t>TPM Integration</w:t>
      </w:r>
    </w:p>
    <w:p>
      <w:pPr>
        <w:numPr>
          <w:ilvl w:val="2"/>
          <w:numId w:val="900"/>
        </w:numPr>
        <w:spacing w:before="0" w:after="0"/>
      </w:pPr>
      <w:r>
        <w:t>PCR Usage</w:t>
      </w:r>
    </w:p>
    <w:p>
      <w:pPr>
        <w:numPr>
          <w:ilvl w:val="2"/>
          <w:numId w:val="900"/>
        </w:numPr>
        <w:spacing w:before="0" w:after="0"/>
      </w:pPr>
      <w:r>
        <w:t>Measurement Storage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1"/>
          <w:numId w:val="900"/>
        </w:numPr>
        <w:spacing w:before="0" w:after="0"/>
      </w:pPr>
      <w:r>
        <w:t>Attestation</w:t>
      </w:r>
    </w:p>
    <w:p>
      <w:pPr>
        <w:numPr>
          <w:ilvl w:val="2"/>
          <w:numId w:val="900"/>
        </w:numPr>
        <w:spacing w:before="0" w:after="0"/>
      </w:pPr>
      <w:r>
        <w:t>Local Attestation</w:t>
      </w:r>
    </w:p>
    <w:p>
      <w:pPr>
        <w:numPr>
          <w:ilvl w:val="2"/>
          <w:numId w:val="900"/>
        </w:numPr>
        <w:spacing w:before="0" w:after="0"/>
      </w:pPr>
      <w:r>
        <w:t>Remote Attestation</w:t>
      </w:r>
    </w:p>
    <w:p>
      <w:pPr>
        <w:numPr>
          <w:ilvl w:val="2"/>
          <w:numId w:val="900"/>
        </w:numPr>
        <w:spacing w:before="0" w:after="0"/>
      </w:pPr>
      <w:r>
        <w:t>Quote Generation</w:t>
      </w:r>
    </w:p>
    <w:p>
      <w:pPr>
        <w:numPr>
          <w:ilvl w:val="2"/>
          <w:numId w:val="900"/>
        </w:numPr>
        <w:spacing w:before="0" w:after="0"/>
      </w:pPr>
      <w:r>
        <w:t>Verification Processes</w:t>
      </w:r>
    </w:p>
    <w:p>
      <w:pPr>
        <w:numPr>
          <w:ilvl w:val="0"/>
          <w:numId w:val="900"/>
        </w:numPr>
        <w:spacing w:before="0" w:after="0"/>
      </w:pPr>
      <w:r>
        <w:t>Boot Integrity Verification</w:t>
      </w:r>
    </w:p>
    <w:p>
      <w:pPr>
        <w:numPr>
          <w:ilvl w:val="1"/>
          <w:numId w:val="900"/>
        </w:numPr>
        <w:spacing w:before="0" w:after="0"/>
      </w:pPr>
      <w:r>
        <w:t>Integrity Checking Methods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Known-Good State Establishment</w:t>
      </w:r>
    </w:p>
    <w:p>
      <w:pPr>
        <w:numPr>
          <w:ilvl w:val="2"/>
          <w:numId w:val="900"/>
        </w:numPr>
        <w:spacing w:before="0" w:after="0"/>
      </w:pPr>
      <w:r>
        <w:t>Baseline Creation</w:t>
      </w:r>
    </w:p>
    <w:p>
      <w:pPr>
        <w:numPr>
          <w:ilvl w:val="2"/>
          <w:numId w:val="900"/>
        </w:numPr>
        <w:spacing w:before="0" w:after="0"/>
      </w:pPr>
      <w:r>
        <w:t>Reference Measurements</w:t>
      </w:r>
    </w:p>
    <w:p>
      <w:pPr>
        <w:numPr>
          <w:ilvl w:val="2"/>
          <w:numId w:val="900"/>
        </w:numPr>
        <w:spacing w:before="0" w:after="0"/>
      </w:pPr>
      <w:r>
        <w:t>Comparison and Validation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Deviation Detection</w:t>
      </w:r>
    </w:p>
    <w:p>
      <w:pPr>
        <w:numPr>
          <w:ilvl w:val="2"/>
          <w:numId w:val="900"/>
        </w:numPr>
        <w:spacing w:before="0" w:after="0"/>
      </w:pPr>
      <w:r>
        <w:t>Alert Mechanisms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pStyle w:val="Heading1"/>
      </w:pPr>
      <w:r>
        <w:t>Firmware Attack Vectors and Vulnerabilities</w:t>
      </w:r>
    </w:p>
    <w:p>
      <w:pPr>
        <w:numPr>
          <w:ilvl w:val="0"/>
          <w:numId w:val="900"/>
        </w:numPr>
        <w:spacing w:before="0" w:after="0"/>
      </w:pPr>
      <w:r>
        <w:t>Physical Access Attacks</w:t>
      </w:r>
    </w:p>
    <w:p>
      <w:pPr>
        <w:numPr>
          <w:ilvl w:val="1"/>
          <w:numId w:val="900"/>
        </w:numPr>
        <w:spacing w:before="0" w:after="0"/>
      </w:pPr>
      <w:r>
        <w:t>Direct Hardware Access</w:t>
      </w:r>
    </w:p>
    <w:p>
      <w:pPr>
        <w:numPr>
          <w:ilvl w:val="2"/>
          <w:numId w:val="900"/>
        </w:numPr>
        <w:spacing w:before="0" w:after="0"/>
      </w:pPr>
      <w:r>
        <w:t>SPI Flash Manipulation</w:t>
      </w:r>
    </w:p>
    <w:p>
      <w:pPr>
        <w:numPr>
          <w:ilvl w:val="2"/>
          <w:numId w:val="900"/>
        </w:numPr>
        <w:spacing w:before="0" w:after="0"/>
      </w:pPr>
      <w:r>
        <w:t>JTAG/SWD Exploitation</w:t>
      </w:r>
    </w:p>
    <w:p>
      <w:pPr>
        <w:numPr>
          <w:ilvl w:val="2"/>
          <w:numId w:val="900"/>
        </w:numPr>
        <w:spacing w:before="0" w:after="0"/>
      </w:pPr>
      <w:r>
        <w:t>Hardware Debugging Interfaces</w:t>
      </w:r>
    </w:p>
    <w:p>
      <w:pPr>
        <w:numPr>
          <w:ilvl w:val="1"/>
          <w:numId w:val="900"/>
        </w:numPr>
        <w:spacing w:before="0" w:after="0"/>
      </w:pPr>
      <w:r>
        <w:t>Evil Maid Attacks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Hardware Interposers</w:t>
      </w:r>
    </w:p>
    <w:p>
      <w:pPr>
        <w:numPr>
          <w:ilvl w:val="2"/>
          <w:numId w:val="900"/>
        </w:numPr>
        <w:spacing w:before="0" w:after="0"/>
      </w:pPr>
      <w:r>
        <w:t>SPI Flash Interposers</w:t>
      </w:r>
    </w:p>
    <w:p>
      <w:pPr>
        <w:numPr>
          <w:ilvl w:val="2"/>
          <w:numId w:val="900"/>
        </w:numPr>
        <w:spacing w:before="0" w:after="0"/>
      </w:pPr>
      <w:r>
        <w:t>Bus Interception</w:t>
      </w:r>
    </w:p>
    <w:p>
      <w:pPr>
        <w:numPr>
          <w:ilvl w:val="2"/>
          <w:numId w:val="900"/>
        </w:numPr>
        <w:spacing w:before="0" w:after="0"/>
      </w:pPr>
      <w:r>
        <w:t>Signal Manipulation</w:t>
      </w:r>
    </w:p>
    <w:p>
      <w:pPr>
        <w:numPr>
          <w:ilvl w:val="1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Acoustic Analysis</w:t>
      </w:r>
    </w:p>
    <w:p>
      <w:pPr>
        <w:numPr>
          <w:ilvl w:val="0"/>
          <w:numId w:val="900"/>
        </w:numPr>
        <w:spacing w:before="0" w:after="0"/>
      </w:pPr>
      <w:r>
        <w:t>Remote Exploitation</w:t>
      </w:r>
    </w:p>
    <w:p>
      <w:pPr>
        <w:numPr>
          <w:ilvl w:val="1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BMC Vulnerabilities</w:t>
      </w:r>
    </w:p>
    <w:p>
      <w:pPr>
        <w:numPr>
          <w:ilvl w:val="2"/>
          <w:numId w:val="900"/>
        </w:numPr>
        <w:spacing w:before="0" w:after="0"/>
      </w:pPr>
      <w:r>
        <w:t>NIC Firmware Exploitation</w:t>
      </w:r>
    </w:p>
    <w:p>
      <w:pPr>
        <w:numPr>
          <w:ilvl w:val="2"/>
          <w:numId w:val="900"/>
        </w:numPr>
        <w:spacing w:before="0" w:after="0"/>
      </w:pPr>
      <w:r>
        <w:t>Remote Management Interfaces</w:t>
      </w:r>
    </w:p>
    <w:p>
      <w:pPr>
        <w:numPr>
          <w:ilvl w:val="1"/>
          <w:numId w:val="900"/>
        </w:numPr>
        <w:spacing w:before="0" w:after="0"/>
      </w:pPr>
      <w:r>
        <w:t>OS-to-Firmware Attacks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Firmware Reflashing from OS</w:t>
      </w:r>
    </w:p>
    <w:p>
      <w:pPr>
        <w:numPr>
          <w:ilvl w:val="2"/>
          <w:numId w:val="900"/>
        </w:numPr>
        <w:spacing w:before="0" w:after="0"/>
      </w:pPr>
      <w:r>
        <w:t>SMM Vulnerabilities</w:t>
      </w:r>
    </w:p>
    <w:p>
      <w:pPr>
        <w:numPr>
          <w:ilvl w:val="2"/>
          <w:numId w:val="900"/>
        </w:numPr>
        <w:spacing w:before="0" w:after="0"/>
      </w:pPr>
      <w:r>
        <w:t>UEFI Runtime Services Exploitation</w:t>
      </w:r>
    </w:p>
    <w:p>
      <w:pPr>
        <w:numPr>
          <w:ilvl w:val="1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Firmware Backdoors</w:t>
      </w:r>
    </w:p>
    <w:p>
      <w:pPr>
        <w:numPr>
          <w:ilvl w:val="2"/>
          <w:numId w:val="900"/>
        </w:numPr>
        <w:spacing w:before="0" w:after="0"/>
      </w:pPr>
      <w:r>
        <w:t>Counterfeit Components</w:t>
      </w:r>
    </w:p>
    <w:p>
      <w:pPr>
        <w:numPr>
          <w:ilvl w:val="2"/>
          <w:numId w:val="900"/>
        </w:numPr>
        <w:spacing w:before="0" w:after="0"/>
      </w:pPr>
      <w:r>
        <w:t>Malicious Updates</w:t>
      </w:r>
    </w:p>
    <w:p>
      <w:pPr>
        <w:numPr>
          <w:ilvl w:val="2"/>
          <w:numId w:val="900"/>
        </w:numPr>
        <w:spacing w:before="0" w:after="0"/>
      </w:pPr>
      <w:r>
        <w:t>Third-Party Component Risks</w:t>
      </w:r>
    </w:p>
    <w:p>
      <w:pPr>
        <w:numPr>
          <w:ilvl w:val="0"/>
          <w:numId w:val="900"/>
        </w:numPr>
        <w:spacing w:before="0" w:after="0"/>
      </w:pPr>
      <w:r>
        <w:t>Common Vulnerability Classes</w:t>
      </w:r>
    </w:p>
    <w:p>
      <w:pPr>
        <w:numPr>
          <w:ilvl w:val="1"/>
          <w:numId w:val="900"/>
        </w:numPr>
        <w:spacing w:before="0" w:after="0"/>
      </w:pPr>
      <w:r>
        <w:t>System Management Mode Vulnerabilities</w:t>
      </w:r>
    </w:p>
    <w:p>
      <w:pPr>
        <w:numPr>
          <w:ilvl w:val="2"/>
          <w:numId w:val="900"/>
        </w:numPr>
        <w:spacing w:before="0" w:after="0"/>
      </w:pPr>
      <w:r>
        <w:t>SMM Callout Vulnerabilities</w:t>
      </w:r>
    </w:p>
    <w:p>
      <w:pPr>
        <w:numPr>
          <w:ilvl w:val="2"/>
          <w:numId w:val="900"/>
        </w:numPr>
        <w:spacing w:before="0" w:after="0"/>
      </w:pPr>
      <w:r>
        <w:t>SMRAM State Manipulation</w:t>
      </w:r>
    </w:p>
    <w:p>
      <w:pPr>
        <w:numPr>
          <w:ilvl w:val="2"/>
          <w:numId w:val="900"/>
        </w:numPr>
        <w:spacing w:before="0" w:after="0"/>
      </w:pPr>
      <w:r>
        <w:t>SMI Handler Vulnerabilities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Configuration and Implementation Flaws</w:t>
      </w:r>
    </w:p>
    <w:p>
      <w:pPr>
        <w:numPr>
          <w:ilvl w:val="2"/>
          <w:numId w:val="900"/>
        </w:numPr>
        <w:spacing w:before="0" w:after="0"/>
      </w:pPr>
      <w:r>
        <w:t>Misconfigured Security Settings</w:t>
      </w:r>
    </w:p>
    <w:p>
      <w:pPr>
        <w:numPr>
          <w:ilvl w:val="2"/>
          <w:numId w:val="900"/>
        </w:numPr>
        <w:spacing w:before="0" w:after="0"/>
      </w:pPr>
      <w:r>
        <w:t>Unprotected Flash Regions</w:t>
      </w:r>
    </w:p>
    <w:p>
      <w:pPr>
        <w:numPr>
          <w:ilvl w:val="2"/>
          <w:numId w:val="900"/>
        </w:numPr>
        <w:spacing w:before="0" w:after="0"/>
      </w:pPr>
      <w:r>
        <w:t>Weak Access Controls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1"/>
          <w:numId w:val="900"/>
        </w:numPr>
        <w:spacing w:before="0" w:after="0"/>
      </w:pPr>
      <w:r>
        <w:t>Update Mechanism Vulnerabilities</w:t>
      </w:r>
    </w:p>
    <w:p>
      <w:pPr>
        <w:numPr>
          <w:ilvl w:val="2"/>
          <w:numId w:val="900"/>
        </w:numPr>
        <w:spacing w:before="0" w:after="0"/>
      </w:pPr>
      <w:r>
        <w:t>Unsigned Updates</w:t>
      </w:r>
    </w:p>
    <w:p>
      <w:pPr>
        <w:numPr>
          <w:ilvl w:val="2"/>
          <w:numId w:val="900"/>
        </w:numPr>
        <w:spacing w:before="0" w:after="0"/>
      </w:pPr>
      <w:r>
        <w:t>Rollback Vulnerabilities</w:t>
      </w:r>
    </w:p>
    <w:p>
      <w:pPr>
        <w:numPr>
          <w:ilvl w:val="2"/>
          <w:numId w:val="900"/>
        </w:numPr>
        <w:spacing w:before="0" w:after="0"/>
      </w:pPr>
      <w:r>
        <w:t>Update Channel Compromise</w:t>
      </w:r>
    </w:p>
    <w:p>
      <w:pPr>
        <w:numPr>
          <w:ilvl w:val="2"/>
          <w:numId w:val="900"/>
        </w:numPr>
        <w:spacing w:before="0" w:after="0"/>
      </w:pPr>
      <w:r>
        <w:t>Verification Bypass</w:t>
      </w:r>
    </w:p>
    <w:p>
      <w:pPr>
        <w:numPr>
          <w:ilvl w:val="1"/>
          <w:numId w:val="900"/>
        </w:numPr>
        <w:spacing w:before="0" w:after="0"/>
      </w:pPr>
      <w:r>
        <w:t>Cryptographic Vulnerabilities</w:t>
      </w:r>
    </w:p>
    <w:p>
      <w:pPr>
        <w:numPr>
          <w:ilvl w:val="2"/>
          <w:numId w:val="900"/>
        </w:numPr>
        <w:spacing w:before="0" w:after="0"/>
      </w:pPr>
      <w:r>
        <w:t>Weak Key Management</w:t>
      </w:r>
    </w:p>
    <w:p>
      <w:pPr>
        <w:numPr>
          <w:ilvl w:val="2"/>
          <w:numId w:val="900"/>
        </w:numPr>
        <w:spacing w:before="0" w:after="0"/>
      </w:pPr>
      <w:r>
        <w:t>Poor Random Number Generation</w:t>
      </w:r>
    </w:p>
    <w:p>
      <w:pPr>
        <w:numPr>
          <w:ilvl w:val="2"/>
          <w:numId w:val="900"/>
        </w:numPr>
        <w:spacing w:before="0" w:after="0"/>
      </w:pPr>
      <w:r>
        <w:t>Cryptographic Implementation Flaws</w:t>
      </w:r>
    </w:p>
    <w:p>
      <w:pPr>
        <w:numPr>
          <w:ilvl w:val="2"/>
          <w:numId w:val="900"/>
        </w:numPr>
        <w:spacing w:before="0" w:after="0"/>
      </w:pPr>
      <w:r>
        <w:t>Key Exposure</w:t>
      </w:r>
    </w:p>
    <w:p>
      <w:pPr>
        <w:numPr>
          <w:ilvl w:val="0"/>
          <w:numId w:val="900"/>
        </w:numPr>
        <w:spacing w:before="0" w:after="0"/>
      </w:pPr>
      <w:r>
        <w:t>Specific Firmware Threats</w:t>
      </w:r>
    </w:p>
    <w:p>
      <w:pPr>
        <w:numPr>
          <w:ilvl w:val="1"/>
          <w:numId w:val="900"/>
        </w:numPr>
        <w:spacing w:before="0" w:after="0"/>
      </w:pPr>
      <w:r>
        <w:t>Bootkits and Rootkits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Evasion Techniques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1"/>
          <w:numId w:val="900"/>
        </w:numPr>
        <w:spacing w:before="0" w:after="0"/>
      </w:pPr>
      <w:r>
        <w:t>Ransomware Targeting Firmware</w:t>
      </w:r>
    </w:p>
    <w:p>
      <w:pPr>
        <w:numPr>
          <w:ilvl w:val="2"/>
          <w:numId w:val="900"/>
        </w:numPr>
        <w:spacing w:before="0" w:after="0"/>
      </w:pPr>
      <w:r>
        <w:t>Firmware Encryption</w:t>
      </w:r>
    </w:p>
    <w:p>
      <w:pPr>
        <w:numPr>
          <w:ilvl w:val="2"/>
          <w:numId w:val="900"/>
        </w:numPr>
        <w:spacing w:before="0" w:after="0"/>
      </w:pPr>
      <w:r>
        <w:t>Recovery Challenges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Nation-State Attacks</w:t>
      </w:r>
    </w:p>
    <w:p>
      <w:pPr>
        <w:numPr>
          <w:ilvl w:val="2"/>
          <w:numId w:val="900"/>
        </w:numPr>
        <w:spacing w:before="0" w:after="0"/>
      </w:pPr>
      <w:r>
        <w:t>Long-Term Persistence</w:t>
      </w:r>
    </w:p>
    <w:p>
      <w:pPr>
        <w:numPr>
          <w:ilvl w:val="2"/>
          <w:numId w:val="900"/>
        </w:numPr>
        <w:spacing w:before="0" w:after="0"/>
      </w:pPr>
      <w:r>
        <w:t>Covert Communication</w:t>
      </w:r>
    </w:p>
    <w:p>
      <w:pPr>
        <w:numPr>
          <w:ilvl w:val="2"/>
          <w:numId w:val="900"/>
        </w:numPr>
        <w:spacing w:before="0" w:after="0"/>
      </w:pPr>
      <w:r>
        <w:t>Attribution Challenges</w:t>
      </w:r>
    </w:p>
    <w:p>
      <w:pPr>
        <w:pStyle w:val="Heading1"/>
      </w:pPr>
      <w:r>
        <w:t>Firmware Analysis and Reverse Engineering</w:t>
      </w:r>
    </w:p>
    <w:p>
      <w:pPr>
        <w:numPr>
          <w:ilvl w:val="0"/>
          <w:numId w:val="900"/>
        </w:numPr>
        <w:spacing w:before="0" w:after="0"/>
      </w:pPr>
      <w:r>
        <w:t>Firmware Acquisition Techniques</w:t>
      </w:r>
    </w:p>
    <w:p>
      <w:pPr>
        <w:numPr>
          <w:ilvl w:val="1"/>
          <w:numId w:val="900"/>
        </w:numPr>
        <w:spacing w:before="0" w:after="0"/>
      </w:pPr>
      <w:r>
        <w:t>Extraction from Update Files</w:t>
      </w:r>
    </w:p>
    <w:p>
      <w:pPr>
        <w:numPr>
          <w:ilvl w:val="2"/>
          <w:numId w:val="900"/>
        </w:numPr>
        <w:spacing w:before="0" w:after="0"/>
      </w:pPr>
      <w:r>
        <w:t>Vendor Update Packages</w:t>
      </w:r>
    </w:p>
    <w:p>
      <w:pPr>
        <w:numPr>
          <w:ilvl w:val="2"/>
          <w:numId w:val="900"/>
        </w:numPr>
        <w:spacing w:before="0" w:after="0"/>
      </w:pPr>
      <w:r>
        <w:t>File Format Analysis</w:t>
      </w:r>
    </w:p>
    <w:p>
      <w:pPr>
        <w:numPr>
          <w:ilvl w:val="2"/>
          <w:numId w:val="900"/>
        </w:numPr>
        <w:spacing w:before="0" w:after="0"/>
      </w:pPr>
      <w:r>
        <w:t>Extraction Tools</w:t>
      </w:r>
    </w:p>
    <w:p>
      <w:pPr>
        <w:numPr>
          <w:ilvl w:val="1"/>
          <w:numId w:val="900"/>
        </w:numPr>
        <w:spacing w:before="0" w:after="0"/>
      </w:pPr>
      <w:r>
        <w:t>Hardware-Based Extraction</w:t>
      </w:r>
    </w:p>
    <w:p>
      <w:pPr>
        <w:numPr>
          <w:ilvl w:val="2"/>
          <w:numId w:val="900"/>
        </w:numPr>
        <w:spacing w:before="0" w:after="0"/>
      </w:pPr>
      <w:r>
        <w:t>SPI Flash Reading</w:t>
      </w:r>
    </w:p>
    <w:p>
      <w:pPr>
        <w:numPr>
          <w:ilvl w:val="2"/>
          <w:numId w:val="900"/>
        </w:numPr>
        <w:spacing w:before="0" w:after="0"/>
      </w:pPr>
      <w:r>
        <w:t>JTAG/SWD Dumping</w:t>
      </w:r>
    </w:p>
    <w:p>
      <w:pPr>
        <w:numPr>
          <w:ilvl w:val="2"/>
          <w:numId w:val="900"/>
        </w:numPr>
        <w:spacing w:before="0" w:after="0"/>
      </w:pPr>
      <w:r>
        <w:t>Chip-Off Techniques</w:t>
      </w:r>
    </w:p>
    <w:p>
      <w:pPr>
        <w:numPr>
          <w:ilvl w:val="1"/>
          <w:numId w:val="900"/>
        </w:numPr>
        <w:spacing w:before="0" w:after="0"/>
      </w:pPr>
      <w:r>
        <w:t>Memory Dumping</w:t>
      </w:r>
    </w:p>
    <w:p>
      <w:pPr>
        <w:numPr>
          <w:ilvl w:val="2"/>
          <w:numId w:val="900"/>
        </w:numPr>
        <w:spacing w:before="0" w:after="0"/>
      </w:pPr>
      <w:r>
        <w:t>Live Memory Acquisition</w:t>
      </w:r>
    </w:p>
    <w:p>
      <w:pPr>
        <w:numPr>
          <w:ilvl w:val="2"/>
          <w:numId w:val="900"/>
        </w:numPr>
        <w:spacing w:before="0" w:after="0"/>
      </w:pPr>
      <w:r>
        <w:t>Cold Boot Attacks</w:t>
      </w:r>
    </w:p>
    <w:p>
      <w:pPr>
        <w:numPr>
          <w:ilvl w:val="2"/>
          <w:numId w:val="900"/>
        </w:numPr>
        <w:spacing w:before="0" w:after="0"/>
      </w:pPr>
      <w:r>
        <w:t>DMA-Based Extraction</w:t>
      </w:r>
    </w:p>
    <w:p>
      <w:pPr>
        <w:numPr>
          <w:ilvl w:val="1"/>
          <w:numId w:val="900"/>
        </w:numPr>
        <w:spacing w:before="0" w:after="0"/>
      </w:pPr>
      <w:r>
        <w:t>Firmware Image Sources</w:t>
      </w:r>
    </w:p>
    <w:p>
      <w:pPr>
        <w:numPr>
          <w:ilvl w:val="2"/>
          <w:numId w:val="900"/>
        </w:numPr>
        <w:spacing w:before="0" w:after="0"/>
      </w:pPr>
      <w:r>
        <w:t>Vendor Websites</w:t>
      </w:r>
    </w:p>
    <w:p>
      <w:pPr>
        <w:numPr>
          <w:ilvl w:val="2"/>
          <w:numId w:val="900"/>
        </w:numPr>
        <w:spacing w:before="0" w:after="0"/>
      </w:pPr>
      <w:r>
        <w:t>Update Utilities</w:t>
      </w:r>
    </w:p>
    <w:p>
      <w:pPr>
        <w:numPr>
          <w:ilvl w:val="2"/>
          <w:numId w:val="900"/>
        </w:numPr>
        <w:spacing w:before="0" w:after="0"/>
      </w:pPr>
      <w:r>
        <w:t>Device Memory</w:t>
      </w:r>
    </w:p>
    <w:p>
      <w:pPr>
        <w:numPr>
          <w:ilvl w:val="2"/>
          <w:numId w:val="900"/>
        </w:numPr>
        <w:spacing w:before="0" w:after="0"/>
      </w:pPr>
      <w:r>
        <w:t>Third-Party Repositories</w:t>
      </w:r>
    </w:p>
    <w:p>
      <w:pPr>
        <w:numPr>
          <w:ilvl w:val="0"/>
          <w:numId w:val="900"/>
        </w:numPr>
        <w:spacing w:before="0" w:after="0"/>
      </w:pPr>
      <w:r>
        <w:t>Static Analysis Tools and Techniques</w:t>
      </w:r>
    </w:p>
    <w:p>
      <w:pPr>
        <w:numPr>
          <w:ilvl w:val="1"/>
          <w:numId w:val="900"/>
        </w:numPr>
        <w:spacing w:before="0" w:after="0"/>
      </w:pPr>
      <w:r>
        <w:t>Binary Analysis Tools</w:t>
      </w:r>
    </w:p>
    <w:p>
      <w:pPr>
        <w:numPr>
          <w:ilvl w:val="2"/>
          <w:numId w:val="900"/>
        </w:numPr>
        <w:spacing w:before="0" w:after="0"/>
      </w:pPr>
      <w:r>
        <w:t>Hex Editors</w:t>
      </w:r>
    </w:p>
    <w:p>
      <w:pPr>
        <w:numPr>
          <w:ilvl w:val="2"/>
          <w:numId w:val="900"/>
        </w:numPr>
        <w:spacing w:before="0" w:after="0"/>
      </w:pPr>
      <w:r>
        <w:t>Disassemblers</w:t>
      </w:r>
    </w:p>
    <w:p>
      <w:pPr>
        <w:numPr>
          <w:ilvl w:val="2"/>
          <w:numId w:val="900"/>
        </w:numPr>
        <w:spacing w:before="0" w:after="0"/>
      </w:pPr>
      <w:r>
        <w:t>Decompilers</w:t>
      </w:r>
    </w:p>
    <w:p>
      <w:pPr>
        <w:numPr>
          <w:ilvl w:val="2"/>
          <w:numId w:val="900"/>
        </w:numPr>
        <w:spacing w:before="0" w:after="0"/>
      </w:pPr>
      <w:r>
        <w:t>Binary Diffing Tools</w:t>
      </w:r>
    </w:p>
    <w:p>
      <w:pPr>
        <w:numPr>
          <w:ilvl w:val="1"/>
          <w:numId w:val="900"/>
        </w:numPr>
        <w:spacing w:before="0" w:after="0"/>
      </w:pPr>
      <w:r>
        <w:t>Firmware-Specific Tools</w:t>
      </w:r>
    </w:p>
    <w:p>
      <w:pPr>
        <w:numPr>
          <w:ilvl w:val="2"/>
          <w:numId w:val="900"/>
        </w:numPr>
        <w:spacing w:before="0" w:after="0"/>
      </w:pPr>
      <w:r>
        <w:t>UEFITool</w:t>
      </w:r>
    </w:p>
    <w:p>
      <w:pPr>
        <w:numPr>
          <w:ilvl w:val="2"/>
          <w:numId w:val="900"/>
        </w:numPr>
        <w:spacing w:before="0" w:after="0"/>
      </w:pPr>
      <w:r>
        <w:t>Binwalk</w:t>
      </w:r>
    </w:p>
    <w:p>
      <w:pPr>
        <w:numPr>
          <w:ilvl w:val="2"/>
          <w:numId w:val="900"/>
        </w:numPr>
        <w:spacing w:before="0" w:after="0"/>
      </w:pPr>
      <w:r>
        <w:t>Firmware Analysis Toolkit</w:t>
      </w:r>
    </w:p>
    <w:p>
      <w:pPr>
        <w:numPr>
          <w:ilvl w:val="2"/>
          <w:numId w:val="900"/>
        </w:numPr>
        <w:spacing w:before="0" w:after="0"/>
      </w:pPr>
      <w:r>
        <w:t>Custom Scripts</w:t>
      </w:r>
    </w:p>
    <w:p>
      <w:pPr>
        <w:numPr>
          <w:ilvl w:val="1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File System Analysis</w:t>
      </w:r>
    </w:p>
    <w:p>
      <w:pPr>
        <w:numPr>
          <w:ilvl w:val="2"/>
          <w:numId w:val="900"/>
        </w:numPr>
        <w:spacing w:before="0" w:after="0"/>
      </w:pPr>
      <w:r>
        <w:t>Code Structure Identification</w:t>
      </w:r>
    </w:p>
    <w:p>
      <w:pPr>
        <w:numPr>
          <w:ilvl w:val="2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Cryptographic Key Discovery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0"/>
          <w:numId w:val="900"/>
        </w:numPr>
        <w:spacing w:before="0" w:after="0"/>
      </w:pPr>
      <w:r>
        <w:t>Dynamic Analysis Approaches</w:t>
      </w:r>
    </w:p>
    <w:p>
      <w:pPr>
        <w:numPr>
          <w:ilvl w:val="1"/>
          <w:numId w:val="900"/>
        </w:numPr>
        <w:spacing w:before="0" w:after="0"/>
      </w:pPr>
      <w:r>
        <w:t>Emulation and Simulation</w:t>
      </w:r>
    </w:p>
    <w:p>
      <w:pPr>
        <w:numPr>
          <w:ilvl w:val="2"/>
          <w:numId w:val="900"/>
        </w:numPr>
        <w:spacing w:before="0" w:after="0"/>
      </w:pPr>
      <w:r>
        <w:t>QEMU-Based Emulation</w:t>
      </w:r>
    </w:p>
    <w:p>
      <w:pPr>
        <w:numPr>
          <w:ilvl w:val="2"/>
          <w:numId w:val="900"/>
        </w:numPr>
        <w:spacing w:before="0" w:after="0"/>
      </w:pPr>
      <w:r>
        <w:t>Custom Emulators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Hardware-Assisted Analysis</w:t>
      </w:r>
    </w:p>
    <w:p>
      <w:pPr>
        <w:numPr>
          <w:ilvl w:val="2"/>
          <w:numId w:val="900"/>
        </w:numPr>
        <w:spacing w:before="0" w:after="0"/>
      </w:pPr>
      <w:r>
        <w:t>JTAG/SWD Debugging</w:t>
      </w:r>
    </w:p>
    <w:p>
      <w:pPr>
        <w:numPr>
          <w:ilvl w:val="2"/>
          <w:numId w:val="900"/>
        </w:numPr>
        <w:spacing w:before="0" w:after="0"/>
      </w:pPr>
      <w:r>
        <w:t>Logic Analyzers</w:t>
      </w:r>
    </w:p>
    <w:p>
      <w:pPr>
        <w:numPr>
          <w:ilvl w:val="2"/>
          <w:numId w:val="900"/>
        </w:numPr>
        <w:spacing w:before="0" w:after="0"/>
      </w:pPr>
      <w:r>
        <w:t>Oscilloscopes</w:t>
      </w:r>
    </w:p>
    <w:p>
      <w:pPr>
        <w:numPr>
          <w:ilvl w:val="2"/>
          <w:numId w:val="900"/>
        </w:numPr>
        <w:spacing w:before="0" w:after="0"/>
      </w:pPr>
      <w:r>
        <w:t>Protocol Analyzers</w:t>
      </w:r>
    </w:p>
    <w:p>
      <w:pPr>
        <w:numPr>
          <w:ilvl w:val="1"/>
          <w:numId w:val="900"/>
        </w:numPr>
        <w:spacing w:before="0" w:after="0"/>
      </w:pPr>
      <w:r>
        <w:t>Fuzzing Techniques</w:t>
      </w:r>
    </w:p>
    <w:p>
      <w:pPr>
        <w:numPr>
          <w:ilvl w:val="2"/>
          <w:numId w:val="900"/>
        </w:numPr>
        <w:spacing w:before="0" w:after="0"/>
      </w:pPr>
      <w:r>
        <w:t>Input Generation</w:t>
      </w:r>
    </w:p>
    <w:p>
      <w:pPr>
        <w:numPr>
          <w:ilvl w:val="2"/>
          <w:numId w:val="900"/>
        </w:numPr>
        <w:spacing w:before="0" w:after="0"/>
      </w:pPr>
      <w:r>
        <w:t>Coverage-Guided Fuzzing</w:t>
      </w:r>
    </w:p>
    <w:p>
      <w:pPr>
        <w:numPr>
          <w:ilvl w:val="2"/>
          <w:numId w:val="900"/>
        </w:numPr>
        <w:spacing w:before="0" w:after="0"/>
      </w:pPr>
      <w:r>
        <w:t>Crash Analysis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0"/>
          <w:numId w:val="900"/>
        </w:numPr>
        <w:spacing w:before="0" w:after="0"/>
      </w:pPr>
      <w:r>
        <w:t>Reverse Engineering Methodologies</w:t>
      </w:r>
    </w:p>
    <w:p>
      <w:pPr>
        <w:numPr>
          <w:ilvl w:val="1"/>
          <w:numId w:val="900"/>
        </w:numPr>
        <w:spacing w:before="0" w:after="0"/>
      </w:pPr>
      <w:r>
        <w:t>Code Analysis Workflow</w:t>
      </w:r>
    </w:p>
    <w:p>
      <w:pPr>
        <w:numPr>
          <w:ilvl w:val="2"/>
          <w:numId w:val="900"/>
        </w:numPr>
        <w:spacing w:before="0" w:after="0"/>
      </w:pPr>
      <w:r>
        <w:t>Initial Reconnaissance</w:t>
      </w:r>
    </w:p>
    <w:p>
      <w:pPr>
        <w:numPr>
          <w:ilvl w:val="2"/>
          <w:numId w:val="900"/>
        </w:numPr>
        <w:spacing w:before="0" w:after="0"/>
      </w:pPr>
      <w:r>
        <w:t>Entry Point Identification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Analysis Documentation</w:t>
      </w:r>
    </w:p>
    <w:p>
      <w:pPr>
        <w:numPr>
          <w:ilvl w:val="2"/>
          <w:numId w:val="900"/>
        </w:numPr>
        <w:spacing w:before="0" w:after="0"/>
      </w:pPr>
      <w:r>
        <w:t>Vulnerability Reporting</w:t>
      </w:r>
    </w:p>
    <w:p>
      <w:pPr>
        <w:numPr>
          <w:ilvl w:val="2"/>
          <w:numId w:val="900"/>
        </w:numPr>
        <w:spacing w:before="0" w:after="0"/>
      </w:pPr>
      <w:r>
        <w:t>Proof of Concept Development</w:t>
      </w:r>
    </w:p>
    <w:p>
      <w:pPr>
        <w:pStyle w:val="Heading1"/>
      </w:pPr>
      <w:r>
        <w:t>Platform-Specific Security Considerations</w:t>
      </w:r>
    </w:p>
    <w:p>
      <w:pPr>
        <w:numPr>
          <w:ilvl w:val="0"/>
          <w:numId w:val="900"/>
        </w:numPr>
        <w:spacing w:before="0" w:after="0"/>
      </w:pPr>
      <w:r>
        <w:t>PC and Server Firmware Security</w:t>
      </w:r>
    </w:p>
    <w:p>
      <w:pPr>
        <w:numPr>
          <w:ilvl w:val="1"/>
          <w:numId w:val="900"/>
        </w:numPr>
        <w:spacing w:before="0" w:after="0"/>
      </w:pPr>
      <w:r>
        <w:t>UEFI Security Implementation</w:t>
      </w:r>
    </w:p>
    <w:p>
      <w:pPr>
        <w:numPr>
          <w:ilvl w:val="2"/>
          <w:numId w:val="900"/>
        </w:numPr>
        <w:spacing w:before="0" w:after="0"/>
      </w:pPr>
      <w:r>
        <w:t>Secure Boot Configuration</w:t>
      </w:r>
    </w:p>
    <w:p>
      <w:pPr>
        <w:numPr>
          <w:ilvl w:val="2"/>
          <w:numId w:val="900"/>
        </w:numPr>
        <w:spacing w:before="0" w:after="0"/>
      </w:pPr>
      <w:r>
        <w:t>Variable Protection</w:t>
      </w:r>
    </w:p>
    <w:p>
      <w:pPr>
        <w:numPr>
          <w:ilvl w:val="2"/>
          <w:numId w:val="900"/>
        </w:numPr>
        <w:spacing w:before="0" w:after="0"/>
      </w:pPr>
      <w:r>
        <w:t>Runtime Services Security</w:t>
      </w:r>
    </w:p>
    <w:p>
      <w:pPr>
        <w:numPr>
          <w:ilvl w:val="1"/>
          <w:numId w:val="900"/>
        </w:numPr>
        <w:spacing w:before="0" w:after="0"/>
      </w:pPr>
      <w:r>
        <w:t>Server-Specific Considerations</w:t>
      </w:r>
    </w:p>
    <w:p>
      <w:pPr>
        <w:numPr>
          <w:ilvl w:val="2"/>
          <w:numId w:val="900"/>
        </w:numPr>
        <w:spacing w:before="0" w:after="0"/>
      </w:pPr>
      <w:r>
        <w:t>BMC Security</w:t>
      </w:r>
    </w:p>
    <w:p>
      <w:pPr>
        <w:numPr>
          <w:ilvl w:val="2"/>
          <w:numId w:val="900"/>
        </w:numPr>
        <w:spacing w:before="0" w:after="0"/>
      </w:pPr>
      <w:r>
        <w:t>Remote Management</w:t>
      </w:r>
    </w:p>
    <w:p>
      <w:pPr>
        <w:numPr>
          <w:ilvl w:val="2"/>
          <w:numId w:val="900"/>
        </w:numPr>
        <w:spacing w:before="0" w:after="0"/>
      </w:pPr>
      <w:r>
        <w:t>Multi-Tenant Environments</w:t>
      </w:r>
    </w:p>
    <w:p>
      <w:pPr>
        <w:numPr>
          <w:ilvl w:val="1"/>
          <w:numId w:val="900"/>
        </w:numPr>
        <w:spacing w:before="0" w:after="0"/>
      </w:pPr>
      <w:r>
        <w:t>Enterprise Security Features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IoT and Embedded Device Security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Limited Processing Power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2"/>
          <w:numId w:val="900"/>
        </w:numPr>
        <w:spacing w:before="0" w:after="0"/>
      </w:pPr>
      <w:r>
        <w:t>Power Constraints</w:t>
      </w:r>
    </w:p>
    <w:p>
      <w:pPr>
        <w:numPr>
          <w:ilvl w:val="1"/>
          <w:numId w:val="900"/>
        </w:numPr>
        <w:spacing w:before="0" w:after="0"/>
      </w:pPr>
      <w:r>
        <w:t>Connectivity Challenges</w:t>
      </w:r>
    </w:p>
    <w:p>
      <w:pPr>
        <w:numPr>
          <w:ilvl w:val="2"/>
          <w:numId w:val="900"/>
        </w:numPr>
        <w:spacing w:before="0" w:after="0"/>
      </w:pPr>
      <w:r>
        <w:t>Wireless Security</w:t>
      </w:r>
    </w:p>
    <w:p>
      <w:pPr>
        <w:numPr>
          <w:ilvl w:val="2"/>
          <w:numId w:val="900"/>
        </w:numPr>
        <w:spacing w:before="0" w:after="0"/>
      </w:pPr>
      <w:r>
        <w:t>Protocol Vulnerabilities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Secure Update Delivery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End-of-Life Considerations</w:t>
      </w:r>
    </w:p>
    <w:p>
      <w:pPr>
        <w:numPr>
          <w:ilvl w:val="0"/>
          <w:numId w:val="900"/>
        </w:numPr>
        <w:spacing w:before="0" w:after="0"/>
      </w:pPr>
      <w:r>
        <w:t>Mobile Device Security</w:t>
      </w:r>
    </w:p>
    <w:p>
      <w:pPr>
        <w:numPr>
          <w:ilvl w:val="1"/>
          <w:numId w:val="900"/>
        </w:numPr>
        <w:spacing w:before="0" w:after="0"/>
      </w:pPr>
      <w:r>
        <w:t>Mobile Boot Process</w:t>
      </w:r>
    </w:p>
    <w:p>
      <w:pPr>
        <w:numPr>
          <w:ilvl w:val="2"/>
          <w:numId w:val="900"/>
        </w:numPr>
        <w:spacing w:before="0" w:after="0"/>
      </w:pPr>
      <w:r>
        <w:t>Boot ROM Security</w:t>
      </w:r>
    </w:p>
    <w:p>
      <w:pPr>
        <w:numPr>
          <w:ilvl w:val="2"/>
          <w:numId w:val="900"/>
        </w:numPr>
        <w:spacing w:before="0" w:after="0"/>
      </w:pPr>
      <w:r>
        <w:t>Bootloader Chain</w:t>
      </w:r>
    </w:p>
    <w:p>
      <w:pPr>
        <w:numPr>
          <w:ilvl w:val="2"/>
          <w:numId w:val="900"/>
        </w:numPr>
        <w:spacing w:before="0" w:after="0"/>
      </w:pPr>
      <w:r>
        <w:t>Secure Boot Implementation</w:t>
      </w:r>
    </w:p>
    <w:p>
      <w:pPr>
        <w:numPr>
          <w:ilvl w:val="1"/>
          <w:numId w:val="900"/>
        </w:numPr>
        <w:spacing w:before="0" w:after="0"/>
      </w:pPr>
      <w:r>
        <w:t>Hardware Security Features</w:t>
      </w:r>
    </w:p>
    <w:p>
      <w:pPr>
        <w:numPr>
          <w:ilvl w:val="2"/>
          <w:numId w:val="900"/>
        </w:numPr>
        <w:spacing w:before="0" w:after="0"/>
      </w:pPr>
      <w:r>
        <w:t>TrustZone Implementation</w:t>
      </w:r>
    </w:p>
    <w:p>
      <w:pPr>
        <w:numPr>
          <w:ilvl w:val="2"/>
          <w:numId w:val="900"/>
        </w:numPr>
        <w:spacing w:before="0" w:after="0"/>
      </w:pPr>
      <w:r>
        <w:t>Secure Enclaves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Mobile-Specific Threats</w:t>
      </w:r>
    </w:p>
    <w:p>
      <w:pPr>
        <w:numPr>
          <w:ilvl w:val="2"/>
          <w:numId w:val="900"/>
        </w:numPr>
        <w:spacing w:before="0" w:after="0"/>
      </w:pPr>
      <w:r>
        <w:t>Bootloader Unlocking</w:t>
      </w:r>
    </w:p>
    <w:p>
      <w:pPr>
        <w:numPr>
          <w:ilvl w:val="2"/>
          <w:numId w:val="900"/>
        </w:numPr>
        <w:spacing w:before="0" w:after="0"/>
      </w:pPr>
      <w:r>
        <w:t>Custom ROM Installation</w:t>
      </w:r>
    </w:p>
    <w:p>
      <w:pPr>
        <w:numPr>
          <w:ilvl w:val="2"/>
          <w:numId w:val="900"/>
        </w:numPr>
        <w:spacing w:before="0" w:after="0"/>
      </w:pPr>
      <w:r>
        <w:t>Rooting and Jailbreaking</w:t>
      </w:r>
    </w:p>
    <w:p>
      <w:pPr>
        <w:numPr>
          <w:ilvl w:val="0"/>
          <w:numId w:val="900"/>
        </w:numPr>
        <w:spacing w:before="0" w:after="0"/>
      </w:pPr>
      <w:r>
        <w:t>Cloud and Virtualization Security</w:t>
      </w:r>
    </w:p>
    <w:p>
      <w:pPr>
        <w:numPr>
          <w:ilvl w:val="1"/>
          <w:numId w:val="900"/>
        </w:numPr>
        <w:spacing w:before="0" w:after="0"/>
      </w:pPr>
      <w:r>
        <w:t>Virtualized Firmware</w:t>
      </w:r>
    </w:p>
    <w:p>
      <w:pPr>
        <w:numPr>
          <w:ilvl w:val="2"/>
          <w:numId w:val="900"/>
        </w:numPr>
        <w:spacing w:before="0" w:after="0"/>
      </w:pPr>
      <w:r>
        <w:t>Virtual BIOS/UEFI</w:t>
      </w:r>
    </w:p>
    <w:p>
      <w:pPr>
        <w:numPr>
          <w:ilvl w:val="2"/>
          <w:numId w:val="900"/>
        </w:numPr>
        <w:spacing w:before="0" w:after="0"/>
      </w:pPr>
      <w:r>
        <w:t>Hypervisor Integration</w:t>
      </w:r>
    </w:p>
    <w:p>
      <w:pPr>
        <w:numPr>
          <w:ilvl w:val="2"/>
          <w:numId w:val="900"/>
        </w:numPr>
        <w:spacing w:before="0" w:after="0"/>
      </w:pPr>
      <w:r>
        <w:t>VM Isolation</w:t>
      </w:r>
    </w:p>
    <w:p>
      <w:pPr>
        <w:numPr>
          <w:ilvl w:val="1"/>
          <w:numId w:val="900"/>
        </w:numPr>
        <w:spacing w:before="0" w:after="0"/>
      </w:pPr>
      <w:r>
        <w:t>Cloud Security Considerations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Shared Infrastructure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Confidential Computing</w:t>
      </w:r>
    </w:p>
    <w:p>
      <w:pPr>
        <w:numPr>
          <w:ilvl w:val="2"/>
          <w:numId w:val="900"/>
        </w:numPr>
        <w:spacing w:before="0" w:after="0"/>
      </w:pPr>
      <w:r>
        <w:t>Hardware-Based Isolation</w:t>
      </w:r>
    </w:p>
    <w:p>
      <w:pPr>
        <w:numPr>
          <w:ilvl w:val="2"/>
          <w:numId w:val="900"/>
        </w:numPr>
        <w:spacing w:before="0" w:after="0"/>
      </w:pPr>
      <w:r>
        <w:t>Encrypted Memory</w:t>
      </w:r>
    </w:p>
    <w:p>
      <w:pPr>
        <w:numPr>
          <w:ilvl w:val="2"/>
          <w:numId w:val="900"/>
        </w:numPr>
        <w:spacing w:before="0" w:after="0"/>
      </w:pPr>
      <w:r>
        <w:t>Attestation in Cloud</w:t>
      </w:r>
    </w:p>
    <w:p>
      <w:pPr>
        <w:pStyle w:val="Heading1"/>
      </w:pPr>
      <w:r>
        <w:t>Industry Standards and Best Practices</w:t>
      </w:r>
    </w:p>
    <w:p>
      <w:pPr>
        <w:numPr>
          <w:ilvl w:val="0"/>
          <w:numId w:val="900"/>
        </w:numPr>
        <w:spacing w:before="0" w:after="0"/>
      </w:pPr>
      <w:r>
        <w:t>NIST Guidelines and Standards</w:t>
      </w:r>
    </w:p>
    <w:p>
      <w:pPr>
        <w:numPr>
          <w:ilvl w:val="1"/>
          <w:numId w:val="900"/>
        </w:numPr>
        <w:spacing w:before="0" w:after="0"/>
      </w:pPr>
      <w:r>
        <w:t>NIST SP 800-147 (BIOS Protection)</w:t>
      </w:r>
    </w:p>
    <w:p>
      <w:pPr>
        <w:numPr>
          <w:ilvl w:val="2"/>
          <w:numId w:val="900"/>
        </w:numPr>
        <w:spacing w:before="0" w:after="0"/>
      </w:pPr>
      <w:r>
        <w:t>Protection Requirements</w:t>
      </w:r>
    </w:p>
    <w:p>
      <w:pPr>
        <w:numPr>
          <w:ilvl w:val="2"/>
          <w:numId w:val="900"/>
        </w:numPr>
        <w:spacing w:before="0" w:after="0"/>
      </w:pPr>
      <w:r>
        <w:t>Update Security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NIST SP 800-155 (BIOS Integrity Measurement)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1"/>
          <w:numId w:val="900"/>
        </w:numPr>
        <w:spacing w:before="0" w:after="0"/>
      </w:pPr>
      <w:r>
        <w:t>NIST SP 800-193 (Platform Firmware Resiliency)</w:t>
      </w:r>
    </w:p>
    <w:p>
      <w:pPr>
        <w:numPr>
          <w:ilvl w:val="2"/>
          <w:numId w:val="900"/>
        </w:numPr>
        <w:spacing w:before="0" w:after="0"/>
      </w:pPr>
      <w:r>
        <w:t>Detection Mechanisms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Protection Strategies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Framework Application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0"/>
          <w:numId w:val="900"/>
        </w:numPr>
        <w:spacing w:before="0" w:after="0"/>
      </w:pPr>
      <w:r>
        <w:t>Trusted Computing Group Specifications</w:t>
      </w:r>
    </w:p>
    <w:p>
      <w:pPr>
        <w:numPr>
          <w:ilvl w:val="1"/>
          <w:numId w:val="900"/>
        </w:numPr>
        <w:spacing w:before="0" w:after="0"/>
      </w:pPr>
      <w:r>
        <w:t>TPM Specifications</w:t>
      </w:r>
    </w:p>
    <w:p>
      <w:pPr>
        <w:numPr>
          <w:ilvl w:val="2"/>
          <w:numId w:val="900"/>
        </w:numPr>
        <w:spacing w:before="0" w:after="0"/>
      </w:pPr>
      <w:r>
        <w:t>TPM 2.0 Library</w:t>
      </w:r>
    </w:p>
    <w:p>
      <w:pPr>
        <w:numPr>
          <w:ilvl w:val="2"/>
          <w:numId w:val="900"/>
        </w:numPr>
        <w:spacing w:before="0" w:after="0"/>
      </w:pPr>
      <w:r>
        <w:t>Platform Profiles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TCG Standards</w:t>
      </w:r>
    </w:p>
    <w:p>
      <w:pPr>
        <w:numPr>
          <w:ilvl w:val="2"/>
          <w:numId w:val="900"/>
        </w:numPr>
        <w:spacing w:before="0" w:after="0"/>
      </w:pPr>
      <w:r>
        <w:t>PC Client Platform Profile</w:t>
      </w:r>
    </w:p>
    <w:p>
      <w:pPr>
        <w:numPr>
          <w:ilvl w:val="2"/>
          <w:numId w:val="900"/>
        </w:numPr>
        <w:spacing w:before="0" w:after="0"/>
      </w:pPr>
      <w:r>
        <w:t>Server Platform Profile</w:t>
      </w:r>
    </w:p>
    <w:p>
      <w:pPr>
        <w:numPr>
          <w:ilvl w:val="2"/>
          <w:numId w:val="900"/>
        </w:numPr>
        <w:spacing w:before="0" w:after="0"/>
      </w:pPr>
      <w:r>
        <w:t>Mobile Platform Profile</w:t>
      </w:r>
    </w:p>
    <w:p>
      <w:pPr>
        <w:numPr>
          <w:ilvl w:val="0"/>
          <w:numId w:val="900"/>
        </w:numPr>
        <w:spacing w:before="0" w:after="0"/>
      </w:pPr>
      <w:r>
        <w:t>UEFI Forum Standards</w:t>
      </w:r>
    </w:p>
    <w:p>
      <w:pPr>
        <w:numPr>
          <w:ilvl w:val="1"/>
          <w:numId w:val="900"/>
        </w:numPr>
        <w:spacing w:before="0" w:after="0"/>
      </w:pPr>
      <w:r>
        <w:t>UEFI Specification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Compliance Testing</w:t>
      </w:r>
    </w:p>
    <w:p>
      <w:pPr>
        <w:numPr>
          <w:ilvl w:val="1"/>
          <w:numId w:val="900"/>
        </w:numPr>
        <w:spacing w:before="0" w:after="0"/>
      </w:pPr>
      <w:r>
        <w:t>Platform Initialization Specification</w:t>
      </w:r>
    </w:p>
    <w:p>
      <w:pPr>
        <w:numPr>
          <w:ilvl w:val="2"/>
          <w:numId w:val="900"/>
        </w:numPr>
        <w:spacing w:before="0" w:after="0"/>
      </w:pPr>
      <w:r>
        <w:t>Boot Phases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Driver Model</w:t>
      </w:r>
    </w:p>
    <w:p>
      <w:pPr>
        <w:numPr>
          <w:ilvl w:val="0"/>
          <w:numId w:val="900"/>
        </w:numPr>
        <w:spacing w:before="0" w:after="0"/>
      </w:pPr>
      <w:r>
        <w:t>Industry Best Practices</w:t>
      </w:r>
    </w:p>
    <w:p>
      <w:pPr>
        <w:numPr>
          <w:ilvl w:val="1"/>
          <w:numId w:val="900"/>
        </w:numPr>
        <w:spacing w:before="0" w:after="0"/>
      </w:pPr>
      <w:r>
        <w:t>Secure Development Lifecycle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Disclosure Processes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Detection Procedures</w:t>
      </w:r>
    </w:p>
    <w:p>
      <w:pPr>
        <w:numPr>
          <w:ilvl w:val="2"/>
          <w:numId w:val="900"/>
        </w:numPr>
        <w:spacing w:before="0" w:after="0"/>
      </w:pPr>
      <w:r>
        <w:t>Response Planning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Firmware Security Assessment and Testing</w:t>
      </w:r>
    </w:p>
    <w:p>
      <w:pPr>
        <w:numPr>
          <w:ilvl w:val="0"/>
          <w:numId w:val="900"/>
        </w:numPr>
        <w:spacing w:before="0" w:after="0"/>
      </w:pPr>
      <w:r>
        <w:t>Security Assessment Methodologies</w:t>
      </w:r>
    </w:p>
    <w:p>
      <w:pPr>
        <w:numPr>
          <w:ilvl w:val="1"/>
          <w:numId w:val="900"/>
        </w:numPr>
        <w:spacing w:before="0" w:after="0"/>
      </w:pPr>
      <w:r>
        <w:t>Risk Assessment Frameworks</w:t>
      </w:r>
    </w:p>
    <w:p>
      <w:pPr>
        <w:numPr>
          <w:ilvl w:val="1"/>
          <w:numId w:val="900"/>
        </w:numPr>
        <w:spacing w:before="0" w:after="0"/>
      </w:pPr>
      <w:r>
        <w:t>Threat Modeling Approaches</w:t>
      </w:r>
    </w:p>
    <w:p>
      <w:pPr>
        <w:numPr>
          <w:ilvl w:val="1"/>
          <w:numId w:val="900"/>
        </w:numPr>
        <w:spacing w:before="0" w:after="0"/>
      </w:pPr>
      <w:r>
        <w:t>Vulnerability Assessment Techniques</w:t>
      </w:r>
    </w:p>
    <w:p>
      <w:pPr>
        <w:numPr>
          <w:ilvl w:val="1"/>
          <w:numId w:val="900"/>
        </w:numPr>
        <w:spacing w:before="0" w:after="0"/>
      </w:pPr>
      <w:r>
        <w:t>Penetration Testing Methodologies</w:t>
      </w:r>
    </w:p>
    <w:p>
      <w:pPr>
        <w:numPr>
          <w:ilvl w:val="0"/>
          <w:numId w:val="900"/>
        </w:numPr>
        <w:spacing w:before="0" w:after="0"/>
      </w:pPr>
      <w:r>
        <w:t>Testing Tools and Techniques</w:t>
      </w:r>
    </w:p>
    <w:p>
      <w:pPr>
        <w:numPr>
          <w:ilvl w:val="1"/>
          <w:numId w:val="900"/>
        </w:numPr>
        <w:spacing w:before="0" w:after="0"/>
      </w:pPr>
      <w:r>
        <w:t>Automated Scanning Tools</w:t>
      </w:r>
    </w:p>
    <w:p>
      <w:pPr>
        <w:numPr>
          <w:ilvl w:val="1"/>
          <w:numId w:val="900"/>
        </w:numPr>
        <w:spacing w:before="0" w:after="0"/>
      </w:pPr>
      <w:r>
        <w:t>Manual Testing Procedures</w:t>
      </w:r>
    </w:p>
    <w:p>
      <w:pPr>
        <w:numPr>
          <w:ilvl w:val="1"/>
          <w:numId w:val="900"/>
        </w:numPr>
        <w:spacing w:before="0" w:after="0"/>
      </w:pPr>
      <w:r>
        <w:t>Hardware Testing Equipment</w:t>
      </w:r>
    </w:p>
    <w:p>
      <w:pPr>
        <w:numPr>
          <w:ilvl w:val="1"/>
          <w:numId w:val="900"/>
        </w:numPr>
        <w:spacing w:before="0" w:after="0"/>
      </w:pPr>
      <w:r>
        <w:t>Software Analysis Tools</w:t>
      </w:r>
    </w:p>
    <w:p>
      <w:pPr>
        <w:numPr>
          <w:ilvl w:val="0"/>
          <w:numId w:val="900"/>
        </w:numPr>
        <w:spacing w:before="0" w:after="0"/>
      </w:pPr>
      <w:r>
        <w:t>Compliance and Certification</w:t>
      </w:r>
    </w:p>
    <w:p>
      <w:pPr>
        <w:numPr>
          <w:ilvl w:val="1"/>
          <w:numId w:val="900"/>
        </w:numPr>
        <w:spacing w:before="0" w:after="0"/>
      </w:pPr>
      <w:r>
        <w:t>Common Criteria Evaluation</w:t>
      </w:r>
    </w:p>
    <w:p>
      <w:pPr>
        <w:numPr>
          <w:ilvl w:val="1"/>
          <w:numId w:val="900"/>
        </w:numPr>
        <w:spacing w:before="0" w:after="0"/>
      </w:pPr>
      <w:r>
        <w:t>FIPS Certification</w:t>
      </w:r>
    </w:p>
    <w:p>
      <w:pPr>
        <w:numPr>
          <w:ilvl w:val="1"/>
          <w:numId w:val="900"/>
        </w:numPr>
        <w:spacing w:before="0" w:after="0"/>
      </w:pPr>
      <w:r>
        <w:t>Industry-Specific Standards</w:t>
      </w:r>
    </w:p>
    <w:p>
      <w:pPr>
        <w:numPr>
          <w:ilvl w:val="1"/>
          <w:numId w:val="900"/>
        </w:numPr>
        <w:spacing w:before="0" w:after="0"/>
      </w:pPr>
      <w:r>
        <w:t>Third-Party Assessments</w:t>
      </w:r>
    </w:p>
    <w:p>
      <w:pPr>
        <w:numPr>
          <w:ilvl w:val="0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Runtime Monitoring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pStyle w:val="Heading1"/>
      </w:pPr>
      <w:r>
        <w:t>Incident Response and Forensics</w:t>
      </w:r>
    </w:p>
    <w:p>
      <w:pPr>
        <w:numPr>
          <w:ilvl w:val="0"/>
          <w:numId w:val="900"/>
        </w:numPr>
        <w:spacing w:before="0" w:after="0"/>
      </w:pPr>
      <w:r>
        <w:t>Firmware Incident Detection</w:t>
      </w:r>
    </w:p>
    <w:p>
      <w:pPr>
        <w:numPr>
          <w:ilvl w:val="1"/>
          <w:numId w:val="900"/>
        </w:numPr>
        <w:spacing w:before="0" w:after="0"/>
      </w:pPr>
      <w:r>
        <w:t>Anomaly Identification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Integrity Verification</w:t>
      </w:r>
    </w:p>
    <w:p>
      <w:pPr>
        <w:numPr>
          <w:ilvl w:val="1"/>
          <w:numId w:val="900"/>
        </w:numPr>
        <w:spacing w:before="0" w:after="0"/>
      </w:pPr>
      <w:r>
        <w:t>Alert Mechanisms</w:t>
      </w:r>
    </w:p>
    <w:p>
      <w:pPr>
        <w:numPr>
          <w:ilvl w:val="0"/>
          <w:numId w:val="900"/>
        </w:numPr>
        <w:spacing w:before="0" w:after="0"/>
      </w:pPr>
      <w:r>
        <w:t>Incident Response Procedures</w:t>
      </w:r>
    </w:p>
    <w:p>
      <w:pPr>
        <w:numPr>
          <w:ilvl w:val="1"/>
          <w:numId w:val="900"/>
        </w:numPr>
        <w:spacing w:before="0" w:after="0"/>
      </w:pPr>
      <w:r>
        <w:t>Response Team Activation</w:t>
      </w:r>
    </w:p>
    <w:p>
      <w:pPr>
        <w:numPr>
          <w:ilvl w:val="1"/>
          <w:numId w:val="900"/>
        </w:numPr>
        <w:spacing w:before="0" w:after="0"/>
      </w:pPr>
      <w:r>
        <w:t>Containment Strategies</w:t>
      </w:r>
    </w:p>
    <w:p>
      <w:pPr>
        <w:numPr>
          <w:ilvl w:val="1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Recovery Planning</w:t>
      </w:r>
    </w:p>
    <w:p>
      <w:pPr>
        <w:numPr>
          <w:ilvl w:val="0"/>
          <w:numId w:val="900"/>
        </w:numPr>
        <w:spacing w:before="0" w:after="0"/>
      </w:pPr>
      <w:r>
        <w:t>Firmware Forensics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Analysis Techniques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Reporting Procedures</w:t>
      </w:r>
    </w:p>
    <w:p>
      <w:pPr>
        <w:numPr>
          <w:ilvl w:val="0"/>
          <w:numId w:val="900"/>
        </w:numPr>
        <w:spacing w:before="0" w:after="0"/>
      </w:pPr>
      <w:r>
        <w:t>Recovery and Remediation</w:t>
      </w:r>
    </w:p>
    <w:p>
      <w:pPr>
        <w:numPr>
          <w:ilvl w:val="1"/>
          <w:numId w:val="900"/>
        </w:numPr>
        <w:spacing w:before="0" w:after="0"/>
      </w:pPr>
      <w:r>
        <w:t>System Recovery</w:t>
      </w:r>
    </w:p>
    <w:p>
      <w:pPr>
        <w:numPr>
          <w:ilvl w:val="1"/>
          <w:numId w:val="900"/>
        </w:numPr>
        <w:spacing w:before="0" w:after="0"/>
      </w:pPr>
      <w:r>
        <w:t>Firmware Restoration</w:t>
      </w:r>
    </w:p>
    <w:p>
      <w:pPr>
        <w:numPr>
          <w:ilvl w:val="1"/>
          <w:numId w:val="900"/>
        </w:numPr>
        <w:spacing w:before="0" w:after="0"/>
      </w:pPr>
      <w:r>
        <w:t>Security Hardening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pStyle w:val="Heading1"/>
      </w:pPr>
      <w:r>
        <w:t>Emerging Trends and Future Considerations</w:t>
      </w:r>
    </w:p>
    <w:p>
      <w:pPr>
        <w:numPr>
          <w:ilvl w:val="0"/>
          <w:numId w:val="900"/>
        </w:numPr>
        <w:spacing w:before="0" w:after="0"/>
      </w:pPr>
      <w:r>
        <w:t>Quantum Computing Impact</w:t>
      </w:r>
    </w:p>
    <w:p>
      <w:pPr>
        <w:numPr>
          <w:ilvl w:val="1"/>
          <w:numId w:val="900"/>
        </w:numPr>
        <w:spacing w:before="0" w:after="0"/>
      </w:pPr>
      <w:r>
        <w:t>Quantum-Resistant Cryptography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numPr>
          <w:ilvl w:val="0"/>
          <w:numId w:val="900"/>
        </w:numPr>
        <w:spacing w:before="0" w:after="0"/>
      </w:pPr>
      <w:r>
        <w:t>AI and Machine Learning in Firmware Security</w:t>
      </w:r>
    </w:p>
    <w:p>
      <w:pPr>
        <w:numPr>
          <w:ilvl w:val="1"/>
          <w:numId w:val="900"/>
        </w:numPr>
        <w:spacing w:before="0" w:after="0"/>
      </w:pPr>
      <w:r>
        <w:t>Threat Detection</w:t>
      </w:r>
    </w:p>
    <w:p>
      <w:pPr>
        <w:numPr>
          <w:ilvl w:val="1"/>
          <w:numId w:val="900"/>
        </w:numPr>
        <w:spacing w:before="0" w:after="0"/>
      </w:pPr>
      <w:r>
        <w:t>Automated Analysis</w:t>
      </w:r>
    </w:p>
    <w:p>
      <w:pPr>
        <w:numPr>
          <w:ilvl w:val="1"/>
          <w:numId w:val="900"/>
        </w:numPr>
        <w:spacing w:before="0" w:after="0"/>
      </w:pPr>
      <w:r>
        <w:t>Behavioral Modeling</w:t>
      </w:r>
    </w:p>
    <w:p>
      <w:pPr>
        <w:numPr>
          <w:ilvl w:val="1"/>
          <w:numId w:val="900"/>
        </w:numPr>
        <w:spacing w:before="0" w:after="0"/>
      </w:pPr>
      <w:r>
        <w:t>Security Applications</w:t>
      </w:r>
    </w:p>
    <w:p>
      <w:pPr>
        <w:numPr>
          <w:ilvl w:val="0"/>
          <w:numId w:val="900"/>
        </w:numPr>
        <w:spacing w:before="0" w:after="0"/>
      </w:pPr>
      <w:r>
        <w:t>Supply Chain Security Evolution</w:t>
      </w:r>
    </w:p>
    <w:p>
      <w:pPr>
        <w:numPr>
          <w:ilvl w:val="1"/>
          <w:numId w:val="900"/>
        </w:numPr>
        <w:spacing w:before="0" w:after="0"/>
      </w:pPr>
      <w:r>
        <w:t>Hardware Bills of Materials</w:t>
      </w:r>
    </w:p>
    <w:p>
      <w:pPr>
        <w:numPr>
          <w:ilvl w:val="1"/>
          <w:numId w:val="900"/>
        </w:numPr>
        <w:spacing w:before="0" w:after="0"/>
      </w:pPr>
      <w:r>
        <w:t>Provenance Tracking</w:t>
      </w:r>
    </w:p>
    <w:p>
      <w:pPr>
        <w:numPr>
          <w:ilvl w:val="1"/>
          <w:numId w:val="900"/>
        </w:numPr>
        <w:spacing w:before="0" w:after="0"/>
      </w:pPr>
      <w:r>
        <w:t>Zero Trust Architectures</w:t>
      </w:r>
    </w:p>
    <w:p>
      <w:pPr>
        <w:numPr>
          <w:ilvl w:val="1"/>
          <w:numId w:val="900"/>
        </w:numPr>
        <w:spacing w:before="0" w:after="0"/>
      </w:pPr>
      <w:r>
        <w:t>Regulatory Developments</w:t>
      </w:r>
    </w:p>
    <w:p>
      <w:pPr>
        <w:numPr>
          <w:ilvl w:val="0"/>
          <w:numId w:val="900"/>
        </w:numPr>
        <w:spacing w:before="0" w:after="0"/>
      </w:pPr>
      <w:r>
        <w:t>Next-Generation Security Technologies</w:t>
      </w:r>
    </w:p>
    <w:p>
      <w:pPr>
        <w:numPr>
          <w:ilvl w:val="1"/>
          <w:numId w:val="900"/>
        </w:numPr>
        <w:spacing w:before="0" w:after="0"/>
      </w:pPr>
      <w:r>
        <w:t>Hardware Security Innovations</w:t>
      </w:r>
    </w:p>
    <w:p>
      <w:pPr>
        <w:numPr>
          <w:ilvl w:val="1"/>
          <w:numId w:val="900"/>
        </w:numPr>
        <w:spacing w:before="0" w:after="0"/>
      </w:pPr>
      <w:r>
        <w:t>New Attestation Methods</w:t>
      </w:r>
    </w:p>
    <w:p>
      <w:pPr>
        <w:numPr>
          <w:ilvl w:val="1"/>
          <w:numId w:val="900"/>
        </w:numPr>
        <w:spacing w:before="0" w:after="0"/>
      </w:pPr>
      <w:r>
        <w:t>Advanced Isolation Techniques</w:t>
      </w:r>
    </w:p>
    <w:p>
      <w:pPr>
        <w:numPr>
          <w:ilvl w:val="1"/>
          <w:numId w:val="900"/>
        </w:numPr>
        <w:spacing w:before="0" w:after="0"/>
      </w:pPr>
      <w:r>
        <w:t>Emerging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