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Distributed Tracing</w:t>
      </w:r>
    </w:p>
    <w:p>
      <w:pPr>
        <w:pStyle w:val="Heading1"/>
      </w:pPr>
      <w:r>
        <w:t>Fundamentals of Distributed Systems</w:t>
      </w:r>
    </w:p>
    <w:p>
      <w:pPr>
        <w:numPr>
          <w:ilvl w:val="0"/>
          <w:numId w:val="900"/>
        </w:numPr>
        <w:spacing w:before="0" w:after="0"/>
      </w:pPr>
      <w:r>
        <w:t>Definition and Characteristics</w:t>
      </w:r>
    </w:p>
    <w:p>
      <w:pPr>
        <w:numPr>
          <w:ilvl w:val="1"/>
          <w:numId w:val="900"/>
        </w:numPr>
        <w:spacing w:before="0" w:after="0"/>
      </w:pPr>
      <w:r>
        <w:t>What Are Distributed Systems</w:t>
      </w:r>
    </w:p>
    <w:p>
      <w:pPr>
        <w:numPr>
          <w:ilvl w:val="1"/>
          <w:numId w:val="900"/>
        </w:numPr>
        <w:spacing w:before="0" w:after="0"/>
      </w:pPr>
      <w:r>
        <w:t>Key Properties</w:t>
      </w:r>
    </w:p>
    <w:p>
      <w:pPr>
        <w:numPr>
          <w:ilvl w:val="2"/>
          <w:numId w:val="900"/>
        </w:numPr>
        <w:spacing w:before="0" w:after="0"/>
      </w:pPr>
      <w:r>
        <w:t>Concurrency</w:t>
      </w:r>
    </w:p>
    <w:p>
      <w:pPr>
        <w:numPr>
          <w:ilvl w:val="2"/>
          <w:numId w:val="900"/>
        </w:numPr>
        <w:spacing w:before="0" w:after="0"/>
      </w:pPr>
      <w:r>
        <w:t>Lack of Global Clock</w:t>
      </w:r>
    </w:p>
    <w:p>
      <w:pPr>
        <w:numPr>
          <w:ilvl w:val="2"/>
          <w:numId w:val="900"/>
        </w:numPr>
        <w:spacing w:before="0" w:after="0"/>
      </w:pPr>
      <w:r>
        <w:t>Independent Failures</w:t>
      </w:r>
    </w:p>
    <w:p>
      <w:pPr>
        <w:numPr>
          <w:ilvl w:val="1"/>
          <w:numId w:val="900"/>
        </w:numPr>
        <w:spacing w:before="0" w:after="0"/>
      </w:pPr>
      <w:r>
        <w:t>Distribution Transparency</w:t>
      </w:r>
    </w:p>
    <w:p>
      <w:pPr>
        <w:numPr>
          <w:ilvl w:val="0"/>
          <w:numId w:val="900"/>
        </w:numPr>
        <w:spacing w:before="0" w:after="0"/>
      </w:pPr>
      <w:r>
        <w:t>Common Distributed System Architectures</w:t>
      </w:r>
    </w:p>
    <w:p>
      <w:pPr>
        <w:numPr>
          <w:ilvl w:val="1"/>
          <w:numId w:val="900"/>
        </w:numPr>
        <w:spacing w:before="0" w:after="0"/>
      </w:pPr>
      <w:r>
        <w:t>Monolithic Applications</w:t>
      </w:r>
    </w:p>
    <w:p>
      <w:pPr>
        <w:numPr>
          <w:ilvl w:val="1"/>
          <w:numId w:val="900"/>
        </w:numPr>
        <w:spacing w:before="0" w:after="0"/>
      </w:pPr>
      <w:r>
        <w:t>Service-Oriented Architecture</w:t>
      </w:r>
    </w:p>
    <w:p>
      <w:pPr>
        <w:numPr>
          <w:ilvl w:val="1"/>
          <w:numId w:val="900"/>
        </w:numPr>
        <w:spacing w:before="0" w:after="0"/>
      </w:pPr>
      <w:r>
        <w:t>Microservices Architecture</w:t>
      </w:r>
    </w:p>
    <w:p>
      <w:pPr>
        <w:numPr>
          <w:ilvl w:val="1"/>
          <w:numId w:val="900"/>
        </w:numPr>
        <w:spacing w:before="0" w:after="0"/>
      </w:pPr>
      <w:r>
        <w:t>Serverless Computing</w:t>
      </w:r>
    </w:p>
    <w:p>
      <w:pPr>
        <w:numPr>
          <w:ilvl w:val="1"/>
          <w:numId w:val="900"/>
        </w:numPr>
        <w:spacing w:before="0" w:after="0"/>
      </w:pPr>
      <w:r>
        <w:t>Event-Driven Architecture</w:t>
      </w:r>
    </w:p>
    <w:p>
      <w:pPr>
        <w:numPr>
          <w:ilvl w:val="0"/>
          <w:numId w:val="900"/>
        </w:numPr>
        <w:spacing w:before="0" w:after="0"/>
      </w:pPr>
      <w:r>
        <w:t>Challenges in Distributed Systems</w:t>
      </w:r>
    </w:p>
    <w:p>
      <w:pPr>
        <w:numPr>
          <w:ilvl w:val="1"/>
          <w:numId w:val="900"/>
        </w:numPr>
        <w:spacing w:before="0" w:after="0"/>
      </w:pPr>
      <w:r>
        <w:t>Network Unreliability</w:t>
      </w:r>
    </w:p>
    <w:p>
      <w:pPr>
        <w:numPr>
          <w:ilvl w:val="1"/>
          <w:numId w:val="900"/>
        </w:numPr>
        <w:spacing w:before="0" w:after="0"/>
      </w:pPr>
      <w:r>
        <w:t>Partial Failures</w:t>
      </w:r>
    </w:p>
    <w:p>
      <w:pPr>
        <w:numPr>
          <w:ilvl w:val="1"/>
          <w:numId w:val="900"/>
        </w:numPr>
        <w:spacing w:before="0" w:after="0"/>
      </w:pPr>
      <w:r>
        <w:t>Consistency and Coordination</w:t>
      </w:r>
    </w:p>
    <w:p>
      <w:pPr>
        <w:numPr>
          <w:ilvl w:val="1"/>
          <w:numId w:val="900"/>
        </w:numPr>
        <w:spacing w:before="0" w:after="0"/>
      </w:pPr>
      <w:r>
        <w:t>Scalability Issues</w:t>
      </w:r>
    </w:p>
    <w:p>
      <w:pPr>
        <w:numPr>
          <w:ilvl w:val="1"/>
          <w:numId w:val="900"/>
        </w:numPr>
        <w:spacing w:before="0" w:after="0"/>
      </w:pPr>
      <w:r>
        <w:t>Complexity Management</w:t>
      </w:r>
    </w:p>
    <w:p>
      <w:pPr>
        <w:pStyle w:val="Heading1"/>
      </w:pPr>
      <w:r>
        <w:t>Introduction to Observability</w:t>
      </w:r>
    </w:p>
    <w:p>
      <w:pPr>
        <w:numPr>
          <w:ilvl w:val="0"/>
          <w:numId w:val="900"/>
        </w:numPr>
        <w:spacing w:before="0" w:after="0"/>
      </w:pPr>
      <w:r>
        <w:t>Definition of Observability</w:t>
      </w:r>
    </w:p>
    <w:p>
      <w:pPr>
        <w:numPr>
          <w:ilvl w:val="1"/>
          <w:numId w:val="900"/>
        </w:numPr>
        <w:spacing w:before="0" w:after="0"/>
      </w:pPr>
      <w:r>
        <w:t>Origins in Control Theory</w:t>
      </w:r>
    </w:p>
    <w:p>
      <w:pPr>
        <w:numPr>
          <w:ilvl w:val="1"/>
          <w:numId w:val="900"/>
        </w:numPr>
        <w:spacing w:before="0" w:after="0"/>
      </w:pPr>
      <w:r>
        <w:t>Observability vs Monitoring</w:t>
      </w:r>
    </w:p>
    <w:p>
      <w:pPr>
        <w:numPr>
          <w:ilvl w:val="1"/>
          <w:numId w:val="900"/>
        </w:numPr>
        <w:spacing w:before="0" w:after="0"/>
      </w:pPr>
      <w:r>
        <w:t>System State Inference</w:t>
      </w:r>
    </w:p>
    <w:p>
      <w:pPr>
        <w:numPr>
          <w:ilvl w:val="0"/>
          <w:numId w:val="900"/>
        </w:numPr>
        <w:spacing w:before="0" w:after="0"/>
      </w:pPr>
      <w:r>
        <w:t>The Three Pillars of Observability</w:t>
      </w:r>
    </w:p>
    <w:p>
      <w:pPr>
        <w:numPr>
          <w:ilvl w:val="1"/>
          <w:numId w:val="900"/>
        </w:numPr>
        <w:spacing w:before="0" w:after="0"/>
      </w:pPr>
      <w:r>
        <w:t>Metrics</w:t>
      </w:r>
    </w:p>
    <w:p>
      <w:pPr>
        <w:numPr>
          <w:ilvl w:val="2"/>
          <w:numId w:val="900"/>
        </w:numPr>
        <w:spacing w:before="0" w:after="0"/>
      </w:pPr>
      <w:r>
        <w:t>Time-Series Data</w:t>
      </w:r>
    </w:p>
    <w:p>
      <w:pPr>
        <w:numPr>
          <w:ilvl w:val="2"/>
          <w:numId w:val="900"/>
        </w:numPr>
        <w:spacing w:before="0" w:after="0"/>
      </w:pPr>
      <w:r>
        <w:t>Aggregated Measurements</w:t>
      </w:r>
    </w:p>
    <w:p>
      <w:pPr>
        <w:numPr>
          <w:ilvl w:val="2"/>
          <w:numId w:val="900"/>
        </w:numPr>
        <w:spacing w:before="0" w:after="0"/>
      </w:pPr>
      <w:r>
        <w:t>Types of Metrics</w:t>
      </w:r>
    </w:p>
    <w:p>
      <w:pPr>
        <w:numPr>
          <w:ilvl w:val="3"/>
          <w:numId w:val="900"/>
        </w:numPr>
        <w:spacing w:before="0" w:after="0"/>
      </w:pPr>
      <w:r>
        <w:t>Counters</w:t>
      </w:r>
    </w:p>
    <w:p>
      <w:pPr>
        <w:numPr>
          <w:ilvl w:val="3"/>
          <w:numId w:val="900"/>
        </w:numPr>
        <w:spacing w:before="0" w:after="0"/>
      </w:pPr>
      <w:r>
        <w:t>Gauges</w:t>
      </w:r>
    </w:p>
    <w:p>
      <w:pPr>
        <w:numPr>
          <w:ilvl w:val="3"/>
          <w:numId w:val="900"/>
        </w:numPr>
        <w:spacing w:before="0" w:after="0"/>
      </w:pPr>
      <w:r>
        <w:t>Histograms</w:t>
      </w:r>
    </w:p>
    <w:p>
      <w:pPr>
        <w:numPr>
          <w:ilvl w:val="3"/>
          <w:numId w:val="900"/>
        </w:numPr>
        <w:spacing w:before="0" w:after="0"/>
      </w:pPr>
      <w:r>
        <w:t>Summaries</w:t>
      </w:r>
    </w:p>
    <w:p>
      <w:pPr>
        <w:numPr>
          <w:ilvl w:val="1"/>
          <w:numId w:val="900"/>
        </w:numPr>
        <w:spacing w:before="0" w:after="0"/>
      </w:pPr>
      <w:r>
        <w:t>Logs</w:t>
      </w:r>
    </w:p>
    <w:p>
      <w:pPr>
        <w:numPr>
          <w:ilvl w:val="2"/>
          <w:numId w:val="900"/>
        </w:numPr>
        <w:spacing w:before="0" w:after="0"/>
      </w:pPr>
      <w:r>
        <w:t>Event Records</w:t>
      </w:r>
    </w:p>
    <w:p>
      <w:pPr>
        <w:numPr>
          <w:ilvl w:val="2"/>
          <w:numId w:val="900"/>
        </w:numPr>
        <w:spacing w:before="0" w:after="0"/>
      </w:pPr>
      <w:r>
        <w:t>Structured vs Unstructured Logs</w:t>
      </w:r>
    </w:p>
    <w:p>
      <w:pPr>
        <w:numPr>
          <w:ilvl w:val="2"/>
          <w:numId w:val="900"/>
        </w:numPr>
        <w:spacing w:before="0" w:after="0"/>
      </w:pPr>
      <w:r>
        <w:t>Log Levels and Categories</w:t>
      </w:r>
    </w:p>
    <w:p>
      <w:pPr>
        <w:numPr>
          <w:ilvl w:val="2"/>
          <w:numId w:val="900"/>
        </w:numPr>
        <w:spacing w:before="0" w:after="0"/>
      </w:pPr>
      <w:r>
        <w:t>Centralized Logging</w:t>
      </w:r>
    </w:p>
    <w:p>
      <w:pPr>
        <w:numPr>
          <w:ilvl w:val="1"/>
          <w:numId w:val="900"/>
        </w:numPr>
        <w:spacing w:before="0" w:after="0"/>
      </w:pPr>
      <w:r>
        <w:t>Traces</w:t>
      </w:r>
    </w:p>
    <w:p>
      <w:pPr>
        <w:numPr>
          <w:ilvl w:val="2"/>
          <w:numId w:val="900"/>
        </w:numPr>
        <w:spacing w:before="0" w:after="0"/>
      </w:pPr>
      <w:r>
        <w:t>Request Flow Tracking</w:t>
      </w:r>
    </w:p>
    <w:p>
      <w:pPr>
        <w:numPr>
          <w:ilvl w:val="2"/>
          <w:numId w:val="900"/>
        </w:numPr>
        <w:spacing w:before="0" w:after="0"/>
      </w:pPr>
      <w:r>
        <w:t>Causal Relationships</w:t>
      </w:r>
    </w:p>
    <w:p>
      <w:pPr>
        <w:numPr>
          <w:ilvl w:val="2"/>
          <w:numId w:val="900"/>
        </w:numPr>
        <w:spacing w:before="0" w:after="0"/>
      </w:pPr>
      <w:r>
        <w:t>End-to-End Visibility</w:t>
      </w:r>
    </w:p>
    <w:p>
      <w:pPr>
        <w:numPr>
          <w:ilvl w:val="0"/>
          <w:numId w:val="900"/>
        </w:numPr>
        <w:spacing w:before="0" w:after="0"/>
      </w:pPr>
      <w:r>
        <w:t>Observability in Distributed Systems</w:t>
      </w:r>
    </w:p>
    <w:p>
      <w:pPr>
        <w:numPr>
          <w:ilvl w:val="1"/>
          <w:numId w:val="900"/>
        </w:numPr>
        <w:spacing w:before="0" w:after="0"/>
      </w:pPr>
      <w:r>
        <w:t>Monitoring Challenges</w:t>
      </w:r>
    </w:p>
    <w:p>
      <w:pPr>
        <w:numPr>
          <w:ilvl w:val="2"/>
          <w:numId w:val="900"/>
        </w:numPr>
        <w:spacing w:before="0" w:after="0"/>
      </w:pPr>
      <w:r>
        <w:t>Service Proliferation</w:t>
      </w:r>
    </w:p>
    <w:p>
      <w:pPr>
        <w:numPr>
          <w:ilvl w:val="2"/>
          <w:numId w:val="900"/>
        </w:numPr>
        <w:spacing w:before="0" w:after="0"/>
      </w:pPr>
      <w:r>
        <w:t>Dynamic Topologies</w:t>
      </w:r>
    </w:p>
    <w:p>
      <w:pPr>
        <w:numPr>
          <w:ilvl w:val="2"/>
          <w:numId w:val="900"/>
        </w:numPr>
        <w:spacing w:before="0" w:after="0"/>
      </w:pPr>
      <w:r>
        <w:t>Cross-Service Dependencies</w:t>
      </w:r>
    </w:p>
    <w:p>
      <w:pPr>
        <w:numPr>
          <w:ilvl w:val="2"/>
          <w:numId w:val="900"/>
        </w:numPr>
        <w:spacing w:before="0" w:after="0"/>
      </w:pPr>
      <w:r>
        <w:t>Heterogeneous Technology Stacks</w:t>
      </w:r>
    </w:p>
    <w:p>
      <w:pPr>
        <w:numPr>
          <w:ilvl w:val="1"/>
          <w:numId w:val="900"/>
        </w:numPr>
        <w:spacing w:before="0" w:after="0"/>
      </w:pPr>
      <w:r>
        <w:t>Need for Correlation</w:t>
      </w:r>
    </w:p>
    <w:p>
      <w:pPr>
        <w:numPr>
          <w:ilvl w:val="2"/>
          <w:numId w:val="900"/>
        </w:numPr>
        <w:spacing w:before="0" w:after="0"/>
      </w:pPr>
      <w:r>
        <w:t>Linking Related Events</w:t>
      </w:r>
    </w:p>
    <w:p>
      <w:pPr>
        <w:numPr>
          <w:ilvl w:val="2"/>
          <w:numId w:val="900"/>
        </w:numPr>
        <w:spacing w:before="0" w:after="0"/>
      </w:pPr>
      <w:r>
        <w:t>Context Preservation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pStyle w:val="Heading1"/>
      </w:pPr>
      <w:r>
        <w:t>Core Concepts of Distributed Tracing</w:t>
      </w:r>
    </w:p>
    <w:p>
      <w:pPr>
        <w:numPr>
          <w:ilvl w:val="0"/>
          <w:numId w:val="900"/>
        </w:numPr>
        <w:spacing w:before="0" w:after="0"/>
      </w:pPr>
      <w:r>
        <w:t>What Is Distributed Tracing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Request Journey Tracking</w:t>
      </w:r>
    </w:p>
    <w:p>
      <w:pPr>
        <w:numPr>
          <w:ilvl w:val="1"/>
          <w:numId w:val="900"/>
        </w:numPr>
        <w:spacing w:before="0" w:after="0"/>
      </w:pPr>
      <w:r>
        <w:t>Performance and Debugging Benefits</w:t>
      </w:r>
    </w:p>
    <w:p>
      <w:pPr>
        <w:numPr>
          <w:ilvl w:val="1"/>
          <w:numId w:val="900"/>
        </w:numPr>
        <w:spacing w:before="0" w:after="0"/>
      </w:pPr>
      <w:r>
        <w:t>Relationship to Other Observability Signals</w:t>
      </w:r>
    </w:p>
    <w:p>
      <w:pPr>
        <w:numPr>
          <w:ilvl w:val="0"/>
          <w:numId w:val="900"/>
        </w:numPr>
        <w:spacing w:before="0" w:after="0"/>
      </w:pPr>
      <w:r>
        <w:t>Fundamental Data Model</w:t>
      </w:r>
    </w:p>
    <w:p>
      <w:pPr>
        <w:numPr>
          <w:ilvl w:val="1"/>
          <w:numId w:val="900"/>
        </w:numPr>
        <w:spacing w:before="0" w:after="0"/>
      </w:pPr>
      <w:r>
        <w:t>Trace</w:t>
      </w:r>
    </w:p>
    <w:p>
      <w:pPr>
        <w:numPr>
          <w:ilvl w:val="2"/>
          <w:numId w:val="900"/>
        </w:numPr>
        <w:spacing w:before="0" w:after="0"/>
      </w:pPr>
      <w:r>
        <w:t>Trace Identifier</w:t>
      </w:r>
    </w:p>
    <w:p>
      <w:pPr>
        <w:numPr>
          <w:ilvl w:val="2"/>
          <w:numId w:val="900"/>
        </w:numPr>
        <w:spacing w:before="0" w:after="0"/>
      </w:pPr>
      <w:r>
        <w:t>Trace Boundaries</w:t>
      </w:r>
    </w:p>
    <w:p>
      <w:pPr>
        <w:numPr>
          <w:ilvl w:val="2"/>
          <w:numId w:val="900"/>
        </w:numPr>
        <w:spacing w:before="0" w:after="0"/>
      </w:pPr>
      <w:r>
        <w:t>Trace Completeness</w:t>
      </w:r>
    </w:p>
    <w:p>
      <w:pPr>
        <w:numPr>
          <w:ilvl w:val="1"/>
          <w:numId w:val="900"/>
        </w:numPr>
        <w:spacing w:before="0" w:after="0"/>
      </w:pPr>
      <w:r>
        <w:t>Span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Span Identifier</w:t>
      </w:r>
    </w:p>
    <w:p>
      <w:pPr>
        <w:numPr>
          <w:ilvl w:val="2"/>
          <w:numId w:val="900"/>
        </w:numPr>
        <w:spacing w:before="0" w:after="0"/>
      </w:pPr>
      <w:r>
        <w:t>Parent-Child Relationships</w:t>
      </w:r>
    </w:p>
    <w:p>
      <w:pPr>
        <w:numPr>
          <w:ilvl w:val="2"/>
          <w:numId w:val="900"/>
        </w:numPr>
        <w:spacing w:before="0" w:after="0"/>
      </w:pPr>
      <w:r>
        <w:t>Span Hierarchy</w:t>
      </w:r>
    </w:p>
    <w:p>
      <w:pPr>
        <w:numPr>
          <w:ilvl w:val="1"/>
          <w:numId w:val="900"/>
        </w:numPr>
        <w:spacing w:before="0" w:after="0"/>
      </w:pPr>
      <w:r>
        <w:t>Operation Representation</w:t>
      </w:r>
    </w:p>
    <w:p>
      <w:pPr>
        <w:numPr>
          <w:ilvl w:val="2"/>
          <w:numId w:val="900"/>
        </w:numPr>
        <w:spacing w:before="0" w:after="0"/>
      </w:pPr>
      <w:r>
        <w:t>Operation Names</w:t>
      </w:r>
    </w:p>
    <w:p>
      <w:pPr>
        <w:numPr>
          <w:ilvl w:val="2"/>
          <w:numId w:val="900"/>
        </w:numPr>
        <w:spacing w:before="0" w:after="0"/>
      </w:pPr>
      <w:r>
        <w:t>Operation Types</w:t>
      </w:r>
    </w:p>
    <w:p>
      <w:pPr>
        <w:numPr>
          <w:ilvl w:val="2"/>
          <w:numId w:val="900"/>
        </w:numPr>
        <w:spacing w:before="0" w:after="0"/>
      </w:pPr>
      <w:r>
        <w:t>Service Boundaries</w:t>
      </w:r>
    </w:p>
    <w:p>
      <w:pPr>
        <w:numPr>
          <w:ilvl w:val="0"/>
          <w:numId w:val="900"/>
        </w:numPr>
        <w:spacing w:before="0" w:after="0"/>
      </w:pPr>
      <w:r>
        <w:t>Span Anatomy</w:t>
      </w:r>
    </w:p>
    <w:p>
      <w:pPr>
        <w:numPr>
          <w:ilvl w:val="1"/>
          <w:numId w:val="900"/>
        </w:numPr>
        <w:spacing w:before="0" w:after="0"/>
      </w:pPr>
      <w:r>
        <w:t>Core Span Properties</w:t>
      </w:r>
    </w:p>
    <w:p>
      <w:pPr>
        <w:numPr>
          <w:ilvl w:val="2"/>
          <w:numId w:val="900"/>
        </w:numPr>
        <w:spacing w:before="0" w:after="0"/>
      </w:pPr>
      <w:r>
        <w:t>Span ID</w:t>
      </w:r>
    </w:p>
    <w:p>
      <w:pPr>
        <w:numPr>
          <w:ilvl w:val="2"/>
          <w:numId w:val="900"/>
        </w:numPr>
        <w:spacing w:before="0" w:after="0"/>
      </w:pPr>
      <w:r>
        <w:t>Trace ID</w:t>
      </w:r>
    </w:p>
    <w:p>
      <w:pPr>
        <w:numPr>
          <w:ilvl w:val="2"/>
          <w:numId w:val="900"/>
        </w:numPr>
        <w:spacing w:before="0" w:after="0"/>
      </w:pPr>
      <w:r>
        <w:t>Parent Span ID</w:t>
      </w:r>
    </w:p>
    <w:p>
      <w:pPr>
        <w:numPr>
          <w:ilvl w:val="2"/>
          <w:numId w:val="900"/>
        </w:numPr>
        <w:spacing w:before="0" w:after="0"/>
      </w:pPr>
      <w:r>
        <w:t>Operation Name</w:t>
      </w:r>
    </w:p>
    <w:p>
      <w:pPr>
        <w:numPr>
          <w:ilvl w:val="2"/>
          <w:numId w:val="900"/>
        </w:numPr>
        <w:spacing w:before="0" w:after="0"/>
      </w:pPr>
      <w:r>
        <w:t>Service Name</w:t>
      </w:r>
    </w:p>
    <w:p>
      <w:pPr>
        <w:numPr>
          <w:ilvl w:val="1"/>
          <w:numId w:val="900"/>
        </w:numPr>
        <w:spacing w:before="0" w:after="0"/>
      </w:pPr>
      <w:r>
        <w:t>Temporal Information</w:t>
      </w:r>
    </w:p>
    <w:p>
      <w:pPr>
        <w:numPr>
          <w:ilvl w:val="2"/>
          <w:numId w:val="900"/>
        </w:numPr>
        <w:spacing w:before="0" w:after="0"/>
      </w:pPr>
      <w:r>
        <w:t>Start Timestamp</w:t>
      </w:r>
    </w:p>
    <w:p>
      <w:pPr>
        <w:numPr>
          <w:ilvl w:val="2"/>
          <w:numId w:val="900"/>
        </w:numPr>
        <w:spacing w:before="0" w:after="0"/>
      </w:pPr>
      <w:r>
        <w:t>End Timestamp</w:t>
      </w:r>
    </w:p>
    <w:p>
      <w:pPr>
        <w:numPr>
          <w:ilvl w:val="2"/>
          <w:numId w:val="900"/>
        </w:numPr>
        <w:spacing w:before="0" w:after="0"/>
      </w:pPr>
      <w:r>
        <w:t>Duration Calculation</w:t>
      </w:r>
    </w:p>
    <w:p>
      <w:pPr>
        <w:numPr>
          <w:ilvl w:val="1"/>
          <w:numId w:val="900"/>
        </w:numPr>
        <w:spacing w:before="0" w:after="0"/>
      </w:pPr>
      <w:r>
        <w:t>Span Attributes</w:t>
      </w:r>
    </w:p>
    <w:p>
      <w:pPr>
        <w:numPr>
          <w:ilvl w:val="2"/>
          <w:numId w:val="900"/>
        </w:numPr>
        <w:spacing w:before="0" w:after="0"/>
      </w:pPr>
      <w:r>
        <w:t>Key-Value Pairs</w:t>
      </w:r>
    </w:p>
    <w:p>
      <w:pPr>
        <w:numPr>
          <w:ilvl w:val="2"/>
          <w:numId w:val="900"/>
        </w:numPr>
        <w:spacing w:before="0" w:after="0"/>
      </w:pPr>
      <w:r>
        <w:t>Semantic Conventions</w:t>
      </w:r>
    </w:p>
    <w:p>
      <w:pPr>
        <w:numPr>
          <w:ilvl w:val="2"/>
          <w:numId w:val="900"/>
        </w:numPr>
        <w:spacing w:before="0" w:after="0"/>
      </w:pPr>
      <w:r>
        <w:t>Custom Attributes</w:t>
      </w:r>
    </w:p>
    <w:p>
      <w:pPr>
        <w:numPr>
          <w:ilvl w:val="2"/>
          <w:numId w:val="900"/>
        </w:numPr>
        <w:spacing w:before="0" w:after="0"/>
      </w:pPr>
      <w:r>
        <w:t>Attribute Types</w:t>
      </w:r>
    </w:p>
    <w:p>
      <w:pPr>
        <w:numPr>
          <w:ilvl w:val="1"/>
          <w:numId w:val="900"/>
        </w:numPr>
        <w:spacing w:before="0" w:after="0"/>
      </w:pPr>
      <w:r>
        <w:t>Span Events</w:t>
      </w:r>
    </w:p>
    <w:p>
      <w:pPr>
        <w:numPr>
          <w:ilvl w:val="2"/>
          <w:numId w:val="900"/>
        </w:numPr>
        <w:spacing w:before="0" w:after="0"/>
      </w:pPr>
      <w:r>
        <w:t>Event Definition</w:t>
      </w:r>
    </w:p>
    <w:p>
      <w:pPr>
        <w:numPr>
          <w:ilvl w:val="2"/>
          <w:numId w:val="900"/>
        </w:numPr>
        <w:spacing w:before="0" w:after="0"/>
      </w:pPr>
      <w:r>
        <w:t>Event Timestamps</w:t>
      </w:r>
    </w:p>
    <w:p>
      <w:pPr>
        <w:numPr>
          <w:ilvl w:val="2"/>
          <w:numId w:val="900"/>
        </w:numPr>
        <w:spacing w:before="0" w:after="0"/>
      </w:pPr>
      <w:r>
        <w:t>Event Attributes</w:t>
      </w:r>
    </w:p>
    <w:p>
      <w:pPr>
        <w:numPr>
          <w:ilvl w:val="2"/>
          <w:numId w:val="900"/>
        </w:numPr>
        <w:spacing w:before="0" w:after="0"/>
      </w:pPr>
      <w:r>
        <w:t>Common Event Types</w:t>
      </w:r>
    </w:p>
    <w:p>
      <w:pPr>
        <w:numPr>
          <w:ilvl w:val="1"/>
          <w:numId w:val="900"/>
        </w:numPr>
        <w:spacing w:before="0" w:after="0"/>
      </w:pPr>
      <w:r>
        <w:t>Span Status</w:t>
      </w:r>
    </w:p>
    <w:p>
      <w:pPr>
        <w:numPr>
          <w:ilvl w:val="2"/>
          <w:numId w:val="900"/>
        </w:numPr>
        <w:spacing w:before="0" w:after="0"/>
      </w:pPr>
      <w:r>
        <w:t>Status Codes</w:t>
      </w:r>
    </w:p>
    <w:p>
      <w:pPr>
        <w:numPr>
          <w:ilvl w:val="2"/>
          <w:numId w:val="900"/>
        </w:numPr>
        <w:spacing w:before="0" w:after="0"/>
      </w:pPr>
      <w:r>
        <w:t>Error Information</w:t>
      </w:r>
    </w:p>
    <w:p>
      <w:pPr>
        <w:numPr>
          <w:ilvl w:val="2"/>
          <w:numId w:val="900"/>
        </w:numPr>
        <w:spacing w:before="0" w:after="0"/>
      </w:pPr>
      <w:r>
        <w:t>Status Propagation</w:t>
      </w:r>
    </w:p>
    <w:p>
      <w:pPr>
        <w:numPr>
          <w:ilvl w:val="0"/>
          <w:numId w:val="900"/>
        </w:numPr>
        <w:spacing w:before="0" w:after="0"/>
      </w:pPr>
      <w:r>
        <w:t>Trace Structure</w:t>
      </w:r>
    </w:p>
    <w:p>
      <w:pPr>
        <w:numPr>
          <w:ilvl w:val="1"/>
          <w:numId w:val="900"/>
        </w:numPr>
        <w:spacing w:before="0" w:after="0"/>
      </w:pPr>
      <w:r>
        <w:t>Tree Structure</w:t>
      </w:r>
    </w:p>
    <w:p>
      <w:pPr>
        <w:numPr>
          <w:ilvl w:val="1"/>
          <w:numId w:val="900"/>
        </w:numPr>
        <w:spacing w:before="0" w:after="0"/>
      </w:pPr>
      <w:r>
        <w:t>Directed Acyclic Graph</w:t>
      </w:r>
    </w:p>
    <w:p>
      <w:pPr>
        <w:numPr>
          <w:ilvl w:val="1"/>
          <w:numId w:val="900"/>
        </w:numPr>
        <w:spacing w:before="0" w:after="0"/>
      </w:pPr>
      <w:r>
        <w:t>Span Relationships</w:t>
      </w:r>
    </w:p>
    <w:p>
      <w:pPr>
        <w:numPr>
          <w:ilvl w:val="1"/>
          <w:numId w:val="900"/>
        </w:numPr>
        <w:spacing w:before="0" w:after="0"/>
      </w:pPr>
      <w:r>
        <w:t>Critical Path Identification</w:t>
      </w:r>
    </w:p>
    <w:p>
      <w:pPr>
        <w:pStyle w:val="Heading1"/>
      </w:pPr>
      <w:r>
        <w:t>Context Propagation</w:t>
      </w:r>
    </w:p>
    <w:p>
      <w:pPr>
        <w:numPr>
          <w:ilvl w:val="0"/>
          <w:numId w:val="900"/>
        </w:numPr>
        <w:spacing w:before="0" w:after="0"/>
      </w:pPr>
      <w:r>
        <w:t>The Context Propagation Problem</w:t>
      </w:r>
    </w:p>
    <w:p>
      <w:pPr>
        <w:numPr>
          <w:ilvl w:val="1"/>
          <w:numId w:val="900"/>
        </w:numPr>
        <w:spacing w:before="0" w:after="0"/>
      </w:pPr>
      <w:r>
        <w:t>Maintaining Request Identity</w:t>
      </w:r>
    </w:p>
    <w:p>
      <w:pPr>
        <w:numPr>
          <w:ilvl w:val="1"/>
          <w:numId w:val="900"/>
        </w:numPr>
        <w:spacing w:before="0" w:after="0"/>
      </w:pPr>
      <w:r>
        <w:t>Cross-Service Correlation</w:t>
      </w:r>
    </w:p>
    <w:p>
      <w:pPr>
        <w:numPr>
          <w:ilvl w:val="1"/>
          <w:numId w:val="900"/>
        </w:numPr>
        <w:spacing w:before="0" w:after="0"/>
      </w:pPr>
      <w:r>
        <w:t>Distributed State Management</w:t>
      </w:r>
    </w:p>
    <w:p>
      <w:pPr>
        <w:numPr>
          <w:ilvl w:val="0"/>
          <w:numId w:val="900"/>
        </w:numPr>
        <w:spacing w:before="0" w:after="0"/>
      </w:pPr>
      <w:r>
        <w:t>Span Context</w:t>
      </w:r>
    </w:p>
    <w:p>
      <w:pPr>
        <w:numPr>
          <w:ilvl w:val="1"/>
          <w:numId w:val="900"/>
        </w:numPr>
        <w:spacing w:before="0" w:after="0"/>
      </w:pPr>
      <w:r>
        <w:t>Context Components</w:t>
      </w:r>
    </w:p>
    <w:p>
      <w:pPr>
        <w:numPr>
          <w:ilvl w:val="2"/>
          <w:numId w:val="900"/>
        </w:numPr>
        <w:spacing w:before="0" w:after="0"/>
      </w:pPr>
      <w:r>
        <w:t>Trace ID</w:t>
      </w:r>
    </w:p>
    <w:p>
      <w:pPr>
        <w:numPr>
          <w:ilvl w:val="2"/>
          <w:numId w:val="900"/>
        </w:numPr>
        <w:spacing w:before="0" w:after="0"/>
      </w:pPr>
      <w:r>
        <w:t>Span ID</w:t>
      </w:r>
    </w:p>
    <w:p>
      <w:pPr>
        <w:numPr>
          <w:ilvl w:val="2"/>
          <w:numId w:val="900"/>
        </w:numPr>
        <w:spacing w:before="0" w:after="0"/>
      </w:pPr>
      <w:r>
        <w:t>Trace Flags</w:t>
      </w:r>
    </w:p>
    <w:p>
      <w:pPr>
        <w:numPr>
          <w:ilvl w:val="2"/>
          <w:numId w:val="900"/>
        </w:numPr>
        <w:spacing w:before="0" w:after="0"/>
      </w:pPr>
      <w:r>
        <w:t>Trace State</w:t>
      </w:r>
    </w:p>
    <w:p>
      <w:pPr>
        <w:numPr>
          <w:ilvl w:val="1"/>
          <w:numId w:val="900"/>
        </w:numPr>
        <w:spacing w:before="0" w:after="0"/>
      </w:pPr>
      <w:r>
        <w:t>Context Immutability</w:t>
      </w:r>
    </w:p>
    <w:p>
      <w:pPr>
        <w:numPr>
          <w:ilvl w:val="1"/>
          <w:numId w:val="900"/>
        </w:numPr>
        <w:spacing w:before="0" w:after="0"/>
      </w:pPr>
      <w:r>
        <w:t>Context Serialization</w:t>
      </w:r>
    </w:p>
    <w:p>
      <w:pPr>
        <w:numPr>
          <w:ilvl w:val="0"/>
          <w:numId w:val="900"/>
        </w:numPr>
        <w:spacing w:before="0" w:after="0"/>
      </w:pPr>
      <w:r>
        <w:t>In-Process Propagation</w:t>
      </w:r>
    </w:p>
    <w:p>
      <w:pPr>
        <w:numPr>
          <w:ilvl w:val="1"/>
          <w:numId w:val="900"/>
        </w:numPr>
        <w:spacing w:before="0" w:after="0"/>
      </w:pPr>
      <w:r>
        <w:t>Thread-Local Storage</w:t>
      </w:r>
    </w:p>
    <w:p>
      <w:pPr>
        <w:numPr>
          <w:ilvl w:val="1"/>
          <w:numId w:val="900"/>
        </w:numPr>
        <w:spacing w:before="0" w:after="0"/>
      </w:pPr>
      <w:r>
        <w:t>Context Passing</w:t>
      </w:r>
    </w:p>
    <w:p>
      <w:pPr>
        <w:numPr>
          <w:ilvl w:val="1"/>
          <w:numId w:val="900"/>
        </w:numPr>
        <w:spacing w:before="0" w:after="0"/>
      </w:pPr>
      <w:r>
        <w:t>Asynchronous Context Handling</w:t>
      </w:r>
    </w:p>
    <w:p>
      <w:pPr>
        <w:numPr>
          <w:ilvl w:val="1"/>
          <w:numId w:val="900"/>
        </w:numPr>
        <w:spacing w:before="0" w:after="0"/>
      </w:pPr>
      <w:r>
        <w:t>Coroutine Support</w:t>
      </w:r>
    </w:p>
    <w:p>
      <w:pPr>
        <w:numPr>
          <w:ilvl w:val="0"/>
          <w:numId w:val="900"/>
        </w:numPr>
        <w:spacing w:before="0" w:after="0"/>
      </w:pPr>
      <w:r>
        <w:t>Inter-Process Propagation</w:t>
      </w:r>
    </w:p>
    <w:p>
      <w:pPr>
        <w:numPr>
          <w:ilvl w:val="1"/>
          <w:numId w:val="900"/>
        </w:numPr>
        <w:spacing w:before="0" w:after="0"/>
      </w:pPr>
      <w:r>
        <w:t>HTTP Header Propagation</w:t>
      </w:r>
    </w:p>
    <w:p>
      <w:pPr>
        <w:numPr>
          <w:ilvl w:val="2"/>
          <w:numId w:val="900"/>
        </w:numPr>
        <w:spacing w:before="0" w:after="0"/>
      </w:pPr>
      <w:r>
        <w:t>Standard Headers</w:t>
      </w:r>
    </w:p>
    <w:p>
      <w:pPr>
        <w:numPr>
          <w:ilvl w:val="2"/>
          <w:numId w:val="900"/>
        </w:numPr>
        <w:spacing w:before="0" w:after="0"/>
      </w:pPr>
      <w:r>
        <w:t>Custom Headers</w:t>
      </w:r>
    </w:p>
    <w:p>
      <w:pPr>
        <w:numPr>
          <w:ilvl w:val="2"/>
          <w:numId w:val="900"/>
        </w:numPr>
        <w:spacing w:before="0" w:after="0"/>
      </w:pPr>
      <w:r>
        <w:t>Header Format</w:t>
      </w:r>
    </w:p>
    <w:p>
      <w:pPr>
        <w:numPr>
          <w:ilvl w:val="1"/>
          <w:numId w:val="900"/>
        </w:numPr>
        <w:spacing w:before="0" w:after="0"/>
      </w:pPr>
      <w:r>
        <w:t>RPC Metadata</w:t>
      </w:r>
    </w:p>
    <w:p>
      <w:pPr>
        <w:numPr>
          <w:ilvl w:val="2"/>
          <w:numId w:val="900"/>
        </w:numPr>
        <w:spacing w:before="0" w:after="0"/>
      </w:pPr>
      <w:r>
        <w:t>gRPC Metadata</w:t>
      </w:r>
    </w:p>
    <w:p>
      <w:pPr>
        <w:numPr>
          <w:ilvl w:val="2"/>
          <w:numId w:val="900"/>
        </w:numPr>
        <w:spacing w:before="0" w:after="0"/>
      </w:pPr>
      <w:r>
        <w:t>Thrift Headers</w:t>
      </w:r>
    </w:p>
    <w:p>
      <w:pPr>
        <w:numPr>
          <w:ilvl w:val="2"/>
          <w:numId w:val="900"/>
        </w:numPr>
        <w:spacing w:before="0" w:after="0"/>
      </w:pPr>
      <w:r>
        <w:t>Custom RPC Protocols</w:t>
      </w:r>
    </w:p>
    <w:p>
      <w:pPr>
        <w:numPr>
          <w:ilvl w:val="1"/>
          <w:numId w:val="900"/>
        </w:numPr>
        <w:spacing w:before="0" w:after="0"/>
      </w:pPr>
      <w:r>
        <w:t>Message Queue Propagation</w:t>
      </w:r>
    </w:p>
    <w:p>
      <w:pPr>
        <w:numPr>
          <w:ilvl w:val="2"/>
          <w:numId w:val="900"/>
        </w:numPr>
        <w:spacing w:before="0" w:after="0"/>
      </w:pPr>
      <w:r>
        <w:t>Message Headers</w:t>
      </w:r>
    </w:p>
    <w:p>
      <w:pPr>
        <w:numPr>
          <w:ilvl w:val="2"/>
          <w:numId w:val="900"/>
        </w:numPr>
        <w:spacing w:before="0" w:after="0"/>
      </w:pPr>
      <w:r>
        <w:t>Queue-Specific Mechanisms</w:t>
      </w:r>
    </w:p>
    <w:p>
      <w:pPr>
        <w:numPr>
          <w:ilvl w:val="2"/>
          <w:numId w:val="900"/>
        </w:numPr>
        <w:spacing w:before="0" w:after="0"/>
      </w:pPr>
      <w:r>
        <w:t>Asynchronous Processing</w:t>
      </w:r>
    </w:p>
    <w:p>
      <w:pPr>
        <w:numPr>
          <w:ilvl w:val="0"/>
          <w:numId w:val="900"/>
        </w:numPr>
        <w:spacing w:before="0" w:after="0"/>
      </w:pPr>
      <w:r>
        <w:t>Propagation Challenges</w:t>
      </w:r>
    </w:p>
    <w:p>
      <w:pPr>
        <w:numPr>
          <w:ilvl w:val="1"/>
          <w:numId w:val="900"/>
        </w:numPr>
        <w:spacing w:before="0" w:after="0"/>
      </w:pPr>
      <w:r>
        <w:t>Context Loss</w:t>
      </w:r>
    </w:p>
    <w:p>
      <w:pPr>
        <w:numPr>
          <w:ilvl w:val="1"/>
          <w:numId w:val="900"/>
        </w:numPr>
        <w:spacing w:before="0" w:after="0"/>
      </w:pPr>
      <w:r>
        <w:t>Async Boundaries</w:t>
      </w:r>
    </w:p>
    <w:p>
      <w:pPr>
        <w:numPr>
          <w:ilvl w:val="1"/>
          <w:numId w:val="900"/>
        </w:numPr>
        <w:spacing w:before="0" w:after="0"/>
      </w:pPr>
      <w:r>
        <w:t>Third-Party Libraries</w:t>
      </w:r>
    </w:p>
    <w:p>
      <w:pPr>
        <w:numPr>
          <w:ilvl w:val="1"/>
          <w:numId w:val="900"/>
        </w:numPr>
        <w:spacing w:before="0" w:after="0"/>
      </w:pPr>
      <w:r>
        <w:t>Legacy Systems Integration</w:t>
      </w:r>
    </w:p>
    <w:p>
      <w:pPr>
        <w:pStyle w:val="Heading1"/>
      </w:pPr>
      <w:r>
        <w:t>Instrumentation Fundamentals</w:t>
      </w:r>
    </w:p>
    <w:p>
      <w:pPr>
        <w:numPr>
          <w:ilvl w:val="0"/>
          <w:numId w:val="900"/>
        </w:numPr>
        <w:spacing w:before="0" w:after="0"/>
      </w:pPr>
      <w:r>
        <w:t>Types of Instrumentation</w:t>
      </w:r>
    </w:p>
    <w:p>
      <w:pPr>
        <w:numPr>
          <w:ilvl w:val="1"/>
          <w:numId w:val="900"/>
        </w:numPr>
        <w:spacing w:before="0" w:after="0"/>
      </w:pPr>
      <w:r>
        <w:t>Manual Instrumentation</w:t>
      </w:r>
    </w:p>
    <w:p>
      <w:pPr>
        <w:numPr>
          <w:ilvl w:val="2"/>
          <w:numId w:val="900"/>
        </w:numPr>
        <w:spacing w:before="0" w:after="0"/>
      </w:pPr>
      <w:r>
        <w:t>Explicit Span Creation</w:t>
      </w:r>
    </w:p>
    <w:p>
      <w:pPr>
        <w:numPr>
          <w:ilvl w:val="2"/>
          <w:numId w:val="900"/>
        </w:numPr>
        <w:spacing w:before="0" w:after="0"/>
      </w:pPr>
      <w:r>
        <w:t>Custom Attributes</w:t>
      </w:r>
    </w:p>
    <w:p>
      <w:pPr>
        <w:numPr>
          <w:ilvl w:val="2"/>
          <w:numId w:val="900"/>
        </w:numPr>
        <w:spacing w:before="0" w:after="0"/>
      </w:pPr>
      <w:r>
        <w:t>Fine-Grained Control</w:t>
      </w:r>
    </w:p>
    <w:p>
      <w:pPr>
        <w:numPr>
          <w:ilvl w:val="1"/>
          <w:numId w:val="900"/>
        </w:numPr>
        <w:spacing w:before="0" w:after="0"/>
      </w:pPr>
      <w:r>
        <w:t>Automatic Instrumentation</w:t>
      </w:r>
    </w:p>
    <w:p>
      <w:pPr>
        <w:numPr>
          <w:ilvl w:val="2"/>
          <w:numId w:val="900"/>
        </w:numPr>
        <w:spacing w:before="0" w:after="0"/>
      </w:pPr>
      <w:r>
        <w:t>Framework Integration</w:t>
      </w:r>
    </w:p>
    <w:p>
      <w:pPr>
        <w:numPr>
          <w:ilvl w:val="2"/>
          <w:numId w:val="900"/>
        </w:numPr>
        <w:spacing w:before="0" w:after="0"/>
      </w:pPr>
      <w:r>
        <w:t>Library Wrapping</w:t>
      </w:r>
    </w:p>
    <w:p>
      <w:pPr>
        <w:numPr>
          <w:ilvl w:val="2"/>
          <w:numId w:val="900"/>
        </w:numPr>
        <w:spacing w:before="0" w:after="0"/>
      </w:pPr>
      <w:r>
        <w:t>Bytecode Manipulation</w:t>
      </w:r>
    </w:p>
    <w:p>
      <w:pPr>
        <w:numPr>
          <w:ilvl w:val="1"/>
          <w:numId w:val="900"/>
        </w:numPr>
        <w:spacing w:before="0" w:after="0"/>
      </w:pPr>
      <w:r>
        <w:t>Semi-Automatic Instrumentation</w:t>
      </w:r>
    </w:p>
    <w:p>
      <w:pPr>
        <w:numPr>
          <w:ilvl w:val="2"/>
          <w:numId w:val="900"/>
        </w:numPr>
        <w:spacing w:before="0" w:after="0"/>
      </w:pPr>
      <w:r>
        <w:t>Annotation-Based</w:t>
      </w:r>
    </w:p>
    <w:p>
      <w:pPr>
        <w:numPr>
          <w:ilvl w:val="2"/>
          <w:numId w:val="900"/>
        </w:numPr>
        <w:spacing w:before="0" w:after="0"/>
      </w:pPr>
      <w:r>
        <w:t>Configuration-Driven</w:t>
      </w:r>
    </w:p>
    <w:p>
      <w:pPr>
        <w:numPr>
          <w:ilvl w:val="0"/>
          <w:numId w:val="900"/>
        </w:numPr>
        <w:spacing w:before="0" w:after="0"/>
      </w:pPr>
      <w:r>
        <w:t>Instrumentation Strategies</w:t>
      </w:r>
    </w:p>
    <w:p>
      <w:pPr>
        <w:numPr>
          <w:ilvl w:val="1"/>
          <w:numId w:val="900"/>
        </w:numPr>
        <w:spacing w:before="0" w:after="0"/>
      </w:pPr>
      <w:r>
        <w:t>Entry Point Instrumentation</w:t>
      </w:r>
    </w:p>
    <w:p>
      <w:pPr>
        <w:numPr>
          <w:ilvl w:val="1"/>
          <w:numId w:val="900"/>
        </w:numPr>
        <w:spacing w:before="0" w:after="0"/>
      </w:pPr>
      <w:r>
        <w:t>Exit Point Instrumentation</w:t>
      </w:r>
    </w:p>
    <w:p>
      <w:pPr>
        <w:numPr>
          <w:ilvl w:val="1"/>
          <w:numId w:val="900"/>
        </w:numPr>
        <w:spacing w:before="0" w:after="0"/>
      </w:pPr>
      <w:r>
        <w:t>Internal Operation Instrumentation</w:t>
      </w:r>
    </w:p>
    <w:p>
      <w:pPr>
        <w:numPr>
          <w:ilvl w:val="1"/>
          <w:numId w:val="900"/>
        </w:numPr>
        <w:spacing w:before="0" w:after="0"/>
      </w:pPr>
      <w:r>
        <w:t>Error Handling Instrumentation</w:t>
      </w:r>
    </w:p>
    <w:p>
      <w:pPr>
        <w:numPr>
          <w:ilvl w:val="0"/>
          <w:numId w:val="900"/>
        </w:numPr>
        <w:spacing w:before="0" w:after="0"/>
      </w:pPr>
      <w:r>
        <w:t>Instrumentation Best Practices</w:t>
      </w:r>
    </w:p>
    <w:p>
      <w:pPr>
        <w:numPr>
          <w:ilvl w:val="1"/>
          <w:numId w:val="900"/>
        </w:numPr>
        <w:spacing w:before="0" w:after="0"/>
      </w:pPr>
      <w:r>
        <w:t>Span Naming Conventions</w:t>
      </w:r>
    </w:p>
    <w:p>
      <w:pPr>
        <w:numPr>
          <w:ilvl w:val="1"/>
          <w:numId w:val="900"/>
        </w:numPr>
        <w:spacing w:before="0" w:after="0"/>
      </w:pPr>
      <w:r>
        <w:t>Attribute Selection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Context Management</w:t>
      </w:r>
    </w:p>
    <w:p>
      <w:pPr>
        <w:pStyle w:val="Heading1"/>
      </w:pPr>
      <w:r>
        <w:t>Language-Specific Implementation</w:t>
      </w:r>
    </w:p>
    <w:p>
      <w:pPr>
        <w:numPr>
          <w:ilvl w:val="0"/>
          <w:numId w:val="900"/>
        </w:numPr>
        <w:spacing w:before="0" w:after="0"/>
      </w:pPr>
      <w:r>
        <w:t>Java Instrumentation</w:t>
      </w:r>
    </w:p>
    <w:p>
      <w:pPr>
        <w:numPr>
          <w:ilvl w:val="1"/>
          <w:numId w:val="900"/>
        </w:numPr>
        <w:spacing w:before="0" w:after="0"/>
      </w:pPr>
      <w:r>
        <w:t>Java Agent Approach</w:t>
      </w:r>
    </w:p>
    <w:p>
      <w:pPr>
        <w:numPr>
          <w:ilvl w:val="1"/>
          <w:numId w:val="900"/>
        </w:numPr>
        <w:spacing w:before="0" w:after="0"/>
      </w:pPr>
      <w:r>
        <w:t>Bytecode Manipulation</w:t>
      </w:r>
    </w:p>
    <w:p>
      <w:pPr>
        <w:numPr>
          <w:ilvl w:val="1"/>
          <w:numId w:val="900"/>
        </w:numPr>
        <w:spacing w:before="0" w:after="0"/>
      </w:pPr>
      <w:r>
        <w:t>Framework Integration</w:t>
      </w:r>
    </w:p>
    <w:p>
      <w:pPr>
        <w:numPr>
          <w:ilvl w:val="1"/>
          <w:numId w:val="900"/>
        </w:numPr>
        <w:spacing w:before="0" w:after="0"/>
      </w:pPr>
      <w:r>
        <w:t>JVM Considerations</w:t>
      </w:r>
    </w:p>
    <w:p>
      <w:pPr>
        <w:numPr>
          <w:ilvl w:val="0"/>
          <w:numId w:val="900"/>
        </w:numPr>
        <w:spacing w:before="0" w:after="0"/>
      </w:pPr>
      <w:r>
        <w:t>Python Instrumentation</w:t>
      </w:r>
    </w:p>
    <w:p>
      <w:pPr>
        <w:numPr>
          <w:ilvl w:val="1"/>
          <w:numId w:val="900"/>
        </w:numPr>
        <w:spacing w:before="0" w:after="0"/>
      </w:pPr>
      <w:r>
        <w:t>Monkey Patching</w:t>
      </w:r>
    </w:p>
    <w:p>
      <w:pPr>
        <w:numPr>
          <w:ilvl w:val="1"/>
          <w:numId w:val="900"/>
        </w:numPr>
        <w:spacing w:before="0" w:after="0"/>
      </w:pPr>
      <w:r>
        <w:t>Decorator Patterns</w:t>
      </w:r>
    </w:p>
    <w:p>
      <w:pPr>
        <w:numPr>
          <w:ilvl w:val="1"/>
          <w:numId w:val="900"/>
        </w:numPr>
        <w:spacing w:before="0" w:after="0"/>
      </w:pPr>
      <w:r>
        <w:t>Async/Await Support</w:t>
      </w:r>
    </w:p>
    <w:p>
      <w:pPr>
        <w:numPr>
          <w:ilvl w:val="1"/>
          <w:numId w:val="900"/>
        </w:numPr>
        <w:spacing w:before="0" w:after="0"/>
      </w:pPr>
      <w:r>
        <w:t>GIL Considerations</w:t>
      </w:r>
    </w:p>
    <w:p>
      <w:pPr>
        <w:numPr>
          <w:ilvl w:val="0"/>
          <w:numId w:val="900"/>
        </w:numPr>
        <w:spacing w:before="0" w:after="0"/>
      </w:pPr>
      <w:r>
        <w:t>Go Instrumentation</w:t>
      </w:r>
    </w:p>
    <w:p>
      <w:pPr>
        <w:numPr>
          <w:ilvl w:val="1"/>
          <w:numId w:val="900"/>
        </w:numPr>
        <w:spacing w:before="0" w:after="0"/>
      </w:pPr>
      <w:r>
        <w:t>Context Package Integration</w:t>
      </w:r>
    </w:p>
    <w:p>
      <w:pPr>
        <w:numPr>
          <w:ilvl w:val="1"/>
          <w:numId w:val="900"/>
        </w:numPr>
        <w:spacing w:before="0" w:after="0"/>
      </w:pPr>
      <w:r>
        <w:t>Goroutine Handling</w:t>
      </w:r>
    </w:p>
    <w:p>
      <w:pPr>
        <w:numPr>
          <w:ilvl w:val="1"/>
          <w:numId w:val="900"/>
        </w:numPr>
        <w:spacing w:before="0" w:after="0"/>
      </w:pPr>
      <w:r>
        <w:t>Interface Wrapping</w:t>
      </w:r>
    </w:p>
    <w:p>
      <w:pPr>
        <w:numPr>
          <w:ilvl w:val="0"/>
          <w:numId w:val="900"/>
        </w:numPr>
        <w:spacing w:before="0" w:after="0"/>
      </w:pPr>
      <w:r>
        <w:t>JavaScript/Node.js Instrumentation</w:t>
      </w:r>
    </w:p>
    <w:p>
      <w:pPr>
        <w:numPr>
          <w:ilvl w:val="1"/>
          <w:numId w:val="900"/>
        </w:numPr>
        <w:spacing w:before="0" w:after="0"/>
      </w:pPr>
      <w:r>
        <w:t>Async Hook Integration</w:t>
      </w:r>
    </w:p>
    <w:p>
      <w:pPr>
        <w:numPr>
          <w:ilvl w:val="1"/>
          <w:numId w:val="900"/>
        </w:numPr>
        <w:spacing w:before="0" w:after="0"/>
      </w:pPr>
      <w:r>
        <w:t>Promise Handling</w:t>
      </w:r>
    </w:p>
    <w:p>
      <w:pPr>
        <w:numPr>
          <w:ilvl w:val="1"/>
          <w:numId w:val="900"/>
        </w:numPr>
        <w:spacing w:before="0" w:after="0"/>
      </w:pPr>
      <w:r>
        <w:t>Event Loop Considerations</w:t>
      </w:r>
    </w:p>
    <w:p>
      <w:pPr>
        <w:numPr>
          <w:ilvl w:val="0"/>
          <w:numId w:val="900"/>
        </w:numPr>
        <w:spacing w:before="0" w:after="0"/>
      </w:pPr>
      <w:r>
        <w:t>.NET Instrumentation</w:t>
      </w:r>
    </w:p>
    <w:p>
      <w:pPr>
        <w:numPr>
          <w:ilvl w:val="1"/>
          <w:numId w:val="900"/>
        </w:numPr>
        <w:spacing w:before="0" w:after="0"/>
      </w:pPr>
      <w:r>
        <w:t>Profiler API</w:t>
      </w:r>
    </w:p>
    <w:p>
      <w:pPr>
        <w:numPr>
          <w:ilvl w:val="1"/>
          <w:numId w:val="900"/>
        </w:numPr>
        <w:spacing w:before="0" w:after="0"/>
      </w:pPr>
      <w:r>
        <w:t>Activity Class</w:t>
      </w:r>
    </w:p>
    <w:p>
      <w:pPr>
        <w:numPr>
          <w:ilvl w:val="1"/>
          <w:numId w:val="900"/>
        </w:numPr>
        <w:spacing w:before="0" w:after="0"/>
      </w:pPr>
      <w:r>
        <w:t>Async/Await Support</w:t>
      </w:r>
    </w:p>
    <w:p>
      <w:pPr>
        <w:numPr>
          <w:ilvl w:val="0"/>
          <w:numId w:val="900"/>
        </w:numPr>
        <w:spacing w:before="0" w:after="0"/>
      </w:pPr>
      <w:r>
        <w:t>Other Languages</w:t>
      </w:r>
    </w:p>
    <w:p>
      <w:pPr>
        <w:numPr>
          <w:ilvl w:val="1"/>
          <w:numId w:val="900"/>
        </w:numPr>
        <w:spacing w:before="0" w:after="0"/>
      </w:pPr>
      <w:r>
        <w:t>Ruby</w:t>
      </w:r>
    </w:p>
    <w:p>
      <w:pPr>
        <w:numPr>
          <w:ilvl w:val="1"/>
          <w:numId w:val="900"/>
        </w:numPr>
        <w:spacing w:before="0" w:after="0"/>
      </w:pPr>
      <w:r>
        <w:t>PHP</w:t>
      </w:r>
    </w:p>
    <w:p>
      <w:pPr>
        <w:numPr>
          <w:ilvl w:val="1"/>
          <w:numId w:val="900"/>
        </w:numPr>
        <w:spacing w:before="0" w:after="0"/>
      </w:pPr>
      <w:r>
        <w:t>Rust</w:t>
      </w:r>
    </w:p>
    <w:p>
      <w:pPr>
        <w:numPr>
          <w:ilvl w:val="1"/>
          <w:numId w:val="900"/>
        </w:numPr>
        <w:spacing w:before="0" w:after="0"/>
      </w:pPr>
      <w:r>
        <w:t>C++</w:t>
      </w:r>
    </w:p>
    <w:p>
      <w:pPr>
        <w:pStyle w:val="Heading1"/>
      </w:pPr>
      <w:r>
        <w:t>Framework and Library Integration</w:t>
      </w:r>
    </w:p>
    <w:p>
      <w:pPr>
        <w:numPr>
          <w:ilvl w:val="0"/>
          <w:numId w:val="900"/>
        </w:numPr>
        <w:spacing w:before="0" w:after="0"/>
      </w:pPr>
      <w:r>
        <w:t>Web Framework Integration</w:t>
      </w:r>
    </w:p>
    <w:p>
      <w:pPr>
        <w:numPr>
          <w:ilvl w:val="1"/>
          <w:numId w:val="900"/>
        </w:numPr>
        <w:spacing w:before="0" w:after="0"/>
      </w:pPr>
      <w:r>
        <w:t>HTTP Server Instrumentation</w:t>
      </w:r>
    </w:p>
    <w:p>
      <w:pPr>
        <w:numPr>
          <w:ilvl w:val="1"/>
          <w:numId w:val="900"/>
        </w:numPr>
        <w:spacing w:before="0" w:after="0"/>
      </w:pPr>
      <w:r>
        <w:t>Request/Response Tracking</w:t>
      </w:r>
    </w:p>
    <w:p>
      <w:pPr>
        <w:numPr>
          <w:ilvl w:val="1"/>
          <w:numId w:val="900"/>
        </w:numPr>
        <w:spacing w:before="0" w:after="0"/>
      </w:pPr>
      <w:r>
        <w:t>Middleware Patterns</w:t>
      </w:r>
    </w:p>
    <w:p>
      <w:pPr>
        <w:numPr>
          <w:ilvl w:val="1"/>
          <w:numId w:val="900"/>
        </w:numPr>
        <w:spacing w:before="0" w:after="0"/>
      </w:pPr>
      <w:r>
        <w:t>Route-Based Naming</w:t>
      </w:r>
    </w:p>
    <w:p>
      <w:pPr>
        <w:numPr>
          <w:ilvl w:val="0"/>
          <w:numId w:val="900"/>
        </w:numPr>
        <w:spacing w:before="0" w:after="0"/>
      </w:pPr>
      <w:r>
        <w:t>Database Client Integration</w:t>
      </w:r>
    </w:p>
    <w:p>
      <w:pPr>
        <w:numPr>
          <w:ilvl w:val="1"/>
          <w:numId w:val="900"/>
        </w:numPr>
        <w:spacing w:before="0" w:after="0"/>
      </w:pPr>
      <w:r>
        <w:t>SQL Database Tracing</w:t>
      </w:r>
    </w:p>
    <w:p>
      <w:pPr>
        <w:numPr>
          <w:ilvl w:val="2"/>
          <w:numId w:val="900"/>
        </w:numPr>
        <w:spacing w:before="0" w:after="0"/>
      </w:pPr>
      <w:r>
        <w:t>Query Instrumentation</w:t>
      </w:r>
    </w:p>
    <w:p>
      <w:pPr>
        <w:numPr>
          <w:ilvl w:val="2"/>
          <w:numId w:val="900"/>
        </w:numPr>
        <w:spacing w:before="0" w:after="0"/>
      </w:pPr>
      <w:r>
        <w:t>Connection Pool Tracking</w:t>
      </w:r>
    </w:p>
    <w:p>
      <w:pPr>
        <w:numPr>
          <w:ilvl w:val="2"/>
          <w:numId w:val="900"/>
        </w:numPr>
        <w:spacing w:before="0" w:after="0"/>
      </w:pPr>
      <w:r>
        <w:t>Transaction Boundaries</w:t>
      </w:r>
    </w:p>
    <w:p>
      <w:pPr>
        <w:numPr>
          <w:ilvl w:val="1"/>
          <w:numId w:val="900"/>
        </w:numPr>
        <w:spacing w:before="0" w:after="0"/>
      </w:pPr>
      <w:r>
        <w:t>NoSQL Database Tracing</w:t>
      </w:r>
    </w:p>
    <w:p>
      <w:pPr>
        <w:numPr>
          <w:ilvl w:val="2"/>
          <w:numId w:val="900"/>
        </w:numPr>
        <w:spacing w:before="0" w:after="0"/>
      </w:pPr>
      <w:r>
        <w:t>Document Databases</w:t>
      </w:r>
    </w:p>
    <w:p>
      <w:pPr>
        <w:numPr>
          <w:ilvl w:val="2"/>
          <w:numId w:val="900"/>
        </w:numPr>
        <w:spacing w:before="0" w:after="0"/>
      </w:pPr>
      <w:r>
        <w:t>Key-Value Stores</w:t>
      </w:r>
    </w:p>
    <w:p>
      <w:pPr>
        <w:numPr>
          <w:ilvl w:val="2"/>
          <w:numId w:val="900"/>
        </w:numPr>
        <w:spacing w:before="0" w:after="0"/>
      </w:pPr>
      <w:r>
        <w:t>Graph Databases</w:t>
      </w:r>
    </w:p>
    <w:p>
      <w:pPr>
        <w:numPr>
          <w:ilvl w:val="0"/>
          <w:numId w:val="900"/>
        </w:numPr>
        <w:spacing w:before="0" w:after="0"/>
      </w:pPr>
      <w:r>
        <w:t>HTTP Client Integration</w:t>
      </w:r>
    </w:p>
    <w:p>
      <w:pPr>
        <w:numPr>
          <w:ilvl w:val="1"/>
          <w:numId w:val="900"/>
        </w:numPr>
        <w:spacing w:before="0" w:after="0"/>
      </w:pPr>
      <w:r>
        <w:t>Outbound Request Tracing</w:t>
      </w:r>
    </w:p>
    <w:p>
      <w:pPr>
        <w:numPr>
          <w:ilvl w:val="1"/>
          <w:numId w:val="900"/>
        </w:numPr>
        <w:spacing w:before="0" w:after="0"/>
      </w:pPr>
      <w:r>
        <w:t>Response Handling</w:t>
      </w:r>
    </w:p>
    <w:p>
      <w:pPr>
        <w:numPr>
          <w:ilvl w:val="1"/>
          <w:numId w:val="900"/>
        </w:numPr>
        <w:spacing w:before="0" w:after="0"/>
      </w:pPr>
      <w:r>
        <w:t>Error Propagation</w:t>
      </w:r>
    </w:p>
    <w:p>
      <w:pPr>
        <w:numPr>
          <w:ilvl w:val="1"/>
          <w:numId w:val="900"/>
        </w:numPr>
        <w:spacing w:before="0" w:after="0"/>
      </w:pPr>
      <w:r>
        <w:t>Retry Logic Tracking</w:t>
      </w:r>
    </w:p>
    <w:p>
      <w:pPr>
        <w:numPr>
          <w:ilvl w:val="0"/>
          <w:numId w:val="900"/>
        </w:numPr>
        <w:spacing w:before="0" w:after="0"/>
      </w:pPr>
      <w:r>
        <w:t>RPC Framework Integration</w:t>
      </w:r>
    </w:p>
    <w:p>
      <w:pPr>
        <w:numPr>
          <w:ilvl w:val="1"/>
          <w:numId w:val="900"/>
        </w:numPr>
        <w:spacing w:before="0" w:after="0"/>
      </w:pPr>
      <w:r>
        <w:t>gRPC Instrumentation</w:t>
      </w:r>
    </w:p>
    <w:p>
      <w:pPr>
        <w:numPr>
          <w:ilvl w:val="1"/>
          <w:numId w:val="900"/>
        </w:numPr>
        <w:spacing w:before="0" w:after="0"/>
      </w:pPr>
      <w:r>
        <w:t>Apache Thrift</w:t>
      </w:r>
    </w:p>
    <w:p>
      <w:pPr>
        <w:numPr>
          <w:ilvl w:val="1"/>
          <w:numId w:val="900"/>
        </w:numPr>
        <w:spacing w:before="0" w:after="0"/>
      </w:pPr>
      <w:r>
        <w:t>Custom RPC Protocols</w:t>
      </w:r>
    </w:p>
    <w:p>
      <w:pPr>
        <w:numPr>
          <w:ilvl w:val="0"/>
          <w:numId w:val="900"/>
        </w:numPr>
        <w:spacing w:before="0" w:after="0"/>
      </w:pPr>
      <w:r>
        <w:t>Message Queue Integration</w:t>
      </w:r>
    </w:p>
    <w:p>
      <w:pPr>
        <w:numPr>
          <w:ilvl w:val="1"/>
          <w:numId w:val="900"/>
        </w:numPr>
        <w:spacing w:before="0" w:after="0"/>
      </w:pPr>
      <w:r>
        <w:t>Producer Instrumentation</w:t>
      </w:r>
    </w:p>
    <w:p>
      <w:pPr>
        <w:numPr>
          <w:ilvl w:val="1"/>
          <w:numId w:val="900"/>
        </w:numPr>
        <w:spacing w:before="0" w:after="0"/>
      </w:pPr>
      <w:r>
        <w:t>Consumer Instrumentation</w:t>
      </w:r>
    </w:p>
    <w:p>
      <w:pPr>
        <w:numPr>
          <w:ilvl w:val="1"/>
          <w:numId w:val="900"/>
        </w:numPr>
        <w:spacing w:before="0" w:after="0"/>
      </w:pPr>
      <w:r>
        <w:t>Queue-Specific Metadata</w:t>
      </w:r>
    </w:p>
    <w:p>
      <w:pPr>
        <w:numPr>
          <w:ilvl w:val="1"/>
          <w:numId w:val="900"/>
        </w:numPr>
        <w:spacing w:before="0" w:after="0"/>
      </w:pPr>
      <w:r>
        <w:t>Batch Processing</w:t>
      </w:r>
    </w:p>
    <w:p>
      <w:pPr>
        <w:pStyle w:val="Heading1"/>
      </w:pPr>
      <w:r>
        <w:t>Service Mesh and Infrastructure</w:t>
      </w:r>
    </w:p>
    <w:p>
      <w:pPr>
        <w:numPr>
          <w:ilvl w:val="0"/>
          <w:numId w:val="900"/>
        </w:numPr>
        <w:spacing w:before="0" w:after="0"/>
      </w:pPr>
      <w:r>
        <w:t>Service Mesh Tracing</w:t>
      </w:r>
    </w:p>
    <w:p>
      <w:pPr>
        <w:numPr>
          <w:ilvl w:val="1"/>
          <w:numId w:val="900"/>
        </w:numPr>
        <w:spacing w:before="0" w:after="0"/>
      </w:pPr>
      <w:r>
        <w:t>Proxy-Level Instrumentation</w:t>
      </w:r>
    </w:p>
    <w:p>
      <w:pPr>
        <w:numPr>
          <w:ilvl w:val="1"/>
          <w:numId w:val="900"/>
        </w:numPr>
        <w:spacing w:before="0" w:after="0"/>
      </w:pPr>
      <w:r>
        <w:t>Automatic Context Propagation</w:t>
      </w:r>
    </w:p>
    <w:p>
      <w:pPr>
        <w:numPr>
          <w:ilvl w:val="1"/>
          <w:numId w:val="900"/>
        </w:numPr>
        <w:spacing w:before="0" w:after="0"/>
      </w:pPr>
      <w:r>
        <w:t>Traffic Management Integration</w:t>
      </w:r>
    </w:p>
    <w:p>
      <w:pPr>
        <w:numPr>
          <w:ilvl w:val="0"/>
          <w:numId w:val="900"/>
        </w:numPr>
        <w:spacing w:before="0" w:after="0"/>
      </w:pPr>
      <w:r>
        <w:t>Envoy Proxy Integration</w:t>
      </w:r>
    </w:p>
    <w:p>
      <w:pPr>
        <w:numPr>
          <w:ilvl w:val="1"/>
          <w:numId w:val="900"/>
        </w:numPr>
        <w:spacing w:before="0" w:after="0"/>
      </w:pPr>
      <w:r>
        <w:t>Tracing Configuration</w:t>
      </w:r>
    </w:p>
    <w:p>
      <w:pPr>
        <w:numPr>
          <w:ilvl w:val="1"/>
          <w:numId w:val="900"/>
        </w:numPr>
        <w:spacing w:before="0" w:after="0"/>
      </w:pPr>
      <w:r>
        <w:t>Header Propagation</w:t>
      </w:r>
    </w:p>
    <w:p>
      <w:pPr>
        <w:numPr>
          <w:ilvl w:val="1"/>
          <w:numId w:val="900"/>
        </w:numPr>
        <w:spacing w:before="0" w:after="0"/>
      </w:pPr>
      <w:r>
        <w:t>Sampling Configuration</w:t>
      </w:r>
    </w:p>
    <w:p>
      <w:pPr>
        <w:numPr>
          <w:ilvl w:val="0"/>
          <w:numId w:val="900"/>
        </w:numPr>
        <w:spacing w:before="0" w:after="0"/>
      </w:pPr>
      <w:r>
        <w:t>Istio Integration</w:t>
      </w:r>
    </w:p>
    <w:p>
      <w:pPr>
        <w:numPr>
          <w:ilvl w:val="1"/>
          <w:numId w:val="900"/>
        </w:numPr>
        <w:spacing w:before="0" w:after="0"/>
      </w:pPr>
      <w:r>
        <w:t>Distributed Tracing Setup</w:t>
      </w:r>
    </w:p>
    <w:p>
      <w:pPr>
        <w:numPr>
          <w:ilvl w:val="1"/>
          <w:numId w:val="900"/>
        </w:numPr>
        <w:spacing w:before="0" w:after="0"/>
      </w:pPr>
      <w:r>
        <w:t>Policy Integration</w:t>
      </w:r>
    </w:p>
    <w:p>
      <w:pPr>
        <w:numPr>
          <w:ilvl w:val="1"/>
          <w:numId w:val="900"/>
        </w:numPr>
        <w:spacing w:before="0" w:after="0"/>
      </w:pPr>
      <w:r>
        <w:t>Telemetry Collection</w:t>
      </w:r>
    </w:p>
    <w:p>
      <w:pPr>
        <w:numPr>
          <w:ilvl w:val="0"/>
          <w:numId w:val="900"/>
        </w:numPr>
        <w:spacing w:before="0" w:after="0"/>
      </w:pPr>
      <w:r>
        <w:t>Linkerd Integration</w:t>
      </w:r>
    </w:p>
    <w:p>
      <w:pPr>
        <w:numPr>
          <w:ilvl w:val="1"/>
          <w:numId w:val="900"/>
        </w:numPr>
        <w:spacing w:before="0" w:after="0"/>
      </w:pPr>
      <w:r>
        <w:t>Automatic Instrumentation</w:t>
      </w:r>
    </w:p>
    <w:p>
      <w:pPr>
        <w:numPr>
          <w:ilvl w:val="1"/>
          <w:numId w:val="900"/>
        </w:numPr>
        <w:spacing w:before="0" w:after="0"/>
      </w:pPr>
      <w:r>
        <w:t>Proxy Configuration</w:t>
      </w:r>
    </w:p>
    <w:p>
      <w:pPr>
        <w:numPr>
          <w:ilvl w:val="0"/>
          <w:numId w:val="900"/>
        </w:numPr>
        <w:spacing w:before="0" w:after="0"/>
      </w:pPr>
      <w:r>
        <w:t>Kubernetes Integration</w:t>
      </w:r>
    </w:p>
    <w:p>
      <w:pPr>
        <w:numPr>
          <w:ilvl w:val="1"/>
          <w:numId w:val="900"/>
        </w:numPr>
        <w:spacing w:before="0" w:after="0"/>
      </w:pPr>
      <w:r>
        <w:t>Pod-Level Tracing</w:t>
      </w:r>
    </w:p>
    <w:p>
      <w:pPr>
        <w:numPr>
          <w:ilvl w:val="1"/>
          <w:numId w:val="900"/>
        </w:numPr>
        <w:spacing w:before="0" w:after="0"/>
      </w:pPr>
      <w:r>
        <w:t>Service Discovery</w:t>
      </w:r>
    </w:p>
    <w:p>
      <w:pPr>
        <w:numPr>
          <w:ilvl w:val="1"/>
          <w:numId w:val="900"/>
        </w:numPr>
        <w:spacing w:before="0" w:after="0"/>
      </w:pPr>
      <w:r>
        <w:t>Resource Attribution</w:t>
      </w:r>
    </w:p>
    <w:p>
      <w:pPr>
        <w:pStyle w:val="Heading1"/>
      </w:pPr>
      <w:r>
        <w:t>Sampling Strategies</w:t>
      </w:r>
    </w:p>
    <w:p>
      <w:pPr>
        <w:numPr>
          <w:ilvl w:val="0"/>
          <w:numId w:val="900"/>
        </w:numPr>
        <w:spacing w:before="0" w:after="0"/>
      </w:pPr>
      <w:r>
        <w:t>The Sampling Problem</w:t>
      </w:r>
    </w:p>
    <w:p>
      <w:pPr>
        <w:numPr>
          <w:ilvl w:val="1"/>
          <w:numId w:val="900"/>
        </w:numPr>
        <w:spacing w:before="0" w:after="0"/>
      </w:pPr>
      <w:r>
        <w:t>Data Volume Management</w:t>
      </w:r>
    </w:p>
    <w:p>
      <w:pPr>
        <w:numPr>
          <w:ilvl w:val="1"/>
          <w:numId w:val="900"/>
        </w:numPr>
        <w:spacing w:before="0" w:after="0"/>
      </w:pPr>
      <w:r>
        <w:t>Cost Optimization</w:t>
      </w:r>
    </w:p>
    <w:p>
      <w:pPr>
        <w:numPr>
          <w:ilvl w:val="1"/>
          <w:numId w:val="900"/>
        </w:numPr>
        <w:spacing w:before="0" w:after="0"/>
      </w:pPr>
      <w:r>
        <w:t>Trace Completeness</w:t>
      </w:r>
    </w:p>
    <w:p>
      <w:pPr>
        <w:numPr>
          <w:ilvl w:val="1"/>
          <w:numId w:val="900"/>
        </w:numPr>
        <w:spacing w:before="0" w:after="0"/>
      </w:pPr>
      <w:r>
        <w:t>Statistical Validity</w:t>
      </w:r>
    </w:p>
    <w:p>
      <w:pPr>
        <w:numPr>
          <w:ilvl w:val="0"/>
          <w:numId w:val="900"/>
        </w:numPr>
        <w:spacing w:before="0" w:after="0"/>
      </w:pPr>
      <w:r>
        <w:t>Head-Based Sampling</w:t>
      </w:r>
    </w:p>
    <w:p>
      <w:pPr>
        <w:numPr>
          <w:ilvl w:val="1"/>
          <w:numId w:val="900"/>
        </w:numPr>
        <w:spacing w:before="0" w:after="0"/>
      </w:pPr>
      <w:r>
        <w:t>Probabilistic Sampling</w:t>
      </w:r>
    </w:p>
    <w:p>
      <w:pPr>
        <w:numPr>
          <w:ilvl w:val="2"/>
          <w:numId w:val="900"/>
        </w:numPr>
        <w:spacing w:before="0" w:after="0"/>
      </w:pPr>
      <w:r>
        <w:t>Random Sampling</w:t>
      </w:r>
    </w:p>
    <w:p>
      <w:pPr>
        <w:numPr>
          <w:ilvl w:val="2"/>
          <w:numId w:val="900"/>
        </w:numPr>
        <w:spacing w:before="0" w:after="0"/>
      </w:pPr>
      <w:r>
        <w:t>Deterministic Sampling</w:t>
      </w:r>
    </w:p>
    <w:p>
      <w:pPr>
        <w:numPr>
          <w:ilvl w:val="2"/>
          <w:numId w:val="900"/>
        </w:numPr>
        <w:spacing w:before="0" w:after="0"/>
      </w:pPr>
      <w:r>
        <w:t>Configuration Parameters</w:t>
      </w:r>
    </w:p>
    <w:p>
      <w:pPr>
        <w:numPr>
          <w:ilvl w:val="1"/>
          <w:numId w:val="900"/>
        </w:numPr>
        <w:spacing w:before="0" w:after="0"/>
      </w:pPr>
      <w:r>
        <w:t>Rate-Based Sampling</w:t>
      </w:r>
    </w:p>
    <w:p>
      <w:pPr>
        <w:numPr>
          <w:ilvl w:val="2"/>
          <w:numId w:val="900"/>
        </w:numPr>
        <w:spacing w:before="0" w:after="0"/>
      </w:pPr>
      <w:r>
        <w:t>Fixed Rate Sampling</w:t>
      </w:r>
    </w:p>
    <w:p>
      <w:pPr>
        <w:numPr>
          <w:ilvl w:val="2"/>
          <w:numId w:val="900"/>
        </w:numPr>
        <w:spacing w:before="0" w:after="0"/>
      </w:pPr>
      <w:r>
        <w:t>Adaptive Rate Sampling</w:t>
      </w:r>
    </w:p>
    <w:p>
      <w:pPr>
        <w:numPr>
          <w:ilvl w:val="2"/>
          <w:numId w:val="900"/>
        </w:numPr>
        <w:spacing w:before="0" w:after="0"/>
      </w:pPr>
      <w:r>
        <w:t>Burst Handling</w:t>
      </w:r>
    </w:p>
    <w:p>
      <w:pPr>
        <w:numPr>
          <w:ilvl w:val="1"/>
          <w:numId w:val="900"/>
        </w:numPr>
        <w:spacing w:before="0" w:after="0"/>
      </w:pPr>
      <w:r>
        <w:t>Rule-Based Sampling</w:t>
      </w:r>
    </w:p>
    <w:p>
      <w:pPr>
        <w:numPr>
          <w:ilvl w:val="2"/>
          <w:numId w:val="900"/>
        </w:numPr>
        <w:spacing w:before="0" w:after="0"/>
      </w:pPr>
      <w:r>
        <w:t>Service-Specific Rules</w:t>
      </w:r>
    </w:p>
    <w:p>
      <w:pPr>
        <w:numPr>
          <w:ilvl w:val="2"/>
          <w:numId w:val="900"/>
        </w:numPr>
        <w:spacing w:before="0" w:after="0"/>
      </w:pPr>
      <w:r>
        <w:t>Operation-Specific Rules</w:t>
      </w:r>
    </w:p>
    <w:p>
      <w:pPr>
        <w:numPr>
          <w:ilvl w:val="2"/>
          <w:numId w:val="900"/>
        </w:numPr>
        <w:spacing w:before="0" w:after="0"/>
      </w:pPr>
      <w:r>
        <w:t>Attribute-Based Rules</w:t>
      </w:r>
    </w:p>
    <w:p>
      <w:pPr>
        <w:numPr>
          <w:ilvl w:val="0"/>
          <w:numId w:val="900"/>
        </w:numPr>
        <w:spacing w:before="0" w:after="0"/>
      </w:pPr>
      <w:r>
        <w:t>Tail-Based Sampling</w:t>
      </w:r>
    </w:p>
    <w:p>
      <w:pPr>
        <w:numPr>
          <w:ilvl w:val="1"/>
          <w:numId w:val="900"/>
        </w:numPr>
        <w:spacing w:before="0" w:after="0"/>
      </w:pPr>
      <w:r>
        <w:t>Deferred Sampling Decisions</w:t>
      </w:r>
    </w:p>
    <w:p>
      <w:pPr>
        <w:numPr>
          <w:ilvl w:val="1"/>
          <w:numId w:val="900"/>
        </w:numPr>
        <w:spacing w:before="0" w:after="0"/>
      </w:pPr>
      <w:r>
        <w:t>Complete Trace Analysis</w:t>
      </w:r>
    </w:p>
    <w:p>
      <w:pPr>
        <w:numPr>
          <w:ilvl w:val="1"/>
          <w:numId w:val="900"/>
        </w:numPr>
        <w:spacing w:before="0" w:after="0"/>
      </w:pPr>
      <w:r>
        <w:t>Error-Based Sampling</w:t>
      </w:r>
    </w:p>
    <w:p>
      <w:pPr>
        <w:numPr>
          <w:ilvl w:val="1"/>
          <w:numId w:val="900"/>
        </w:numPr>
        <w:spacing w:before="0" w:after="0"/>
      </w:pPr>
      <w:r>
        <w:t>Latency-Based Sampling</w:t>
      </w:r>
    </w:p>
    <w:p>
      <w:pPr>
        <w:numPr>
          <w:ilvl w:val="1"/>
          <w:numId w:val="900"/>
        </w:numPr>
        <w:spacing w:before="0" w:after="0"/>
      </w:pPr>
      <w:r>
        <w:t>Custom Sampling Rules</w:t>
      </w:r>
    </w:p>
    <w:p>
      <w:pPr>
        <w:numPr>
          <w:ilvl w:val="0"/>
          <w:numId w:val="900"/>
        </w:numPr>
        <w:spacing w:before="0" w:after="0"/>
      </w:pPr>
      <w:r>
        <w:t>Sampling Trade-offs</w:t>
      </w:r>
    </w:p>
    <w:p>
      <w:pPr>
        <w:numPr>
          <w:ilvl w:val="1"/>
          <w:numId w:val="900"/>
        </w:numPr>
        <w:spacing w:before="0" w:after="0"/>
      </w:pPr>
      <w:r>
        <w:t>Completeness vs Cost</w:t>
      </w:r>
    </w:p>
    <w:p>
      <w:pPr>
        <w:numPr>
          <w:ilvl w:val="1"/>
          <w:numId w:val="900"/>
        </w:numPr>
        <w:spacing w:before="0" w:after="0"/>
      </w:pPr>
      <w:r>
        <w:t>Latency Impact</w:t>
      </w:r>
    </w:p>
    <w:p>
      <w:pPr>
        <w:numPr>
          <w:ilvl w:val="1"/>
          <w:numId w:val="900"/>
        </w:numPr>
        <w:spacing w:before="0" w:after="0"/>
      </w:pPr>
      <w:r>
        <w:t>Statistical Accuracy</w:t>
      </w:r>
    </w:p>
    <w:p>
      <w:pPr>
        <w:numPr>
          <w:ilvl w:val="1"/>
          <w:numId w:val="900"/>
        </w:numPr>
        <w:spacing w:before="0" w:after="0"/>
      </w:pPr>
      <w:r>
        <w:t>Debugging Capability</w:t>
      </w:r>
    </w:p>
    <w:p>
      <w:pPr>
        <w:pStyle w:val="Heading1"/>
      </w:pPr>
      <w:r>
        <w:t>Data Collection and Processing</w:t>
      </w:r>
    </w:p>
    <w:p>
      <w:pPr>
        <w:numPr>
          <w:ilvl w:val="0"/>
          <w:numId w:val="900"/>
        </w:numPr>
        <w:spacing w:before="0" w:after="0"/>
      </w:pPr>
      <w:r>
        <w:t>Tracing Agents</w:t>
      </w:r>
    </w:p>
    <w:p>
      <w:pPr>
        <w:numPr>
          <w:ilvl w:val="1"/>
          <w:numId w:val="900"/>
        </w:numPr>
        <w:spacing w:before="0" w:after="0"/>
      </w:pPr>
      <w:r>
        <w:t>Agent Architecture</w:t>
      </w:r>
    </w:p>
    <w:p>
      <w:pPr>
        <w:numPr>
          <w:ilvl w:val="1"/>
          <w:numId w:val="900"/>
        </w:numPr>
        <w:spacing w:before="0" w:after="0"/>
      </w:pPr>
      <w:r>
        <w:t>Local Data Collection</w:t>
      </w:r>
    </w:p>
    <w:p>
      <w:pPr>
        <w:numPr>
          <w:ilvl w:val="1"/>
          <w:numId w:val="900"/>
        </w:numPr>
        <w:spacing w:before="0" w:after="0"/>
      </w:pPr>
      <w:r>
        <w:t>Buffering Strategies</w:t>
      </w:r>
    </w:p>
    <w:p>
      <w:pPr>
        <w:numPr>
          <w:ilvl w:val="1"/>
          <w:numId w:val="900"/>
        </w:numPr>
        <w:spacing w:before="0" w:after="0"/>
      </w:pPr>
      <w:r>
        <w:t>Agent Configuration</w:t>
      </w:r>
    </w:p>
    <w:p>
      <w:pPr>
        <w:numPr>
          <w:ilvl w:val="0"/>
          <w:numId w:val="900"/>
        </w:numPr>
        <w:spacing w:before="0" w:after="0"/>
      </w:pPr>
      <w:r>
        <w:t>OpenTelemetry Collector</w:t>
      </w:r>
    </w:p>
    <w:p>
      <w:pPr>
        <w:numPr>
          <w:ilvl w:val="1"/>
          <w:numId w:val="900"/>
        </w:numPr>
        <w:spacing w:before="0" w:after="0"/>
      </w:pPr>
      <w:r>
        <w:t>Collector Architecture</w:t>
      </w:r>
    </w:p>
    <w:p>
      <w:pPr>
        <w:numPr>
          <w:ilvl w:val="1"/>
          <w:numId w:val="900"/>
        </w:numPr>
        <w:spacing w:before="0" w:after="0"/>
      </w:pPr>
      <w:r>
        <w:t>Receivers</w:t>
      </w:r>
    </w:p>
    <w:p>
      <w:pPr>
        <w:numPr>
          <w:ilvl w:val="2"/>
          <w:numId w:val="900"/>
        </w:numPr>
        <w:spacing w:before="0" w:after="0"/>
      </w:pPr>
      <w:r>
        <w:t>OTLP Receiver</w:t>
      </w:r>
    </w:p>
    <w:p>
      <w:pPr>
        <w:numPr>
          <w:ilvl w:val="2"/>
          <w:numId w:val="900"/>
        </w:numPr>
        <w:spacing w:before="0" w:after="0"/>
      </w:pPr>
      <w:r>
        <w:t>Jaeger Receiver</w:t>
      </w:r>
    </w:p>
    <w:p>
      <w:pPr>
        <w:numPr>
          <w:ilvl w:val="2"/>
          <w:numId w:val="900"/>
        </w:numPr>
        <w:spacing w:before="0" w:after="0"/>
      </w:pPr>
      <w:r>
        <w:t>Zipkin Receiver</w:t>
      </w:r>
    </w:p>
    <w:p>
      <w:pPr>
        <w:numPr>
          <w:ilvl w:val="1"/>
          <w:numId w:val="900"/>
        </w:numPr>
        <w:spacing w:before="0" w:after="0"/>
      </w:pPr>
      <w:r>
        <w:t>Processors</w:t>
      </w:r>
    </w:p>
    <w:p>
      <w:pPr>
        <w:numPr>
          <w:ilvl w:val="2"/>
          <w:numId w:val="900"/>
        </w:numPr>
        <w:spacing w:before="0" w:after="0"/>
      </w:pPr>
      <w:r>
        <w:t>Batch Processor</w:t>
      </w:r>
    </w:p>
    <w:p>
      <w:pPr>
        <w:numPr>
          <w:ilvl w:val="2"/>
          <w:numId w:val="900"/>
        </w:numPr>
        <w:spacing w:before="0" w:after="0"/>
      </w:pPr>
      <w:r>
        <w:t>Memory Limiter</w:t>
      </w:r>
    </w:p>
    <w:p>
      <w:pPr>
        <w:numPr>
          <w:ilvl w:val="2"/>
          <w:numId w:val="900"/>
        </w:numPr>
        <w:spacing w:before="0" w:after="0"/>
      </w:pPr>
      <w:r>
        <w:t>Attribute Processor</w:t>
      </w:r>
    </w:p>
    <w:p>
      <w:pPr>
        <w:numPr>
          <w:ilvl w:val="2"/>
          <w:numId w:val="900"/>
        </w:numPr>
        <w:spacing w:before="0" w:after="0"/>
      </w:pPr>
      <w:r>
        <w:t>Sampling Processor</w:t>
      </w:r>
    </w:p>
    <w:p>
      <w:pPr>
        <w:numPr>
          <w:ilvl w:val="1"/>
          <w:numId w:val="900"/>
        </w:numPr>
        <w:spacing w:before="0" w:after="0"/>
      </w:pPr>
      <w:r>
        <w:t>Exporters</w:t>
      </w:r>
    </w:p>
    <w:p>
      <w:pPr>
        <w:numPr>
          <w:ilvl w:val="2"/>
          <w:numId w:val="900"/>
        </w:numPr>
        <w:spacing w:before="0" w:after="0"/>
      </w:pPr>
      <w:r>
        <w:t>Backend Exporters</w:t>
      </w:r>
    </w:p>
    <w:p>
      <w:pPr>
        <w:numPr>
          <w:ilvl w:val="2"/>
          <w:numId w:val="900"/>
        </w:numPr>
        <w:spacing w:before="0" w:after="0"/>
      </w:pPr>
      <w:r>
        <w:t>File Exporters</w:t>
      </w:r>
    </w:p>
    <w:p>
      <w:pPr>
        <w:numPr>
          <w:ilvl w:val="2"/>
          <w:numId w:val="900"/>
        </w:numPr>
        <w:spacing w:before="0" w:after="0"/>
      </w:pPr>
      <w:r>
        <w:t>Logging Exporters</w:t>
      </w:r>
    </w:p>
    <w:p>
      <w:pPr>
        <w:numPr>
          <w:ilvl w:val="0"/>
          <w:numId w:val="900"/>
        </w:numPr>
        <w:spacing w:before="0" w:after="0"/>
      </w:pPr>
      <w:r>
        <w:t>Data Pipeline Design</w:t>
      </w:r>
    </w:p>
    <w:p>
      <w:pPr>
        <w:numPr>
          <w:ilvl w:val="1"/>
          <w:numId w:val="900"/>
        </w:numPr>
        <w:spacing w:before="0" w:after="0"/>
      </w:pPr>
      <w:r>
        <w:t>Buffering and Batching</w:t>
      </w:r>
    </w:p>
    <w:p>
      <w:pPr>
        <w:numPr>
          <w:ilvl w:val="1"/>
          <w:numId w:val="900"/>
        </w:numPr>
        <w:spacing w:before="0" w:after="0"/>
      </w:pPr>
      <w:r>
        <w:t>Data Transformation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Backpressure Management</w:t>
      </w:r>
    </w:p>
    <w:p>
      <w:pPr>
        <w:numPr>
          <w:ilvl w:val="0"/>
          <w:numId w:val="900"/>
        </w:numPr>
        <w:spacing w:before="0" w:after="0"/>
      </w:pPr>
      <w:r>
        <w:t>Data Enrichment</w:t>
      </w:r>
    </w:p>
    <w:p>
      <w:pPr>
        <w:numPr>
          <w:ilvl w:val="1"/>
          <w:numId w:val="900"/>
        </w:numPr>
        <w:spacing w:before="0" w:after="0"/>
      </w:pPr>
      <w:r>
        <w:t>Metadata Addition</w:t>
      </w:r>
    </w:p>
    <w:p>
      <w:pPr>
        <w:numPr>
          <w:ilvl w:val="1"/>
          <w:numId w:val="900"/>
        </w:numPr>
        <w:spacing w:before="0" w:after="0"/>
      </w:pPr>
      <w:r>
        <w:t>Resource Attribution</w:t>
      </w:r>
    </w:p>
    <w:p>
      <w:pPr>
        <w:numPr>
          <w:ilvl w:val="1"/>
          <w:numId w:val="900"/>
        </w:numPr>
        <w:spacing w:before="0" w:after="0"/>
      </w:pPr>
      <w:r>
        <w:t>Environment Tagging</w:t>
      </w:r>
    </w:p>
    <w:p>
      <w:pPr>
        <w:numPr>
          <w:ilvl w:val="1"/>
          <w:numId w:val="900"/>
        </w:numPr>
        <w:spacing w:before="0" w:after="0"/>
      </w:pPr>
      <w:r>
        <w:t>Correlation with Other Signals</w:t>
      </w:r>
    </w:p>
    <w:p>
      <w:pPr>
        <w:pStyle w:val="Heading1"/>
      </w:pPr>
      <w:r>
        <w:t>Storage and Backends</w:t>
      </w:r>
    </w:p>
    <w:p>
      <w:pPr>
        <w:numPr>
          <w:ilvl w:val="0"/>
          <w:numId w:val="900"/>
        </w:numPr>
        <w:spacing w:before="0" w:after="0"/>
      </w:pPr>
      <w:r>
        <w:t>Tracing Backend Requirements</w:t>
      </w:r>
    </w:p>
    <w:p>
      <w:pPr>
        <w:numPr>
          <w:ilvl w:val="1"/>
          <w:numId w:val="900"/>
        </w:numPr>
        <w:spacing w:before="0" w:after="0"/>
      </w:pPr>
      <w:r>
        <w:t>Scalability Needs</w:t>
      </w:r>
    </w:p>
    <w:p>
      <w:pPr>
        <w:numPr>
          <w:ilvl w:val="1"/>
          <w:numId w:val="900"/>
        </w:numPr>
        <w:spacing w:before="0" w:after="0"/>
      </w:pPr>
      <w:r>
        <w:t>Query Performance</w:t>
      </w:r>
    </w:p>
    <w:p>
      <w:pPr>
        <w:numPr>
          <w:ilvl w:val="1"/>
          <w:numId w:val="900"/>
        </w:numPr>
        <w:spacing w:before="0" w:after="0"/>
      </w:pPr>
      <w:r>
        <w:t>Data Durability</w:t>
      </w:r>
    </w:p>
    <w:p>
      <w:pPr>
        <w:numPr>
          <w:ilvl w:val="1"/>
          <w:numId w:val="900"/>
        </w:numPr>
        <w:spacing w:before="0" w:after="0"/>
      </w:pPr>
      <w:r>
        <w:t>Cost Efficiency</w:t>
      </w:r>
    </w:p>
    <w:p>
      <w:pPr>
        <w:numPr>
          <w:ilvl w:val="0"/>
          <w:numId w:val="900"/>
        </w:numPr>
        <w:spacing w:before="0" w:after="0"/>
      </w:pPr>
      <w:r>
        <w:t>Storage Models</w:t>
      </w:r>
    </w:p>
    <w:p>
      <w:pPr>
        <w:numPr>
          <w:ilvl w:val="1"/>
          <w:numId w:val="900"/>
        </w:numPr>
        <w:spacing w:before="0" w:after="0"/>
      </w:pPr>
      <w:r>
        <w:t>Time-Series Storage</w:t>
      </w:r>
    </w:p>
    <w:p>
      <w:pPr>
        <w:numPr>
          <w:ilvl w:val="1"/>
          <w:numId w:val="900"/>
        </w:numPr>
        <w:spacing w:before="0" w:after="0"/>
      </w:pPr>
      <w:r>
        <w:t>Document Storage</w:t>
      </w:r>
    </w:p>
    <w:p>
      <w:pPr>
        <w:numPr>
          <w:ilvl w:val="1"/>
          <w:numId w:val="900"/>
        </w:numPr>
        <w:spacing w:before="0" w:after="0"/>
      </w:pPr>
      <w:r>
        <w:t>Columnar Storage</w:t>
      </w:r>
    </w:p>
    <w:p>
      <w:pPr>
        <w:numPr>
          <w:ilvl w:val="1"/>
          <w:numId w:val="900"/>
        </w:numPr>
        <w:spacing w:before="0" w:after="0"/>
      </w:pPr>
      <w:r>
        <w:t>Hybrid Approaches</w:t>
      </w:r>
    </w:p>
    <w:p>
      <w:pPr>
        <w:numPr>
          <w:ilvl w:val="0"/>
          <w:numId w:val="900"/>
        </w:numPr>
        <w:spacing w:before="0" w:after="0"/>
      </w:pPr>
      <w:r>
        <w:t>Indexing Strategies</w:t>
      </w:r>
    </w:p>
    <w:p>
      <w:pPr>
        <w:numPr>
          <w:ilvl w:val="1"/>
          <w:numId w:val="900"/>
        </w:numPr>
        <w:spacing w:before="0" w:after="0"/>
      </w:pPr>
      <w:r>
        <w:t>Trace ID Indexing</w:t>
      </w:r>
    </w:p>
    <w:p>
      <w:pPr>
        <w:numPr>
          <w:ilvl w:val="1"/>
          <w:numId w:val="900"/>
        </w:numPr>
        <w:spacing w:before="0" w:after="0"/>
      </w:pPr>
      <w:r>
        <w:t>Attribute Indexing</w:t>
      </w:r>
    </w:p>
    <w:p>
      <w:pPr>
        <w:numPr>
          <w:ilvl w:val="1"/>
          <w:numId w:val="900"/>
        </w:numPr>
        <w:spacing w:before="0" w:after="0"/>
      </w:pPr>
      <w:r>
        <w:t>Time-Based Indexing</w:t>
      </w:r>
    </w:p>
    <w:p>
      <w:pPr>
        <w:numPr>
          <w:ilvl w:val="1"/>
          <w:numId w:val="900"/>
        </w:numPr>
        <w:spacing w:before="0" w:after="0"/>
      </w:pPr>
      <w:r>
        <w:t>Full-Text Search</w:t>
      </w:r>
    </w:p>
    <w:p>
      <w:pPr>
        <w:numPr>
          <w:ilvl w:val="0"/>
          <w:numId w:val="900"/>
        </w:numPr>
        <w:spacing w:before="0" w:after="0"/>
      </w:pPr>
      <w:r>
        <w:t>Data Retention</w:t>
      </w:r>
    </w:p>
    <w:p>
      <w:pPr>
        <w:numPr>
          <w:ilvl w:val="1"/>
          <w:numId w:val="900"/>
        </w:numPr>
        <w:spacing w:before="0" w:after="0"/>
      </w:pPr>
      <w:r>
        <w:t>Retention Policies</w:t>
      </w:r>
    </w:p>
    <w:p>
      <w:pPr>
        <w:numPr>
          <w:ilvl w:val="1"/>
          <w:numId w:val="900"/>
        </w:numPr>
        <w:spacing w:before="0" w:after="0"/>
      </w:pPr>
      <w:r>
        <w:t>Data Lifecycle Management</w:t>
      </w:r>
    </w:p>
    <w:p>
      <w:pPr>
        <w:numPr>
          <w:ilvl w:val="1"/>
          <w:numId w:val="900"/>
        </w:numPr>
        <w:spacing w:before="0" w:after="0"/>
      </w:pPr>
      <w:r>
        <w:t>Archival Strategies</w:t>
      </w:r>
    </w:p>
    <w:p>
      <w:pPr>
        <w:numPr>
          <w:ilvl w:val="1"/>
          <w:numId w:val="900"/>
        </w:numPr>
        <w:spacing w:before="0" w:after="0"/>
      </w:pPr>
      <w:r>
        <w:t>Compliance Requirements</w:t>
      </w:r>
    </w:p>
    <w:p>
      <w:pPr>
        <w:pStyle w:val="Heading1"/>
      </w:pPr>
      <w:r>
        <w:t>Open Source Tracing Systems</w:t>
      </w:r>
    </w:p>
    <w:p>
      <w:pPr>
        <w:numPr>
          <w:ilvl w:val="0"/>
          <w:numId w:val="900"/>
        </w:numPr>
        <w:spacing w:before="0" w:after="0"/>
      </w:pPr>
      <w:r>
        <w:t>Jaeger</w:t>
      </w:r>
    </w:p>
    <w:p>
      <w:pPr>
        <w:numPr>
          <w:ilvl w:val="1"/>
          <w:numId w:val="900"/>
        </w:numPr>
        <w:spacing w:before="0" w:after="0"/>
      </w:pPr>
      <w:r>
        <w:t>Architecture Overview</w:t>
      </w:r>
    </w:p>
    <w:p>
      <w:pPr>
        <w:numPr>
          <w:ilvl w:val="1"/>
          <w:numId w:val="900"/>
        </w:numPr>
        <w:spacing w:before="0" w:after="0"/>
      </w:pPr>
      <w:r>
        <w:t>Components</w:t>
      </w:r>
    </w:p>
    <w:p>
      <w:pPr>
        <w:numPr>
          <w:ilvl w:val="2"/>
          <w:numId w:val="900"/>
        </w:numPr>
        <w:spacing w:before="0" w:after="0"/>
      </w:pPr>
      <w:r>
        <w:t>Jaeger Agent</w:t>
      </w:r>
    </w:p>
    <w:p>
      <w:pPr>
        <w:numPr>
          <w:ilvl w:val="2"/>
          <w:numId w:val="900"/>
        </w:numPr>
        <w:spacing w:before="0" w:after="0"/>
      </w:pPr>
      <w:r>
        <w:t>Jaeger Collector</w:t>
      </w:r>
    </w:p>
    <w:p>
      <w:pPr>
        <w:numPr>
          <w:ilvl w:val="2"/>
          <w:numId w:val="900"/>
        </w:numPr>
        <w:spacing w:before="0" w:after="0"/>
      </w:pPr>
      <w:r>
        <w:t>Jaeger Query</w:t>
      </w:r>
    </w:p>
    <w:p>
      <w:pPr>
        <w:numPr>
          <w:ilvl w:val="2"/>
          <w:numId w:val="900"/>
        </w:numPr>
        <w:spacing w:before="0" w:after="0"/>
      </w:pPr>
      <w:r>
        <w:t>Storage Backends</w:t>
      </w:r>
    </w:p>
    <w:p>
      <w:pPr>
        <w:numPr>
          <w:ilvl w:val="1"/>
          <w:numId w:val="900"/>
        </w:numPr>
        <w:spacing w:before="0" w:after="0"/>
      </w:pPr>
      <w:r>
        <w:t>Deployment Models</w:t>
      </w:r>
    </w:p>
    <w:p>
      <w:pPr>
        <w:numPr>
          <w:ilvl w:val="1"/>
          <w:numId w:val="900"/>
        </w:numPr>
        <w:spacing w:before="0" w:after="0"/>
      </w:pPr>
      <w:r>
        <w:t>Configuration Options</w:t>
      </w:r>
    </w:p>
    <w:p>
      <w:pPr>
        <w:numPr>
          <w:ilvl w:val="0"/>
          <w:numId w:val="900"/>
        </w:numPr>
        <w:spacing w:before="0" w:after="0"/>
      </w:pPr>
      <w:r>
        <w:t>Zipkin</w:t>
      </w:r>
    </w:p>
    <w:p>
      <w:pPr>
        <w:numPr>
          <w:ilvl w:val="1"/>
          <w:numId w:val="900"/>
        </w:numPr>
        <w:spacing w:before="0" w:after="0"/>
      </w:pPr>
      <w:r>
        <w:t>Architecture Overview</w:t>
      </w:r>
    </w:p>
    <w:p>
      <w:pPr>
        <w:numPr>
          <w:ilvl w:val="1"/>
          <w:numId w:val="900"/>
        </w:numPr>
        <w:spacing w:before="0" w:after="0"/>
      </w:pPr>
      <w:r>
        <w:t>Components</w:t>
      </w:r>
    </w:p>
    <w:p>
      <w:pPr>
        <w:numPr>
          <w:ilvl w:val="2"/>
          <w:numId w:val="900"/>
        </w:numPr>
        <w:spacing w:before="0" w:after="0"/>
      </w:pPr>
      <w:r>
        <w:t>Zipkin Server</w:t>
      </w:r>
    </w:p>
    <w:p>
      <w:pPr>
        <w:numPr>
          <w:ilvl w:val="2"/>
          <w:numId w:val="900"/>
        </w:numPr>
        <w:spacing w:before="0" w:after="0"/>
      </w:pPr>
      <w:r>
        <w:t>Storage Options</w:t>
      </w:r>
    </w:p>
    <w:p>
      <w:pPr>
        <w:numPr>
          <w:ilvl w:val="2"/>
          <w:numId w:val="900"/>
        </w:numPr>
        <w:spacing w:before="0" w:after="0"/>
      </w:pPr>
      <w:r>
        <w:t>Transport Options</w:t>
      </w:r>
    </w:p>
    <w:p>
      <w:pPr>
        <w:numPr>
          <w:ilvl w:val="1"/>
          <w:numId w:val="900"/>
        </w:numPr>
        <w:spacing w:before="0" w:after="0"/>
      </w:pPr>
      <w:r>
        <w:t>API and Integrations</w:t>
      </w:r>
    </w:p>
    <w:p>
      <w:pPr>
        <w:numPr>
          <w:ilvl w:val="0"/>
          <w:numId w:val="900"/>
        </w:numPr>
        <w:spacing w:before="0" w:after="0"/>
      </w:pPr>
      <w:r>
        <w:t>Grafana Tempo</w:t>
      </w:r>
    </w:p>
    <w:p>
      <w:pPr>
        <w:numPr>
          <w:ilvl w:val="1"/>
          <w:numId w:val="900"/>
        </w:numPr>
        <w:spacing w:before="0" w:after="0"/>
      </w:pPr>
      <w:r>
        <w:t>Architecture Overview</w:t>
      </w:r>
    </w:p>
    <w:p>
      <w:pPr>
        <w:numPr>
          <w:ilvl w:val="1"/>
          <w:numId w:val="900"/>
        </w:numPr>
        <w:spacing w:before="0" w:after="0"/>
      </w:pPr>
      <w:r>
        <w:t>Object Storage Backend</w:t>
      </w:r>
    </w:p>
    <w:p>
      <w:pPr>
        <w:numPr>
          <w:ilvl w:val="1"/>
          <w:numId w:val="900"/>
        </w:numPr>
        <w:spacing w:before="0" w:after="0"/>
      </w:pPr>
      <w:r>
        <w:t>Integration with Grafana</w:t>
      </w:r>
    </w:p>
    <w:p>
      <w:pPr>
        <w:numPr>
          <w:ilvl w:val="1"/>
          <w:numId w:val="900"/>
        </w:numPr>
        <w:spacing w:before="0" w:after="0"/>
      </w:pPr>
      <w:r>
        <w:t>TraceQL Query Language</w:t>
      </w:r>
    </w:p>
    <w:p>
      <w:pPr>
        <w:numPr>
          <w:ilvl w:val="0"/>
          <w:numId w:val="900"/>
        </w:numPr>
        <w:spacing w:before="0" w:after="0"/>
      </w:pPr>
      <w:r>
        <w:t>Apache SkyWalking</w:t>
      </w:r>
    </w:p>
    <w:p>
      <w:pPr>
        <w:numPr>
          <w:ilvl w:val="1"/>
          <w:numId w:val="900"/>
        </w:numPr>
        <w:spacing w:before="0" w:after="0"/>
      </w:pPr>
      <w:r>
        <w:t>Architecture Overview</w:t>
      </w:r>
    </w:p>
    <w:p>
      <w:pPr>
        <w:numPr>
          <w:ilvl w:val="1"/>
          <w:numId w:val="900"/>
        </w:numPr>
        <w:spacing w:before="0" w:after="0"/>
      </w:pPr>
      <w:r>
        <w:t>Agent-Based Approach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System Comparison</w:t>
      </w:r>
    </w:p>
    <w:p>
      <w:pPr>
        <w:numPr>
          <w:ilvl w:val="1"/>
          <w:numId w:val="900"/>
        </w:numPr>
        <w:spacing w:before="0" w:after="0"/>
      </w:pPr>
      <w:r>
        <w:t>Feature Comparison</w:t>
      </w:r>
    </w:p>
    <w:p>
      <w:pPr>
        <w:numPr>
          <w:ilvl w:val="1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Ecosystem Integration</w:t>
      </w:r>
    </w:p>
    <w:p>
      <w:pPr>
        <w:numPr>
          <w:ilvl w:val="1"/>
          <w:numId w:val="900"/>
        </w:numPr>
        <w:spacing w:before="0" w:after="0"/>
      </w:pPr>
      <w:r>
        <w:t>Deployment Considerations</w:t>
      </w:r>
    </w:p>
    <w:p>
      <w:pPr>
        <w:pStyle w:val="Heading1"/>
      </w:pPr>
      <w:r>
        <w:t>Standards and Protocols</w:t>
      </w:r>
    </w:p>
    <w:p>
      <w:pPr>
        <w:numPr>
          <w:ilvl w:val="0"/>
          <w:numId w:val="900"/>
        </w:numPr>
        <w:spacing w:before="0" w:after="0"/>
      </w:pPr>
      <w:r>
        <w:t>OpenTracing Legacy</w:t>
      </w:r>
    </w:p>
    <w:p>
      <w:pPr>
        <w:numPr>
          <w:ilvl w:val="1"/>
          <w:numId w:val="900"/>
        </w:numPr>
        <w:spacing w:before="0" w:after="0"/>
      </w:pPr>
      <w:r>
        <w:t>API Specification</w:t>
      </w:r>
    </w:p>
    <w:p>
      <w:pPr>
        <w:numPr>
          <w:ilvl w:val="1"/>
          <w:numId w:val="900"/>
        </w:numPr>
        <w:spacing w:before="0" w:after="0"/>
      </w:pPr>
      <w:r>
        <w:t>Vendor Implementations</w:t>
      </w:r>
    </w:p>
    <w:p>
      <w:pPr>
        <w:numPr>
          <w:ilvl w:val="1"/>
          <w:numId w:val="900"/>
        </w:numPr>
        <w:spacing w:before="0" w:after="0"/>
      </w:pPr>
      <w:r>
        <w:t>Migration Considerations</w:t>
      </w:r>
    </w:p>
    <w:p>
      <w:pPr>
        <w:numPr>
          <w:ilvl w:val="0"/>
          <w:numId w:val="900"/>
        </w:numPr>
        <w:spacing w:before="0" w:after="0"/>
      </w:pPr>
      <w:r>
        <w:t>OpenCensus Legacy</w:t>
      </w:r>
    </w:p>
    <w:p>
      <w:pPr>
        <w:numPr>
          <w:ilvl w:val="1"/>
          <w:numId w:val="900"/>
        </w:numPr>
        <w:spacing w:before="0" w:after="0"/>
      </w:pPr>
      <w:r>
        <w:t>Data Model</w:t>
      </w:r>
    </w:p>
    <w:p>
      <w:pPr>
        <w:numPr>
          <w:ilvl w:val="1"/>
          <w:numId w:val="900"/>
        </w:numPr>
        <w:spacing w:before="0" w:after="0"/>
      </w:pPr>
      <w:r>
        <w:t>Language Libraries</w:t>
      </w:r>
    </w:p>
    <w:p>
      <w:pPr>
        <w:numPr>
          <w:ilvl w:val="1"/>
          <w:numId w:val="900"/>
        </w:numPr>
        <w:spacing w:before="0" w:after="0"/>
      </w:pPr>
      <w:r>
        <w:t>Migration Path</w:t>
      </w:r>
    </w:p>
    <w:p>
      <w:pPr>
        <w:numPr>
          <w:ilvl w:val="0"/>
          <w:numId w:val="900"/>
        </w:numPr>
        <w:spacing w:before="0" w:after="0"/>
      </w:pPr>
      <w:r>
        <w:t>OpenTelemetry</w:t>
      </w:r>
    </w:p>
    <w:p>
      <w:pPr>
        <w:numPr>
          <w:ilvl w:val="1"/>
          <w:numId w:val="900"/>
        </w:numPr>
        <w:spacing w:before="0" w:after="0"/>
      </w:pPr>
      <w:r>
        <w:t>Project Goals</w:t>
      </w:r>
    </w:p>
    <w:p>
      <w:pPr>
        <w:numPr>
          <w:ilvl w:val="1"/>
          <w:numId w:val="900"/>
        </w:numPr>
        <w:spacing w:before="0" w:after="0"/>
      </w:pPr>
      <w:r>
        <w:t>Architecture Components</w:t>
      </w:r>
    </w:p>
    <w:p>
      <w:pPr>
        <w:numPr>
          <w:ilvl w:val="2"/>
          <w:numId w:val="900"/>
        </w:numPr>
        <w:spacing w:before="0" w:after="0"/>
      </w:pPr>
      <w:r>
        <w:t>API Layer</w:t>
      </w:r>
    </w:p>
    <w:p>
      <w:pPr>
        <w:numPr>
          <w:ilvl w:val="2"/>
          <w:numId w:val="900"/>
        </w:numPr>
        <w:spacing w:before="0" w:after="0"/>
      </w:pPr>
      <w:r>
        <w:t>SDK Layer</w:t>
      </w:r>
    </w:p>
    <w:p>
      <w:pPr>
        <w:numPr>
          <w:ilvl w:val="2"/>
          <w:numId w:val="900"/>
        </w:numPr>
        <w:spacing w:before="0" w:after="0"/>
      </w:pPr>
      <w:r>
        <w:t>Collector</w:t>
      </w:r>
    </w:p>
    <w:p>
      <w:pPr>
        <w:numPr>
          <w:ilvl w:val="1"/>
          <w:numId w:val="900"/>
        </w:numPr>
        <w:spacing w:before="0" w:after="0"/>
      </w:pPr>
      <w:r>
        <w:t>Language Implementations</w:t>
      </w:r>
    </w:p>
    <w:p>
      <w:pPr>
        <w:numPr>
          <w:ilvl w:val="1"/>
          <w:numId w:val="900"/>
        </w:numPr>
        <w:spacing w:before="0" w:after="0"/>
      </w:pPr>
      <w:r>
        <w:t>Semantic Conventions</w:t>
      </w:r>
    </w:p>
    <w:p>
      <w:pPr>
        <w:numPr>
          <w:ilvl w:val="0"/>
          <w:numId w:val="900"/>
        </w:numPr>
        <w:spacing w:before="0" w:after="0"/>
      </w:pPr>
      <w:r>
        <w:t>W3C Trace Context</w:t>
      </w:r>
    </w:p>
    <w:p>
      <w:pPr>
        <w:numPr>
          <w:ilvl w:val="1"/>
          <w:numId w:val="900"/>
        </w:numPr>
        <w:spacing w:before="0" w:after="0"/>
      </w:pPr>
      <w:r>
        <w:t>Specification Overview</w:t>
      </w:r>
    </w:p>
    <w:p>
      <w:pPr>
        <w:numPr>
          <w:ilvl w:val="1"/>
          <w:numId w:val="900"/>
        </w:numPr>
        <w:spacing w:before="0" w:after="0"/>
      </w:pPr>
      <w:r>
        <w:t>traceparent Header</w:t>
      </w:r>
    </w:p>
    <w:p>
      <w:pPr>
        <w:numPr>
          <w:ilvl w:val="1"/>
          <w:numId w:val="900"/>
        </w:numPr>
        <w:spacing w:before="0" w:after="0"/>
      </w:pPr>
      <w:r>
        <w:t>tracestate Header</w:t>
      </w:r>
    </w:p>
    <w:p>
      <w:pPr>
        <w:numPr>
          <w:ilvl w:val="1"/>
          <w:numId w:val="900"/>
        </w:numPr>
        <w:spacing w:before="0" w:after="0"/>
      </w:pPr>
      <w:r>
        <w:t>Browser Integration</w:t>
      </w:r>
    </w:p>
    <w:p>
      <w:pPr>
        <w:numPr>
          <w:ilvl w:val="0"/>
          <w:numId w:val="900"/>
        </w:numPr>
        <w:spacing w:before="0" w:after="0"/>
      </w:pPr>
      <w:r>
        <w:t>OpenTelemetry Protocol</w:t>
      </w:r>
    </w:p>
    <w:p>
      <w:pPr>
        <w:numPr>
          <w:ilvl w:val="1"/>
          <w:numId w:val="900"/>
        </w:numPr>
        <w:spacing w:before="0" w:after="0"/>
      </w:pPr>
      <w:r>
        <w:t>Protocol Design</w:t>
      </w:r>
    </w:p>
    <w:p>
      <w:pPr>
        <w:numPr>
          <w:ilvl w:val="1"/>
          <w:numId w:val="900"/>
        </w:numPr>
        <w:spacing w:before="0" w:after="0"/>
      </w:pPr>
      <w:r>
        <w:t>Transport Options</w:t>
      </w:r>
    </w:p>
    <w:p>
      <w:pPr>
        <w:numPr>
          <w:ilvl w:val="1"/>
          <w:numId w:val="900"/>
        </w:numPr>
        <w:spacing w:before="0" w:after="0"/>
      </w:pPr>
      <w:r>
        <w:t>Data Encoding</w:t>
      </w:r>
    </w:p>
    <w:p>
      <w:pPr>
        <w:numPr>
          <w:ilvl w:val="1"/>
          <w:numId w:val="900"/>
        </w:numPr>
        <w:spacing w:before="0" w:after="0"/>
      </w:pPr>
      <w:r>
        <w:t>Version Compatibility</w:t>
      </w:r>
    </w:p>
    <w:p>
      <w:pPr>
        <w:pStyle w:val="Heading1"/>
      </w:pPr>
      <w:r>
        <w:t>Trace Analysis and Visualization</w:t>
      </w:r>
    </w:p>
    <w:p>
      <w:pPr>
        <w:numPr>
          <w:ilvl w:val="0"/>
          <w:numId w:val="900"/>
        </w:numPr>
        <w:spacing w:before="0" w:after="0"/>
      </w:pPr>
      <w:r>
        <w:t>Trace Visualization Techniques</w:t>
      </w:r>
    </w:p>
    <w:p>
      <w:pPr>
        <w:numPr>
          <w:ilvl w:val="1"/>
          <w:numId w:val="900"/>
        </w:numPr>
        <w:spacing w:before="0" w:after="0"/>
      </w:pPr>
      <w:r>
        <w:t>Timeline Views</w:t>
      </w:r>
    </w:p>
    <w:p>
      <w:pPr>
        <w:numPr>
          <w:ilvl w:val="2"/>
          <w:numId w:val="900"/>
        </w:numPr>
        <w:spacing w:before="0" w:after="0"/>
      </w:pPr>
      <w:r>
        <w:t>Gantt Chart Representation</w:t>
      </w:r>
    </w:p>
    <w:p>
      <w:pPr>
        <w:numPr>
          <w:ilvl w:val="2"/>
          <w:numId w:val="900"/>
        </w:numPr>
        <w:spacing w:before="0" w:after="0"/>
      </w:pPr>
      <w:r>
        <w:t>Span Relationships</w:t>
      </w:r>
    </w:p>
    <w:p>
      <w:pPr>
        <w:numPr>
          <w:ilvl w:val="2"/>
          <w:numId w:val="900"/>
        </w:numPr>
        <w:spacing w:before="0" w:after="0"/>
      </w:pPr>
      <w:r>
        <w:t>Critical Path Highlighting</w:t>
      </w:r>
    </w:p>
    <w:p>
      <w:pPr>
        <w:numPr>
          <w:ilvl w:val="1"/>
          <w:numId w:val="900"/>
        </w:numPr>
        <w:spacing w:before="0" w:after="0"/>
      </w:pPr>
      <w:r>
        <w:t>Flame Graphs</w:t>
      </w:r>
    </w:p>
    <w:p>
      <w:pPr>
        <w:numPr>
          <w:ilvl w:val="2"/>
          <w:numId w:val="900"/>
        </w:numPr>
        <w:spacing w:before="0" w:after="0"/>
      </w:pPr>
      <w:r>
        <w:t>Call Stack Visualization</w:t>
      </w:r>
    </w:p>
    <w:p>
      <w:pPr>
        <w:numPr>
          <w:ilvl w:val="2"/>
          <w:numId w:val="900"/>
        </w:numPr>
        <w:spacing w:before="0" w:after="0"/>
      </w:pPr>
      <w:r>
        <w:t>Performance Hotspots</w:t>
      </w:r>
    </w:p>
    <w:p>
      <w:pPr>
        <w:numPr>
          <w:ilvl w:val="2"/>
          <w:numId w:val="900"/>
        </w:numPr>
        <w:spacing w:before="0" w:after="0"/>
      </w:pPr>
      <w:r>
        <w:t>Aggregated Views</w:t>
      </w:r>
    </w:p>
    <w:p>
      <w:pPr>
        <w:numPr>
          <w:ilvl w:val="1"/>
          <w:numId w:val="900"/>
        </w:numPr>
        <w:spacing w:before="0" w:after="0"/>
      </w:pPr>
      <w:r>
        <w:t>Service Maps</w:t>
      </w:r>
    </w:p>
    <w:p>
      <w:pPr>
        <w:numPr>
          <w:ilvl w:val="2"/>
          <w:numId w:val="900"/>
        </w:numPr>
        <w:spacing w:before="0" w:after="0"/>
      </w:pPr>
      <w:r>
        <w:t>Dependency Visualization</w:t>
      </w:r>
    </w:p>
    <w:p>
      <w:pPr>
        <w:numPr>
          <w:ilvl w:val="2"/>
          <w:numId w:val="900"/>
        </w:numPr>
        <w:spacing w:before="0" w:after="0"/>
      </w:pPr>
      <w:r>
        <w:t>Service Health Indicators</w:t>
      </w:r>
    </w:p>
    <w:p>
      <w:pPr>
        <w:numPr>
          <w:ilvl w:val="2"/>
          <w:numId w:val="900"/>
        </w:numPr>
        <w:spacing w:before="0" w:after="0"/>
      </w:pPr>
      <w:r>
        <w:t>Traffic Flow Representation</w:t>
      </w:r>
    </w:p>
    <w:p>
      <w:pPr>
        <w:numPr>
          <w:ilvl w:val="0"/>
          <w:numId w:val="900"/>
        </w:numPr>
        <w:spacing w:before="0" w:after="0"/>
      </w:pPr>
      <w:r>
        <w:t>Query and Search</w:t>
      </w:r>
    </w:p>
    <w:p>
      <w:pPr>
        <w:numPr>
          <w:ilvl w:val="1"/>
          <w:numId w:val="900"/>
        </w:numPr>
        <w:spacing w:before="0" w:after="0"/>
      </w:pPr>
      <w:r>
        <w:t>Trace Search Capabilities</w:t>
      </w:r>
    </w:p>
    <w:p>
      <w:pPr>
        <w:numPr>
          <w:ilvl w:val="1"/>
          <w:numId w:val="900"/>
        </w:numPr>
        <w:spacing w:before="0" w:after="0"/>
      </w:pPr>
      <w:r>
        <w:t>Attribute-Based Filtering</w:t>
      </w:r>
    </w:p>
    <w:p>
      <w:pPr>
        <w:numPr>
          <w:ilvl w:val="1"/>
          <w:numId w:val="900"/>
        </w:numPr>
        <w:spacing w:before="0" w:after="0"/>
      </w:pPr>
      <w:r>
        <w:t>Time Range Queries</w:t>
      </w:r>
    </w:p>
    <w:p>
      <w:pPr>
        <w:numPr>
          <w:ilvl w:val="1"/>
          <w:numId w:val="900"/>
        </w:numPr>
        <w:spacing w:before="0" w:after="0"/>
      </w:pPr>
      <w:r>
        <w:t>Complex Query Composition</w:t>
      </w:r>
    </w:p>
    <w:p>
      <w:pPr>
        <w:numPr>
          <w:ilvl w:val="0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Latency Analysis</w:t>
      </w:r>
    </w:p>
    <w:p>
      <w:pPr>
        <w:numPr>
          <w:ilvl w:val="2"/>
          <w:numId w:val="900"/>
        </w:numPr>
        <w:spacing w:before="0" w:after="0"/>
      </w:pPr>
      <w:r>
        <w:t>P95/P99 Analysis</w:t>
      </w:r>
    </w:p>
    <w:p>
      <w:pPr>
        <w:numPr>
          <w:ilvl w:val="2"/>
          <w:numId w:val="900"/>
        </w:numPr>
        <w:spacing w:before="0" w:after="0"/>
      </w:pPr>
      <w:r>
        <w:t>Latency Distribution</w:t>
      </w:r>
    </w:p>
    <w:p>
      <w:pPr>
        <w:numPr>
          <w:ilvl w:val="2"/>
          <w:numId w:val="900"/>
        </w:numPr>
        <w:spacing w:before="0" w:after="0"/>
      </w:pPr>
      <w:r>
        <w:t>Outlier Detection</w:t>
      </w:r>
    </w:p>
    <w:p>
      <w:pPr>
        <w:numPr>
          <w:ilvl w:val="1"/>
          <w:numId w:val="900"/>
        </w:numPr>
        <w:spacing w:before="0" w:after="0"/>
      </w:pPr>
      <w:r>
        <w:t>Bottleneck Identification</w:t>
      </w:r>
    </w:p>
    <w:p>
      <w:pPr>
        <w:numPr>
          <w:ilvl w:val="2"/>
          <w:numId w:val="900"/>
        </w:numPr>
        <w:spacing w:before="0" w:after="0"/>
      </w:pPr>
      <w:r>
        <w:t>Slowest Operations</w:t>
      </w:r>
    </w:p>
    <w:p>
      <w:pPr>
        <w:numPr>
          <w:ilvl w:val="2"/>
          <w:numId w:val="900"/>
        </w:numPr>
        <w:spacing w:before="0" w:after="0"/>
      </w:pPr>
      <w:r>
        <w:t>Resource Contention</w:t>
      </w:r>
    </w:p>
    <w:p>
      <w:pPr>
        <w:numPr>
          <w:ilvl w:val="2"/>
          <w:numId w:val="900"/>
        </w:numPr>
        <w:spacing w:before="0" w:after="0"/>
      </w:pPr>
      <w:r>
        <w:t>Network Delays</w:t>
      </w:r>
    </w:p>
    <w:p>
      <w:pPr>
        <w:numPr>
          <w:ilvl w:val="1"/>
          <w:numId w:val="900"/>
        </w:numPr>
        <w:spacing w:before="0" w:after="0"/>
      </w:pPr>
      <w:r>
        <w:t>Throughput Analysis</w:t>
      </w:r>
    </w:p>
    <w:p>
      <w:pPr>
        <w:numPr>
          <w:ilvl w:val="2"/>
          <w:numId w:val="900"/>
        </w:numPr>
        <w:spacing w:before="0" w:after="0"/>
      </w:pPr>
      <w:r>
        <w:t>Request Rate Analysis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Load Distribution</w:t>
      </w:r>
    </w:p>
    <w:p>
      <w:pPr>
        <w:numPr>
          <w:ilvl w:val="0"/>
          <w:numId w:val="900"/>
        </w:numPr>
        <w:spacing w:before="0" w:after="0"/>
      </w:pPr>
      <w:r>
        <w:t>Error Analysis</w:t>
      </w:r>
    </w:p>
    <w:p>
      <w:pPr>
        <w:numPr>
          <w:ilvl w:val="1"/>
          <w:numId w:val="900"/>
        </w:numPr>
        <w:spacing w:before="0" w:after="0"/>
      </w:pPr>
      <w:r>
        <w:t>Error Rate Tracking</w:t>
      </w:r>
    </w:p>
    <w:p>
      <w:pPr>
        <w:numPr>
          <w:ilvl w:val="1"/>
          <w:numId w:val="900"/>
        </w:numPr>
        <w:spacing w:before="0" w:after="0"/>
      </w:pPr>
      <w:r>
        <w:t>Error Propagation</w:t>
      </w:r>
    </w:p>
    <w:p>
      <w:pPr>
        <w:numPr>
          <w:ilvl w:val="1"/>
          <w:numId w:val="900"/>
        </w:numPr>
        <w:spacing w:before="0" w:after="0"/>
      </w:pPr>
      <w:r>
        <w:t>Failure Mode Analysis</w:t>
      </w:r>
    </w:p>
    <w:p>
      <w:pPr>
        <w:numPr>
          <w:ilvl w:val="1"/>
          <w:numId w:val="900"/>
        </w:numPr>
        <w:spacing w:before="0" w:after="0"/>
      </w:pPr>
      <w:r>
        <w:t>Root Cause Investigation</w:t>
      </w:r>
    </w:p>
    <w:p>
      <w:pPr>
        <w:pStyle w:val="Heading1"/>
      </w:pPr>
      <w:r>
        <w:t>Debugging with Distributed Tracing</w:t>
      </w:r>
    </w:p>
    <w:p>
      <w:pPr>
        <w:numPr>
          <w:ilvl w:val="0"/>
          <w:numId w:val="900"/>
        </w:numPr>
        <w:spacing w:before="0" w:after="0"/>
      </w:pPr>
      <w:r>
        <w:t>Debugging Methodologies</w:t>
      </w:r>
    </w:p>
    <w:p>
      <w:pPr>
        <w:numPr>
          <w:ilvl w:val="1"/>
          <w:numId w:val="900"/>
        </w:numPr>
        <w:spacing w:before="0" w:after="0"/>
      </w:pPr>
      <w:r>
        <w:t>Top-Down Analysis</w:t>
      </w:r>
    </w:p>
    <w:p>
      <w:pPr>
        <w:numPr>
          <w:ilvl w:val="1"/>
          <w:numId w:val="900"/>
        </w:numPr>
        <w:spacing w:before="0" w:after="0"/>
      </w:pPr>
      <w:r>
        <w:t>Bottom-Up Analysis</w:t>
      </w:r>
    </w:p>
    <w:p>
      <w:pPr>
        <w:numPr>
          <w:ilvl w:val="1"/>
          <w:numId w:val="900"/>
        </w:numPr>
        <w:spacing w:before="0" w:after="0"/>
      </w:pPr>
      <w:r>
        <w:t>Comparative Analysis</w:t>
      </w:r>
    </w:p>
    <w:p>
      <w:pPr>
        <w:numPr>
          <w:ilvl w:val="1"/>
          <w:numId w:val="900"/>
        </w:numPr>
        <w:spacing w:before="0" w:after="0"/>
      </w:pPr>
      <w:r>
        <w:t>Timeline Analysis</w:t>
      </w:r>
    </w:p>
    <w:p>
      <w:pPr>
        <w:numPr>
          <w:ilvl w:val="0"/>
          <w:numId w:val="900"/>
        </w:numPr>
        <w:spacing w:before="0" w:after="0"/>
      </w:pPr>
      <w:r>
        <w:t>Common Debugging Scenarios</w:t>
      </w:r>
    </w:p>
    <w:p>
      <w:pPr>
        <w:numPr>
          <w:ilvl w:val="1"/>
          <w:numId w:val="900"/>
        </w:numPr>
        <w:spacing w:before="0" w:after="0"/>
      </w:pPr>
      <w:r>
        <w:t>High Latency Investigation</w:t>
      </w:r>
    </w:p>
    <w:p>
      <w:pPr>
        <w:numPr>
          <w:ilvl w:val="1"/>
          <w:numId w:val="900"/>
        </w:numPr>
        <w:spacing w:before="0" w:after="0"/>
      </w:pPr>
      <w:r>
        <w:t>Error Rate Spikes</w:t>
      </w:r>
    </w:p>
    <w:p>
      <w:pPr>
        <w:numPr>
          <w:ilvl w:val="1"/>
          <w:numId w:val="900"/>
        </w:numPr>
        <w:spacing w:before="0" w:after="0"/>
      </w:pPr>
      <w:r>
        <w:t>Capacity Issues</w:t>
      </w:r>
    </w:p>
    <w:p>
      <w:pPr>
        <w:numPr>
          <w:ilvl w:val="1"/>
          <w:numId w:val="900"/>
        </w:numPr>
        <w:spacing w:before="0" w:after="0"/>
      </w:pPr>
      <w:r>
        <w:t>Dependency Failures</w:t>
      </w:r>
    </w:p>
    <w:p>
      <w:pPr>
        <w:numPr>
          <w:ilvl w:val="0"/>
          <w:numId w:val="900"/>
        </w:numPr>
        <w:spacing w:before="0" w:after="0"/>
      </w:pPr>
      <w:r>
        <w:t>Correlation Techniques</w:t>
      </w:r>
    </w:p>
    <w:p>
      <w:pPr>
        <w:numPr>
          <w:ilvl w:val="1"/>
          <w:numId w:val="900"/>
        </w:numPr>
        <w:spacing w:before="0" w:after="0"/>
      </w:pPr>
      <w:r>
        <w:t>Trace-Log Correlation</w:t>
      </w:r>
    </w:p>
    <w:p>
      <w:pPr>
        <w:numPr>
          <w:ilvl w:val="1"/>
          <w:numId w:val="900"/>
        </w:numPr>
        <w:spacing w:before="0" w:after="0"/>
      </w:pPr>
      <w:r>
        <w:t>Trace-Metric Correlation</w:t>
      </w:r>
    </w:p>
    <w:p>
      <w:pPr>
        <w:numPr>
          <w:ilvl w:val="1"/>
          <w:numId w:val="900"/>
        </w:numPr>
        <w:spacing w:before="0" w:after="0"/>
      </w:pPr>
      <w:r>
        <w:t>Multi-Signal Analysis</w:t>
      </w:r>
    </w:p>
    <w:p>
      <w:pPr>
        <w:numPr>
          <w:ilvl w:val="1"/>
          <w:numId w:val="900"/>
        </w:numPr>
        <w:spacing w:before="0" w:after="0"/>
      </w:pPr>
      <w:r>
        <w:t>Context Switching</w:t>
      </w:r>
    </w:p>
    <w:p>
      <w:pPr>
        <w:numPr>
          <w:ilvl w:val="0"/>
          <w:numId w:val="900"/>
        </w:numPr>
        <w:spacing w:before="0" w:after="0"/>
      </w:pPr>
      <w:r>
        <w:t>Debugging Tools and Techniques</w:t>
      </w:r>
    </w:p>
    <w:p>
      <w:pPr>
        <w:numPr>
          <w:ilvl w:val="1"/>
          <w:numId w:val="900"/>
        </w:numPr>
        <w:spacing w:before="0" w:after="0"/>
      </w:pPr>
      <w:r>
        <w:t>Trace Comparison</w:t>
      </w:r>
    </w:p>
    <w:p>
      <w:pPr>
        <w:numPr>
          <w:ilvl w:val="1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Anomaly Detection</w:t>
      </w:r>
    </w:p>
    <w:p>
      <w:pPr>
        <w:pStyle w:val="Heading1"/>
      </w:pPr>
      <w:r>
        <w:t>Advanced Tracing Concepts</w:t>
      </w:r>
    </w:p>
    <w:p>
      <w:pPr>
        <w:numPr>
          <w:ilvl w:val="0"/>
          <w:numId w:val="900"/>
        </w:numPr>
        <w:spacing w:before="0" w:after="0"/>
      </w:pPr>
      <w:r>
        <w:t>Baggage Propagation</w:t>
      </w:r>
    </w:p>
    <w:p>
      <w:pPr>
        <w:numPr>
          <w:ilvl w:val="1"/>
          <w:numId w:val="900"/>
        </w:numPr>
        <w:spacing w:before="0" w:after="0"/>
      </w:pPr>
      <w:r>
        <w:t>Baggage Definition</w:t>
      </w:r>
    </w:p>
    <w:p>
      <w:pPr>
        <w:numPr>
          <w:ilvl w:val="1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Cross-Cutting Concerns</w:t>
      </w:r>
    </w:p>
    <w:p>
      <w:pPr>
        <w:numPr>
          <w:ilvl w:val="2"/>
          <w:numId w:val="900"/>
        </w:numPr>
        <w:spacing w:before="0" w:after="0"/>
      </w:pPr>
      <w:r>
        <w:t>Request Routing</w:t>
      </w:r>
    </w:p>
    <w:p>
      <w:pPr>
        <w:numPr>
          <w:ilvl w:val="2"/>
          <w:numId w:val="900"/>
        </w:numPr>
        <w:spacing w:before="0" w:after="0"/>
      </w:pPr>
      <w:r>
        <w:t>Feature Flags</w:t>
      </w:r>
    </w:p>
    <w:p>
      <w:pPr>
        <w:numPr>
          <w:ilvl w:val="1"/>
          <w:numId w:val="900"/>
        </w:numPr>
        <w:spacing w:before="0" w:after="0"/>
      </w:pPr>
      <w:r>
        <w:t>Performance Implications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Asynchronous Tracing</w:t>
      </w:r>
    </w:p>
    <w:p>
      <w:pPr>
        <w:numPr>
          <w:ilvl w:val="1"/>
          <w:numId w:val="900"/>
        </w:numPr>
        <w:spacing w:before="0" w:after="0"/>
      </w:pPr>
      <w:r>
        <w:t>Async Operation Challenges</w:t>
      </w:r>
    </w:p>
    <w:p>
      <w:pPr>
        <w:numPr>
          <w:ilvl w:val="1"/>
          <w:numId w:val="900"/>
        </w:numPr>
        <w:spacing w:before="0" w:after="0"/>
      </w:pPr>
      <w:r>
        <w:t>Context Preservation</w:t>
      </w:r>
    </w:p>
    <w:p>
      <w:pPr>
        <w:numPr>
          <w:ilvl w:val="1"/>
          <w:numId w:val="900"/>
        </w:numPr>
        <w:spacing w:before="0" w:after="0"/>
      </w:pPr>
      <w:r>
        <w:t>Event-Driven Architectures</w:t>
      </w:r>
    </w:p>
    <w:p>
      <w:pPr>
        <w:numPr>
          <w:ilvl w:val="1"/>
          <w:numId w:val="900"/>
        </w:numPr>
        <w:spacing w:before="0" w:after="0"/>
      </w:pPr>
      <w:r>
        <w:t>Message Queue Tracing</w:t>
      </w:r>
    </w:p>
    <w:p>
      <w:pPr>
        <w:numPr>
          <w:ilvl w:val="0"/>
          <w:numId w:val="900"/>
        </w:numPr>
        <w:spacing w:before="0" w:after="0"/>
      </w:pPr>
      <w:r>
        <w:t>Streaming and Real-Time Systems</w:t>
      </w:r>
    </w:p>
    <w:p>
      <w:pPr>
        <w:numPr>
          <w:ilvl w:val="1"/>
          <w:numId w:val="900"/>
        </w:numPr>
        <w:spacing w:before="0" w:after="0"/>
      </w:pPr>
      <w:r>
        <w:t>Stream Processing Tracing</w:t>
      </w:r>
    </w:p>
    <w:p>
      <w:pPr>
        <w:numPr>
          <w:ilvl w:val="1"/>
          <w:numId w:val="900"/>
        </w:numPr>
        <w:spacing w:before="0" w:after="0"/>
      </w:pPr>
      <w:r>
        <w:t>Event Sourcing Integration</w:t>
      </w:r>
    </w:p>
    <w:p>
      <w:pPr>
        <w:numPr>
          <w:ilvl w:val="1"/>
          <w:numId w:val="900"/>
        </w:numPr>
        <w:spacing w:before="0" w:after="0"/>
      </w:pPr>
      <w:r>
        <w:t>Real-Time Analytics</w:t>
      </w:r>
    </w:p>
    <w:p>
      <w:pPr>
        <w:numPr>
          <w:ilvl w:val="1"/>
          <w:numId w:val="900"/>
        </w:numPr>
        <w:spacing w:before="0" w:after="0"/>
      </w:pPr>
      <w:r>
        <w:t>Windowing Operations</w:t>
      </w:r>
    </w:p>
    <w:p>
      <w:pPr>
        <w:numPr>
          <w:ilvl w:val="0"/>
          <w:numId w:val="900"/>
        </w:numPr>
        <w:spacing w:before="0" w:after="0"/>
      </w:pPr>
      <w:r>
        <w:t>Serverless Tracing</w:t>
      </w:r>
    </w:p>
    <w:p>
      <w:pPr>
        <w:numPr>
          <w:ilvl w:val="1"/>
          <w:numId w:val="900"/>
        </w:numPr>
        <w:spacing w:before="0" w:after="0"/>
      </w:pPr>
      <w:r>
        <w:t>Function-as-a-Service Challenges</w:t>
      </w:r>
    </w:p>
    <w:p>
      <w:pPr>
        <w:numPr>
          <w:ilvl w:val="1"/>
          <w:numId w:val="900"/>
        </w:numPr>
        <w:spacing w:before="0" w:after="0"/>
      </w:pPr>
      <w:r>
        <w:t>Cold Start Tracking</w:t>
      </w:r>
    </w:p>
    <w:p>
      <w:pPr>
        <w:numPr>
          <w:ilvl w:val="1"/>
          <w:numId w:val="900"/>
        </w:numPr>
        <w:spacing w:before="0" w:after="0"/>
      </w:pPr>
      <w:r>
        <w:t>Event-Driven Invocation</w:t>
      </w:r>
    </w:p>
    <w:p>
      <w:pPr>
        <w:numPr>
          <w:ilvl w:val="1"/>
          <w:numId w:val="900"/>
        </w:numPr>
        <w:spacing w:before="0" w:after="0"/>
      </w:pPr>
      <w:r>
        <w:t>Vendor-Specific Integration</w:t>
      </w:r>
    </w:p>
    <w:p>
      <w:pPr>
        <w:numPr>
          <w:ilvl w:val="0"/>
          <w:numId w:val="900"/>
        </w:numPr>
        <w:spacing w:before="0" w:after="0"/>
      </w:pPr>
      <w:r>
        <w:t>Multi-Tenant Tracing</w:t>
      </w:r>
    </w:p>
    <w:p>
      <w:pPr>
        <w:numPr>
          <w:ilvl w:val="1"/>
          <w:numId w:val="900"/>
        </w:numPr>
        <w:spacing w:before="0" w:after="0"/>
      </w:pPr>
      <w:r>
        <w:t>Tenant Isolation</w:t>
      </w:r>
    </w:p>
    <w:p>
      <w:pPr>
        <w:numPr>
          <w:ilvl w:val="1"/>
          <w:numId w:val="900"/>
        </w:numPr>
        <w:spacing w:before="0" w:after="0"/>
      </w:pPr>
      <w:r>
        <w:t>Data Segregation</w:t>
      </w:r>
    </w:p>
    <w:p>
      <w:pPr>
        <w:numPr>
          <w:ilvl w:val="1"/>
          <w:numId w:val="900"/>
        </w:numPr>
        <w:spacing w:before="0" w:after="0"/>
      </w:pPr>
      <w:r>
        <w:t>Access Control</w:t>
      </w:r>
    </w:p>
    <w:p>
      <w:pPr>
        <w:numPr>
          <w:ilvl w:val="1"/>
          <w:numId w:val="900"/>
        </w:numPr>
        <w:spacing w:before="0" w:after="0"/>
      </w:pPr>
      <w:r>
        <w:t>Cost Attribution</w:t>
      </w:r>
    </w:p>
    <w:p>
      <w:pPr>
        <w:pStyle w:val="Heading1"/>
      </w:pPr>
      <w:r>
        <w:t>Security and Privacy</w:t>
      </w:r>
    </w:p>
    <w:p>
      <w:pPr>
        <w:numPr>
          <w:ilvl w:val="0"/>
          <w:numId w:val="900"/>
        </w:numPr>
        <w:spacing w:before="0" w:after="0"/>
      </w:pPr>
      <w:r>
        <w:t>Data Security</w:t>
      </w:r>
    </w:p>
    <w:p>
      <w:pPr>
        <w:numPr>
          <w:ilvl w:val="1"/>
          <w:numId w:val="900"/>
        </w:numPr>
        <w:spacing w:before="0" w:after="0"/>
      </w:pPr>
      <w:r>
        <w:t>Sensitive Data Handling</w:t>
      </w:r>
    </w:p>
    <w:p>
      <w:pPr>
        <w:numPr>
          <w:ilvl w:val="1"/>
          <w:numId w:val="900"/>
        </w:numPr>
        <w:spacing w:before="0" w:after="0"/>
      </w:pPr>
      <w:r>
        <w:t>Data Redaction</w:t>
      </w:r>
    </w:p>
    <w:p>
      <w:pPr>
        <w:numPr>
          <w:ilvl w:val="1"/>
          <w:numId w:val="900"/>
        </w:numPr>
        <w:spacing w:before="0" w:after="0"/>
      </w:pPr>
      <w:r>
        <w:t>Encryption in Transit</w:t>
      </w:r>
    </w:p>
    <w:p>
      <w:pPr>
        <w:numPr>
          <w:ilvl w:val="1"/>
          <w:numId w:val="900"/>
        </w:numPr>
        <w:spacing w:before="0" w:after="0"/>
      </w:pPr>
      <w:r>
        <w:t>Encryption at Rest</w:t>
      </w:r>
    </w:p>
    <w:p>
      <w:pPr>
        <w:numPr>
          <w:ilvl w:val="0"/>
          <w:numId w:val="900"/>
        </w:numPr>
        <w:spacing w:before="0" w:after="0"/>
      </w:pPr>
      <w:r>
        <w:t>Access Control</w:t>
      </w:r>
    </w:p>
    <w:p>
      <w:pPr>
        <w:numPr>
          <w:ilvl w:val="1"/>
          <w:numId w:val="900"/>
        </w:numPr>
        <w:spacing w:before="0" w:after="0"/>
      </w:pPr>
      <w:r>
        <w:t>Authentication</w:t>
      </w:r>
    </w:p>
    <w:p>
      <w:pPr>
        <w:numPr>
          <w:ilvl w:val="1"/>
          <w:numId w:val="900"/>
        </w:numPr>
        <w:spacing w:before="0" w:after="0"/>
      </w:pPr>
      <w:r>
        <w:t>Authorization</w:t>
      </w:r>
    </w:p>
    <w:p>
      <w:pPr>
        <w:numPr>
          <w:ilvl w:val="1"/>
          <w:numId w:val="900"/>
        </w:numPr>
        <w:spacing w:before="0" w:after="0"/>
      </w:pPr>
      <w:r>
        <w:t>Role-Based Access Control</w:t>
      </w:r>
    </w:p>
    <w:p>
      <w:pPr>
        <w:numPr>
          <w:ilvl w:val="1"/>
          <w:numId w:val="900"/>
        </w:numPr>
        <w:spacing w:before="0" w:after="0"/>
      </w:pPr>
      <w:r>
        <w:t>Audit Logging</w:t>
      </w:r>
    </w:p>
    <w:p>
      <w:pPr>
        <w:numPr>
          <w:ilvl w:val="0"/>
          <w:numId w:val="900"/>
        </w:numPr>
        <w:spacing w:before="0" w:after="0"/>
      </w:pPr>
      <w:r>
        <w:t>Privacy Considerations</w:t>
      </w:r>
    </w:p>
    <w:p>
      <w:pPr>
        <w:numPr>
          <w:ilvl w:val="1"/>
          <w:numId w:val="900"/>
        </w:numPr>
        <w:spacing w:before="0" w:after="0"/>
      </w:pPr>
      <w:r>
        <w:t>Personal Data Protection</w:t>
      </w:r>
    </w:p>
    <w:p>
      <w:pPr>
        <w:numPr>
          <w:ilvl w:val="1"/>
          <w:numId w:val="900"/>
        </w:numPr>
        <w:spacing w:before="0" w:after="0"/>
      </w:pPr>
      <w:r>
        <w:t>Data Retention Policies</w:t>
      </w:r>
    </w:p>
    <w:p>
      <w:pPr>
        <w:numPr>
          <w:ilvl w:val="1"/>
          <w:numId w:val="900"/>
        </w:numPr>
        <w:spacing w:before="0" w:after="0"/>
      </w:pPr>
      <w:r>
        <w:t>Right to Deletion</w:t>
      </w:r>
    </w:p>
    <w:p>
      <w:pPr>
        <w:numPr>
          <w:ilvl w:val="1"/>
          <w:numId w:val="900"/>
        </w:numPr>
        <w:spacing w:before="0" w:after="0"/>
      </w:pPr>
      <w:r>
        <w:t>Compliance Requirements</w:t>
      </w:r>
    </w:p>
    <w:p>
      <w:pPr>
        <w:numPr>
          <w:ilvl w:val="0"/>
          <w:numId w:val="900"/>
        </w:numPr>
        <w:spacing w:before="0" w:after="0"/>
      </w:pPr>
      <w:r>
        <w:t>Security Best Practices</w:t>
      </w:r>
    </w:p>
    <w:p>
      <w:pPr>
        <w:numPr>
          <w:ilvl w:val="1"/>
          <w:numId w:val="900"/>
        </w:numPr>
        <w:spacing w:before="0" w:after="0"/>
      </w:pPr>
      <w:r>
        <w:t>Secure Configuration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1"/>
          <w:numId w:val="900"/>
        </w:numPr>
        <w:spacing w:before="0" w:after="0"/>
      </w:pPr>
      <w:r>
        <w:t>Credential Management</w:t>
      </w:r>
    </w:p>
    <w:p>
      <w:pPr>
        <w:numPr>
          <w:ilvl w:val="1"/>
          <w:numId w:val="900"/>
        </w:numPr>
        <w:spacing w:before="0" w:after="0"/>
      </w:pPr>
      <w:r>
        <w:t>Vulnerability Management</w:t>
      </w:r>
    </w:p>
    <w:p>
      <w:pPr>
        <w:pStyle w:val="Heading1"/>
      </w:pPr>
      <w:r>
        <w:t>Performance and Optimization</w:t>
      </w:r>
    </w:p>
    <w:p>
      <w:pPr>
        <w:numPr>
          <w:ilvl w:val="0"/>
          <w:numId w:val="900"/>
        </w:numPr>
        <w:spacing w:before="0" w:after="0"/>
      </w:pPr>
      <w:r>
        <w:t>Instrumentation Overhead</w:t>
      </w:r>
    </w:p>
    <w:p>
      <w:pPr>
        <w:numPr>
          <w:ilvl w:val="1"/>
          <w:numId w:val="900"/>
        </w:numPr>
        <w:spacing w:before="0" w:after="0"/>
      </w:pPr>
      <w:r>
        <w:t>CPU Overhead</w:t>
      </w:r>
    </w:p>
    <w:p>
      <w:pPr>
        <w:numPr>
          <w:ilvl w:val="1"/>
          <w:numId w:val="900"/>
        </w:numPr>
        <w:spacing w:before="0" w:after="0"/>
      </w:pPr>
      <w:r>
        <w:t>Memory Overhead</w:t>
      </w:r>
    </w:p>
    <w:p>
      <w:pPr>
        <w:numPr>
          <w:ilvl w:val="1"/>
          <w:numId w:val="900"/>
        </w:numPr>
        <w:spacing w:before="0" w:after="0"/>
      </w:pPr>
      <w:r>
        <w:t>Network Overhead</w:t>
      </w:r>
    </w:p>
    <w:p>
      <w:pPr>
        <w:numPr>
          <w:ilvl w:val="1"/>
          <w:numId w:val="900"/>
        </w:numPr>
        <w:spacing w:before="0" w:after="0"/>
      </w:pPr>
      <w:r>
        <w:t>Latency Impact</w:t>
      </w:r>
    </w:p>
    <w:p>
      <w:pPr>
        <w:numPr>
          <w:ilvl w:val="0"/>
          <w:numId w:val="900"/>
        </w:numPr>
        <w:spacing w:before="0" w:after="0"/>
      </w:pPr>
      <w:r>
        <w:t>Optimization Strategies</w:t>
      </w:r>
    </w:p>
    <w:p>
      <w:pPr>
        <w:numPr>
          <w:ilvl w:val="1"/>
          <w:numId w:val="900"/>
        </w:numPr>
        <w:spacing w:before="0" w:after="0"/>
      </w:pPr>
      <w:r>
        <w:t>Selective Instrumentation</w:t>
      </w:r>
    </w:p>
    <w:p>
      <w:pPr>
        <w:numPr>
          <w:ilvl w:val="1"/>
          <w:numId w:val="900"/>
        </w:numPr>
        <w:spacing w:before="0" w:after="0"/>
      </w:pPr>
      <w:r>
        <w:t>Sampling Optimization</w:t>
      </w:r>
    </w:p>
    <w:p>
      <w:pPr>
        <w:numPr>
          <w:ilvl w:val="1"/>
          <w:numId w:val="900"/>
        </w:numPr>
        <w:spacing w:before="0" w:after="0"/>
      </w:pPr>
      <w:r>
        <w:t>Batching Configuration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0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Overhead Measurement</w:t>
      </w:r>
    </w:p>
    <w:p>
      <w:pPr>
        <w:numPr>
          <w:ilvl w:val="1"/>
          <w:numId w:val="900"/>
        </w:numPr>
        <w:spacing w:before="0" w:after="0"/>
      </w:pPr>
      <w:r>
        <w:t>Performance Regression Detection</w:t>
      </w:r>
    </w:p>
    <w:p>
      <w:pPr>
        <w:numPr>
          <w:ilvl w:val="1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Cost Optimization</w:t>
      </w:r>
    </w:p>
    <w:p>
      <w:pPr>
        <w:numPr>
          <w:ilvl w:val="0"/>
          <w:numId w:val="900"/>
        </w:numPr>
        <w:spacing w:before="0" w:after="0"/>
      </w:pPr>
      <w:r>
        <w:t>Scalability Considerations</w:t>
      </w:r>
    </w:p>
    <w:p>
      <w:pPr>
        <w:numPr>
          <w:ilvl w:val="1"/>
          <w:numId w:val="900"/>
        </w:numPr>
        <w:spacing w:before="0" w:after="0"/>
      </w:pPr>
      <w:r>
        <w:t>High-Volume Scenarios</w:t>
      </w:r>
    </w:p>
    <w:p>
      <w:pPr>
        <w:numPr>
          <w:ilvl w:val="1"/>
          <w:numId w:val="900"/>
        </w:numPr>
        <w:spacing w:before="0" w:after="0"/>
      </w:pPr>
      <w:r>
        <w:t>Burst Traffic Handling</w:t>
      </w:r>
    </w:p>
    <w:p>
      <w:pPr>
        <w:numPr>
          <w:ilvl w:val="1"/>
          <w:numId w:val="900"/>
        </w:numPr>
        <w:spacing w:before="0" w:after="0"/>
      </w:pPr>
      <w:r>
        <w:t>Resource Scaling</w:t>
      </w:r>
    </w:p>
    <w:p>
      <w:pPr>
        <w:numPr>
          <w:ilvl w:val="1"/>
          <w:numId w:val="900"/>
        </w:numPr>
        <w:spacing w:before="0" w:after="0"/>
      </w:pPr>
      <w:r>
        <w:t>Performance Tuning</w:t>
      </w:r>
    </w:p>
    <w:p>
      <w:pPr>
        <w:pStyle w:val="Heading1"/>
      </w:pPr>
      <w:r>
        <w:t>Production Deployment</w:t>
      </w:r>
    </w:p>
    <w:p>
      <w:pPr>
        <w:numPr>
          <w:ilvl w:val="0"/>
          <w:numId w:val="900"/>
        </w:numPr>
        <w:spacing w:before="0" w:after="0"/>
      </w:pPr>
      <w:r>
        <w:t>Deployment Strategies</w:t>
      </w:r>
    </w:p>
    <w:p>
      <w:pPr>
        <w:numPr>
          <w:ilvl w:val="1"/>
          <w:numId w:val="900"/>
        </w:numPr>
        <w:spacing w:before="0" w:after="0"/>
      </w:pPr>
      <w:r>
        <w:t>Gradual Rollout</w:t>
      </w:r>
    </w:p>
    <w:p>
      <w:pPr>
        <w:numPr>
          <w:ilvl w:val="1"/>
          <w:numId w:val="900"/>
        </w:numPr>
        <w:spacing w:before="0" w:after="0"/>
      </w:pPr>
      <w:r>
        <w:t>Canary Deployment</w:t>
      </w:r>
    </w:p>
    <w:p>
      <w:pPr>
        <w:numPr>
          <w:ilvl w:val="1"/>
          <w:numId w:val="900"/>
        </w:numPr>
        <w:spacing w:before="0" w:after="0"/>
      </w:pPr>
      <w:r>
        <w:t>Blue-Green Deployment</w:t>
      </w:r>
    </w:p>
    <w:p>
      <w:pPr>
        <w:numPr>
          <w:ilvl w:val="1"/>
          <w:numId w:val="900"/>
        </w:numPr>
        <w:spacing w:before="0" w:after="0"/>
      </w:pPr>
      <w:r>
        <w:t>Feature Flags</w:t>
      </w:r>
    </w:p>
    <w:p>
      <w:pPr>
        <w:numPr>
          <w:ilvl w:val="0"/>
          <w:numId w:val="900"/>
        </w:numPr>
        <w:spacing w:before="0" w:after="0"/>
      </w:pPr>
      <w:r>
        <w:t>Operational Considerations</w:t>
      </w:r>
    </w:p>
    <w:p>
      <w:pPr>
        <w:numPr>
          <w:ilvl w:val="1"/>
          <w:numId w:val="900"/>
        </w:numPr>
        <w:spacing w:before="0" w:after="0"/>
      </w:pPr>
      <w:r>
        <w:t>Monitoring and Alerting</w:t>
      </w:r>
    </w:p>
    <w:p>
      <w:pPr>
        <w:numPr>
          <w:ilvl w:val="1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Disaster Recovery</w:t>
      </w:r>
    </w:p>
    <w:p>
      <w:pPr>
        <w:numPr>
          <w:ilvl w:val="1"/>
          <w:numId w:val="900"/>
        </w:numPr>
        <w:spacing w:before="0" w:after="0"/>
      </w:pPr>
      <w:r>
        <w:t>Maintenance Procedures</w:t>
      </w:r>
    </w:p>
    <w:p>
      <w:pPr>
        <w:numPr>
          <w:ilvl w:val="0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Environment-Specific Configuration</w:t>
      </w:r>
    </w:p>
    <w:p>
      <w:pPr>
        <w:numPr>
          <w:ilvl w:val="1"/>
          <w:numId w:val="900"/>
        </w:numPr>
        <w:spacing w:before="0" w:after="0"/>
      </w:pPr>
      <w:r>
        <w:t>Dynamic Configuration</w:t>
      </w:r>
    </w:p>
    <w:p>
      <w:pPr>
        <w:numPr>
          <w:ilvl w:val="1"/>
          <w:numId w:val="900"/>
        </w:numPr>
        <w:spacing w:before="0" w:after="0"/>
      </w:pPr>
      <w:r>
        <w:t>Configuration Validation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0"/>
          <w:numId w:val="900"/>
        </w:numPr>
        <w:spacing w:before="0" w:after="0"/>
      </w:pPr>
      <w:r>
        <w:t>Troubleshooting</w:t>
      </w:r>
    </w:p>
    <w:p>
      <w:pPr>
        <w:numPr>
          <w:ilvl w:val="1"/>
          <w:numId w:val="900"/>
        </w:numPr>
        <w:spacing w:before="0" w:after="0"/>
      </w:pPr>
      <w:r>
        <w:t>Common Issues</w:t>
      </w:r>
    </w:p>
    <w:p>
      <w:pPr>
        <w:numPr>
          <w:ilvl w:val="1"/>
          <w:numId w:val="900"/>
        </w:numPr>
        <w:spacing w:before="0" w:after="0"/>
      </w:pPr>
      <w:r>
        <w:t>Diagnostic Procedures</w:t>
      </w:r>
    </w:p>
    <w:p>
      <w:pPr>
        <w:numPr>
          <w:ilvl w:val="1"/>
          <w:numId w:val="900"/>
        </w:numPr>
        <w:spacing w:before="0" w:after="0"/>
      </w:pPr>
      <w:r>
        <w:t>Performance Problems</w:t>
      </w:r>
    </w:p>
    <w:p>
      <w:pPr>
        <w:numPr>
          <w:ilvl w:val="1"/>
          <w:numId w:val="900"/>
        </w:numPr>
        <w:spacing w:before="0" w:after="0"/>
      </w:pPr>
      <w:r>
        <w:t>Data Quality Issues</w:t>
      </w:r>
    </w:p>
    <w:p>
      <w:pPr>
        <w:pStyle w:val="Heading1"/>
      </w:pPr>
      <w:r>
        <w:t>Cost Management and Economics</w:t>
      </w:r>
    </w:p>
    <w:p>
      <w:pPr>
        <w:numPr>
          <w:ilvl w:val="0"/>
          <w:numId w:val="900"/>
        </w:numPr>
        <w:spacing w:before="0" w:after="0"/>
      </w:pPr>
      <w:r>
        <w:t>Cost Factors</w:t>
      </w:r>
    </w:p>
    <w:p>
      <w:pPr>
        <w:numPr>
          <w:ilvl w:val="1"/>
          <w:numId w:val="900"/>
        </w:numPr>
        <w:spacing w:before="0" w:after="0"/>
      </w:pPr>
      <w:r>
        <w:t>Data Ingestion Costs</w:t>
      </w:r>
    </w:p>
    <w:p>
      <w:pPr>
        <w:numPr>
          <w:ilvl w:val="1"/>
          <w:numId w:val="900"/>
        </w:numPr>
        <w:spacing w:before="0" w:after="0"/>
      </w:pPr>
      <w:r>
        <w:t>Storage Costs</w:t>
      </w:r>
    </w:p>
    <w:p>
      <w:pPr>
        <w:numPr>
          <w:ilvl w:val="1"/>
          <w:numId w:val="900"/>
        </w:numPr>
        <w:spacing w:before="0" w:after="0"/>
      </w:pPr>
      <w:r>
        <w:t>Query Costs</w:t>
      </w:r>
    </w:p>
    <w:p>
      <w:pPr>
        <w:numPr>
          <w:ilvl w:val="1"/>
          <w:numId w:val="900"/>
        </w:numPr>
        <w:spacing w:before="0" w:after="0"/>
      </w:pPr>
      <w:r>
        <w:t>Infrastructure Costs</w:t>
      </w:r>
    </w:p>
    <w:p>
      <w:pPr>
        <w:numPr>
          <w:ilvl w:val="0"/>
          <w:numId w:val="900"/>
        </w:numPr>
        <w:spacing w:before="0" w:after="0"/>
      </w:pPr>
      <w:r>
        <w:t>Cost Optimization Strategies</w:t>
      </w:r>
    </w:p>
    <w:p>
      <w:pPr>
        <w:numPr>
          <w:ilvl w:val="1"/>
          <w:numId w:val="900"/>
        </w:numPr>
        <w:spacing w:before="0" w:after="0"/>
      </w:pPr>
      <w:r>
        <w:t>Sampling Strategy Optimization</w:t>
      </w:r>
    </w:p>
    <w:p>
      <w:pPr>
        <w:numPr>
          <w:ilvl w:val="1"/>
          <w:numId w:val="900"/>
        </w:numPr>
        <w:spacing w:before="0" w:after="0"/>
      </w:pPr>
      <w:r>
        <w:t>Data Retention Optimization</w:t>
      </w:r>
    </w:p>
    <w:p>
      <w:pPr>
        <w:numPr>
          <w:ilvl w:val="1"/>
          <w:numId w:val="900"/>
        </w:numPr>
        <w:spacing w:before="0" w:after="0"/>
      </w:pPr>
      <w:r>
        <w:t>Query Optimization</w:t>
      </w:r>
    </w:p>
    <w:p>
      <w:pPr>
        <w:numPr>
          <w:ilvl w:val="1"/>
          <w:numId w:val="900"/>
        </w:numPr>
        <w:spacing w:before="0" w:after="0"/>
      </w:pPr>
      <w:r>
        <w:t>Infrastructure Right-Sizing</w:t>
      </w:r>
    </w:p>
    <w:p>
      <w:pPr>
        <w:numPr>
          <w:ilvl w:val="0"/>
          <w:numId w:val="900"/>
        </w:numPr>
        <w:spacing w:before="0" w:after="0"/>
      </w:pPr>
      <w:r>
        <w:t>Cost Monitoring</w:t>
      </w:r>
    </w:p>
    <w:p>
      <w:pPr>
        <w:numPr>
          <w:ilvl w:val="1"/>
          <w:numId w:val="900"/>
        </w:numPr>
        <w:spacing w:before="0" w:after="0"/>
      </w:pPr>
      <w:r>
        <w:t>Cost Attribution</w:t>
      </w:r>
    </w:p>
    <w:p>
      <w:pPr>
        <w:numPr>
          <w:ilvl w:val="1"/>
          <w:numId w:val="900"/>
        </w:numPr>
        <w:spacing w:before="0" w:after="0"/>
      </w:pPr>
      <w:r>
        <w:t>Budget Management</w:t>
      </w:r>
    </w:p>
    <w:p>
      <w:pPr>
        <w:numPr>
          <w:ilvl w:val="1"/>
          <w:numId w:val="900"/>
        </w:numPr>
        <w:spacing w:before="0" w:after="0"/>
      </w:pPr>
      <w:r>
        <w:t>Cost Alerting</w:t>
      </w:r>
    </w:p>
    <w:p>
      <w:pPr>
        <w:numPr>
          <w:ilvl w:val="1"/>
          <w:numId w:val="900"/>
        </w:numPr>
        <w:spacing w:before="0" w:after="0"/>
      </w:pPr>
      <w:r>
        <w:t>ROI Analysis</w:t>
      </w:r>
    </w:p>
    <w:p>
      <w:pPr>
        <w:numPr>
          <w:ilvl w:val="0"/>
          <w:numId w:val="900"/>
        </w:numPr>
        <w:spacing w:before="0" w:after="0"/>
      </w:pPr>
      <w:r>
        <w:t>Economic Considerations</w:t>
      </w:r>
    </w:p>
    <w:p>
      <w:pPr>
        <w:numPr>
          <w:ilvl w:val="1"/>
          <w:numId w:val="900"/>
        </w:numPr>
        <w:spacing w:before="0" w:after="0"/>
      </w:pPr>
      <w:r>
        <w:t>Value vs Cost Analysis</w:t>
      </w:r>
    </w:p>
    <w:p>
      <w:pPr>
        <w:numPr>
          <w:ilvl w:val="1"/>
          <w:numId w:val="900"/>
        </w:numPr>
        <w:spacing w:before="0" w:after="0"/>
      </w:pPr>
      <w:r>
        <w:t>Business Impact Assessment</w:t>
      </w:r>
    </w:p>
    <w:p>
      <w:pPr>
        <w:numPr>
          <w:ilvl w:val="1"/>
          <w:numId w:val="900"/>
        </w:numPr>
        <w:spacing w:before="0" w:after="0"/>
      </w:pPr>
      <w:r>
        <w:t>Investment Justification</w:t>
      </w:r>
    </w:p>
    <w:p>
      <w:pPr>
        <w:numPr>
          <w:ilvl w:val="1"/>
          <w:numId w:val="900"/>
        </w:numPr>
        <w:spacing w:before="0" w:after="0"/>
      </w:pPr>
      <w:r>
        <w:t>Long-Term Planning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