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Differential Privacy</w:t>
      </w:r>
    </w:p>
    <w:p>
      <w:pPr>
        <w:pStyle w:val="Heading1"/>
      </w:pPr>
      <w:r>
        <w:t>Foundations of Data Privacy</w:t>
      </w:r>
    </w:p>
    <w:p>
      <w:pPr>
        <w:numPr>
          <w:ilvl w:val="0"/>
          <w:numId w:val="900"/>
        </w:numPr>
        <w:spacing w:before="0" w:after="0"/>
      </w:pPr>
      <w:r>
        <w:t>The Need for Privacy in Data Analysis</w:t>
      </w:r>
    </w:p>
    <w:p>
      <w:pPr>
        <w:numPr>
          <w:ilvl w:val="1"/>
          <w:numId w:val="900"/>
        </w:numPr>
        <w:spacing w:before="0" w:after="0"/>
      </w:pPr>
      <w:r>
        <w:t>Risks of Data Sharing</w:t>
      </w:r>
    </w:p>
    <w:p>
      <w:pPr>
        <w:numPr>
          <w:ilvl w:val="2"/>
          <w:numId w:val="900"/>
        </w:numPr>
        <w:spacing w:before="0" w:after="0"/>
      </w:pPr>
      <w:r>
        <w:t>Identity Disclosure</w:t>
      </w:r>
    </w:p>
    <w:p>
      <w:pPr>
        <w:numPr>
          <w:ilvl w:val="2"/>
          <w:numId w:val="900"/>
        </w:numPr>
        <w:spacing w:before="0" w:after="0"/>
      </w:pPr>
      <w:r>
        <w:t>Attribute Disclosure</w:t>
      </w:r>
    </w:p>
    <w:p>
      <w:pPr>
        <w:numPr>
          <w:ilvl w:val="2"/>
          <w:numId w:val="900"/>
        </w:numPr>
        <w:spacing w:before="0" w:after="0"/>
      </w:pPr>
      <w:r>
        <w:t>Inferential Disclosure</w:t>
      </w:r>
    </w:p>
    <w:p>
      <w:pPr>
        <w:numPr>
          <w:ilvl w:val="2"/>
          <w:numId w:val="900"/>
        </w:numPr>
        <w:spacing w:before="0" w:after="0"/>
      </w:pPr>
      <w:r>
        <w:t>Membership Inference</w:t>
      </w:r>
    </w:p>
    <w:p>
      <w:pPr>
        <w:numPr>
          <w:ilvl w:val="1"/>
          <w:numId w:val="900"/>
        </w:numPr>
        <w:spacing w:before="0" w:after="0"/>
      </w:pPr>
      <w:r>
        <w:t>The Re-identification Problem</w:t>
      </w:r>
    </w:p>
    <w:p>
      <w:pPr>
        <w:numPr>
          <w:ilvl w:val="2"/>
          <w:numId w:val="900"/>
        </w:numPr>
        <w:spacing w:before="0" w:after="0"/>
      </w:pPr>
      <w:r>
        <w:t>Linkage with External Datasets</w:t>
      </w:r>
    </w:p>
    <w:p>
      <w:pPr>
        <w:numPr>
          <w:ilvl w:val="2"/>
          <w:numId w:val="900"/>
        </w:numPr>
        <w:spacing w:before="0" w:after="0"/>
      </w:pPr>
      <w:r>
        <w:t>Quasi-identifiers</w:t>
      </w:r>
    </w:p>
    <w:p>
      <w:pPr>
        <w:numPr>
          <w:ilvl w:val="2"/>
          <w:numId w:val="900"/>
        </w:numPr>
        <w:spacing w:before="0" w:after="0"/>
      </w:pPr>
      <w:r>
        <w:t>Case Studies of Re-identification</w:t>
      </w:r>
    </w:p>
    <w:p>
      <w:pPr>
        <w:numPr>
          <w:ilvl w:val="2"/>
          <w:numId w:val="900"/>
        </w:numPr>
        <w:spacing w:before="0" w:after="0"/>
      </w:pPr>
      <w:r>
        <w:t>Motivations for Adversaries</w:t>
      </w:r>
    </w:p>
    <w:p>
      <w:pPr>
        <w:numPr>
          <w:ilvl w:val="1"/>
          <w:numId w:val="900"/>
        </w:numPr>
        <w:spacing w:before="0" w:after="0"/>
      </w:pPr>
      <w:r>
        <w:t>Privacy Paradox in Big Data</w:t>
      </w:r>
    </w:p>
    <w:p>
      <w:pPr>
        <w:numPr>
          <w:ilvl w:val="2"/>
          <w:numId w:val="900"/>
        </w:numPr>
        <w:spacing w:before="0" w:after="0"/>
      </w:pPr>
      <w:r>
        <w:t>Value of Data vs Privacy Concerns</w:t>
      </w:r>
    </w:p>
    <w:p>
      <w:pPr>
        <w:numPr>
          <w:ilvl w:val="2"/>
          <w:numId w:val="900"/>
        </w:numPr>
        <w:spacing w:before="0" w:after="0"/>
      </w:pPr>
      <w:r>
        <w:t>Collective vs Individual Privacy</w:t>
      </w:r>
    </w:p>
    <w:p>
      <w:pPr>
        <w:numPr>
          <w:ilvl w:val="0"/>
          <w:numId w:val="900"/>
        </w:numPr>
        <w:spacing w:before="0" w:after="0"/>
      </w:pPr>
      <w:r>
        <w:t>Limitations of Traditional Anonymization Techniques</w:t>
      </w:r>
    </w:p>
    <w:p>
      <w:pPr>
        <w:numPr>
          <w:ilvl w:val="1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Equivalence Classes</w:t>
      </w:r>
    </w:p>
    <w:p>
      <w:pPr>
        <w:numPr>
          <w:ilvl w:val="2"/>
          <w:numId w:val="900"/>
        </w:numPr>
        <w:spacing w:before="0" w:after="0"/>
      </w:pPr>
      <w:r>
        <w:t>Generalization and Suppression</w:t>
      </w:r>
    </w:p>
    <w:p>
      <w:pPr>
        <w:numPr>
          <w:ilvl w:val="2"/>
          <w:numId w:val="900"/>
        </w:numPr>
        <w:spacing w:before="0" w:after="0"/>
      </w:pPr>
      <w:r>
        <w:t>Strengths and Weaknesses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L-Diversity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Addressing Attribute Disclosure</w:t>
      </w:r>
    </w:p>
    <w:p>
      <w:pPr>
        <w:numPr>
          <w:ilvl w:val="2"/>
          <w:numId w:val="900"/>
        </w:numPr>
        <w:spacing w:before="0" w:after="0"/>
      </w:pPr>
      <w:r>
        <w:t>Entropy L-Diversity</w:t>
      </w:r>
    </w:p>
    <w:p>
      <w:pPr>
        <w:numPr>
          <w:ilvl w:val="2"/>
          <w:numId w:val="900"/>
        </w:numPr>
        <w:spacing w:before="0" w:after="0"/>
      </w:pPr>
      <w:r>
        <w:t>Recursive L-Diversity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T-Closeness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Addressing Distributional Attacks</w:t>
      </w:r>
    </w:p>
    <w:p>
      <w:pPr>
        <w:numPr>
          <w:ilvl w:val="2"/>
          <w:numId w:val="900"/>
        </w:numPr>
        <w:spacing w:before="0" w:after="0"/>
      </w:pPr>
      <w:r>
        <w:t>Earth Mover's Distance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Other Syntactic Approaches</w:t>
      </w:r>
    </w:p>
    <w:p>
      <w:pPr>
        <w:numPr>
          <w:ilvl w:val="2"/>
          <w:numId w:val="900"/>
        </w:numPr>
        <w:spacing w:before="0" w:after="0"/>
      </w:pPr>
      <w:r>
        <w:t>P-Sensitive K-Anonymity</w:t>
      </w:r>
    </w:p>
    <w:p>
      <w:pPr>
        <w:numPr>
          <w:ilvl w:val="2"/>
          <w:numId w:val="900"/>
        </w:numPr>
        <w:spacing w:before="0" w:after="0"/>
      </w:pPr>
      <w:r>
        <w:t>M-Invariance</w:t>
      </w:r>
    </w:p>
    <w:p>
      <w:pPr>
        <w:numPr>
          <w:ilvl w:val="2"/>
          <w:numId w:val="900"/>
        </w:numPr>
        <w:spacing w:before="0" w:after="0"/>
      </w:pPr>
      <w:r>
        <w:t>Delta-Presence</w:t>
      </w:r>
    </w:p>
    <w:p>
      <w:pPr>
        <w:numPr>
          <w:ilvl w:val="0"/>
          <w:numId w:val="900"/>
        </w:numPr>
        <w:spacing w:before="0" w:after="0"/>
      </w:pPr>
      <w:r>
        <w:t>Failure of Naive Anonymization</w:t>
      </w:r>
    </w:p>
    <w:p>
      <w:pPr>
        <w:numPr>
          <w:ilvl w:val="1"/>
          <w:numId w:val="900"/>
        </w:numPr>
        <w:spacing w:before="0" w:after="0"/>
      </w:pPr>
      <w:r>
        <w:t>Linkage Attacks</w:t>
      </w:r>
    </w:p>
    <w:p>
      <w:pPr>
        <w:numPr>
          <w:ilvl w:val="2"/>
          <w:numId w:val="900"/>
        </w:numPr>
        <w:spacing w:before="0" w:after="0"/>
      </w:pPr>
      <w:r>
        <w:t>Mechanisms of Linkage</w:t>
      </w:r>
    </w:p>
    <w:p>
      <w:pPr>
        <w:numPr>
          <w:ilvl w:val="2"/>
          <w:numId w:val="900"/>
        </w:numPr>
        <w:spacing w:before="0" w:after="0"/>
      </w:pPr>
      <w:r>
        <w:t>Real-World Examples</w:t>
      </w:r>
    </w:p>
    <w:p>
      <w:pPr>
        <w:numPr>
          <w:ilvl w:val="2"/>
          <w:numId w:val="900"/>
        </w:numPr>
        <w:spacing w:before="0" w:after="0"/>
      </w:pPr>
      <w:r>
        <w:t>Netflix Prize Dataset Attack</w:t>
      </w:r>
    </w:p>
    <w:p>
      <w:pPr>
        <w:numPr>
          <w:ilvl w:val="2"/>
          <w:numId w:val="900"/>
        </w:numPr>
        <w:spacing w:before="0" w:after="0"/>
      </w:pPr>
      <w:r>
        <w:t>AOL Search Data Release</w:t>
      </w:r>
    </w:p>
    <w:p>
      <w:pPr>
        <w:numPr>
          <w:ilvl w:val="1"/>
          <w:numId w:val="900"/>
        </w:numPr>
        <w:spacing w:before="0" w:after="0"/>
      </w:pPr>
      <w:r>
        <w:t>Homogeneity Attacks</w:t>
      </w:r>
    </w:p>
    <w:p>
      <w:pPr>
        <w:numPr>
          <w:ilvl w:val="2"/>
          <w:numId w:val="900"/>
        </w:numPr>
        <w:spacing w:before="0" w:after="0"/>
      </w:pPr>
      <w:r>
        <w:t>Exploiting Lack of Diversity</w:t>
      </w:r>
    </w:p>
    <w:p>
      <w:pPr>
        <w:numPr>
          <w:ilvl w:val="2"/>
          <w:numId w:val="900"/>
        </w:numPr>
        <w:spacing w:before="0" w:after="0"/>
      </w:pPr>
      <w:r>
        <w:t>Sensitive Attribute Inference</w:t>
      </w:r>
    </w:p>
    <w:p>
      <w:pPr>
        <w:numPr>
          <w:ilvl w:val="1"/>
          <w:numId w:val="900"/>
        </w:numPr>
        <w:spacing w:before="0" w:after="0"/>
      </w:pPr>
      <w:r>
        <w:t>Background Knowledge Attacks</w:t>
      </w:r>
    </w:p>
    <w:p>
      <w:pPr>
        <w:numPr>
          <w:ilvl w:val="2"/>
          <w:numId w:val="900"/>
        </w:numPr>
        <w:spacing w:before="0" w:after="0"/>
      </w:pPr>
      <w:r>
        <w:t>Use of Auxiliary Information</w:t>
      </w:r>
    </w:p>
    <w:p>
      <w:pPr>
        <w:numPr>
          <w:ilvl w:val="2"/>
          <w:numId w:val="900"/>
        </w:numPr>
        <w:spacing w:before="0" w:after="0"/>
      </w:pPr>
      <w:r>
        <w:t>Temporal Correlation Attacks</w:t>
      </w:r>
    </w:p>
    <w:p>
      <w:pPr>
        <w:numPr>
          <w:ilvl w:val="1"/>
          <w:numId w:val="900"/>
        </w:numPr>
        <w:spacing w:before="0" w:after="0"/>
      </w:pPr>
      <w:r>
        <w:t>Composition Attacks</w:t>
      </w:r>
    </w:p>
    <w:p>
      <w:pPr>
        <w:numPr>
          <w:ilvl w:val="2"/>
          <w:numId w:val="900"/>
        </w:numPr>
        <w:spacing w:before="0" w:after="0"/>
      </w:pPr>
      <w:r>
        <w:t>Multiple Dataset Releases</w:t>
      </w:r>
    </w:p>
    <w:p>
      <w:pPr>
        <w:numPr>
          <w:ilvl w:val="2"/>
          <w:numId w:val="900"/>
        </w:numPr>
        <w:spacing w:before="0" w:after="0"/>
      </w:pPr>
      <w:r>
        <w:t>Incremental Information Disclosure</w:t>
      </w:r>
    </w:p>
    <w:p>
      <w:pPr>
        <w:numPr>
          <w:ilvl w:val="0"/>
          <w:numId w:val="900"/>
        </w:numPr>
        <w:spacing w:before="0" w:after="0"/>
      </w:pPr>
      <w:r>
        <w:t>Introduction to Differential Privacy</w:t>
      </w:r>
    </w:p>
    <w:p>
      <w:pPr>
        <w:numPr>
          <w:ilvl w:val="1"/>
          <w:numId w:val="900"/>
        </w:numPr>
        <w:spacing w:before="0" w:after="0"/>
      </w:pPr>
      <w:r>
        <w:t>Core Concept of Plausible Deniability</w:t>
      </w:r>
    </w:p>
    <w:p>
      <w:pPr>
        <w:numPr>
          <w:ilvl w:val="2"/>
          <w:numId w:val="900"/>
        </w:numPr>
        <w:spacing w:before="0" w:after="0"/>
      </w:pPr>
      <w:r>
        <w:t>Intuition Behind Plausible Deniability</w:t>
      </w:r>
    </w:p>
    <w:p>
      <w:pPr>
        <w:numPr>
          <w:ilvl w:val="2"/>
          <w:numId w:val="900"/>
        </w:numPr>
        <w:spacing w:before="0" w:after="0"/>
      </w:pPr>
      <w:r>
        <w:t>Individual vs Collective Privacy</w:t>
      </w:r>
    </w:p>
    <w:p>
      <w:pPr>
        <w:numPr>
          <w:ilvl w:val="1"/>
          <w:numId w:val="900"/>
        </w:numPr>
        <w:spacing w:before="0" w:after="0"/>
      </w:pPr>
      <w:r>
        <w:t>DP as a Formal Privacy Guarantee</w:t>
      </w:r>
    </w:p>
    <w:p>
      <w:pPr>
        <w:numPr>
          <w:ilvl w:val="2"/>
          <w:numId w:val="900"/>
        </w:numPr>
        <w:spacing w:before="0" w:after="0"/>
      </w:pPr>
      <w:r>
        <w:t>Mathematical Framing of Privacy</w:t>
      </w:r>
    </w:p>
    <w:p>
      <w:pPr>
        <w:numPr>
          <w:ilvl w:val="2"/>
          <w:numId w:val="900"/>
        </w:numPr>
        <w:spacing w:before="0" w:after="0"/>
      </w:pPr>
      <w:r>
        <w:t>Comparison to Informal Guarantees</w:t>
      </w:r>
    </w:p>
    <w:p>
      <w:pPr>
        <w:numPr>
          <w:ilvl w:val="2"/>
          <w:numId w:val="900"/>
        </w:numPr>
        <w:spacing w:before="0" w:after="0"/>
      </w:pPr>
      <w:r>
        <w:t>Worst-Case Privacy Protection</w:t>
      </w:r>
    </w:p>
    <w:p>
      <w:pPr>
        <w:numPr>
          <w:ilvl w:val="1"/>
          <w:numId w:val="900"/>
        </w:numPr>
        <w:spacing w:before="0" w:after="0"/>
      </w:pPr>
      <w:r>
        <w:t>Shifting Focus from Data to Algorithms</w:t>
      </w:r>
    </w:p>
    <w:p>
      <w:pPr>
        <w:numPr>
          <w:ilvl w:val="2"/>
          <w:numId w:val="900"/>
        </w:numPr>
        <w:spacing w:before="0" w:after="0"/>
      </w:pPr>
      <w:r>
        <w:t>Algorithmic Privacy vs Data Privacy</w:t>
      </w:r>
    </w:p>
    <w:p>
      <w:pPr>
        <w:numPr>
          <w:ilvl w:val="2"/>
          <w:numId w:val="900"/>
        </w:numPr>
        <w:spacing w:before="0" w:after="0"/>
      </w:pPr>
      <w:r>
        <w:t>Implications for Data Analysis</w:t>
      </w:r>
    </w:p>
    <w:p>
      <w:pPr>
        <w:numPr>
          <w:ilvl w:val="2"/>
          <w:numId w:val="900"/>
        </w:numPr>
        <w:spacing w:before="0" w:after="0"/>
      </w:pPr>
      <w:r>
        <w:t>Privacy-Preserving Query Processing</w:t>
      </w:r>
    </w:p>
    <w:p>
      <w:pPr>
        <w:pStyle w:val="Heading1"/>
      </w:pPr>
      <w:r>
        <w:t>Mathematical Foundations of Differential Privacy</w:t>
      </w:r>
    </w:p>
    <w:p>
      <w:pPr>
        <w:numPr>
          <w:ilvl w:val="0"/>
          <w:numId w:val="900"/>
        </w:numPr>
        <w:spacing w:before="0" w:after="0"/>
      </w:pPr>
      <w:r>
        <w:t>Neighboring Databases</w:t>
      </w:r>
    </w:p>
    <w:p>
      <w:pPr>
        <w:numPr>
          <w:ilvl w:val="1"/>
          <w:numId w:val="900"/>
        </w:numPr>
        <w:spacing w:before="0" w:after="0"/>
      </w:pPr>
      <w:r>
        <w:t>Unbounded Model</w:t>
      </w:r>
    </w:p>
    <w:p>
      <w:pPr>
        <w:numPr>
          <w:ilvl w:val="2"/>
          <w:numId w:val="900"/>
        </w:numPr>
        <w:spacing w:before="0" w:after="0"/>
      </w:pPr>
      <w:r>
        <w:t>Adding or Removing a Record</w:t>
      </w:r>
    </w:p>
    <w:p>
      <w:pPr>
        <w:numPr>
          <w:ilvl w:val="2"/>
          <w:numId w:val="900"/>
        </w:numPr>
        <w:spacing w:before="0" w:after="0"/>
      </w:pPr>
      <w:r>
        <w:t>Definition and Use Cases</w:t>
      </w:r>
    </w:p>
    <w:p>
      <w:pPr>
        <w:numPr>
          <w:ilvl w:val="2"/>
          <w:numId w:val="900"/>
        </w:numPr>
        <w:spacing w:before="0" w:after="0"/>
      </w:pPr>
      <w:r>
        <w:t>Sensitivity Implications</w:t>
      </w:r>
    </w:p>
    <w:p>
      <w:pPr>
        <w:numPr>
          <w:ilvl w:val="1"/>
          <w:numId w:val="900"/>
        </w:numPr>
        <w:spacing w:before="0" w:after="0"/>
      </w:pPr>
      <w:r>
        <w:t>Bounded Model</w:t>
      </w:r>
    </w:p>
    <w:p>
      <w:pPr>
        <w:numPr>
          <w:ilvl w:val="2"/>
          <w:numId w:val="900"/>
        </w:numPr>
        <w:spacing w:before="0" w:after="0"/>
      </w:pPr>
      <w:r>
        <w:t>Changing a Record</w:t>
      </w:r>
    </w:p>
    <w:p>
      <w:pPr>
        <w:numPr>
          <w:ilvl w:val="2"/>
          <w:numId w:val="900"/>
        </w:numPr>
        <w:spacing w:before="0" w:after="0"/>
      </w:pPr>
      <w:r>
        <w:t>Definition and Use Cases</w:t>
      </w:r>
    </w:p>
    <w:p>
      <w:pPr>
        <w:numPr>
          <w:ilvl w:val="2"/>
          <w:numId w:val="900"/>
        </w:numPr>
        <w:spacing w:before="0" w:after="0"/>
      </w:pPr>
      <w:r>
        <w:t>Sensitivity Implications</w:t>
      </w:r>
    </w:p>
    <w:p>
      <w:pPr>
        <w:numPr>
          <w:ilvl w:val="1"/>
          <w:numId w:val="900"/>
        </w:numPr>
        <w:spacing w:before="0" w:after="0"/>
      </w:pPr>
      <w:r>
        <w:t>Relationship Between Models</w:t>
      </w:r>
    </w:p>
    <w:p>
      <w:pPr>
        <w:numPr>
          <w:ilvl w:val="2"/>
          <w:numId w:val="900"/>
        </w:numPr>
        <w:spacing w:before="0" w:after="0"/>
      </w:pPr>
      <w:r>
        <w:t>When to Use Each Model</w:t>
      </w:r>
    </w:p>
    <w:p>
      <w:pPr>
        <w:numPr>
          <w:ilvl w:val="2"/>
          <w:numId w:val="900"/>
        </w:numPr>
        <w:spacing w:before="0" w:after="0"/>
      </w:pPr>
      <w:r>
        <w:t>Privacy Implications</w:t>
      </w:r>
    </w:p>
    <w:p>
      <w:pPr>
        <w:numPr>
          <w:ilvl w:val="0"/>
          <w:numId w:val="900"/>
        </w:numPr>
        <w:spacing w:before="0" w:after="0"/>
      </w:pPr>
      <w:r>
        <w:t>The Formal Definition of Differential Privacy</w:t>
      </w:r>
    </w:p>
    <w:p>
      <w:pPr>
        <w:numPr>
          <w:ilvl w:val="1"/>
          <w:numId w:val="900"/>
        </w:numPr>
        <w:spacing w:before="0" w:after="0"/>
      </w:pPr>
      <w:r>
        <w:t>Pure Differential Privacy</w:t>
      </w:r>
    </w:p>
    <w:p>
      <w:pPr>
        <w:numPr>
          <w:ilvl w:val="2"/>
          <w:numId w:val="900"/>
        </w:numPr>
        <w:spacing w:before="0" w:after="0"/>
      </w:pPr>
      <w:r>
        <w:t>Formal Statement of ε-DP</w:t>
      </w:r>
    </w:p>
    <w:p>
      <w:pPr>
        <w:numPr>
          <w:ilvl w:val="2"/>
          <w:numId w:val="900"/>
        </w:numPr>
        <w:spacing w:before="0" w:after="0"/>
      </w:pPr>
      <w:r>
        <w:t>Multiplicative Privacy Guarantee</w:t>
      </w:r>
    </w:p>
    <w:p>
      <w:pPr>
        <w:numPr>
          <w:ilvl w:val="2"/>
          <w:numId w:val="900"/>
        </w:numPr>
        <w:spacing w:before="0" w:after="0"/>
      </w:pPr>
      <w:r>
        <w:t>Properties and Implications</w:t>
      </w:r>
    </w:p>
    <w:p>
      <w:pPr>
        <w:numPr>
          <w:ilvl w:val="1"/>
          <w:numId w:val="900"/>
        </w:numPr>
        <w:spacing w:before="0" w:after="0"/>
      </w:pPr>
      <w:r>
        <w:t>Approximate Differential Privacy</w:t>
      </w:r>
    </w:p>
    <w:p>
      <w:pPr>
        <w:numPr>
          <w:ilvl w:val="2"/>
          <w:numId w:val="900"/>
        </w:numPr>
        <w:spacing w:before="0" w:after="0"/>
      </w:pPr>
      <w:r>
        <w:t>Formal Statement of (ε, δ)-DP</w:t>
      </w:r>
    </w:p>
    <w:p>
      <w:pPr>
        <w:numPr>
          <w:ilvl w:val="2"/>
          <w:numId w:val="900"/>
        </w:numPr>
        <w:spacing w:before="0" w:after="0"/>
      </w:pPr>
      <w:r>
        <w:t>The Privacy Loss Parameter Epsilon</w:t>
      </w:r>
    </w:p>
    <w:p>
      <w:pPr>
        <w:numPr>
          <w:ilvl w:val="3"/>
          <w:numId w:val="900"/>
        </w:numPr>
        <w:spacing w:before="0" w:after="0"/>
      </w:pPr>
      <w:r>
        <w:t>Role of Epsilon in Bounding Privacy Loss</w:t>
      </w:r>
    </w:p>
    <w:p>
      <w:pPr>
        <w:numPr>
          <w:ilvl w:val="3"/>
          <w:numId w:val="900"/>
        </w:numPr>
        <w:spacing w:before="0" w:after="0"/>
      </w:pPr>
      <w:r>
        <w:t>Interpreting Epsilon Values</w:t>
      </w:r>
    </w:p>
    <w:p>
      <w:pPr>
        <w:numPr>
          <w:ilvl w:val="3"/>
          <w:numId w:val="900"/>
        </w:numPr>
        <w:spacing w:before="0" w:after="0"/>
      </w:pPr>
      <w:r>
        <w:t>Choosing Epsilon in Practice</w:t>
      </w:r>
    </w:p>
    <w:p>
      <w:pPr>
        <w:numPr>
          <w:ilvl w:val="2"/>
          <w:numId w:val="900"/>
        </w:numPr>
        <w:spacing w:before="0" w:after="0"/>
      </w:pPr>
      <w:r>
        <w:t>The Probability of Failure Delta</w:t>
      </w:r>
    </w:p>
    <w:p>
      <w:pPr>
        <w:numPr>
          <w:ilvl w:val="3"/>
          <w:numId w:val="900"/>
        </w:numPr>
        <w:spacing w:before="0" w:after="0"/>
      </w:pPr>
      <w:r>
        <w:t>Role of Delta in Relaxing the Guarantee</w:t>
      </w:r>
    </w:p>
    <w:p>
      <w:pPr>
        <w:numPr>
          <w:ilvl w:val="3"/>
          <w:numId w:val="900"/>
        </w:numPr>
        <w:spacing w:before="0" w:after="0"/>
      </w:pPr>
      <w:r>
        <w:t>Approximate vs Pure DP Trade-offs</w:t>
      </w:r>
    </w:p>
    <w:p>
      <w:pPr>
        <w:numPr>
          <w:ilvl w:val="3"/>
          <w:numId w:val="900"/>
        </w:numPr>
        <w:spacing w:before="0" w:after="0"/>
      </w:pPr>
      <w:r>
        <w:t>Choosing Delta in Practice</w:t>
      </w:r>
    </w:p>
    <w:p>
      <w:pPr>
        <w:numPr>
          <w:ilvl w:val="0"/>
          <w:numId w:val="900"/>
        </w:numPr>
        <w:spacing w:before="0" w:after="0"/>
      </w:pPr>
      <w:r>
        <w:t>Privacy Loss Random Variable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Use in Privacy Analysis</w:t>
      </w:r>
    </w:p>
    <w:p>
      <w:pPr>
        <w:numPr>
          <w:ilvl w:val="1"/>
          <w:numId w:val="900"/>
        </w:numPr>
        <w:spacing w:before="0" w:after="0"/>
      </w:pPr>
      <w:r>
        <w:t>Connection to Information Theory</w:t>
      </w:r>
    </w:p>
    <w:p>
      <w:pPr>
        <w:numPr>
          <w:ilvl w:val="0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Global Sensitivity</w:t>
      </w:r>
    </w:p>
    <w:p>
      <w:pPr>
        <w:numPr>
          <w:ilvl w:val="2"/>
          <w:numId w:val="900"/>
        </w:numPr>
        <w:spacing w:before="0" w:after="0"/>
      </w:pPr>
      <w:r>
        <w:t>L1-Sensitivity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Examples of L1-Sensitivity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L2-Sensitivity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Examples of L2-Sensitivity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Local Sensitivity</w:t>
      </w:r>
    </w:p>
    <w:p>
      <w:pPr>
        <w:numPr>
          <w:ilvl w:val="2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Smooth Sensitivity</w:t>
      </w:r>
    </w:p>
    <w:p>
      <w:pPr>
        <w:numPr>
          <w:ilvl w:val="2"/>
          <w:numId w:val="900"/>
        </w:numPr>
        <w:spacing w:before="0" w:after="0"/>
      </w:pPr>
      <w:r>
        <w:t>Sample and Aggregate Framework</w:t>
      </w:r>
    </w:p>
    <w:p>
      <w:pPr>
        <w:numPr>
          <w:ilvl w:val="1"/>
          <w:numId w:val="900"/>
        </w:numPr>
        <w:spacing w:before="0" w:after="0"/>
      </w:pPr>
      <w:r>
        <w:t>Sensitivity of Common Functions</w:t>
      </w:r>
    </w:p>
    <w:p>
      <w:pPr>
        <w:numPr>
          <w:ilvl w:val="2"/>
          <w:numId w:val="900"/>
        </w:numPr>
        <w:spacing w:before="0" w:after="0"/>
      </w:pPr>
      <w:r>
        <w:t>Counting Queries</w:t>
      </w:r>
    </w:p>
    <w:p>
      <w:pPr>
        <w:numPr>
          <w:ilvl w:val="2"/>
          <w:numId w:val="900"/>
        </w:numPr>
        <w:spacing w:before="0" w:after="0"/>
      </w:pPr>
      <w:r>
        <w:t>Sum Queries</w:t>
      </w:r>
    </w:p>
    <w:p>
      <w:pPr>
        <w:numPr>
          <w:ilvl w:val="2"/>
          <w:numId w:val="900"/>
        </w:numPr>
        <w:spacing w:before="0" w:after="0"/>
      </w:pPr>
      <w:r>
        <w:t>Maximum and Minimum</w:t>
      </w:r>
    </w:p>
    <w:p>
      <w:pPr>
        <w:numPr>
          <w:ilvl w:val="2"/>
          <w:numId w:val="900"/>
        </w:numPr>
        <w:spacing w:before="0" w:after="0"/>
      </w:pPr>
      <w:r>
        <w:t>Histogram Queries</w:t>
      </w:r>
    </w:p>
    <w:p>
      <w:pPr>
        <w:pStyle w:val="Heading1"/>
      </w:pPr>
      <w:r>
        <w:t>Core Mechanisms for Achieving Differential Privacy</w:t>
      </w:r>
    </w:p>
    <w:p>
      <w:pPr>
        <w:numPr>
          <w:ilvl w:val="0"/>
          <w:numId w:val="900"/>
        </w:numPr>
        <w:spacing w:before="0" w:after="0"/>
      </w:pPr>
      <w:r>
        <w:t>The Laplace Mechanism</w:t>
      </w:r>
    </w:p>
    <w:p>
      <w:pPr>
        <w:numPr>
          <w:ilvl w:val="1"/>
          <w:numId w:val="900"/>
        </w:numPr>
        <w:spacing w:before="0" w:after="0"/>
      </w:pPr>
      <w:r>
        <w:t>For Numeric Queries</w:t>
      </w:r>
    </w:p>
    <w:p>
      <w:pPr>
        <w:numPr>
          <w:ilvl w:val="1"/>
          <w:numId w:val="900"/>
        </w:numPr>
        <w:spacing w:before="0" w:after="0"/>
      </w:pPr>
      <w:r>
        <w:t>Calibrating Noise to L1-Sensitivity</w:t>
      </w:r>
    </w:p>
    <w:p>
      <w:pPr>
        <w:numPr>
          <w:ilvl w:val="1"/>
          <w:numId w:val="900"/>
        </w:numPr>
        <w:spacing w:before="0" w:after="0"/>
      </w:pPr>
      <w:r>
        <w:t>Properties of the Laplace Distribution</w:t>
      </w:r>
    </w:p>
    <w:p>
      <w:pPr>
        <w:numPr>
          <w:ilvl w:val="2"/>
          <w:numId w:val="900"/>
        </w:numPr>
        <w:spacing w:before="0" w:after="0"/>
      </w:pPr>
      <w:r>
        <w:t>Probability Density Function</w:t>
      </w:r>
    </w:p>
    <w:p>
      <w:pPr>
        <w:numPr>
          <w:ilvl w:val="2"/>
          <w:numId w:val="900"/>
        </w:numPr>
        <w:spacing w:before="0" w:after="0"/>
      </w:pPr>
      <w:r>
        <w:t>Scale Parameter Selection</w:t>
      </w:r>
    </w:p>
    <w:p>
      <w:pPr>
        <w:numPr>
          <w:ilvl w:val="1"/>
          <w:numId w:val="900"/>
        </w:numPr>
        <w:spacing w:before="0" w:after="0"/>
      </w:pPr>
      <w:r>
        <w:t>Implementation Steps</w:t>
      </w:r>
    </w:p>
    <w:p>
      <w:pPr>
        <w:numPr>
          <w:ilvl w:val="1"/>
          <w:numId w:val="900"/>
        </w:numPr>
        <w:spacing w:before="0" w:after="0"/>
      </w:pPr>
      <w:r>
        <w:t>Privacy Analysis</w:t>
      </w:r>
    </w:p>
    <w:p>
      <w:pPr>
        <w:numPr>
          <w:ilvl w:val="1"/>
          <w:numId w:val="900"/>
        </w:numPr>
        <w:spacing w:before="0" w:after="0"/>
      </w:pPr>
      <w:r>
        <w:t>Utility Analysis</w:t>
      </w:r>
    </w:p>
    <w:p>
      <w:pPr>
        <w:numPr>
          <w:ilvl w:val="1"/>
          <w:numId w:val="900"/>
        </w:numPr>
        <w:spacing w:before="0" w:after="0"/>
      </w:pPr>
      <w:r>
        <w:t>Limitations and Use Cases</w:t>
      </w:r>
    </w:p>
    <w:p>
      <w:pPr>
        <w:numPr>
          <w:ilvl w:val="0"/>
          <w:numId w:val="900"/>
        </w:numPr>
        <w:spacing w:before="0" w:after="0"/>
      </w:pPr>
      <w:r>
        <w:t>The Gaussian Mechanism</w:t>
      </w:r>
    </w:p>
    <w:p>
      <w:pPr>
        <w:numPr>
          <w:ilvl w:val="1"/>
          <w:numId w:val="900"/>
        </w:numPr>
        <w:spacing w:before="0" w:after="0"/>
      </w:pPr>
      <w:r>
        <w:t>For Numeric Queries</w:t>
      </w:r>
    </w:p>
    <w:p>
      <w:pPr>
        <w:numPr>
          <w:ilvl w:val="1"/>
          <w:numId w:val="900"/>
        </w:numPr>
        <w:spacing w:before="0" w:after="0"/>
      </w:pPr>
      <w:r>
        <w:t>Calibrating Noise to L2-Sensitivity</w:t>
      </w:r>
    </w:p>
    <w:p>
      <w:pPr>
        <w:numPr>
          <w:ilvl w:val="1"/>
          <w:numId w:val="900"/>
        </w:numPr>
        <w:spacing w:before="0" w:after="0"/>
      </w:pPr>
      <w:r>
        <w:t>Properties of the Gaussian Distribution</w:t>
      </w:r>
    </w:p>
    <w:p>
      <w:pPr>
        <w:numPr>
          <w:ilvl w:val="2"/>
          <w:numId w:val="900"/>
        </w:numPr>
        <w:spacing w:before="0" w:after="0"/>
      </w:pPr>
      <w:r>
        <w:t>Probability Density Function</w:t>
      </w:r>
    </w:p>
    <w:p>
      <w:pPr>
        <w:numPr>
          <w:ilvl w:val="2"/>
          <w:numId w:val="900"/>
        </w:numPr>
        <w:spacing w:before="0" w:after="0"/>
      </w:pPr>
      <w:r>
        <w:t>Variance Parameter Selection</w:t>
      </w:r>
    </w:p>
    <w:p>
      <w:pPr>
        <w:numPr>
          <w:ilvl w:val="1"/>
          <w:numId w:val="900"/>
        </w:numPr>
        <w:spacing w:before="0" w:after="0"/>
      </w:pPr>
      <w:r>
        <w:t>Relationship to (ε, δ)-DP</w:t>
      </w:r>
    </w:p>
    <w:p>
      <w:pPr>
        <w:numPr>
          <w:ilvl w:val="1"/>
          <w:numId w:val="900"/>
        </w:numPr>
        <w:spacing w:before="0" w:after="0"/>
      </w:pPr>
      <w:r>
        <w:t>Implementation Steps</w:t>
      </w:r>
    </w:p>
    <w:p>
      <w:pPr>
        <w:numPr>
          <w:ilvl w:val="1"/>
          <w:numId w:val="900"/>
        </w:numPr>
        <w:spacing w:before="0" w:after="0"/>
      </w:pPr>
      <w:r>
        <w:t>Privacy Analysis</w:t>
      </w:r>
    </w:p>
    <w:p>
      <w:pPr>
        <w:numPr>
          <w:ilvl w:val="1"/>
          <w:numId w:val="900"/>
        </w:numPr>
        <w:spacing w:before="0" w:after="0"/>
      </w:pPr>
      <w:r>
        <w:t>Utility Analysis</w:t>
      </w:r>
    </w:p>
    <w:p>
      <w:pPr>
        <w:numPr>
          <w:ilvl w:val="1"/>
          <w:numId w:val="900"/>
        </w:numPr>
        <w:spacing w:before="0" w:after="0"/>
      </w:pPr>
      <w:r>
        <w:t>Limitations and Use Cases</w:t>
      </w:r>
    </w:p>
    <w:p>
      <w:pPr>
        <w:numPr>
          <w:ilvl w:val="0"/>
          <w:numId w:val="900"/>
        </w:numPr>
        <w:spacing w:before="0" w:after="0"/>
      </w:pPr>
      <w:r>
        <w:t>The Exponential Mechanism</w:t>
      </w:r>
    </w:p>
    <w:p>
      <w:pPr>
        <w:numPr>
          <w:ilvl w:val="1"/>
          <w:numId w:val="900"/>
        </w:numPr>
        <w:spacing w:before="0" w:after="0"/>
      </w:pPr>
      <w:r>
        <w:t>For Non-Numeric Queries</w:t>
      </w:r>
    </w:p>
    <w:p>
      <w:pPr>
        <w:numPr>
          <w:ilvl w:val="1"/>
          <w:numId w:val="900"/>
        </w:numPr>
        <w:spacing w:before="0" w:after="0"/>
      </w:pPr>
      <w:r>
        <w:t>The Quality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Sensitivity of Quality Functions</w:t>
      </w:r>
    </w:p>
    <w:p>
      <w:pPr>
        <w:numPr>
          <w:ilvl w:val="1"/>
          <w:numId w:val="900"/>
        </w:numPr>
        <w:spacing w:before="0" w:after="0"/>
      </w:pPr>
      <w:r>
        <w:t>Selecting Optimal Output with Privacy</w:t>
      </w:r>
    </w:p>
    <w:p>
      <w:pPr>
        <w:numPr>
          <w:ilvl w:val="1"/>
          <w:numId w:val="900"/>
        </w:numPr>
        <w:spacing w:before="0" w:after="0"/>
      </w:pPr>
      <w:r>
        <w:t>Implementation Steps</w:t>
      </w:r>
    </w:p>
    <w:p>
      <w:pPr>
        <w:numPr>
          <w:ilvl w:val="1"/>
          <w:numId w:val="900"/>
        </w:numPr>
        <w:spacing w:before="0" w:after="0"/>
      </w:pPr>
      <w:r>
        <w:t>Privacy Analysis</w:t>
      </w:r>
    </w:p>
    <w:p>
      <w:pPr>
        <w:numPr>
          <w:ilvl w:val="1"/>
          <w:numId w:val="900"/>
        </w:numPr>
        <w:spacing w:before="0" w:after="0"/>
      </w:pPr>
      <w:r>
        <w:t>Utility Analysis</w:t>
      </w:r>
    </w:p>
    <w:p>
      <w:pPr>
        <w:numPr>
          <w:ilvl w:val="1"/>
          <w:numId w:val="900"/>
        </w:numPr>
        <w:spacing w:before="0" w:after="0"/>
      </w:pPr>
      <w:r>
        <w:t>Limitations and Use Cases</w:t>
      </w:r>
    </w:p>
    <w:p>
      <w:pPr>
        <w:numPr>
          <w:ilvl w:val="0"/>
          <w:numId w:val="900"/>
        </w:numPr>
        <w:spacing w:before="0" w:after="0"/>
      </w:pPr>
      <w:r>
        <w:t>The Report Noisy Max Mechanism</w:t>
      </w:r>
    </w:p>
    <w:p>
      <w:pPr>
        <w:numPr>
          <w:ilvl w:val="1"/>
          <w:numId w:val="900"/>
        </w:numPr>
        <w:spacing w:before="0" w:after="0"/>
      </w:pPr>
      <w:r>
        <w:t>Mechanism Description</w:t>
      </w:r>
    </w:p>
    <w:p>
      <w:pPr>
        <w:numPr>
          <w:ilvl w:val="1"/>
          <w:numId w:val="900"/>
        </w:numPr>
        <w:spacing w:before="0" w:after="0"/>
      </w:pPr>
      <w:r>
        <w:t>Relationship to Exponential Mechanism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Sparse Vector Technique</w:t>
      </w:r>
    </w:p>
    <w:p>
      <w:pPr>
        <w:numPr>
          <w:ilvl w:val="0"/>
          <w:numId w:val="900"/>
        </w:numPr>
        <w:spacing w:before="0" w:after="0"/>
      </w:pPr>
      <w:r>
        <w:t>Randomized Response</w:t>
      </w:r>
    </w:p>
    <w:p>
      <w:pPr>
        <w:numPr>
          <w:ilvl w:val="1"/>
          <w:numId w:val="900"/>
        </w:numPr>
        <w:spacing w:before="0" w:after="0"/>
      </w:pPr>
      <w:r>
        <w:t>Historical Origins</w:t>
      </w:r>
    </w:p>
    <w:p>
      <w:pPr>
        <w:numPr>
          <w:ilvl w:val="1"/>
          <w:numId w:val="900"/>
        </w:numPr>
        <w:spacing w:before="0" w:after="0"/>
      </w:pPr>
      <w:r>
        <w:t>Basic Randomized Response</w:t>
      </w:r>
    </w:p>
    <w:p>
      <w:pPr>
        <w:numPr>
          <w:ilvl w:val="1"/>
          <w:numId w:val="900"/>
        </w:numPr>
        <w:spacing w:before="0" w:after="0"/>
      </w:pPr>
      <w:r>
        <w:t>Generalized Randomized Response</w:t>
      </w:r>
    </w:p>
    <w:p>
      <w:pPr>
        <w:numPr>
          <w:ilvl w:val="1"/>
          <w:numId w:val="900"/>
        </w:numPr>
        <w:spacing w:before="0" w:after="0"/>
      </w:pPr>
      <w:r>
        <w:t>Application in Local Differential Privacy</w:t>
      </w:r>
    </w:p>
    <w:p>
      <w:pPr>
        <w:numPr>
          <w:ilvl w:val="1"/>
          <w:numId w:val="900"/>
        </w:numPr>
        <w:spacing w:before="0" w:after="0"/>
      </w:pPr>
      <w:r>
        <w:t>Strengths and Weaknesses</w:t>
      </w:r>
    </w:p>
    <w:p>
      <w:pPr>
        <w:numPr>
          <w:ilvl w:val="0"/>
          <w:numId w:val="900"/>
        </w:numPr>
        <w:spacing w:before="0" w:after="0"/>
      </w:pPr>
      <w:r>
        <w:t>Other Important Mechanisms</w:t>
      </w:r>
    </w:p>
    <w:p>
      <w:pPr>
        <w:numPr>
          <w:ilvl w:val="1"/>
          <w:numId w:val="900"/>
        </w:numPr>
        <w:spacing w:before="0" w:after="0"/>
      </w:pPr>
      <w:r>
        <w:t>Above Threshold</w:t>
      </w:r>
    </w:p>
    <w:p>
      <w:pPr>
        <w:numPr>
          <w:ilvl w:val="1"/>
          <w:numId w:val="900"/>
        </w:numPr>
        <w:spacing w:before="0" w:after="0"/>
      </w:pPr>
      <w:r>
        <w:t>Propose-Test-Release</w:t>
      </w:r>
    </w:p>
    <w:p>
      <w:pPr>
        <w:numPr>
          <w:ilvl w:val="1"/>
          <w:numId w:val="900"/>
        </w:numPr>
        <w:spacing w:before="0" w:after="0"/>
      </w:pPr>
      <w:r>
        <w:t>Smooth Sensitivity Framework</w:t>
      </w:r>
    </w:p>
    <w:p>
      <w:pPr>
        <w:pStyle w:val="Heading1"/>
      </w:pPr>
      <w:r>
        <w:t>Fundamental Properties of Differential Privacy</w:t>
      </w:r>
    </w:p>
    <w:p>
      <w:pPr>
        <w:numPr>
          <w:ilvl w:val="0"/>
          <w:numId w:val="900"/>
        </w:numPr>
        <w:spacing w:before="0" w:after="0"/>
      </w:pPr>
      <w:r>
        <w:t>Composition Theorems</w:t>
      </w:r>
    </w:p>
    <w:p>
      <w:pPr>
        <w:numPr>
          <w:ilvl w:val="1"/>
          <w:numId w:val="900"/>
        </w:numPr>
        <w:spacing w:before="0" w:after="0"/>
      </w:pPr>
      <w:r>
        <w:t>Sequential Composition</w:t>
      </w:r>
    </w:p>
    <w:p>
      <w:pPr>
        <w:numPr>
          <w:ilvl w:val="2"/>
          <w:numId w:val="900"/>
        </w:numPr>
        <w:spacing w:before="0" w:after="0"/>
      </w:pPr>
      <w:r>
        <w:t>Basic Composition Theorem</w:t>
      </w:r>
    </w:p>
    <w:p>
      <w:pPr>
        <w:numPr>
          <w:ilvl w:val="2"/>
          <w:numId w:val="900"/>
        </w:numPr>
        <w:spacing w:before="0" w:after="0"/>
      </w:pPr>
      <w:r>
        <w:t>The Privacy Budget</w:t>
      </w:r>
    </w:p>
    <w:p>
      <w:pPr>
        <w:numPr>
          <w:ilvl w:val="2"/>
          <w:numId w:val="900"/>
        </w:numPr>
        <w:spacing w:before="0" w:after="0"/>
      </w:pPr>
      <w:r>
        <w:t>Additive Nature of Privacy Loss</w:t>
      </w:r>
    </w:p>
    <w:p>
      <w:pPr>
        <w:numPr>
          <w:ilvl w:val="2"/>
          <w:numId w:val="900"/>
        </w:numPr>
        <w:spacing w:before="0" w:after="0"/>
      </w:pPr>
      <w:r>
        <w:t>Managing Privacy Budgets in Practice</w:t>
      </w:r>
    </w:p>
    <w:p>
      <w:pPr>
        <w:numPr>
          <w:ilvl w:val="1"/>
          <w:numId w:val="900"/>
        </w:numPr>
        <w:spacing w:before="0" w:after="0"/>
      </w:pPr>
      <w:r>
        <w:t>Parallel Composition</w:t>
      </w:r>
    </w:p>
    <w:p>
      <w:pPr>
        <w:numPr>
          <w:ilvl w:val="2"/>
          <w:numId w:val="900"/>
        </w:numPr>
        <w:spacing w:before="0" w:after="0"/>
      </w:pPr>
      <w:r>
        <w:t>Analyzing Queries on Disjoint Data</w:t>
      </w:r>
    </w:p>
    <w:p>
      <w:pPr>
        <w:numPr>
          <w:ilvl w:val="2"/>
          <w:numId w:val="900"/>
        </w:numPr>
        <w:spacing w:before="0" w:after="0"/>
      </w:pPr>
      <w:r>
        <w:t>Implications for Data Partitioning</w:t>
      </w:r>
    </w:p>
    <w:p>
      <w:pPr>
        <w:numPr>
          <w:ilvl w:val="2"/>
          <w:numId w:val="900"/>
        </w:numPr>
        <w:spacing w:before="0" w:after="0"/>
      </w:pPr>
      <w:r>
        <w:t>Maximum Privacy Loss</w:t>
      </w:r>
    </w:p>
    <w:p>
      <w:pPr>
        <w:numPr>
          <w:ilvl w:val="1"/>
          <w:numId w:val="900"/>
        </w:numPr>
        <w:spacing w:before="0" w:after="0"/>
      </w:pPr>
      <w:r>
        <w:t>Adaptive Composition</w:t>
      </w:r>
    </w:p>
    <w:p>
      <w:pPr>
        <w:numPr>
          <w:ilvl w:val="2"/>
          <w:numId w:val="900"/>
        </w:numPr>
        <w:spacing w:before="0" w:after="0"/>
      </w:pPr>
      <w:r>
        <w:t>Challenges with Adaptive Queries</w:t>
      </w:r>
    </w:p>
    <w:p>
      <w:pPr>
        <w:numPr>
          <w:ilvl w:val="2"/>
          <w:numId w:val="900"/>
        </w:numPr>
        <w:spacing w:before="0" w:after="0"/>
      </w:pPr>
      <w:r>
        <w:t>Advanced Composition Bounds</w:t>
      </w:r>
    </w:p>
    <w:p>
      <w:pPr>
        <w:numPr>
          <w:ilvl w:val="0"/>
          <w:numId w:val="900"/>
        </w:numPr>
        <w:spacing w:before="0" w:after="0"/>
      </w:pPr>
      <w:r>
        <w:t>Advanced Composition Frameworks</w:t>
      </w:r>
    </w:p>
    <w:p>
      <w:pPr>
        <w:numPr>
          <w:ilvl w:val="1"/>
          <w:numId w:val="900"/>
        </w:numPr>
        <w:spacing w:before="0" w:after="0"/>
      </w:pPr>
      <w:r>
        <w:t>Zero-Concentrated Differential Privacy</w:t>
      </w:r>
    </w:p>
    <w:p>
      <w:pPr>
        <w:numPr>
          <w:ilvl w:val="2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Properties and Composition</w:t>
      </w:r>
    </w:p>
    <w:p>
      <w:pPr>
        <w:numPr>
          <w:ilvl w:val="2"/>
          <w:numId w:val="900"/>
        </w:numPr>
        <w:spacing w:before="0" w:after="0"/>
      </w:pPr>
      <w:r>
        <w:t>Conversion to (ε, δ)-DP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Rényi Differential Privacy</w:t>
      </w:r>
    </w:p>
    <w:p>
      <w:pPr>
        <w:numPr>
          <w:ilvl w:val="2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Properties and Composition</w:t>
      </w:r>
    </w:p>
    <w:p>
      <w:pPr>
        <w:numPr>
          <w:ilvl w:val="2"/>
          <w:numId w:val="900"/>
        </w:numPr>
        <w:spacing w:before="0" w:after="0"/>
      </w:pPr>
      <w:r>
        <w:t>Conversion to (ε, δ)-DP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Gaussian Differential Privacy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Other Frameworks</w:t>
      </w:r>
    </w:p>
    <w:p>
      <w:pPr>
        <w:numPr>
          <w:ilvl w:val="0"/>
          <w:numId w:val="900"/>
        </w:numPr>
        <w:spacing w:before="0" w:after="0"/>
      </w:pPr>
      <w:r>
        <w:t>Post-Processing Immunity</w:t>
      </w:r>
    </w:p>
    <w:p>
      <w:pPr>
        <w:numPr>
          <w:ilvl w:val="1"/>
          <w:numId w:val="900"/>
        </w:numPr>
        <w:spacing w:before="0" w:after="0"/>
      </w:pPr>
      <w:r>
        <w:t>Invariance to Data-Independent Transformations</w:t>
      </w:r>
    </w:p>
    <w:p>
      <w:pPr>
        <w:numPr>
          <w:ilvl w:val="1"/>
          <w:numId w:val="900"/>
        </w:numPr>
        <w:spacing w:before="0" w:after="0"/>
      </w:pPr>
      <w:r>
        <w:t>Implications for Data Release</w:t>
      </w:r>
    </w:p>
    <w:p>
      <w:pPr>
        <w:numPr>
          <w:ilvl w:val="1"/>
          <w:numId w:val="900"/>
        </w:numPr>
        <w:spacing w:before="0" w:after="0"/>
      </w:pPr>
      <w:r>
        <w:t>Practical Examples</w:t>
      </w:r>
    </w:p>
    <w:p>
      <w:pPr>
        <w:numPr>
          <w:ilvl w:val="1"/>
          <w:numId w:val="900"/>
        </w:numPr>
        <w:spacing w:before="0" w:after="0"/>
      </w:pPr>
      <w:r>
        <w:t>Limitations and Exceptions</w:t>
      </w:r>
    </w:p>
    <w:p>
      <w:pPr>
        <w:numPr>
          <w:ilvl w:val="0"/>
          <w:numId w:val="900"/>
        </w:numPr>
        <w:spacing w:before="0" w:after="0"/>
      </w:pPr>
      <w:r>
        <w:t>Group Privacy</w:t>
      </w:r>
    </w:p>
    <w:p>
      <w:pPr>
        <w:numPr>
          <w:ilvl w:val="1"/>
          <w:numId w:val="900"/>
        </w:numPr>
        <w:spacing w:before="0" w:after="0"/>
      </w:pPr>
      <w:r>
        <w:t>Privacy for Groups of Individuals</w:t>
      </w:r>
    </w:p>
    <w:p>
      <w:pPr>
        <w:numPr>
          <w:ilvl w:val="1"/>
          <w:numId w:val="900"/>
        </w:numPr>
        <w:spacing w:before="0" w:after="0"/>
      </w:pPr>
      <w:r>
        <w:t>Degradation with Group Size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Robustness Properties</w:t>
      </w:r>
    </w:p>
    <w:p>
      <w:pPr>
        <w:numPr>
          <w:ilvl w:val="1"/>
          <w:numId w:val="900"/>
        </w:numPr>
        <w:spacing w:before="0" w:after="0"/>
      </w:pPr>
      <w:r>
        <w:t>Resistance to Auxiliary Information</w:t>
      </w:r>
    </w:p>
    <w:p>
      <w:pPr>
        <w:numPr>
          <w:ilvl w:val="1"/>
          <w:numId w:val="900"/>
        </w:numPr>
        <w:spacing w:before="0" w:after="0"/>
      </w:pPr>
      <w:r>
        <w:t>Composability Across Contexts</w:t>
      </w:r>
    </w:p>
    <w:p>
      <w:pPr>
        <w:numPr>
          <w:ilvl w:val="1"/>
          <w:numId w:val="900"/>
        </w:numPr>
        <w:spacing w:before="0" w:after="0"/>
      </w:pPr>
      <w:r>
        <w:t>Future Privacy Guarantees</w:t>
      </w:r>
    </w:p>
    <w:p>
      <w:pPr>
        <w:pStyle w:val="Heading1"/>
      </w:pPr>
      <w:r>
        <w:t>Models of Differential Privacy Deployment</w:t>
      </w:r>
    </w:p>
    <w:p>
      <w:pPr>
        <w:numPr>
          <w:ilvl w:val="0"/>
          <w:numId w:val="900"/>
        </w:numPr>
        <w:spacing w:before="0" w:after="0"/>
      </w:pPr>
      <w:r>
        <w:t>The Central Model</w:t>
      </w:r>
    </w:p>
    <w:p>
      <w:pPr>
        <w:numPr>
          <w:ilvl w:val="1"/>
          <w:numId w:val="900"/>
        </w:numPr>
        <w:spacing w:before="0" w:after="0"/>
      </w:pPr>
      <w:r>
        <w:t>Architecture with Trusted Data Curator</w:t>
      </w:r>
    </w:p>
    <w:p>
      <w:pPr>
        <w:numPr>
          <w:ilvl w:val="1"/>
          <w:numId w:val="900"/>
        </w:numPr>
        <w:spacing w:before="0" w:after="0"/>
      </w:pPr>
      <w:r>
        <w:t>Centralized Noise Addition</w:t>
      </w:r>
    </w:p>
    <w:p>
      <w:pPr>
        <w:numPr>
          <w:ilvl w:val="1"/>
          <w:numId w:val="900"/>
        </w:numPr>
        <w:spacing w:before="0" w:after="0"/>
      </w:pPr>
      <w:r>
        <w:t>Lower Noise Requirements</w:t>
      </w:r>
    </w:p>
    <w:p>
      <w:pPr>
        <w:numPr>
          <w:ilvl w:val="1"/>
          <w:numId w:val="900"/>
        </w:numPr>
        <w:spacing w:before="0" w:after="0"/>
      </w:pPr>
      <w:r>
        <w:t>Use Cases and Assumptions</w:t>
      </w:r>
    </w:p>
    <w:p>
      <w:pPr>
        <w:numPr>
          <w:ilvl w:val="1"/>
          <w:numId w:val="900"/>
        </w:numPr>
        <w:spacing w:before="0" w:after="0"/>
      </w:pPr>
      <w:r>
        <w:t>Security and Trust Considerations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The Local Model</w:t>
      </w:r>
    </w:p>
    <w:p>
      <w:pPr>
        <w:numPr>
          <w:ilvl w:val="1"/>
          <w:numId w:val="900"/>
        </w:numPr>
        <w:spacing w:before="0" w:after="0"/>
      </w:pPr>
      <w:r>
        <w:t>Architecture with Untrusted Aggregators</w:t>
      </w:r>
    </w:p>
    <w:p>
      <w:pPr>
        <w:numPr>
          <w:ilvl w:val="1"/>
          <w:numId w:val="900"/>
        </w:numPr>
        <w:spacing w:before="0" w:after="0"/>
      </w:pPr>
      <w:r>
        <w:t>Noise Addition at Data Source</w:t>
      </w:r>
    </w:p>
    <w:p>
      <w:pPr>
        <w:numPr>
          <w:ilvl w:val="1"/>
          <w:numId w:val="900"/>
        </w:numPr>
        <w:spacing w:before="0" w:after="0"/>
      </w:pPr>
      <w:r>
        <w:t>Higher Noise Requirements</w:t>
      </w:r>
    </w:p>
    <w:p>
      <w:pPr>
        <w:numPr>
          <w:ilvl w:val="1"/>
          <w:numId w:val="900"/>
        </w:numPr>
        <w:spacing w:before="0" w:after="0"/>
      </w:pPr>
      <w:r>
        <w:t>Privacy Amplification Techniques</w:t>
      </w:r>
    </w:p>
    <w:p>
      <w:pPr>
        <w:numPr>
          <w:ilvl w:val="1"/>
          <w:numId w:val="900"/>
        </w:numPr>
        <w:spacing w:before="0" w:after="0"/>
      </w:pPr>
      <w:r>
        <w:t>Protocols and Systems</w:t>
      </w:r>
    </w:p>
    <w:p>
      <w:pPr>
        <w:numPr>
          <w:ilvl w:val="2"/>
          <w:numId w:val="900"/>
        </w:numPr>
        <w:spacing w:before="0" w:after="0"/>
      </w:pPr>
      <w:r>
        <w:t>Google's RAPPOR</w:t>
      </w:r>
    </w:p>
    <w:p>
      <w:pPr>
        <w:numPr>
          <w:ilvl w:val="3"/>
          <w:numId w:val="900"/>
        </w:numPr>
        <w:spacing w:before="0" w:after="0"/>
      </w:pPr>
      <w:r>
        <w:t>Protocol Overview</w:t>
      </w:r>
    </w:p>
    <w:p>
      <w:pPr>
        <w:numPr>
          <w:ilvl w:val="3"/>
          <w:numId w:val="900"/>
        </w:numPr>
        <w:spacing w:before="0" w:after="0"/>
      </w:pPr>
      <w:r>
        <w:t>Bloom Filter Encoding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Apple's Private Data Collection</w:t>
      </w:r>
    </w:p>
    <w:p>
      <w:pPr>
        <w:numPr>
          <w:ilvl w:val="3"/>
          <w:numId w:val="900"/>
        </w:numPr>
        <w:spacing w:before="0" w:after="0"/>
      </w:pPr>
      <w:r>
        <w:t>Protocol Overview</w:t>
      </w:r>
    </w:p>
    <w:p>
      <w:pPr>
        <w:numPr>
          <w:ilvl w:val="3"/>
          <w:numId w:val="900"/>
        </w:numPr>
        <w:spacing w:before="0" w:after="0"/>
      </w:pPr>
      <w:r>
        <w:t>Count Mean Sketch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Microsoft's Telemetry Collection</w:t>
      </w:r>
    </w:p>
    <w:p>
      <w:pPr>
        <w:numPr>
          <w:ilvl w:val="1"/>
          <w:numId w:val="900"/>
        </w:numPr>
        <w:spacing w:before="0" w:after="0"/>
      </w:pPr>
      <w:r>
        <w:t>Trade-offs Between Local and Central Models</w:t>
      </w:r>
    </w:p>
    <w:p>
      <w:pPr>
        <w:numPr>
          <w:ilvl w:val="0"/>
          <w:numId w:val="900"/>
        </w:numPr>
        <w:spacing w:before="0" w:after="0"/>
      </w:pPr>
      <w:r>
        <w:t>The Shuffle Model</w:t>
      </w:r>
    </w:p>
    <w:p>
      <w:pPr>
        <w:numPr>
          <w:ilvl w:val="1"/>
          <w:numId w:val="900"/>
        </w:numPr>
        <w:spacing w:before="0" w:after="0"/>
      </w:pPr>
      <w:r>
        <w:t>Hybrid Approach Architecture</w:t>
      </w:r>
    </w:p>
    <w:p>
      <w:pPr>
        <w:numPr>
          <w:ilvl w:val="1"/>
          <w:numId w:val="900"/>
        </w:numPr>
        <w:spacing w:before="0" w:after="0"/>
      </w:pPr>
      <w:r>
        <w:t>Using Trusted Shuffler</w:t>
      </w:r>
    </w:p>
    <w:p>
      <w:pPr>
        <w:numPr>
          <w:ilvl w:val="1"/>
          <w:numId w:val="900"/>
        </w:numPr>
        <w:spacing w:before="0" w:after="0"/>
      </w:pPr>
      <w:r>
        <w:t>Privacy Amplification by Shuffling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Theoretical Guarantees</w:t>
      </w:r>
    </w:p>
    <w:p>
      <w:pPr>
        <w:numPr>
          <w:ilvl w:val="1"/>
          <w:numId w:val="900"/>
        </w:numPr>
        <w:spacing w:before="0" w:after="0"/>
      </w:pPr>
      <w:r>
        <w:t>Practical Protocols</w:t>
      </w:r>
    </w:p>
    <w:p>
      <w:pPr>
        <w:numPr>
          <w:ilvl w:val="0"/>
          <w:numId w:val="900"/>
        </w:numPr>
        <w:spacing w:before="0" w:after="0"/>
      </w:pPr>
      <w:r>
        <w:t>The Secure Aggregation Model</w:t>
      </w:r>
    </w:p>
    <w:p>
      <w:pPr>
        <w:numPr>
          <w:ilvl w:val="1"/>
          <w:numId w:val="900"/>
        </w:numPr>
        <w:spacing w:before="0" w:after="0"/>
      </w:pPr>
      <w:r>
        <w:t>Cryptographic Protocols</w:t>
      </w:r>
    </w:p>
    <w:p>
      <w:pPr>
        <w:numPr>
          <w:ilvl w:val="1"/>
          <w:numId w:val="900"/>
        </w:numPr>
        <w:spacing w:before="0" w:after="0"/>
      </w:pPr>
      <w:r>
        <w:t>Multi-Party Computation Integration</w:t>
      </w:r>
    </w:p>
    <w:p>
      <w:pPr>
        <w:numPr>
          <w:ilvl w:val="1"/>
          <w:numId w:val="900"/>
        </w:numPr>
        <w:spacing w:before="0" w:after="0"/>
      </w:pPr>
      <w:r>
        <w:t>Privacy Amplification Properties</w:t>
      </w:r>
    </w:p>
    <w:p>
      <w:pPr>
        <w:numPr>
          <w:ilvl w:val="0"/>
          <w:numId w:val="900"/>
        </w:numPr>
        <w:spacing w:before="0" w:after="0"/>
      </w:pPr>
      <w:r>
        <w:t>Federated Learning Models</w:t>
      </w:r>
    </w:p>
    <w:p>
      <w:pPr>
        <w:numPr>
          <w:ilvl w:val="1"/>
          <w:numId w:val="900"/>
        </w:numPr>
        <w:spacing w:before="0" w:after="0"/>
      </w:pPr>
      <w:r>
        <w:t>Distributed Training with DP</w:t>
      </w:r>
    </w:p>
    <w:p>
      <w:pPr>
        <w:numPr>
          <w:ilvl w:val="1"/>
          <w:numId w:val="900"/>
        </w:numPr>
        <w:spacing w:before="0" w:after="0"/>
      </w:pPr>
      <w:r>
        <w:t>Client-Server Architectures</w:t>
      </w:r>
    </w:p>
    <w:p>
      <w:pPr>
        <w:numPr>
          <w:ilvl w:val="1"/>
          <w:numId w:val="900"/>
        </w:numPr>
        <w:spacing w:before="0" w:after="0"/>
      </w:pPr>
      <w:r>
        <w:t>Privacy Accounting Across Rounds</w:t>
      </w:r>
    </w:p>
    <w:p>
      <w:pPr>
        <w:pStyle w:val="Heading1"/>
      </w:pPr>
      <w:r>
        <w:t>Differential Privacy in Practice</w:t>
      </w:r>
    </w:p>
    <w:p>
      <w:pPr>
        <w:numPr>
          <w:ilvl w:val="0"/>
          <w:numId w:val="900"/>
        </w:numPr>
        <w:spacing w:before="0" w:after="0"/>
      </w:pPr>
      <w:r>
        <w:t>Basic Statistical Queries</w:t>
      </w:r>
    </w:p>
    <w:p>
      <w:pPr>
        <w:numPr>
          <w:ilvl w:val="1"/>
          <w:numId w:val="900"/>
        </w:numPr>
        <w:spacing w:before="0" w:after="0"/>
      </w:pPr>
      <w:r>
        <w:t>Counting Queries</w:t>
      </w:r>
    </w:p>
    <w:p>
      <w:pPr>
        <w:numPr>
          <w:ilvl w:val="2"/>
          <w:numId w:val="900"/>
        </w:numPr>
        <w:spacing w:before="0" w:after="0"/>
      </w:pPr>
      <w:r>
        <w:t>Mechanism Selection</w:t>
      </w:r>
    </w:p>
    <w:p>
      <w:pPr>
        <w:numPr>
          <w:ilvl w:val="2"/>
          <w:numId w:val="900"/>
        </w:numPr>
        <w:spacing w:before="0" w:after="0"/>
      </w:pPr>
      <w:r>
        <w:t>Accuracy Considerations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Binning Strategies</w:t>
      </w:r>
    </w:p>
    <w:p>
      <w:pPr>
        <w:numPr>
          <w:ilvl w:val="2"/>
          <w:numId w:val="900"/>
        </w:numPr>
        <w:spacing w:before="0" w:after="0"/>
      </w:pPr>
      <w:r>
        <w:t>Noise Calibration</w:t>
      </w:r>
    </w:p>
    <w:p>
      <w:pPr>
        <w:numPr>
          <w:ilvl w:val="2"/>
          <w:numId w:val="900"/>
        </w:numPr>
        <w:spacing w:before="0" w:after="0"/>
      </w:pPr>
      <w:r>
        <w:t>Consistency Constraints</w:t>
      </w:r>
    </w:p>
    <w:p>
      <w:pPr>
        <w:numPr>
          <w:ilvl w:val="2"/>
          <w:numId w:val="900"/>
        </w:numPr>
        <w:spacing w:before="0" w:after="0"/>
      </w:pPr>
      <w:r>
        <w:t>Hierarchical Histograms</w:t>
      </w:r>
    </w:p>
    <w:p>
      <w:pPr>
        <w:numPr>
          <w:ilvl w:val="1"/>
          <w:numId w:val="900"/>
        </w:numPr>
        <w:spacing w:before="0" w:after="0"/>
      </w:pPr>
      <w:r>
        <w:t>Sums and Averages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Mechanism Selection</w:t>
      </w:r>
    </w:p>
    <w:p>
      <w:pPr>
        <w:numPr>
          <w:ilvl w:val="2"/>
          <w:numId w:val="900"/>
        </w:numPr>
        <w:spacing w:before="0" w:after="0"/>
      </w:pPr>
      <w:r>
        <w:t>Bounded vs Unbounded Domains</w:t>
      </w:r>
    </w:p>
    <w:p>
      <w:pPr>
        <w:numPr>
          <w:ilvl w:val="1"/>
          <w:numId w:val="900"/>
        </w:numPr>
        <w:spacing w:before="0" w:after="0"/>
      </w:pPr>
      <w:r>
        <w:t>Medians and Quantiles</w:t>
      </w:r>
    </w:p>
    <w:p>
      <w:pPr>
        <w:numPr>
          <w:ilvl w:val="2"/>
          <w:numId w:val="900"/>
        </w:numPr>
        <w:spacing w:before="0" w:after="0"/>
      </w:pPr>
      <w:r>
        <w:t>Challenges in Sensitivity</w:t>
      </w:r>
    </w:p>
    <w:p>
      <w:pPr>
        <w:numPr>
          <w:ilvl w:val="2"/>
          <w:numId w:val="900"/>
        </w:numPr>
        <w:spacing w:before="0" w:after="0"/>
      </w:pPr>
      <w:r>
        <w:t>Exponential Mechanism Approach</w:t>
      </w:r>
    </w:p>
    <w:p>
      <w:pPr>
        <w:numPr>
          <w:ilvl w:val="2"/>
          <w:numId w:val="900"/>
        </w:numPr>
        <w:spacing w:before="0" w:after="0"/>
      </w:pPr>
      <w:r>
        <w:t>Smooth Sensitivity Approach</w:t>
      </w:r>
    </w:p>
    <w:p>
      <w:pPr>
        <w:numPr>
          <w:ilvl w:val="1"/>
          <w:numId w:val="900"/>
        </w:numPr>
        <w:spacing w:before="0" w:after="0"/>
      </w:pPr>
      <w:r>
        <w:t>Range Queries</w:t>
      </w:r>
    </w:p>
    <w:p>
      <w:pPr>
        <w:numPr>
          <w:ilvl w:val="2"/>
          <w:numId w:val="900"/>
        </w:numPr>
        <w:spacing w:before="0" w:after="0"/>
      </w:pPr>
      <w:r>
        <w:t>Multi-dimensional Histograms</w:t>
      </w:r>
    </w:p>
    <w:p>
      <w:pPr>
        <w:numPr>
          <w:ilvl w:val="2"/>
          <w:numId w:val="900"/>
        </w:numPr>
        <w:spacing w:before="0" w:after="0"/>
      </w:pPr>
      <w:r>
        <w:t>Wavelet-based Methods</w:t>
      </w:r>
    </w:p>
    <w:p>
      <w:pPr>
        <w:numPr>
          <w:ilvl w:val="2"/>
          <w:numId w:val="900"/>
        </w:numPr>
        <w:spacing w:before="0" w:after="0"/>
      </w:pPr>
      <w:r>
        <w:t>Matrix Mechanism</w:t>
      </w:r>
    </w:p>
    <w:p>
      <w:pPr>
        <w:numPr>
          <w:ilvl w:val="0"/>
          <w:numId w:val="900"/>
        </w:numPr>
        <w:spacing w:before="0" w:after="0"/>
      </w:pPr>
      <w:r>
        <w:t>Advanced Query Processing</w:t>
      </w:r>
    </w:p>
    <w:p>
      <w:pPr>
        <w:numPr>
          <w:ilvl w:val="1"/>
          <w:numId w:val="900"/>
        </w:numPr>
        <w:spacing w:before="0" w:after="0"/>
      </w:pPr>
      <w:r>
        <w:t>Continual Observation</w:t>
      </w:r>
    </w:p>
    <w:p>
      <w:pPr>
        <w:numPr>
          <w:ilvl w:val="2"/>
          <w:numId w:val="900"/>
        </w:numPr>
        <w:spacing w:before="0" w:after="0"/>
      </w:pPr>
      <w:r>
        <w:t>Binary Tree Mechanism</w:t>
      </w:r>
    </w:p>
    <w:p>
      <w:pPr>
        <w:numPr>
          <w:ilvl w:val="2"/>
          <w:numId w:val="900"/>
        </w:numPr>
        <w:spacing w:before="0" w:after="0"/>
      </w:pPr>
      <w:r>
        <w:t>Honaker's Method</w:t>
      </w:r>
    </w:p>
    <w:p>
      <w:pPr>
        <w:numPr>
          <w:ilvl w:val="2"/>
          <w:numId w:val="900"/>
        </w:numPr>
        <w:spacing w:before="0" w:after="0"/>
      </w:pPr>
      <w:r>
        <w:t>Event-Level Privacy</w:t>
      </w:r>
    </w:p>
    <w:p>
      <w:pPr>
        <w:numPr>
          <w:ilvl w:val="1"/>
          <w:numId w:val="900"/>
        </w:numPr>
        <w:spacing w:before="0" w:after="0"/>
      </w:pPr>
      <w:r>
        <w:t>Interactive Query Processing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Privacy Budget Management</w:t>
      </w:r>
    </w:p>
    <w:p>
      <w:pPr>
        <w:numPr>
          <w:ilvl w:val="2"/>
          <w:numId w:val="900"/>
        </w:numPr>
        <w:spacing w:before="0" w:after="0"/>
      </w:pPr>
      <w:r>
        <w:t>Adaptive Strategies</w:t>
      </w:r>
    </w:p>
    <w:p>
      <w:pPr>
        <w:numPr>
          <w:ilvl w:val="1"/>
          <w:numId w:val="900"/>
        </w:numPr>
        <w:spacing w:before="0" w:after="0"/>
      </w:pPr>
      <w:r>
        <w:t>Complex Analytical Queries</w:t>
      </w:r>
    </w:p>
    <w:p>
      <w:pPr>
        <w:numPr>
          <w:ilvl w:val="2"/>
          <w:numId w:val="900"/>
        </w:numPr>
        <w:spacing w:before="0" w:after="0"/>
      </w:pPr>
      <w:r>
        <w:t>Join Operations</w:t>
      </w:r>
    </w:p>
    <w:p>
      <w:pPr>
        <w:numPr>
          <w:ilvl w:val="2"/>
          <w:numId w:val="900"/>
        </w:numPr>
        <w:spacing w:before="0" w:after="0"/>
      </w:pPr>
      <w:r>
        <w:t>Group-by Aggregations</w:t>
      </w:r>
    </w:p>
    <w:p>
      <w:pPr>
        <w:numPr>
          <w:ilvl w:val="2"/>
          <w:numId w:val="900"/>
        </w:numPr>
        <w:spacing w:before="0" w:after="0"/>
      </w:pPr>
      <w:r>
        <w:t>Subquery Processing</w:t>
      </w:r>
    </w:p>
    <w:p>
      <w:pPr>
        <w:numPr>
          <w:ilvl w:val="0"/>
          <w:numId w:val="900"/>
        </w:numPr>
        <w:spacing w:before="0" w:after="0"/>
      </w:pPr>
      <w:r>
        <w:t>Differentially Private Synthetic Data Generation</w:t>
      </w:r>
    </w:p>
    <w:p>
      <w:pPr>
        <w:numPr>
          <w:ilvl w:val="1"/>
          <w:numId w:val="900"/>
        </w:numPr>
        <w:spacing w:before="0" w:after="0"/>
      </w:pPr>
      <w:r>
        <w:t>Motivation and Applications</w:t>
      </w:r>
    </w:p>
    <w:p>
      <w:pPr>
        <w:numPr>
          <w:ilvl w:val="1"/>
          <w:numId w:val="900"/>
        </w:numPr>
        <w:spacing w:before="0" w:after="0"/>
      </w:pPr>
      <w:r>
        <w:t>Methods for Synthetic Data</w:t>
      </w:r>
    </w:p>
    <w:p>
      <w:pPr>
        <w:numPr>
          <w:ilvl w:val="2"/>
          <w:numId w:val="900"/>
        </w:numPr>
        <w:spacing w:before="0" w:after="0"/>
      </w:pPr>
      <w:r>
        <w:t>PrivBayes</w:t>
      </w:r>
    </w:p>
    <w:p>
      <w:pPr>
        <w:numPr>
          <w:ilvl w:val="3"/>
          <w:numId w:val="900"/>
        </w:numPr>
        <w:spacing w:before="0" w:after="0"/>
      </w:pPr>
      <w:r>
        <w:t>Bayesian Network Learning</w:t>
      </w:r>
    </w:p>
    <w:p>
      <w:pPr>
        <w:numPr>
          <w:ilvl w:val="3"/>
          <w:numId w:val="900"/>
        </w:numPr>
        <w:spacing w:before="0" w:after="0"/>
      </w:pPr>
      <w:r>
        <w:t>Noisy Conditional Distributions</w:t>
      </w:r>
    </w:p>
    <w:p>
      <w:pPr>
        <w:numPr>
          <w:ilvl w:val="3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DP-GANs</w:t>
      </w:r>
    </w:p>
    <w:p>
      <w:pPr>
        <w:numPr>
          <w:ilvl w:val="3"/>
          <w:numId w:val="900"/>
        </w:numPr>
        <w:spacing w:before="0" w:after="0"/>
      </w:pPr>
      <w:r>
        <w:t>Generative Adversarial Networks</w:t>
      </w:r>
    </w:p>
    <w:p>
      <w:pPr>
        <w:numPr>
          <w:ilvl w:val="3"/>
          <w:numId w:val="900"/>
        </w:numPr>
        <w:spacing w:before="0" w:after="0"/>
      </w:pPr>
      <w:r>
        <w:t>DP-SGD for Training</w:t>
      </w:r>
    </w:p>
    <w:p>
      <w:pPr>
        <w:numPr>
          <w:ilvl w:val="3"/>
          <w:numId w:val="900"/>
        </w:numPr>
        <w:spacing w:before="0" w:after="0"/>
      </w:pPr>
      <w:r>
        <w:t>Mode Collapse Issues</w:t>
      </w:r>
    </w:p>
    <w:p>
      <w:pPr>
        <w:numPr>
          <w:ilvl w:val="3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Marginal-based Methods</w:t>
      </w:r>
    </w:p>
    <w:p>
      <w:pPr>
        <w:numPr>
          <w:ilvl w:val="3"/>
          <w:numId w:val="900"/>
        </w:numPr>
        <w:spacing w:before="0" w:after="0"/>
      </w:pPr>
      <w:r>
        <w:t>MWEM Algorithm</w:t>
      </w:r>
    </w:p>
    <w:p>
      <w:pPr>
        <w:numPr>
          <w:ilvl w:val="3"/>
          <w:numId w:val="900"/>
        </w:numPr>
        <w:spacing w:before="0" w:after="0"/>
      </w:pPr>
      <w:r>
        <w:t>Multiplicative Weights</w:t>
      </w:r>
    </w:p>
    <w:p>
      <w:pPr>
        <w:numPr>
          <w:ilvl w:val="3"/>
          <w:numId w:val="900"/>
        </w:numPr>
        <w:spacing w:before="0" w:after="0"/>
      </w:pPr>
      <w:r>
        <w:t>High-dimensional Challenges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Utility Measures</w:t>
      </w:r>
    </w:p>
    <w:p>
      <w:pPr>
        <w:numPr>
          <w:ilvl w:val="2"/>
          <w:numId w:val="900"/>
        </w:numPr>
        <w:spacing w:before="0" w:after="0"/>
      </w:pPr>
      <w:r>
        <w:t>Privacy Auditing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0"/>
          <w:numId w:val="900"/>
        </w:numPr>
        <w:spacing w:before="0" w:after="0"/>
      </w:pPr>
      <w:r>
        <w:t>Differential Privacy in Machine Learning</w:t>
      </w:r>
    </w:p>
    <w:p>
      <w:pPr>
        <w:numPr>
          <w:ilvl w:val="1"/>
          <w:numId w:val="900"/>
        </w:numPr>
        <w:spacing w:before="0" w:after="0"/>
      </w:pPr>
      <w:r>
        <w:t>Differentially Private Training</w:t>
      </w:r>
    </w:p>
    <w:p>
      <w:pPr>
        <w:numPr>
          <w:ilvl w:val="2"/>
          <w:numId w:val="900"/>
        </w:numPr>
        <w:spacing w:before="0" w:after="0"/>
      </w:pPr>
      <w:r>
        <w:t>DP-SGD Algorithm</w:t>
      </w:r>
    </w:p>
    <w:p>
      <w:pPr>
        <w:numPr>
          <w:ilvl w:val="3"/>
          <w:numId w:val="900"/>
        </w:numPr>
        <w:spacing w:before="0" w:after="0"/>
      </w:pPr>
      <w:r>
        <w:t>Gradient Clipping</w:t>
      </w:r>
    </w:p>
    <w:p>
      <w:pPr>
        <w:numPr>
          <w:ilvl w:val="3"/>
          <w:numId w:val="900"/>
        </w:numPr>
        <w:spacing w:before="0" w:after="0"/>
      </w:pPr>
      <w:r>
        <w:t>Noise Addition</w:t>
      </w:r>
    </w:p>
    <w:p>
      <w:pPr>
        <w:numPr>
          <w:ilvl w:val="3"/>
          <w:numId w:val="900"/>
        </w:numPr>
        <w:spacing w:before="0" w:after="0"/>
      </w:pPr>
      <w:r>
        <w:t>Privacy Accounting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Impact on Model Accuracy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Private Aggregation of Teacher Ensembles</w:t>
      </w:r>
    </w:p>
    <w:p>
      <w:pPr>
        <w:numPr>
          <w:ilvl w:val="2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Teacher Model Training</w:t>
      </w:r>
    </w:p>
    <w:p>
      <w:pPr>
        <w:numPr>
          <w:ilvl w:val="2"/>
          <w:numId w:val="900"/>
        </w:numPr>
        <w:spacing w:before="0" w:after="0"/>
      </w:pPr>
      <w:r>
        <w:t>Student Model Distillation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Output vs Objective Perturbation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Use Cases and Trade-offs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Private Feature Selection</w:t>
      </w:r>
    </w:p>
    <w:p>
      <w:pPr>
        <w:numPr>
          <w:ilvl w:val="2"/>
          <w:numId w:val="900"/>
        </w:numPr>
        <w:spacing w:before="0" w:after="0"/>
      </w:pPr>
      <w:r>
        <w:t>Stability-based Methods</w:t>
      </w:r>
    </w:p>
    <w:p>
      <w:pPr>
        <w:numPr>
          <w:ilvl w:val="2"/>
          <w:numId w:val="900"/>
        </w:numPr>
        <w:spacing w:before="0" w:after="0"/>
      </w:pPr>
      <w:r>
        <w:t>Exponential Mechanism Approach</w:t>
      </w:r>
    </w:p>
    <w:p>
      <w:pPr>
        <w:numPr>
          <w:ilvl w:val="1"/>
          <w:numId w:val="900"/>
        </w:numPr>
        <w:spacing w:before="0" w:after="0"/>
      </w:pPr>
      <w:r>
        <w:t>Private Model Selection</w:t>
      </w:r>
    </w:p>
    <w:p>
      <w:pPr>
        <w:numPr>
          <w:ilvl w:val="2"/>
          <w:numId w:val="900"/>
        </w:numPr>
        <w:spacing w:before="0" w:after="0"/>
      </w:pPr>
      <w:r>
        <w:t>Cross-validation with DP</w:t>
      </w:r>
    </w:p>
    <w:p>
      <w:pPr>
        <w:numPr>
          <w:ilvl w:val="2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pStyle w:val="Heading1"/>
      </w:pPr>
      <w:r>
        <w:t>Advanced Topics and Current Research</w:t>
      </w:r>
    </w:p>
    <w:p>
      <w:pPr>
        <w:numPr>
          <w:ilvl w:val="0"/>
          <w:numId w:val="900"/>
        </w:numPr>
        <w:spacing w:before="0" w:after="0"/>
      </w:pPr>
      <w:r>
        <w:t>The Accuracy-Privacy Trade-off</w:t>
      </w:r>
    </w:p>
    <w:p>
      <w:pPr>
        <w:numPr>
          <w:ilvl w:val="1"/>
          <w:numId w:val="900"/>
        </w:numPr>
        <w:spacing w:before="0" w:after="0"/>
      </w:pPr>
      <w:r>
        <w:t>Fundamental Limits on Utility</w:t>
      </w:r>
    </w:p>
    <w:p>
      <w:pPr>
        <w:numPr>
          <w:ilvl w:val="1"/>
          <w:numId w:val="900"/>
        </w:numPr>
        <w:spacing w:before="0" w:after="0"/>
      </w:pPr>
      <w:r>
        <w:t>Lower Bounds on Error</w:t>
      </w:r>
    </w:p>
    <w:p>
      <w:pPr>
        <w:numPr>
          <w:ilvl w:val="1"/>
          <w:numId w:val="900"/>
        </w:numPr>
        <w:spacing w:before="0" w:after="0"/>
      </w:pPr>
      <w:r>
        <w:t>Impact of Dataset Size</w:t>
      </w:r>
    </w:p>
    <w:p>
      <w:pPr>
        <w:numPr>
          <w:ilvl w:val="1"/>
          <w:numId w:val="900"/>
        </w:numPr>
        <w:spacing w:before="0" w:after="0"/>
      </w:pPr>
      <w:r>
        <w:t>Impact of Query Complexity</w:t>
      </w:r>
    </w:p>
    <w:p>
      <w:pPr>
        <w:numPr>
          <w:ilvl w:val="1"/>
          <w:numId w:val="900"/>
        </w:numPr>
        <w:spacing w:before="0" w:after="0"/>
      </w:pPr>
      <w:r>
        <w:t>Strategies for Optimization</w:t>
      </w:r>
    </w:p>
    <w:p>
      <w:pPr>
        <w:numPr>
          <w:ilvl w:val="1"/>
          <w:numId w:val="900"/>
        </w:numPr>
        <w:spacing w:before="0" w:after="0"/>
      </w:pPr>
      <w:r>
        <w:t>Adaptive Data Analysis</w:t>
      </w:r>
    </w:p>
    <w:p>
      <w:pPr>
        <w:numPr>
          <w:ilvl w:val="0"/>
          <w:numId w:val="900"/>
        </w:numPr>
        <w:spacing w:before="0" w:after="0"/>
      </w:pPr>
      <w:r>
        <w:t>Privacy Budget Management</w:t>
      </w:r>
    </w:p>
    <w:p>
      <w:pPr>
        <w:numPr>
          <w:ilvl w:val="1"/>
          <w:numId w:val="900"/>
        </w:numPr>
        <w:spacing w:before="0" w:after="0"/>
      </w:pPr>
      <w:r>
        <w:t>Setting the Privacy Budget</w:t>
      </w:r>
    </w:p>
    <w:p>
      <w:pPr>
        <w:numPr>
          <w:ilvl w:val="2"/>
          <w:numId w:val="900"/>
        </w:numPr>
        <w:spacing w:before="0" w:after="0"/>
      </w:pPr>
      <w:r>
        <w:t>Contextual Considerations</w:t>
      </w:r>
    </w:p>
    <w:p>
      <w:pPr>
        <w:numPr>
          <w:ilvl w:val="2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Budget Allocation Strategies</w:t>
      </w:r>
    </w:p>
    <w:p>
      <w:pPr>
        <w:numPr>
          <w:ilvl w:val="2"/>
          <w:numId w:val="900"/>
        </w:numPr>
        <w:spacing w:before="0" w:after="0"/>
      </w:pPr>
      <w:r>
        <w:t>Static vs Dynamic Allocation</w:t>
      </w:r>
    </w:p>
    <w:p>
      <w:pPr>
        <w:numPr>
          <w:ilvl w:val="2"/>
          <w:numId w:val="900"/>
        </w:numPr>
        <w:spacing w:before="0" w:after="0"/>
      </w:pPr>
      <w:r>
        <w:t>Query Prioritization</w:t>
      </w:r>
    </w:p>
    <w:p>
      <w:pPr>
        <w:numPr>
          <w:ilvl w:val="2"/>
          <w:numId w:val="900"/>
        </w:numPr>
        <w:spacing w:before="0" w:after="0"/>
      </w:pPr>
      <w:r>
        <w:t>Adaptive Strategies</w:t>
      </w:r>
    </w:p>
    <w:p>
      <w:pPr>
        <w:numPr>
          <w:ilvl w:val="1"/>
          <w:numId w:val="900"/>
        </w:numPr>
        <w:spacing w:before="0" w:after="0"/>
      </w:pPr>
      <w:r>
        <w:t>Privacy Accounting Systems</w:t>
      </w:r>
    </w:p>
    <w:p>
      <w:pPr>
        <w:numPr>
          <w:ilvl w:val="2"/>
          <w:numId w:val="900"/>
        </w:numPr>
        <w:spacing w:before="0" w:after="0"/>
      </w:pPr>
      <w:r>
        <w:t>Automated Budget Tracking</w:t>
      </w:r>
    </w:p>
    <w:p>
      <w:pPr>
        <w:numPr>
          <w:ilvl w:val="2"/>
          <w:numId w:val="900"/>
        </w:numPr>
        <w:spacing w:before="0" w:after="0"/>
      </w:pPr>
      <w:r>
        <w:t>Composition Analysis Tools</w:t>
      </w:r>
    </w:p>
    <w:p>
      <w:pPr>
        <w:numPr>
          <w:ilvl w:val="0"/>
          <w:numId w:val="900"/>
        </w:numPr>
        <w:spacing w:before="0" w:after="0"/>
      </w:pPr>
      <w:r>
        <w:t>Interaction with Other Privacy Technologies</w:t>
      </w:r>
    </w:p>
    <w:p>
      <w:pPr>
        <w:numPr>
          <w:ilvl w:val="1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Overview and Integration</w:t>
      </w:r>
    </w:p>
    <w:p>
      <w:pPr>
        <w:numPr>
          <w:ilvl w:val="2"/>
          <w:numId w:val="900"/>
        </w:numPr>
        <w:spacing w:before="0" w:after="0"/>
      </w:pPr>
      <w:r>
        <w:t>MPC with DP Guarantees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Overview and Integration</w:t>
      </w:r>
    </w:p>
    <w:p>
      <w:pPr>
        <w:numPr>
          <w:ilvl w:val="2"/>
          <w:numId w:val="900"/>
        </w:numPr>
        <w:spacing w:before="0" w:after="0"/>
      </w:pPr>
      <w:r>
        <w:t>Noise Addition in Encrypted Domain</w:t>
      </w:r>
    </w:p>
    <w:p>
      <w:pPr>
        <w:numPr>
          <w:ilvl w:val="2"/>
          <w:numId w:val="900"/>
        </w:numPr>
        <w:spacing w:before="0" w:after="0"/>
      </w:pPr>
      <w:r>
        <w:t>Practical Challenges</w:t>
      </w:r>
    </w:p>
    <w:p>
      <w:pPr>
        <w:numPr>
          <w:ilvl w:val="1"/>
          <w:numId w:val="900"/>
        </w:numPr>
        <w:spacing w:before="0" w:after="0"/>
      </w:pPr>
      <w:r>
        <w:t>Zero-Knowledge Proofs</w:t>
      </w:r>
    </w:p>
    <w:p>
      <w:pPr>
        <w:numPr>
          <w:ilvl w:val="2"/>
          <w:numId w:val="900"/>
        </w:numPr>
        <w:spacing w:before="0" w:after="0"/>
      </w:pPr>
      <w:r>
        <w:t>Overview and Integration</w:t>
      </w:r>
    </w:p>
    <w:p>
      <w:pPr>
        <w:numPr>
          <w:ilvl w:val="2"/>
          <w:numId w:val="900"/>
        </w:numPr>
        <w:spacing w:before="0" w:after="0"/>
      </w:pPr>
      <w:r>
        <w:t>Private Verification</w:t>
      </w:r>
    </w:p>
    <w:p>
      <w:pPr>
        <w:numPr>
          <w:ilvl w:val="1"/>
          <w:numId w:val="900"/>
        </w:numPr>
        <w:spacing w:before="0" w:after="0"/>
      </w:pPr>
      <w:r>
        <w:t>Trusted Execution Environments</w:t>
      </w:r>
    </w:p>
    <w:p>
      <w:pPr>
        <w:numPr>
          <w:ilvl w:val="2"/>
          <w:numId w:val="900"/>
        </w:numPr>
        <w:spacing w:before="0" w:after="0"/>
      </w:pPr>
      <w:r>
        <w:t>Hardware-based Privacy</w:t>
      </w:r>
    </w:p>
    <w:p>
      <w:pPr>
        <w:numPr>
          <w:ilvl w:val="2"/>
          <w:numId w:val="900"/>
        </w:numPr>
        <w:spacing w:before="0" w:after="0"/>
      </w:pPr>
      <w:r>
        <w:t>Integration with DP</w:t>
      </w:r>
    </w:p>
    <w:p>
      <w:pPr>
        <w:numPr>
          <w:ilvl w:val="0"/>
          <w:numId w:val="900"/>
        </w:numPr>
        <w:spacing w:before="0" w:after="0"/>
      </w:pPr>
      <w:r>
        <w:t>Attacks on DP Implementations</w:t>
      </w:r>
    </w:p>
    <w:p>
      <w:pPr>
        <w:numPr>
          <w:ilvl w:val="1"/>
          <w:numId w:val="900"/>
        </w:numPr>
        <w:spacing w:before="0" w:after="0"/>
      </w:pPr>
      <w:r>
        <w:t>Implementation Vulnerabilities</w:t>
      </w:r>
    </w:p>
    <w:p>
      <w:pPr>
        <w:numPr>
          <w:ilvl w:val="2"/>
          <w:numId w:val="900"/>
        </w:numPr>
        <w:spacing w:before="0" w:after="0"/>
      </w:pPr>
      <w:r>
        <w:t>Side-Channel Attacks</w:t>
      </w:r>
    </w:p>
    <w:p>
      <w:pPr>
        <w:numPr>
          <w:ilvl w:val="3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Memory Access Patterns</w:t>
      </w:r>
    </w:p>
    <w:p>
      <w:pPr>
        <w:numPr>
          <w:ilvl w:val="3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Floating-Point Precision Issues</w:t>
      </w:r>
    </w:p>
    <w:p>
      <w:pPr>
        <w:numPr>
          <w:ilvl w:val="3"/>
          <w:numId w:val="900"/>
        </w:numPr>
        <w:spacing w:before="0" w:after="0"/>
      </w:pPr>
      <w:r>
        <w:t>Impact on Privacy Guarantees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Secure Implementations</w:t>
      </w:r>
    </w:p>
    <w:p>
      <w:pPr>
        <w:numPr>
          <w:ilvl w:val="1"/>
          <w:numId w:val="900"/>
        </w:numPr>
        <w:spacing w:before="0" w:after="0"/>
      </w:pPr>
      <w:r>
        <w:t>Theoretical Attacks</w:t>
      </w:r>
    </w:p>
    <w:p>
      <w:pPr>
        <w:numPr>
          <w:ilvl w:val="2"/>
          <w:numId w:val="900"/>
        </w:numPr>
        <w:spacing w:before="0" w:after="0"/>
      </w:pPr>
      <w:r>
        <w:t>Incorrect Sensitivity Calculation</w:t>
      </w:r>
    </w:p>
    <w:p>
      <w:pPr>
        <w:numPr>
          <w:ilvl w:val="3"/>
          <w:numId w:val="900"/>
        </w:numPr>
        <w:spacing w:before="0" w:after="0"/>
      </w:pPr>
      <w:r>
        <w:t>Consequences and Examples</w:t>
      </w:r>
    </w:p>
    <w:p>
      <w:pPr>
        <w:numPr>
          <w:ilvl w:val="3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Composition Tracking Errors</w:t>
      </w:r>
    </w:p>
    <w:p>
      <w:pPr>
        <w:numPr>
          <w:ilvl w:val="2"/>
          <w:numId w:val="900"/>
        </w:numPr>
        <w:spacing w:before="0" w:after="0"/>
      </w:pPr>
      <w:r>
        <w:t>Parameter Selection Attacks</w:t>
      </w:r>
    </w:p>
    <w:p>
      <w:pPr>
        <w:numPr>
          <w:ilvl w:val="1"/>
          <w:numId w:val="900"/>
        </w:numPr>
        <w:spacing w:before="0" w:after="0"/>
      </w:pPr>
      <w:r>
        <w:t>Privacy Auditing</w:t>
      </w:r>
    </w:p>
    <w:p>
      <w:pPr>
        <w:numPr>
          <w:ilvl w:val="2"/>
          <w:numId w:val="900"/>
        </w:numPr>
        <w:spacing w:before="0" w:after="0"/>
      </w:pPr>
      <w:r>
        <w:t>Membership Inference Tests</w:t>
      </w:r>
    </w:p>
    <w:p>
      <w:pPr>
        <w:numPr>
          <w:ilvl w:val="2"/>
          <w:numId w:val="900"/>
        </w:numPr>
        <w:spacing w:before="0" w:after="0"/>
      </w:pPr>
      <w:r>
        <w:t>Property Inference Tests</w:t>
      </w:r>
    </w:p>
    <w:p>
      <w:pPr>
        <w:numPr>
          <w:ilvl w:val="2"/>
          <w:numId w:val="900"/>
        </w:numPr>
        <w:spacing w:before="0" w:after="0"/>
      </w:pPr>
      <w:r>
        <w:t>Reconstruction Attacks</w:t>
      </w:r>
    </w:p>
    <w:p>
      <w:pPr>
        <w:numPr>
          <w:ilvl w:val="0"/>
          <w:numId w:val="900"/>
        </w:numPr>
        <w:spacing w:before="0" w:after="0"/>
      </w:pPr>
      <w:r>
        <w:t>Differential Privacy for Complex Data</w:t>
      </w:r>
    </w:p>
    <w:p>
      <w:pPr>
        <w:numPr>
          <w:ilvl w:val="1"/>
          <w:numId w:val="900"/>
        </w:numPr>
        <w:spacing w:before="0" w:after="0"/>
      </w:pPr>
      <w:r>
        <w:t>Graph Data</w:t>
      </w:r>
    </w:p>
    <w:p>
      <w:pPr>
        <w:numPr>
          <w:ilvl w:val="2"/>
          <w:numId w:val="900"/>
        </w:numPr>
        <w:spacing w:before="0" w:after="0"/>
      </w:pPr>
      <w:r>
        <w:t>Node vs Edge Privacy</w:t>
      </w:r>
    </w:p>
    <w:p>
      <w:pPr>
        <w:numPr>
          <w:ilvl w:val="2"/>
          <w:numId w:val="900"/>
        </w:numPr>
        <w:spacing w:before="0" w:after="0"/>
      </w:pPr>
      <w:r>
        <w:t>Sensitivity in Graph Metrics</w:t>
      </w:r>
    </w:p>
    <w:p>
      <w:pPr>
        <w:numPr>
          <w:ilvl w:val="2"/>
          <w:numId w:val="900"/>
        </w:numPr>
        <w:spacing w:before="0" w:after="0"/>
      </w:pPr>
      <w:r>
        <w:t>Mechanisms for Graph Analysis</w:t>
      </w:r>
    </w:p>
    <w:p>
      <w:pPr>
        <w:numPr>
          <w:ilvl w:val="2"/>
          <w:numId w:val="900"/>
        </w:numPr>
        <w:spacing w:before="0" w:after="0"/>
      </w:pPr>
      <w:r>
        <w:t>Subgraph Counting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1"/>
          <w:numId w:val="900"/>
        </w:numPr>
        <w:spacing w:before="0" w:after="0"/>
      </w:pPr>
      <w:r>
        <w:t>Time Series Data</w:t>
      </w:r>
    </w:p>
    <w:p>
      <w:pPr>
        <w:numPr>
          <w:ilvl w:val="2"/>
          <w:numId w:val="900"/>
        </w:numPr>
        <w:spacing w:before="0" w:after="0"/>
      </w:pPr>
      <w:r>
        <w:t>Temporal Correlations</w:t>
      </w:r>
    </w:p>
    <w:p>
      <w:pPr>
        <w:numPr>
          <w:ilvl w:val="2"/>
          <w:numId w:val="900"/>
        </w:numPr>
        <w:spacing w:before="0" w:after="0"/>
      </w:pPr>
      <w:r>
        <w:t>Event-level vs User-level Privacy</w:t>
      </w:r>
    </w:p>
    <w:p>
      <w:pPr>
        <w:numPr>
          <w:ilvl w:val="2"/>
          <w:numId w:val="900"/>
        </w:numPr>
        <w:spacing w:before="0" w:after="0"/>
      </w:pPr>
      <w:r>
        <w:t>Streaming Algorithms</w:t>
      </w:r>
    </w:p>
    <w:p>
      <w:pPr>
        <w:numPr>
          <w:ilvl w:val="2"/>
          <w:numId w:val="900"/>
        </w:numPr>
        <w:spacing w:before="0" w:after="0"/>
      </w:pPr>
      <w:r>
        <w:t>Forecasting with DP</w:t>
      </w:r>
    </w:p>
    <w:p>
      <w:pPr>
        <w:numPr>
          <w:ilvl w:val="1"/>
          <w:numId w:val="900"/>
        </w:numPr>
        <w:spacing w:before="0" w:after="0"/>
      </w:pPr>
      <w:r>
        <w:t>Location Data</w:t>
      </w:r>
    </w:p>
    <w:p>
      <w:pPr>
        <w:numPr>
          <w:ilvl w:val="2"/>
          <w:numId w:val="900"/>
        </w:numPr>
        <w:spacing w:before="0" w:after="0"/>
      </w:pPr>
      <w:r>
        <w:t>Geo-indistinguishability</w:t>
      </w:r>
    </w:p>
    <w:p>
      <w:pPr>
        <w:numPr>
          <w:ilvl w:val="2"/>
          <w:numId w:val="900"/>
        </w:numPr>
        <w:spacing w:before="0" w:after="0"/>
      </w:pPr>
      <w:r>
        <w:t>Location Trajectories</w:t>
      </w:r>
    </w:p>
    <w:p>
      <w:pPr>
        <w:numPr>
          <w:ilvl w:val="2"/>
          <w:numId w:val="900"/>
        </w:numPr>
        <w:spacing w:before="0" w:after="0"/>
      </w:pPr>
      <w:r>
        <w:t>Spatial Decompositions</w:t>
      </w:r>
    </w:p>
    <w:p>
      <w:pPr>
        <w:numPr>
          <w:ilvl w:val="2"/>
          <w:numId w:val="900"/>
        </w:numPr>
        <w:spacing w:before="0" w:after="0"/>
      </w:pPr>
      <w:r>
        <w:t>Map-based Services</w:t>
      </w:r>
    </w:p>
    <w:p>
      <w:pPr>
        <w:numPr>
          <w:ilvl w:val="1"/>
          <w:numId w:val="900"/>
        </w:numPr>
        <w:spacing w:before="0" w:after="0"/>
      </w:pPr>
      <w:r>
        <w:t>Text and Natural Language</w:t>
      </w:r>
    </w:p>
    <w:p>
      <w:pPr>
        <w:numPr>
          <w:ilvl w:val="2"/>
          <w:numId w:val="900"/>
        </w:numPr>
        <w:spacing w:before="0" w:after="0"/>
      </w:pPr>
      <w:r>
        <w:t>Sensitivity in Text Analysis</w:t>
      </w:r>
    </w:p>
    <w:p>
      <w:pPr>
        <w:numPr>
          <w:ilvl w:val="2"/>
          <w:numId w:val="900"/>
        </w:numPr>
        <w:spacing w:before="0" w:after="0"/>
      </w:pPr>
      <w:r>
        <w:t>Private Language Models</w:t>
      </w:r>
    </w:p>
    <w:p>
      <w:pPr>
        <w:numPr>
          <w:ilvl w:val="2"/>
          <w:numId w:val="900"/>
        </w:numPr>
        <w:spacing w:before="0" w:after="0"/>
      </w:pPr>
      <w:r>
        <w:t>Document Classification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High-Dimensional Data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Sparse Data Challenges</w:t>
      </w:r>
    </w:p>
    <w:p>
      <w:pPr>
        <w:pStyle w:val="Heading1"/>
      </w:pPr>
      <w:r>
        <w:t>Governance, Ethics, and Real-World Deployment</w:t>
      </w:r>
    </w:p>
    <w:p>
      <w:pPr>
        <w:numPr>
          <w:ilvl w:val="0"/>
          <w:numId w:val="900"/>
        </w:numPr>
        <w:spacing w:before="0" w:after="0"/>
      </w:pPr>
      <w:r>
        <w:t>Legal and Regulatory Landscape</w:t>
      </w:r>
    </w:p>
    <w:p>
      <w:pPr>
        <w:numPr>
          <w:ilvl w:val="1"/>
          <w:numId w:val="900"/>
        </w:numPr>
        <w:spacing w:before="0" w:after="0"/>
      </w:pPr>
      <w:r>
        <w:t>Relationship to GDPR</w:t>
      </w:r>
    </w:p>
    <w:p>
      <w:pPr>
        <w:numPr>
          <w:ilvl w:val="2"/>
          <w:numId w:val="900"/>
        </w:numPr>
        <w:spacing w:before="0" w:after="0"/>
      </w:pPr>
      <w:r>
        <w:t>Data Minimization Principle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Right to Erasure</w:t>
      </w:r>
    </w:p>
    <w:p>
      <w:pPr>
        <w:numPr>
          <w:ilvl w:val="2"/>
          <w:numId w:val="900"/>
        </w:numPr>
        <w:spacing w:before="0" w:after="0"/>
      </w:pPr>
      <w:r>
        <w:t>Consent and Legitimate Interest</w:t>
      </w:r>
    </w:p>
    <w:p>
      <w:pPr>
        <w:numPr>
          <w:ilvl w:val="1"/>
          <w:numId w:val="900"/>
        </w:numPr>
        <w:spacing w:before="0" w:after="0"/>
      </w:pPr>
      <w:r>
        <w:t>Relationship to CCPA and CPRA</w:t>
      </w:r>
    </w:p>
    <w:p>
      <w:pPr>
        <w:numPr>
          <w:ilvl w:val="2"/>
          <w:numId w:val="900"/>
        </w:numPr>
        <w:spacing w:before="0" w:after="0"/>
      </w:pPr>
      <w:r>
        <w:t>Data Sale Restrictions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1"/>
          <w:numId w:val="900"/>
        </w:numPr>
        <w:spacing w:before="0" w:after="0"/>
      </w:pPr>
      <w:r>
        <w:t>Other Privacy Regulations</w:t>
      </w:r>
    </w:p>
    <w:p>
      <w:pPr>
        <w:numPr>
          <w:ilvl w:val="2"/>
          <w:numId w:val="900"/>
        </w:numPr>
        <w:spacing w:before="0" w:after="0"/>
      </w:pPr>
      <w:r>
        <w:t>PIPEDA in Canada</w:t>
      </w:r>
    </w:p>
    <w:p>
      <w:pPr>
        <w:numPr>
          <w:ilvl w:val="2"/>
          <w:numId w:val="900"/>
        </w:numPr>
        <w:spacing w:before="0" w:after="0"/>
      </w:pPr>
      <w:r>
        <w:t>Lei Geral de Proteção de Dados in Brazil</w:t>
      </w:r>
    </w:p>
    <w:p>
      <w:pPr>
        <w:numPr>
          <w:ilvl w:val="2"/>
          <w:numId w:val="900"/>
        </w:numPr>
        <w:spacing w:before="0" w:after="0"/>
      </w:pPr>
      <w:r>
        <w:t>Sector-specific Regulations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Fairness and Bias</w:t>
      </w:r>
    </w:p>
    <w:p>
      <w:pPr>
        <w:numPr>
          <w:ilvl w:val="2"/>
          <w:numId w:val="900"/>
        </w:numPr>
        <w:spacing w:before="0" w:after="0"/>
      </w:pPr>
      <w:r>
        <w:t>Sources of Bias in DP Algorithms</w:t>
      </w:r>
    </w:p>
    <w:p>
      <w:pPr>
        <w:numPr>
          <w:ilvl w:val="2"/>
          <w:numId w:val="900"/>
        </w:numPr>
        <w:spacing w:before="0" w:after="0"/>
      </w:pPr>
      <w:r>
        <w:t>Disparate Impact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Fairness-Privacy Trade-offs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Communicating DP Guarantees</w:t>
      </w:r>
    </w:p>
    <w:p>
      <w:pPr>
        <w:numPr>
          <w:ilvl w:val="2"/>
          <w:numId w:val="900"/>
        </w:numPr>
        <w:spacing w:before="0" w:after="0"/>
      </w:pPr>
      <w:r>
        <w:t>Public Understanding</w:t>
      </w:r>
    </w:p>
    <w:p>
      <w:pPr>
        <w:numPr>
          <w:ilvl w:val="2"/>
          <w:numId w:val="900"/>
        </w:numPr>
        <w:spacing w:before="0" w:after="0"/>
      </w:pPr>
      <w:r>
        <w:t>Algorithmic Transparency</w:t>
      </w:r>
    </w:p>
    <w:p>
      <w:pPr>
        <w:numPr>
          <w:ilvl w:val="1"/>
          <w:numId w:val="900"/>
        </w:numPr>
        <w:spacing w:before="0" w:after="0"/>
      </w:pPr>
      <w:r>
        <w:t>Consent and Autonomy</w:t>
      </w:r>
    </w:p>
    <w:p>
      <w:pPr>
        <w:numPr>
          <w:ilvl w:val="2"/>
          <w:numId w:val="900"/>
        </w:numPr>
        <w:spacing w:before="0" w:after="0"/>
      </w:pPr>
      <w:r>
        <w:t>Informed Consent for DP</w:t>
      </w:r>
    </w:p>
    <w:p>
      <w:pPr>
        <w:numPr>
          <w:ilvl w:val="2"/>
          <w:numId w:val="900"/>
        </w:numPr>
        <w:spacing w:before="0" w:after="0"/>
      </w:pPr>
      <w:r>
        <w:t>Individual vs Collective Decisions</w:t>
      </w:r>
    </w:p>
    <w:p>
      <w:pPr>
        <w:numPr>
          <w:ilvl w:val="2"/>
          <w:numId w:val="900"/>
        </w:numPr>
        <w:spacing w:before="0" w:after="0"/>
      </w:pPr>
      <w:r>
        <w:t>Opt-in vs Opt-out Models</w:t>
      </w:r>
    </w:p>
    <w:p>
      <w:pPr>
        <w:numPr>
          <w:ilvl w:val="1"/>
          <w:numId w:val="900"/>
        </w:numPr>
        <w:spacing w:before="0" w:after="0"/>
      </w:pPr>
      <w:r>
        <w:t>Group Privacy Considerations</w:t>
      </w:r>
    </w:p>
    <w:p>
      <w:pPr>
        <w:numPr>
          <w:ilvl w:val="2"/>
          <w:numId w:val="900"/>
        </w:numPr>
        <w:spacing w:before="0" w:after="0"/>
      </w:pPr>
      <w:r>
        <w:t>Minority Group Protection</w:t>
      </w:r>
    </w:p>
    <w:p>
      <w:pPr>
        <w:numPr>
          <w:ilvl w:val="2"/>
          <w:numId w:val="900"/>
        </w:numPr>
        <w:spacing w:before="0" w:after="0"/>
      </w:pPr>
      <w:r>
        <w:t>Intersectional Privacy</w:t>
      </w:r>
    </w:p>
    <w:p>
      <w:pPr>
        <w:numPr>
          <w:ilvl w:val="2"/>
          <w:numId w:val="900"/>
        </w:numPr>
        <w:spacing w:before="0" w:after="0"/>
      </w:pPr>
      <w:r>
        <w:t>Community Consent</w:t>
      </w:r>
    </w:p>
    <w:p>
      <w:pPr>
        <w:numPr>
          <w:ilvl w:val="0"/>
          <w:numId w:val="900"/>
        </w:numPr>
        <w:spacing w:before="0" w:after="0"/>
      </w:pPr>
      <w:r>
        <w:t>Major Real-World Deployments</w:t>
      </w:r>
    </w:p>
    <w:p>
      <w:pPr>
        <w:numPr>
          <w:ilvl w:val="1"/>
          <w:numId w:val="900"/>
        </w:numPr>
        <w:spacing w:before="0" w:after="0"/>
      </w:pPr>
      <w:r>
        <w:t>U.S. Census Bureau</w:t>
      </w:r>
    </w:p>
    <w:p>
      <w:pPr>
        <w:numPr>
          <w:ilvl w:val="2"/>
          <w:numId w:val="900"/>
        </w:numPr>
        <w:spacing w:before="0" w:after="0"/>
      </w:pPr>
      <w:r>
        <w:t>Disclosure Avoidance System</w:t>
      </w:r>
    </w:p>
    <w:p>
      <w:pPr>
        <w:numPr>
          <w:ilvl w:val="2"/>
          <w:numId w:val="900"/>
        </w:numPr>
        <w:spacing w:before="0" w:after="0"/>
      </w:pPr>
      <w:r>
        <w:t>TopDown Algorithm</w:t>
      </w:r>
    </w:p>
    <w:p>
      <w:pPr>
        <w:numPr>
          <w:ilvl w:val="2"/>
          <w:numId w:val="900"/>
        </w:numPr>
        <w:spacing w:before="0" w:after="0"/>
      </w:pPr>
      <w:r>
        <w:t>Public Reception and Challenges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Technology Companies</w:t>
      </w:r>
    </w:p>
    <w:p>
      <w:pPr>
        <w:numPr>
          <w:ilvl w:val="2"/>
          <w:numId w:val="900"/>
        </w:numPr>
        <w:spacing w:before="0" w:after="0"/>
      </w:pPr>
      <w:r>
        <w:t>Microsoft Telemetry Collection</w:t>
      </w:r>
    </w:p>
    <w:p>
      <w:pPr>
        <w:numPr>
          <w:ilvl w:val="3"/>
          <w:numId w:val="900"/>
        </w:numPr>
        <w:spacing w:before="0" w:after="0"/>
      </w:pPr>
      <w:r>
        <w:t>System Architecture</w:t>
      </w:r>
    </w:p>
    <w:p>
      <w:pPr>
        <w:numPr>
          <w:ilvl w:val="3"/>
          <w:numId w:val="900"/>
        </w:numPr>
        <w:spacing w:before="0" w:after="0"/>
      </w:pPr>
      <w:r>
        <w:t>Privacy Parameters</w:t>
      </w:r>
    </w:p>
    <w:p>
      <w:pPr>
        <w:numPr>
          <w:ilvl w:val="3"/>
          <w:numId w:val="900"/>
        </w:numPr>
        <w:spacing w:before="0" w:after="0"/>
      </w:pPr>
      <w:r>
        <w:t>Data Types Collected</w:t>
      </w:r>
    </w:p>
    <w:p>
      <w:pPr>
        <w:numPr>
          <w:ilvl w:val="2"/>
          <w:numId w:val="900"/>
        </w:numPr>
        <w:spacing w:before="0" w:after="0"/>
      </w:pPr>
      <w:r>
        <w:t>Google Chrome and Android</w:t>
      </w:r>
    </w:p>
    <w:p>
      <w:pPr>
        <w:numPr>
          <w:ilvl w:val="3"/>
          <w:numId w:val="900"/>
        </w:numPr>
        <w:spacing w:before="0" w:after="0"/>
      </w:pPr>
      <w:r>
        <w:t>Usage Statistics Collection</w:t>
      </w:r>
    </w:p>
    <w:p>
      <w:pPr>
        <w:numPr>
          <w:ilvl w:val="3"/>
          <w:numId w:val="900"/>
        </w:numPr>
        <w:spacing w:before="0" w:after="0"/>
      </w:pPr>
      <w:r>
        <w:t>RAPPOR Implementation</w:t>
      </w:r>
    </w:p>
    <w:p>
      <w:pPr>
        <w:numPr>
          <w:ilvl w:val="3"/>
          <w:numId w:val="900"/>
        </w:numPr>
        <w:spacing w:before="0" w:after="0"/>
      </w:pPr>
      <w:r>
        <w:t>Privacy Guarantees</w:t>
      </w:r>
    </w:p>
    <w:p>
      <w:pPr>
        <w:numPr>
          <w:ilvl w:val="2"/>
          <w:numId w:val="900"/>
        </w:numPr>
        <w:spacing w:before="0" w:after="0"/>
      </w:pPr>
      <w:r>
        <w:t>Apple iOS and macOS</w:t>
      </w:r>
    </w:p>
    <w:p>
      <w:pPr>
        <w:numPr>
          <w:ilvl w:val="3"/>
          <w:numId w:val="900"/>
        </w:numPr>
        <w:spacing w:before="0" w:after="0"/>
      </w:pPr>
      <w:r>
        <w:t>Health and Usage Analytics</w:t>
      </w:r>
    </w:p>
    <w:p>
      <w:pPr>
        <w:numPr>
          <w:ilvl w:val="3"/>
          <w:numId w:val="900"/>
        </w:numPr>
        <w:spacing w:before="0" w:after="0"/>
      </w:pPr>
      <w:r>
        <w:t>Local DP Implementation</w:t>
      </w:r>
    </w:p>
    <w:p>
      <w:pPr>
        <w:numPr>
          <w:ilvl w:val="3"/>
          <w:numId w:val="900"/>
        </w:numPr>
        <w:spacing w:before="0" w:after="0"/>
      </w:pPr>
      <w:r>
        <w:t>Privacy Engineering</w:t>
      </w:r>
    </w:p>
    <w:p>
      <w:pPr>
        <w:numPr>
          <w:ilvl w:val="1"/>
          <w:numId w:val="900"/>
        </w:numPr>
        <w:spacing w:before="0" w:after="0"/>
      </w:pPr>
      <w:r>
        <w:t>Social Media and Advertising</w:t>
      </w:r>
    </w:p>
    <w:p>
      <w:pPr>
        <w:numPr>
          <w:ilvl w:val="2"/>
          <w:numId w:val="900"/>
        </w:numPr>
        <w:spacing w:before="0" w:after="0"/>
      </w:pPr>
      <w:r>
        <w:t>LinkedIn Ad Campaign Reporting</w:t>
      </w:r>
    </w:p>
    <w:p>
      <w:pPr>
        <w:numPr>
          <w:ilvl w:val="3"/>
          <w:numId w:val="900"/>
        </w:numPr>
        <w:spacing w:before="0" w:after="0"/>
      </w:pPr>
      <w:r>
        <w:t>System Overview</w:t>
      </w:r>
    </w:p>
    <w:p>
      <w:pPr>
        <w:numPr>
          <w:ilvl w:val="3"/>
          <w:numId w:val="900"/>
        </w:numPr>
        <w:spacing w:before="0" w:after="0"/>
      </w:pPr>
      <w:r>
        <w:t>Advertiser Privacy</w:t>
      </w:r>
    </w:p>
    <w:p>
      <w:pPr>
        <w:numPr>
          <w:ilvl w:val="3"/>
          <w:numId w:val="900"/>
        </w:numPr>
        <w:spacing w:before="0" w:after="0"/>
      </w:pPr>
      <w:r>
        <w:t>User Privacy Protection</w:t>
      </w:r>
    </w:p>
    <w:p>
      <w:pPr>
        <w:numPr>
          <w:ilvl w:val="2"/>
          <w:numId w:val="900"/>
        </w:numPr>
        <w:spacing w:before="0" w:after="0"/>
      </w:pPr>
      <w:r>
        <w:t>Meta Social Science Research</w:t>
      </w:r>
    </w:p>
    <w:p>
      <w:pPr>
        <w:numPr>
          <w:ilvl w:val="3"/>
          <w:numId w:val="900"/>
        </w:numPr>
        <w:spacing w:before="0" w:after="0"/>
      </w:pPr>
      <w:r>
        <w:t>Research Data Access</w:t>
      </w:r>
    </w:p>
    <w:p>
      <w:pPr>
        <w:numPr>
          <w:ilvl w:val="3"/>
          <w:numId w:val="900"/>
        </w:numPr>
        <w:spacing w:before="0" w:after="0"/>
      </w:pPr>
      <w:r>
        <w:t>Privacy-Preserving Analytics</w:t>
      </w:r>
    </w:p>
    <w:p>
      <w:pPr>
        <w:numPr>
          <w:ilvl w:val="3"/>
          <w:numId w:val="900"/>
        </w:numPr>
        <w:spacing w:before="0" w:after="0"/>
      </w:pPr>
      <w:r>
        <w:t>Academic Collaboration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Banking Analytics</w:t>
      </w:r>
    </w:p>
    <w:p>
      <w:pPr>
        <w:numPr>
          <w:ilvl w:val="2"/>
          <w:numId w:val="900"/>
        </w:numPr>
        <w:spacing w:before="0" w:after="0"/>
      </w:pPr>
      <w:r>
        <w:t>Credit Scoring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Healthcare Applications</w:t>
      </w:r>
    </w:p>
    <w:p>
      <w:pPr>
        <w:numPr>
          <w:ilvl w:val="2"/>
          <w:numId w:val="900"/>
        </w:numPr>
        <w:spacing w:before="0" w:after="0"/>
      </w:pPr>
      <w:r>
        <w:t>Medical Research</w:t>
      </w:r>
    </w:p>
    <w:p>
      <w:pPr>
        <w:numPr>
          <w:ilvl w:val="2"/>
          <w:numId w:val="900"/>
        </w:numPr>
        <w:spacing w:before="0" w:after="0"/>
      </w:pPr>
      <w:r>
        <w:t>Public Health Surveillance</w:t>
      </w:r>
    </w:p>
    <w:p>
      <w:pPr>
        <w:numPr>
          <w:ilvl w:val="2"/>
          <w:numId w:val="900"/>
        </w:numPr>
        <w:spacing w:before="0" w:after="0"/>
      </w:pPr>
      <w:r>
        <w:t>Clinical Trial Data</w:t>
      </w:r>
    </w:p>
    <w:p>
      <w:pPr>
        <w:numPr>
          <w:ilvl w:val="0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Engineering Considerations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Organizational Adoption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Standardization Efforts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