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Literacy and Strategy</w:t>
      </w:r>
    </w:p>
    <w:p>
      <w:pPr>
        <w:pStyle w:val="Heading1"/>
      </w:pPr>
      <w:r>
        <w:t>Foundations of Data Literacy and Strategy</w:t>
      </w:r>
    </w:p>
    <w:p>
      <w:pPr>
        <w:numPr>
          <w:ilvl w:val="0"/>
          <w:numId w:val="900"/>
        </w:numPr>
        <w:spacing w:before="0" w:after="0"/>
      </w:pPr>
      <w:r>
        <w:t>Understanding the Data Hierarchy</w:t>
      </w:r>
    </w:p>
    <w:p>
      <w:pPr>
        <w:numPr>
          <w:ilvl w:val="1"/>
          <w:numId w:val="900"/>
        </w:numPr>
        <w:spacing w:before="0" w:after="0"/>
      </w:pPr>
      <w:r>
        <w:t>Data as Raw Facts</w:t>
      </w:r>
    </w:p>
    <w:p>
      <w:pPr>
        <w:numPr>
          <w:ilvl w:val="2"/>
          <w:numId w:val="900"/>
        </w:numPr>
        <w:spacing w:before="0" w:after="0"/>
      </w:pPr>
      <w:r>
        <w:t>Characteristics of Raw Data</w:t>
      </w:r>
    </w:p>
    <w:p>
      <w:pPr>
        <w:numPr>
          <w:ilvl w:val="2"/>
          <w:numId w:val="900"/>
        </w:numPr>
        <w:spacing w:before="0" w:after="0"/>
      </w:pPr>
      <w:r>
        <w:t>Sources of Raw Data</w:t>
      </w:r>
    </w:p>
    <w:p>
      <w:pPr>
        <w:numPr>
          <w:ilvl w:val="2"/>
          <w:numId w:val="900"/>
        </w:numPr>
        <w:spacing w:before="0" w:after="0"/>
      </w:pPr>
      <w:r>
        <w:t>Data Collection Points</w:t>
      </w:r>
    </w:p>
    <w:p>
      <w:pPr>
        <w:numPr>
          <w:ilvl w:val="1"/>
          <w:numId w:val="900"/>
        </w:numPr>
        <w:spacing w:before="0" w:after="0"/>
      </w:pPr>
      <w:r>
        <w:t>Information as Processed Data</w:t>
      </w:r>
    </w:p>
    <w:p>
      <w:pPr>
        <w:numPr>
          <w:ilvl w:val="2"/>
          <w:numId w:val="900"/>
        </w:numPr>
        <w:spacing w:before="0" w:after="0"/>
      </w:pPr>
      <w:r>
        <w:t>Data Processing Methods</w:t>
      </w:r>
    </w:p>
    <w:p>
      <w:pPr>
        <w:numPr>
          <w:ilvl w:val="2"/>
          <w:numId w:val="900"/>
        </w:numPr>
        <w:spacing w:before="0" w:after="0"/>
      </w:pPr>
      <w:r>
        <w:t>Adding Context to Data</w:t>
      </w:r>
    </w:p>
    <w:p>
      <w:pPr>
        <w:numPr>
          <w:ilvl w:val="2"/>
          <w:numId w:val="900"/>
        </w:numPr>
        <w:spacing w:before="0" w:after="0"/>
      </w:pPr>
      <w:r>
        <w:t>Information Quality Factors</w:t>
      </w:r>
    </w:p>
    <w:p>
      <w:pPr>
        <w:numPr>
          <w:ilvl w:val="1"/>
          <w:numId w:val="900"/>
        </w:numPr>
        <w:spacing w:before="0" w:after="0"/>
      </w:pPr>
      <w:r>
        <w:t>Knowledge from Information Analysis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Insight Generation</w:t>
      </w:r>
    </w:p>
    <w:p>
      <w:pPr>
        <w:numPr>
          <w:ilvl w:val="2"/>
          <w:numId w:val="900"/>
        </w:numPr>
        <w:spacing w:before="0" w:after="0"/>
      </w:pPr>
      <w:r>
        <w:t>Knowledge Validation</w:t>
      </w:r>
    </w:p>
    <w:p>
      <w:pPr>
        <w:numPr>
          <w:ilvl w:val="1"/>
          <w:numId w:val="900"/>
        </w:numPr>
        <w:spacing w:before="0" w:after="0"/>
      </w:pPr>
      <w:r>
        <w:t>Wisdom in Data Application</w:t>
      </w:r>
    </w:p>
    <w:p>
      <w:pPr>
        <w:numPr>
          <w:ilvl w:val="2"/>
          <w:numId w:val="900"/>
        </w:numPr>
        <w:spacing w:before="0" w:after="0"/>
      </w:pPr>
      <w:r>
        <w:t>Judgment in Data Use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Strategic Decision Making</w:t>
      </w:r>
    </w:p>
    <w:p>
      <w:pPr>
        <w:numPr>
          <w:ilvl w:val="0"/>
          <w:numId w:val="900"/>
        </w:numPr>
        <w:spacing w:before="0" w:after="0"/>
      </w:pPr>
      <w:r>
        <w:t>The Complete Data Lifecycle</w:t>
      </w:r>
    </w:p>
    <w:p>
      <w:pPr>
        <w:numPr>
          <w:ilvl w:val="1"/>
          <w:numId w:val="900"/>
        </w:numPr>
        <w:spacing w:before="0" w:after="0"/>
      </w:pPr>
      <w:r>
        <w:t>Data Creation and Generation</w:t>
      </w:r>
    </w:p>
    <w:p>
      <w:pPr>
        <w:numPr>
          <w:ilvl w:val="2"/>
          <w:numId w:val="900"/>
        </w:numPr>
        <w:spacing w:before="0" w:after="0"/>
      </w:pPr>
      <w:r>
        <w:t>Primary Data Generation</w:t>
      </w:r>
    </w:p>
    <w:p>
      <w:pPr>
        <w:numPr>
          <w:ilvl w:val="2"/>
          <w:numId w:val="900"/>
        </w:numPr>
        <w:spacing w:before="0" w:after="0"/>
      </w:pPr>
      <w:r>
        <w:t>Secondary Data Sources</w:t>
      </w:r>
    </w:p>
    <w:p>
      <w:pPr>
        <w:numPr>
          <w:ilvl w:val="2"/>
          <w:numId w:val="900"/>
        </w:numPr>
        <w:spacing w:before="0" w:after="0"/>
      </w:pPr>
      <w:r>
        <w:t>Automated Data Collection</w:t>
      </w:r>
    </w:p>
    <w:p>
      <w:pPr>
        <w:numPr>
          <w:ilvl w:val="2"/>
          <w:numId w:val="900"/>
        </w:numPr>
        <w:spacing w:before="0" w:after="0"/>
      </w:pPr>
      <w:r>
        <w:t>Manual Data Entry</w:t>
      </w:r>
    </w:p>
    <w:p>
      <w:pPr>
        <w:numPr>
          <w:ilvl w:val="1"/>
          <w:numId w:val="900"/>
        </w:numPr>
        <w:spacing w:before="0" w:after="0"/>
      </w:pPr>
      <w:r>
        <w:t>Data Acquisition and Ingestion</w:t>
      </w:r>
    </w:p>
    <w:p>
      <w:pPr>
        <w:numPr>
          <w:ilvl w:val="2"/>
          <w:numId w:val="900"/>
        </w:numPr>
        <w:spacing w:before="0" w:after="0"/>
      </w:pPr>
      <w:r>
        <w:t>Data Source Identification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Data Import Processes</w:t>
      </w:r>
    </w:p>
    <w:p>
      <w:pPr>
        <w:numPr>
          <w:ilvl w:val="2"/>
          <w:numId w:val="900"/>
        </w:numPr>
        <w:spacing w:before="0" w:after="0"/>
      </w:pPr>
      <w:r>
        <w:t>Real-time vs Batch Processing</w:t>
      </w:r>
    </w:p>
    <w:p>
      <w:pPr>
        <w:numPr>
          <w:ilvl w:val="1"/>
          <w:numId w:val="900"/>
        </w:numPr>
        <w:spacing w:before="0" w:after="0"/>
      </w:pPr>
      <w:r>
        <w:t>Data Storage and Management</w:t>
      </w:r>
    </w:p>
    <w:p>
      <w:pPr>
        <w:numPr>
          <w:ilvl w:val="2"/>
          <w:numId w:val="900"/>
        </w:numPr>
        <w:spacing w:before="0" w:after="0"/>
      </w:pPr>
      <w:r>
        <w:t>Storage Architecture Options</w:t>
      </w:r>
    </w:p>
    <w:p>
      <w:pPr>
        <w:numPr>
          <w:ilvl w:val="2"/>
          <w:numId w:val="900"/>
        </w:numPr>
        <w:spacing w:before="0" w:after="0"/>
      </w:pPr>
      <w:r>
        <w:t>Data Organization Principles</w:t>
      </w:r>
    </w:p>
    <w:p>
      <w:pPr>
        <w:numPr>
          <w:ilvl w:val="2"/>
          <w:numId w:val="900"/>
        </w:numPr>
        <w:spacing w:before="0" w:after="0"/>
      </w:pPr>
      <w:r>
        <w:t>Storage Security Measures</w:t>
      </w:r>
    </w:p>
    <w:p>
      <w:pPr>
        <w:numPr>
          <w:ilvl w:val="2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Data Processing and Transformation</w:t>
      </w:r>
    </w:p>
    <w:p>
      <w:pPr>
        <w:numPr>
          <w:ilvl w:val="2"/>
          <w:numId w:val="900"/>
        </w:numPr>
        <w:spacing w:before="0" w:after="0"/>
      </w:pPr>
      <w:r>
        <w:t>Data Cleaning Procedures</w:t>
      </w:r>
    </w:p>
    <w:p>
      <w:pPr>
        <w:numPr>
          <w:ilvl w:val="2"/>
          <w:numId w:val="900"/>
        </w:numPr>
        <w:spacing w:before="0" w:after="0"/>
      </w:pPr>
      <w:r>
        <w:t>Data Transformation Techniques</w:t>
      </w:r>
    </w:p>
    <w:p>
      <w:pPr>
        <w:numPr>
          <w:ilvl w:val="2"/>
          <w:numId w:val="900"/>
        </w:numPr>
        <w:spacing w:before="0" w:after="0"/>
      </w:pPr>
      <w:r>
        <w:t>Data Enrichment Methods</w:t>
      </w:r>
    </w:p>
    <w:p>
      <w:pPr>
        <w:numPr>
          <w:ilvl w:val="2"/>
          <w:numId w:val="900"/>
        </w:numPr>
        <w:spacing w:before="0" w:after="0"/>
      </w:pPr>
      <w:r>
        <w:t>Quality Assurance Processes</w:t>
      </w:r>
    </w:p>
    <w:p>
      <w:pPr>
        <w:numPr>
          <w:ilvl w:val="1"/>
          <w:numId w:val="900"/>
        </w:numPr>
        <w:spacing w:before="0" w:after="0"/>
      </w:pPr>
      <w:r>
        <w:t>Data Analysis and Interpretation</w:t>
      </w:r>
    </w:p>
    <w:p>
      <w:pPr>
        <w:numPr>
          <w:ilvl w:val="2"/>
          <w:numId w:val="900"/>
        </w:numPr>
        <w:spacing w:before="0" w:after="0"/>
      </w:pPr>
      <w:r>
        <w:t>Analytical Methodologies</w:t>
      </w:r>
    </w:p>
    <w:p>
      <w:pPr>
        <w:numPr>
          <w:ilvl w:val="2"/>
          <w:numId w:val="900"/>
        </w:numPr>
        <w:spacing w:before="0" w:after="0"/>
      </w:pPr>
      <w:r>
        <w:t>Statistical Analysis Techniques</w:t>
      </w:r>
    </w:p>
    <w:p>
      <w:pPr>
        <w:numPr>
          <w:ilvl w:val="2"/>
          <w:numId w:val="900"/>
        </w:numPr>
        <w:spacing w:before="0" w:after="0"/>
      </w:pPr>
      <w:r>
        <w:t>Pattern Discovery Methods</w:t>
      </w:r>
    </w:p>
    <w:p>
      <w:pPr>
        <w:numPr>
          <w:ilvl w:val="2"/>
          <w:numId w:val="900"/>
        </w:numPr>
        <w:spacing w:before="0" w:after="0"/>
      </w:pPr>
      <w:r>
        <w:t>Insight Extraction</w:t>
      </w:r>
    </w:p>
    <w:p>
      <w:pPr>
        <w:numPr>
          <w:ilvl w:val="1"/>
          <w:numId w:val="900"/>
        </w:numPr>
        <w:spacing w:before="0" w:after="0"/>
      </w:pPr>
      <w:r>
        <w:t>Data Sharing and Distribution</w:t>
      </w:r>
    </w:p>
    <w:p>
      <w:pPr>
        <w:numPr>
          <w:ilvl w:val="2"/>
          <w:numId w:val="900"/>
        </w:numPr>
        <w:spacing w:before="0" w:after="0"/>
      </w:pPr>
      <w:r>
        <w:t>Internal Data Sharing</w:t>
      </w:r>
    </w:p>
    <w:p>
      <w:pPr>
        <w:numPr>
          <w:ilvl w:val="2"/>
          <w:numId w:val="900"/>
        </w:numPr>
        <w:spacing w:before="0" w:after="0"/>
      </w:pPr>
      <w:r>
        <w:t>External Data Exchange</w:t>
      </w:r>
    </w:p>
    <w:p>
      <w:pPr>
        <w:numPr>
          <w:ilvl w:val="2"/>
          <w:numId w:val="900"/>
        </w:numPr>
        <w:spacing w:before="0" w:after="0"/>
      </w:pPr>
      <w:r>
        <w:t>Data Publishing Standards</w:t>
      </w:r>
    </w:p>
    <w:p>
      <w:pPr>
        <w:numPr>
          <w:ilvl w:val="2"/>
          <w:numId w:val="900"/>
        </w:numPr>
        <w:spacing w:before="0" w:after="0"/>
      </w:pPr>
      <w:r>
        <w:t>Access Control Mechanisms</w:t>
      </w:r>
    </w:p>
    <w:p>
      <w:pPr>
        <w:numPr>
          <w:ilvl w:val="1"/>
          <w:numId w:val="900"/>
        </w:numPr>
        <w:spacing w:before="0" w:after="0"/>
      </w:pPr>
      <w:r>
        <w:t>Data Archiving and Retention</w:t>
      </w:r>
    </w:p>
    <w:p>
      <w:pPr>
        <w:numPr>
          <w:ilvl w:val="2"/>
          <w:numId w:val="900"/>
        </w:numPr>
        <w:spacing w:before="0" w:after="0"/>
      </w:pPr>
      <w:r>
        <w:t>Archival Strategies</w:t>
      </w:r>
    </w:p>
    <w:p>
      <w:pPr>
        <w:numPr>
          <w:ilvl w:val="2"/>
          <w:numId w:val="900"/>
        </w:numPr>
        <w:spacing w:before="0" w:after="0"/>
      </w:pPr>
      <w:r>
        <w:t>Long-term Storage Solutions</w:t>
      </w:r>
    </w:p>
    <w:p>
      <w:pPr>
        <w:numPr>
          <w:ilvl w:val="2"/>
          <w:numId w:val="900"/>
        </w:numPr>
        <w:spacing w:before="0" w:after="0"/>
      </w:pPr>
      <w:r>
        <w:t>Retention Policy Development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Data Disposal and Destruction</w:t>
      </w:r>
    </w:p>
    <w:p>
      <w:pPr>
        <w:numPr>
          <w:ilvl w:val="2"/>
          <w:numId w:val="900"/>
        </w:numPr>
        <w:spacing w:before="0" w:after="0"/>
      </w:pPr>
      <w:r>
        <w:t>Secure Deletion Methods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Audit Trail Maintenance</w:t>
      </w:r>
    </w:p>
    <w:p>
      <w:pPr>
        <w:numPr>
          <w:ilvl w:val="2"/>
          <w:numId w:val="900"/>
        </w:numPr>
        <w:spacing w:before="0" w:after="0"/>
      </w:pPr>
      <w:r>
        <w:t>Certificate of Destruction</w:t>
      </w:r>
    </w:p>
    <w:p>
      <w:pPr>
        <w:numPr>
          <w:ilvl w:val="0"/>
          <w:numId w:val="900"/>
        </w:numPr>
        <w:spacing w:before="0" w:after="0"/>
      </w:pPr>
      <w:r>
        <w:t>Core Concepts and Definitions</w:t>
      </w:r>
    </w:p>
    <w:p>
      <w:pPr>
        <w:numPr>
          <w:ilvl w:val="1"/>
          <w:numId w:val="900"/>
        </w:numPr>
        <w:spacing w:before="0" w:after="0"/>
      </w:pPr>
      <w:r>
        <w:t>Data Literacy Fundamentals</w:t>
      </w:r>
    </w:p>
    <w:p>
      <w:pPr>
        <w:numPr>
          <w:ilvl w:val="2"/>
          <w:numId w:val="900"/>
        </w:numPr>
        <w:spacing w:before="0" w:after="0"/>
      </w:pPr>
      <w:r>
        <w:t>Reading Data Competency</w:t>
      </w:r>
    </w:p>
    <w:p>
      <w:pPr>
        <w:numPr>
          <w:ilvl w:val="2"/>
          <w:numId w:val="900"/>
        </w:numPr>
        <w:spacing w:before="0" w:after="0"/>
      </w:pPr>
      <w:r>
        <w:t>Working with Data Skills</w:t>
      </w:r>
    </w:p>
    <w:p>
      <w:pPr>
        <w:numPr>
          <w:ilvl w:val="2"/>
          <w:numId w:val="900"/>
        </w:numPr>
        <w:spacing w:before="0" w:after="0"/>
      </w:pPr>
      <w:r>
        <w:t>Analyzing Data Capabilities</w:t>
      </w:r>
    </w:p>
    <w:p>
      <w:pPr>
        <w:numPr>
          <w:ilvl w:val="2"/>
          <w:numId w:val="900"/>
        </w:numPr>
        <w:spacing w:before="0" w:after="0"/>
      </w:pPr>
      <w:r>
        <w:t>Arguing with Data Proficiency</w:t>
      </w:r>
    </w:p>
    <w:p>
      <w:pPr>
        <w:numPr>
          <w:ilvl w:val="1"/>
          <w:numId w:val="900"/>
        </w:numPr>
        <w:spacing w:before="0" w:after="0"/>
      </w:pPr>
      <w:r>
        <w:t>Data Strategy Components</w:t>
      </w:r>
    </w:p>
    <w:p>
      <w:pPr>
        <w:numPr>
          <w:ilvl w:val="2"/>
          <w:numId w:val="900"/>
        </w:numPr>
        <w:spacing w:before="0" w:after="0"/>
      </w:pPr>
      <w:r>
        <w:t>Vision and Objectives</w:t>
      </w:r>
    </w:p>
    <w:p>
      <w:pPr>
        <w:numPr>
          <w:ilvl w:val="2"/>
          <w:numId w:val="900"/>
        </w:numPr>
        <w:spacing w:before="0" w:after="0"/>
      </w:pPr>
      <w:r>
        <w:t>Governance Framework</w:t>
      </w:r>
    </w:p>
    <w:p>
      <w:pPr>
        <w:numPr>
          <w:ilvl w:val="2"/>
          <w:numId w:val="900"/>
        </w:numPr>
        <w:spacing w:before="0" w:after="0"/>
      </w:pPr>
      <w:r>
        <w:t>Technology Infrastructure</w:t>
      </w:r>
    </w:p>
    <w:p>
      <w:pPr>
        <w:numPr>
          <w:ilvl w:val="2"/>
          <w:numId w:val="900"/>
        </w:numPr>
        <w:spacing w:before="0" w:after="0"/>
      </w:pPr>
      <w:r>
        <w:t>Organizational Alignment</w:t>
      </w:r>
    </w:p>
    <w:p>
      <w:pPr>
        <w:numPr>
          <w:ilvl w:val="1"/>
          <w:numId w:val="900"/>
        </w:numPr>
        <w:spacing w:before="0" w:after="0"/>
      </w:pPr>
      <w:r>
        <w:t>Strategic Value of Data</w:t>
      </w:r>
    </w:p>
    <w:p>
      <w:pPr>
        <w:numPr>
          <w:ilvl w:val="2"/>
          <w:numId w:val="900"/>
        </w:numPr>
        <w:spacing w:before="0" w:after="0"/>
      </w:pPr>
      <w:r>
        <w:t>Data as Business Asset</w:t>
      </w:r>
    </w:p>
    <w:p>
      <w:pPr>
        <w:numPr>
          <w:ilvl w:val="2"/>
          <w:numId w:val="900"/>
        </w:numPr>
        <w:spacing w:before="0" w:after="0"/>
      </w:pPr>
      <w:r>
        <w:t>Competitive Advantage Creation</w:t>
      </w:r>
    </w:p>
    <w:p>
      <w:pPr>
        <w:numPr>
          <w:ilvl w:val="2"/>
          <w:numId w:val="900"/>
        </w:numPr>
        <w:spacing w:before="0" w:after="0"/>
      </w:pPr>
      <w:r>
        <w:t>Innovation Enablement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pStyle w:val="Heading1"/>
      </w:pPr>
      <w:r>
        <w:t>Building Data Literacy Skills</w:t>
      </w:r>
    </w:p>
    <w:p>
      <w:pPr>
        <w:numPr>
          <w:ilvl w:val="0"/>
          <w:numId w:val="900"/>
        </w:numPr>
        <w:spacing w:before="0" w:after="0"/>
      </w:pPr>
      <w:r>
        <w:t>Reading and Understanding Data</w:t>
      </w:r>
    </w:p>
    <w:p>
      <w:pPr>
        <w:numPr>
          <w:ilvl w:val="1"/>
          <w:numId w:val="900"/>
        </w:numPr>
        <w:spacing w:before="0" w:after="0"/>
      </w:pPr>
      <w:r>
        <w:t>Data Type Recognition</w:t>
      </w:r>
    </w:p>
    <w:p>
      <w:pPr>
        <w:numPr>
          <w:ilvl w:val="2"/>
          <w:numId w:val="900"/>
        </w:numPr>
        <w:spacing w:before="0" w:after="0"/>
      </w:pPr>
      <w:r>
        <w:t>Structured Data Formats</w:t>
      </w:r>
    </w:p>
    <w:p>
      <w:pPr>
        <w:numPr>
          <w:ilvl w:val="3"/>
          <w:numId w:val="900"/>
        </w:numPr>
        <w:spacing w:before="0" w:after="0"/>
      </w:pPr>
      <w:r>
        <w:t>Tabular Data Structures</w:t>
      </w:r>
    </w:p>
    <w:p>
      <w:pPr>
        <w:numPr>
          <w:ilvl w:val="3"/>
          <w:numId w:val="900"/>
        </w:numPr>
        <w:spacing w:before="0" w:after="0"/>
      </w:pPr>
      <w:r>
        <w:t>Relational Database Schemas</w:t>
      </w:r>
    </w:p>
    <w:p>
      <w:pPr>
        <w:numPr>
          <w:ilvl w:val="3"/>
          <w:numId w:val="900"/>
        </w:numPr>
        <w:spacing w:before="0" w:after="0"/>
      </w:pPr>
      <w:r>
        <w:t>Spreadsheet Organizations</w:t>
      </w:r>
    </w:p>
    <w:p>
      <w:pPr>
        <w:numPr>
          <w:ilvl w:val="2"/>
          <w:numId w:val="900"/>
        </w:numPr>
        <w:spacing w:before="0" w:after="0"/>
      </w:pPr>
      <w:r>
        <w:t>Unstructured Data Types</w:t>
      </w:r>
    </w:p>
    <w:p>
      <w:pPr>
        <w:numPr>
          <w:ilvl w:val="3"/>
          <w:numId w:val="900"/>
        </w:numPr>
        <w:spacing w:before="0" w:after="0"/>
      </w:pPr>
      <w:r>
        <w:t>Text Documents</w:t>
      </w:r>
    </w:p>
    <w:p>
      <w:pPr>
        <w:numPr>
          <w:ilvl w:val="3"/>
          <w:numId w:val="900"/>
        </w:numPr>
        <w:spacing w:before="0" w:after="0"/>
      </w:pPr>
      <w:r>
        <w:t>Images and Videos</w:t>
      </w:r>
    </w:p>
    <w:p>
      <w:pPr>
        <w:numPr>
          <w:ilvl w:val="3"/>
          <w:numId w:val="900"/>
        </w:numPr>
        <w:spacing w:before="0" w:after="0"/>
      </w:pPr>
      <w:r>
        <w:t>Audio Files</w:t>
      </w:r>
    </w:p>
    <w:p>
      <w:pPr>
        <w:numPr>
          <w:ilvl w:val="3"/>
          <w:numId w:val="900"/>
        </w:numPr>
        <w:spacing w:before="0" w:after="0"/>
      </w:pPr>
      <w:r>
        <w:t>Social Media Content</w:t>
      </w:r>
    </w:p>
    <w:p>
      <w:pPr>
        <w:numPr>
          <w:ilvl w:val="2"/>
          <w:numId w:val="900"/>
        </w:numPr>
        <w:spacing w:before="0" w:after="0"/>
      </w:pPr>
      <w:r>
        <w:t>Semi-structured Data Forms</w:t>
      </w:r>
    </w:p>
    <w:p>
      <w:pPr>
        <w:numPr>
          <w:ilvl w:val="3"/>
          <w:numId w:val="900"/>
        </w:numPr>
        <w:spacing w:before="0" w:after="0"/>
      </w:pPr>
      <w:r>
        <w:t>JSON Format</w:t>
      </w:r>
    </w:p>
    <w:p>
      <w:pPr>
        <w:numPr>
          <w:ilvl w:val="3"/>
          <w:numId w:val="900"/>
        </w:numPr>
        <w:spacing w:before="0" w:after="0"/>
      </w:pPr>
      <w:r>
        <w:t>XML Structure</w:t>
      </w:r>
    </w:p>
    <w:p>
      <w:pPr>
        <w:numPr>
          <w:ilvl w:val="3"/>
          <w:numId w:val="900"/>
        </w:numPr>
        <w:spacing w:before="0" w:after="0"/>
      </w:pPr>
      <w:r>
        <w:t>Log File Formats</w:t>
      </w:r>
    </w:p>
    <w:p>
      <w:pPr>
        <w:numPr>
          <w:ilvl w:val="3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Data Source Identification</w:t>
      </w:r>
    </w:p>
    <w:p>
      <w:pPr>
        <w:numPr>
          <w:ilvl w:val="2"/>
          <w:numId w:val="900"/>
        </w:numPr>
        <w:spacing w:before="0" w:after="0"/>
      </w:pPr>
      <w:r>
        <w:t>Internal Organizational Sources</w:t>
      </w:r>
    </w:p>
    <w:p>
      <w:pPr>
        <w:numPr>
          <w:ilvl w:val="3"/>
          <w:numId w:val="900"/>
        </w:numPr>
        <w:spacing w:before="0" w:after="0"/>
      </w:pPr>
      <w:r>
        <w:t>Operational Systems</w:t>
      </w:r>
    </w:p>
    <w:p>
      <w:pPr>
        <w:numPr>
          <w:ilvl w:val="3"/>
          <w:numId w:val="900"/>
        </w:numPr>
        <w:spacing w:before="0" w:after="0"/>
      </w:pPr>
      <w:r>
        <w:t>Customer Relationship Management</w:t>
      </w:r>
    </w:p>
    <w:p>
      <w:pPr>
        <w:numPr>
          <w:ilvl w:val="3"/>
          <w:numId w:val="900"/>
        </w:numPr>
        <w:spacing w:before="0" w:after="0"/>
      </w:pPr>
      <w:r>
        <w:t>Enterprise Resource Planning</w:t>
      </w:r>
    </w:p>
    <w:p>
      <w:pPr>
        <w:numPr>
          <w:ilvl w:val="3"/>
          <w:numId w:val="900"/>
        </w:numPr>
        <w:spacing w:before="0" w:after="0"/>
      </w:pPr>
      <w:r>
        <w:t>Financial Systems</w:t>
      </w:r>
    </w:p>
    <w:p>
      <w:pPr>
        <w:numPr>
          <w:ilvl w:val="2"/>
          <w:numId w:val="900"/>
        </w:numPr>
        <w:spacing w:before="0" w:after="0"/>
      </w:pPr>
      <w:r>
        <w:t>External Data Sources</w:t>
      </w:r>
    </w:p>
    <w:p>
      <w:pPr>
        <w:numPr>
          <w:ilvl w:val="3"/>
          <w:numId w:val="900"/>
        </w:numPr>
        <w:spacing w:before="0" w:after="0"/>
      </w:pPr>
      <w:r>
        <w:t>Government Databases</w:t>
      </w:r>
    </w:p>
    <w:p>
      <w:pPr>
        <w:numPr>
          <w:ilvl w:val="3"/>
          <w:numId w:val="900"/>
        </w:numPr>
        <w:spacing w:before="0" w:after="0"/>
      </w:pPr>
      <w:r>
        <w:t>Industry Reports</w:t>
      </w:r>
    </w:p>
    <w:p>
      <w:pPr>
        <w:numPr>
          <w:ilvl w:val="3"/>
          <w:numId w:val="900"/>
        </w:numPr>
        <w:spacing w:before="0" w:after="0"/>
      </w:pPr>
      <w:r>
        <w:t>Market Research</w:t>
      </w:r>
    </w:p>
    <w:p>
      <w:pPr>
        <w:numPr>
          <w:ilvl w:val="3"/>
          <w:numId w:val="900"/>
        </w:numPr>
        <w:spacing w:before="0" w:after="0"/>
      </w:pPr>
      <w:r>
        <w:t>Social Media Platforms</w:t>
      </w:r>
    </w:p>
    <w:p>
      <w:pPr>
        <w:numPr>
          <w:ilvl w:val="2"/>
          <w:numId w:val="900"/>
        </w:numPr>
        <w:spacing w:before="0" w:after="0"/>
      </w:pPr>
      <w:r>
        <w:t>Primary Data Collection</w:t>
      </w:r>
    </w:p>
    <w:p>
      <w:pPr>
        <w:numPr>
          <w:ilvl w:val="3"/>
          <w:numId w:val="900"/>
        </w:numPr>
        <w:spacing w:before="0" w:after="0"/>
      </w:pPr>
      <w:r>
        <w:t>Survey Design</w:t>
      </w:r>
    </w:p>
    <w:p>
      <w:pPr>
        <w:numPr>
          <w:ilvl w:val="3"/>
          <w:numId w:val="900"/>
        </w:numPr>
        <w:spacing w:before="0" w:after="0"/>
      </w:pPr>
      <w:r>
        <w:t>Interview Methods</w:t>
      </w:r>
    </w:p>
    <w:p>
      <w:pPr>
        <w:numPr>
          <w:ilvl w:val="3"/>
          <w:numId w:val="900"/>
        </w:numPr>
        <w:spacing w:before="0" w:after="0"/>
      </w:pPr>
      <w:r>
        <w:t>Observational Studies</w:t>
      </w:r>
    </w:p>
    <w:p>
      <w:pPr>
        <w:numPr>
          <w:ilvl w:val="3"/>
          <w:numId w:val="900"/>
        </w:numPr>
        <w:spacing w:before="0" w:after="0"/>
      </w:pPr>
      <w:r>
        <w:t>Experimental Data</w:t>
      </w:r>
    </w:p>
    <w:p>
      <w:pPr>
        <w:numPr>
          <w:ilvl w:val="2"/>
          <w:numId w:val="900"/>
        </w:numPr>
        <w:spacing w:before="0" w:after="0"/>
      </w:pPr>
      <w:r>
        <w:t>Secondary Data Utilization</w:t>
      </w:r>
    </w:p>
    <w:p>
      <w:pPr>
        <w:numPr>
          <w:ilvl w:val="3"/>
          <w:numId w:val="900"/>
        </w:numPr>
        <w:spacing w:before="0" w:after="0"/>
      </w:pPr>
      <w:r>
        <w:t>Published Research</w:t>
      </w:r>
    </w:p>
    <w:p>
      <w:pPr>
        <w:numPr>
          <w:ilvl w:val="3"/>
          <w:numId w:val="900"/>
        </w:numPr>
        <w:spacing w:before="0" w:after="0"/>
      </w:pPr>
      <w:r>
        <w:t>Historical Records</w:t>
      </w:r>
    </w:p>
    <w:p>
      <w:pPr>
        <w:numPr>
          <w:ilvl w:val="3"/>
          <w:numId w:val="900"/>
        </w:numPr>
        <w:spacing w:before="0" w:after="0"/>
      </w:pPr>
      <w:r>
        <w:t>Third-party Datasets</w:t>
      </w:r>
    </w:p>
    <w:p>
      <w:pPr>
        <w:numPr>
          <w:ilvl w:val="3"/>
          <w:numId w:val="900"/>
        </w:numPr>
        <w:spacing w:before="0" w:after="0"/>
      </w:pPr>
      <w:r>
        <w:t>Syndicated Data</w:t>
      </w:r>
    </w:p>
    <w:p>
      <w:pPr>
        <w:numPr>
          <w:ilvl w:val="0"/>
          <w:numId w:val="900"/>
        </w:numPr>
        <w:spacing w:before="0" w:after="0"/>
      </w:pPr>
      <w:r>
        <w:t>Working with Data Effectively</w:t>
      </w:r>
    </w:p>
    <w:p>
      <w:pPr>
        <w:numPr>
          <w:ilvl w:val="1"/>
          <w:numId w:val="900"/>
        </w:numPr>
        <w:spacing w:before="0" w:after="0"/>
      </w:pPr>
      <w:r>
        <w:t>Data Collection Methodologies</w:t>
      </w:r>
    </w:p>
    <w:p>
      <w:pPr>
        <w:numPr>
          <w:ilvl w:val="2"/>
          <w:numId w:val="900"/>
        </w:numPr>
        <w:spacing w:before="0" w:after="0"/>
      </w:pPr>
      <w:r>
        <w:t>Survey Design Principles</w:t>
      </w:r>
    </w:p>
    <w:p>
      <w:pPr>
        <w:numPr>
          <w:ilvl w:val="2"/>
          <w:numId w:val="900"/>
        </w:numPr>
        <w:spacing w:before="0" w:after="0"/>
      </w:pPr>
      <w:r>
        <w:t>Sampling Techniques</w:t>
      </w:r>
    </w:p>
    <w:p>
      <w:pPr>
        <w:numPr>
          <w:ilvl w:val="2"/>
          <w:numId w:val="900"/>
        </w:numPr>
        <w:spacing w:before="0" w:after="0"/>
      </w:pPr>
      <w:r>
        <w:t>Data Collection Tools</w:t>
      </w:r>
    </w:p>
    <w:p>
      <w:pPr>
        <w:numPr>
          <w:ilvl w:val="2"/>
          <w:numId w:val="900"/>
        </w:numPr>
        <w:spacing w:before="0" w:after="0"/>
      </w:pPr>
      <w:r>
        <w:t>Quality Control Measures</w:t>
      </w:r>
    </w:p>
    <w:p>
      <w:pPr>
        <w:numPr>
          <w:ilvl w:val="1"/>
          <w:numId w:val="900"/>
        </w:numPr>
        <w:spacing w:before="0" w:after="0"/>
      </w:pPr>
      <w:r>
        <w:t>Data Storage Fundamentals</w:t>
      </w:r>
    </w:p>
    <w:p>
      <w:pPr>
        <w:numPr>
          <w:ilvl w:val="2"/>
          <w:numId w:val="900"/>
        </w:numPr>
        <w:spacing w:before="0" w:after="0"/>
      </w:pPr>
      <w:r>
        <w:t>File System Organization</w:t>
      </w:r>
    </w:p>
    <w:p>
      <w:pPr>
        <w:numPr>
          <w:ilvl w:val="2"/>
          <w:numId w:val="900"/>
        </w:numPr>
        <w:spacing w:before="0" w:after="0"/>
      </w:pPr>
      <w:r>
        <w:t>Database Concepts</w:t>
      </w:r>
    </w:p>
    <w:p>
      <w:pPr>
        <w:numPr>
          <w:ilvl w:val="2"/>
          <w:numId w:val="900"/>
        </w:numPr>
        <w:spacing w:before="0" w:after="0"/>
      </w:pPr>
      <w:r>
        <w:t>Cloud Storage Options</w:t>
      </w:r>
    </w:p>
    <w:p>
      <w:pPr>
        <w:numPr>
          <w:ilvl w:val="2"/>
          <w:numId w:val="900"/>
        </w:numPr>
        <w:spacing w:before="0" w:after="0"/>
      </w:pPr>
      <w:r>
        <w:t>Data Backup Strategies</w:t>
      </w:r>
    </w:p>
    <w:p>
      <w:pPr>
        <w:numPr>
          <w:ilvl w:val="1"/>
          <w:numId w:val="900"/>
        </w:numPr>
        <w:spacing w:before="0" w:after="0"/>
      </w:pPr>
      <w:r>
        <w:t>Essential Data Tools</w:t>
      </w:r>
    </w:p>
    <w:p>
      <w:pPr>
        <w:numPr>
          <w:ilvl w:val="2"/>
          <w:numId w:val="900"/>
        </w:numPr>
        <w:spacing w:before="0" w:after="0"/>
      </w:pPr>
      <w:r>
        <w:t>Spreadsheet Applications</w:t>
      </w:r>
    </w:p>
    <w:p>
      <w:pPr>
        <w:numPr>
          <w:ilvl w:val="2"/>
          <w:numId w:val="900"/>
        </w:numPr>
        <w:spacing w:before="0" w:after="0"/>
      </w:pPr>
      <w:r>
        <w:t>Database Query Languages</w:t>
      </w:r>
    </w:p>
    <w:p>
      <w:pPr>
        <w:numPr>
          <w:ilvl w:val="2"/>
          <w:numId w:val="900"/>
        </w:numPr>
        <w:spacing w:before="0" w:after="0"/>
      </w:pPr>
      <w:r>
        <w:t>Visualization Software</w:t>
      </w:r>
    </w:p>
    <w:p>
      <w:pPr>
        <w:numPr>
          <w:ilvl w:val="2"/>
          <w:numId w:val="900"/>
        </w:numPr>
        <w:spacing w:before="0" w:after="0"/>
      </w:pPr>
      <w:r>
        <w:t>Statistical Packages</w:t>
      </w:r>
    </w:p>
    <w:p>
      <w:pPr>
        <w:numPr>
          <w:ilvl w:val="0"/>
          <w:numId w:val="900"/>
        </w:numPr>
        <w:spacing w:before="0" w:after="0"/>
      </w:pPr>
      <w:r>
        <w:t>Analyzing Data for Insights</w:t>
      </w:r>
    </w:p>
    <w:p>
      <w:pPr>
        <w:numPr>
          <w:ilvl w:val="1"/>
          <w:numId w:val="900"/>
        </w:numPr>
        <w:spacing w:before="0" w:after="0"/>
      </w:pPr>
      <w:r>
        <w:t>Statistical Foundation Concepts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3"/>
          <w:numId w:val="900"/>
        </w:numPr>
        <w:spacing w:before="0" w:after="0"/>
      </w:pPr>
      <w:r>
        <w:t>Measures of Central Tendency</w:t>
      </w:r>
    </w:p>
    <w:p>
      <w:pPr>
        <w:numPr>
          <w:ilvl w:val="3"/>
          <w:numId w:val="900"/>
        </w:numPr>
        <w:spacing w:before="0" w:after="0"/>
      </w:pPr>
      <w:r>
        <w:t>Measures of Variability</w:t>
      </w:r>
    </w:p>
    <w:p>
      <w:pPr>
        <w:numPr>
          <w:ilvl w:val="3"/>
          <w:numId w:val="900"/>
        </w:numPr>
        <w:spacing w:before="0" w:after="0"/>
      </w:pPr>
      <w:r>
        <w:t>Distribution Characteristics</w:t>
      </w:r>
    </w:p>
    <w:p>
      <w:pPr>
        <w:numPr>
          <w:ilvl w:val="2"/>
          <w:numId w:val="900"/>
        </w:numPr>
        <w:spacing w:before="0" w:after="0"/>
      </w:pPr>
      <w:r>
        <w:t>Data Distribution Understanding</w:t>
      </w:r>
    </w:p>
    <w:p>
      <w:pPr>
        <w:numPr>
          <w:ilvl w:val="3"/>
          <w:numId w:val="900"/>
        </w:numPr>
        <w:spacing w:before="0" w:after="0"/>
      </w:pPr>
      <w:r>
        <w:t>Normal Distribution Properties</w:t>
      </w:r>
    </w:p>
    <w:p>
      <w:pPr>
        <w:numPr>
          <w:ilvl w:val="3"/>
          <w:numId w:val="900"/>
        </w:numPr>
        <w:spacing w:before="0" w:after="0"/>
      </w:pPr>
      <w:r>
        <w:t>Skewness and Kurtosis</w:t>
      </w:r>
    </w:p>
    <w:p>
      <w:pPr>
        <w:numPr>
          <w:ilvl w:val="3"/>
          <w:numId w:val="900"/>
        </w:numPr>
        <w:spacing w:before="0" w:after="0"/>
      </w:pPr>
      <w:r>
        <w:t>Outlier Identification</w:t>
      </w:r>
    </w:p>
    <w:p>
      <w:pPr>
        <w:numPr>
          <w:ilvl w:val="3"/>
          <w:numId w:val="900"/>
        </w:numPr>
        <w:spacing w:before="0" w:after="0"/>
      </w:pPr>
      <w:r>
        <w:t>Distribution Testing</w:t>
      </w:r>
    </w:p>
    <w:p>
      <w:pPr>
        <w:numPr>
          <w:ilvl w:val="1"/>
          <w:numId w:val="900"/>
        </w:numPr>
        <w:spacing w:before="0" w:after="0"/>
      </w:pPr>
      <w:r>
        <w:t>Relationship Analysis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Causation vs Correlation</w:t>
      </w:r>
    </w:p>
    <w:p>
      <w:pPr>
        <w:numPr>
          <w:ilvl w:val="2"/>
          <w:numId w:val="900"/>
        </w:numPr>
        <w:spacing w:before="0" w:after="0"/>
      </w:pPr>
      <w:r>
        <w:t>Regression Concepts</w:t>
      </w:r>
    </w:p>
    <w:p>
      <w:pPr>
        <w:numPr>
          <w:ilvl w:val="2"/>
          <w:numId w:val="900"/>
        </w:numPr>
        <w:spacing w:before="0" w:after="0"/>
      </w:pPr>
      <w:r>
        <w:t>Association Measures</w:t>
      </w:r>
    </w:p>
    <w:p>
      <w:pPr>
        <w:numPr>
          <w:ilvl w:val="0"/>
          <w:numId w:val="900"/>
        </w:numPr>
        <w:spacing w:before="0" w:after="0"/>
      </w:pPr>
      <w:r>
        <w:t>Communicating with Data</w:t>
      </w:r>
    </w:p>
    <w:p>
      <w:pPr>
        <w:numPr>
          <w:ilvl w:val="1"/>
          <w:numId w:val="900"/>
        </w:numPr>
        <w:spacing w:before="0" w:after="0"/>
      </w:pPr>
      <w:r>
        <w:t>Question Formulation</w:t>
      </w:r>
    </w:p>
    <w:p>
      <w:pPr>
        <w:numPr>
          <w:ilvl w:val="2"/>
          <w:numId w:val="900"/>
        </w:numPr>
        <w:spacing w:before="0" w:after="0"/>
      </w:pPr>
      <w:r>
        <w:t>Research Question Development</w:t>
      </w:r>
    </w:p>
    <w:p>
      <w:pPr>
        <w:numPr>
          <w:ilvl w:val="2"/>
          <w:numId w:val="900"/>
        </w:numPr>
        <w:spacing w:before="0" w:after="0"/>
      </w:pPr>
      <w:r>
        <w:t>Hypothesis Formation</w:t>
      </w:r>
    </w:p>
    <w:p>
      <w:pPr>
        <w:numPr>
          <w:ilvl w:val="2"/>
          <w:numId w:val="900"/>
        </w:numPr>
        <w:spacing w:before="0" w:after="0"/>
      </w:pPr>
      <w:r>
        <w:t>Objective Setting</w:t>
      </w:r>
    </w:p>
    <w:p>
      <w:pPr>
        <w:numPr>
          <w:ilvl w:val="2"/>
          <w:numId w:val="900"/>
        </w:numPr>
        <w:spacing w:before="0" w:after="0"/>
      </w:pPr>
      <w:r>
        <w:t>Success Criteria Definition</w:t>
      </w:r>
    </w:p>
    <w:p>
      <w:pPr>
        <w:numPr>
          <w:ilvl w:val="1"/>
          <w:numId w:val="900"/>
        </w:numPr>
        <w:spacing w:before="0" w:after="0"/>
      </w:pPr>
      <w:r>
        <w:t>Data-Driven Argumentation</w:t>
      </w:r>
    </w:p>
    <w:p>
      <w:pPr>
        <w:numPr>
          <w:ilvl w:val="2"/>
          <w:numId w:val="900"/>
        </w:numPr>
        <w:spacing w:before="0" w:after="0"/>
      </w:pPr>
      <w:r>
        <w:t>Evidence Presentation</w:t>
      </w:r>
    </w:p>
    <w:p>
      <w:pPr>
        <w:numPr>
          <w:ilvl w:val="2"/>
          <w:numId w:val="900"/>
        </w:numPr>
        <w:spacing w:before="0" w:after="0"/>
      </w:pPr>
      <w:r>
        <w:t>Logical Reasoning</w:t>
      </w:r>
    </w:p>
    <w:p>
      <w:pPr>
        <w:numPr>
          <w:ilvl w:val="2"/>
          <w:numId w:val="900"/>
        </w:numPr>
        <w:spacing w:before="0" w:after="0"/>
      </w:pPr>
      <w:r>
        <w:t>Counterargument Consideration</w:t>
      </w:r>
    </w:p>
    <w:p>
      <w:pPr>
        <w:numPr>
          <w:ilvl w:val="2"/>
          <w:numId w:val="900"/>
        </w:numPr>
        <w:spacing w:before="0" w:after="0"/>
      </w:pPr>
      <w:r>
        <w:t>Conclusion Drawing</w:t>
      </w:r>
    </w:p>
    <w:p>
      <w:pPr>
        <w:numPr>
          <w:ilvl w:val="1"/>
          <w:numId w:val="900"/>
        </w:numPr>
        <w:spacing w:before="0" w:after="0"/>
      </w:pPr>
      <w:r>
        <w:t>Audience-Specific Communication</w:t>
      </w:r>
    </w:p>
    <w:p>
      <w:pPr>
        <w:numPr>
          <w:ilvl w:val="2"/>
          <w:numId w:val="900"/>
        </w:numPr>
        <w:spacing w:before="0" w:after="0"/>
      </w:pPr>
      <w:r>
        <w:t>Executive Summaries</w:t>
      </w:r>
    </w:p>
    <w:p>
      <w:pPr>
        <w:numPr>
          <w:ilvl w:val="2"/>
          <w:numId w:val="900"/>
        </w:numPr>
        <w:spacing w:before="0" w:after="0"/>
      </w:pPr>
      <w:r>
        <w:t>Technical Reports</w:t>
      </w:r>
    </w:p>
    <w:p>
      <w:pPr>
        <w:numPr>
          <w:ilvl w:val="2"/>
          <w:numId w:val="900"/>
        </w:numPr>
        <w:spacing w:before="0" w:after="0"/>
      </w:pPr>
      <w:r>
        <w:t>Public Presentations</w:t>
      </w:r>
    </w:p>
    <w:p>
      <w:pPr>
        <w:numPr>
          <w:ilvl w:val="2"/>
          <w:numId w:val="900"/>
        </w:numPr>
        <w:spacing w:before="0" w:after="0"/>
      </w:pPr>
      <w:r>
        <w:t>Stakeholder Briefings</w:t>
      </w:r>
    </w:p>
    <w:p>
      <w:pPr>
        <w:pStyle w:val="Heading1"/>
      </w:pPr>
      <w:r>
        <w:t>Critical Data Evaluation Skills</w:t>
      </w:r>
    </w:p>
    <w:p>
      <w:pPr>
        <w:numPr>
          <w:ilvl w:val="0"/>
          <w:numId w:val="900"/>
        </w:numPr>
        <w:spacing w:before="0" w:after="0"/>
      </w:pPr>
      <w:r>
        <w:t>Data Quality Assessment</w:t>
      </w:r>
    </w:p>
    <w:p>
      <w:pPr>
        <w:numPr>
          <w:ilvl w:val="1"/>
          <w:numId w:val="900"/>
        </w:numPr>
        <w:spacing w:before="0" w:after="0"/>
      </w:pPr>
      <w:r>
        <w:t>Quality Dimensions</w:t>
      </w:r>
    </w:p>
    <w:p>
      <w:pPr>
        <w:numPr>
          <w:ilvl w:val="2"/>
          <w:numId w:val="900"/>
        </w:numPr>
        <w:spacing w:before="0" w:after="0"/>
      </w:pPr>
      <w:r>
        <w:t>Accuracy Evaluation</w:t>
      </w:r>
    </w:p>
    <w:p>
      <w:pPr>
        <w:numPr>
          <w:ilvl w:val="2"/>
          <w:numId w:val="900"/>
        </w:numPr>
        <w:spacing w:before="0" w:after="0"/>
      </w:pPr>
      <w:r>
        <w:t>Completeness Analysis</w:t>
      </w:r>
    </w:p>
    <w:p>
      <w:pPr>
        <w:numPr>
          <w:ilvl w:val="2"/>
          <w:numId w:val="900"/>
        </w:numPr>
        <w:spacing w:before="0" w:after="0"/>
      </w:pPr>
      <w:r>
        <w:t>Consistency Checking</w:t>
      </w:r>
    </w:p>
    <w:p>
      <w:pPr>
        <w:numPr>
          <w:ilvl w:val="2"/>
          <w:numId w:val="900"/>
        </w:numPr>
        <w:spacing w:before="0" w:after="0"/>
      </w:pPr>
      <w:r>
        <w:t>Timeliness Assessment</w:t>
      </w:r>
    </w:p>
    <w:p>
      <w:pPr>
        <w:numPr>
          <w:ilvl w:val="2"/>
          <w:numId w:val="900"/>
        </w:numPr>
        <w:spacing w:before="0" w:after="0"/>
      </w:pPr>
      <w:r>
        <w:t>Validity Verification</w:t>
      </w:r>
    </w:p>
    <w:p>
      <w:pPr>
        <w:numPr>
          <w:ilvl w:val="2"/>
          <w:numId w:val="900"/>
        </w:numPr>
        <w:spacing w:before="0" w:after="0"/>
      </w:pPr>
      <w:r>
        <w:t>Uniqueness Testing</w:t>
      </w:r>
    </w:p>
    <w:p>
      <w:pPr>
        <w:numPr>
          <w:ilvl w:val="1"/>
          <w:numId w:val="900"/>
        </w:numPr>
        <w:spacing w:before="0" w:after="0"/>
      </w:pPr>
      <w:r>
        <w:t>Missing Data Management</w:t>
      </w:r>
    </w:p>
    <w:p>
      <w:pPr>
        <w:numPr>
          <w:ilvl w:val="2"/>
          <w:numId w:val="900"/>
        </w:numPr>
        <w:spacing w:before="0" w:after="0"/>
      </w:pPr>
      <w:r>
        <w:t>Missing Data Types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Imputation Methods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0"/>
          <w:numId w:val="900"/>
        </w:numPr>
        <w:spacing w:before="0" w:after="0"/>
      </w:pPr>
      <w:r>
        <w:t>Bias Recognition and Mitigation</w:t>
      </w:r>
    </w:p>
    <w:p>
      <w:pPr>
        <w:numPr>
          <w:ilvl w:val="1"/>
          <w:numId w:val="900"/>
        </w:numPr>
        <w:spacing w:before="0" w:after="0"/>
      </w:pPr>
      <w:r>
        <w:t>Types of Data Bias</w:t>
      </w:r>
    </w:p>
    <w:p>
      <w:pPr>
        <w:numPr>
          <w:ilvl w:val="2"/>
          <w:numId w:val="900"/>
        </w:numPr>
        <w:spacing w:before="0" w:after="0"/>
      </w:pPr>
      <w:r>
        <w:t>Selection Bias</w:t>
      </w:r>
    </w:p>
    <w:p>
      <w:pPr>
        <w:numPr>
          <w:ilvl w:val="2"/>
          <w:numId w:val="900"/>
        </w:numPr>
        <w:spacing w:before="0" w:after="0"/>
      </w:pPr>
      <w:r>
        <w:t>Confirmation Bias</w:t>
      </w:r>
    </w:p>
    <w:p>
      <w:pPr>
        <w:numPr>
          <w:ilvl w:val="2"/>
          <w:numId w:val="900"/>
        </w:numPr>
        <w:spacing w:before="0" w:after="0"/>
      </w:pPr>
      <w:r>
        <w:t>Measurement Bias</w:t>
      </w:r>
    </w:p>
    <w:p>
      <w:pPr>
        <w:numPr>
          <w:ilvl w:val="2"/>
          <w:numId w:val="900"/>
        </w:numPr>
        <w:spacing w:before="0" w:after="0"/>
      </w:pPr>
      <w:r>
        <w:t>Survivorship Bias</w:t>
      </w:r>
    </w:p>
    <w:p>
      <w:pPr>
        <w:numPr>
          <w:ilvl w:val="2"/>
          <w:numId w:val="900"/>
        </w:numPr>
        <w:spacing w:before="0" w:after="0"/>
      </w:pPr>
      <w:r>
        <w:t>Algorithmic Bias</w:t>
      </w:r>
    </w:p>
    <w:p>
      <w:pPr>
        <w:numPr>
          <w:ilvl w:val="1"/>
          <w:numId w:val="900"/>
        </w:numPr>
        <w:spacing w:before="0" w:after="0"/>
      </w:pPr>
      <w:r>
        <w:t>Bias Detection Methods</w:t>
      </w:r>
    </w:p>
    <w:p>
      <w:pPr>
        <w:numPr>
          <w:ilvl w:val="2"/>
          <w:numId w:val="900"/>
        </w:numPr>
        <w:spacing w:before="0" w:after="0"/>
      </w:pPr>
      <w:r>
        <w:t>Statistical Testing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Peer Review</w:t>
      </w:r>
    </w:p>
    <w:p>
      <w:pPr>
        <w:numPr>
          <w:ilvl w:val="2"/>
          <w:numId w:val="900"/>
        </w:numPr>
        <w:spacing w:before="0" w:after="0"/>
      </w:pPr>
      <w:r>
        <w:t>External Validation</w:t>
      </w:r>
    </w:p>
    <w:p>
      <w:pPr>
        <w:numPr>
          <w:ilvl w:val="1"/>
          <w:numId w:val="900"/>
        </w:numPr>
        <w:spacing w:before="0" w:after="0"/>
      </w:pPr>
      <w:r>
        <w:t>Bias Mitigation Strategies</w:t>
      </w:r>
    </w:p>
    <w:p>
      <w:pPr>
        <w:numPr>
          <w:ilvl w:val="2"/>
          <w:numId w:val="900"/>
        </w:numPr>
        <w:spacing w:before="0" w:after="0"/>
      </w:pPr>
      <w:r>
        <w:t>Sampling Improvements</w:t>
      </w:r>
    </w:p>
    <w:p>
      <w:pPr>
        <w:numPr>
          <w:ilvl w:val="2"/>
          <w:numId w:val="900"/>
        </w:numPr>
        <w:spacing w:before="0" w:after="0"/>
      </w:pPr>
      <w:r>
        <w:t>Methodology Adjustments</w:t>
      </w:r>
    </w:p>
    <w:p>
      <w:pPr>
        <w:numPr>
          <w:ilvl w:val="2"/>
          <w:numId w:val="900"/>
        </w:numPr>
        <w:spacing w:before="0" w:after="0"/>
      </w:pPr>
      <w:r>
        <w:t>Multiple Data Sources</w:t>
      </w:r>
    </w:p>
    <w:p>
      <w:pPr>
        <w:numPr>
          <w:ilvl w:val="2"/>
          <w:numId w:val="900"/>
        </w:numPr>
        <w:spacing w:before="0" w:after="0"/>
      </w:pPr>
      <w:r>
        <w:t>Transparency Measures</w:t>
      </w:r>
    </w:p>
    <w:p>
      <w:pPr>
        <w:numPr>
          <w:ilvl w:val="0"/>
          <w:numId w:val="900"/>
        </w:numPr>
        <w:spacing w:before="0" w:after="0"/>
      </w:pPr>
      <w:r>
        <w:t>Visualization Evaluation</w:t>
      </w:r>
    </w:p>
    <w:p>
      <w:pPr>
        <w:numPr>
          <w:ilvl w:val="1"/>
          <w:numId w:val="900"/>
        </w:numPr>
        <w:spacing w:before="0" w:after="0"/>
      </w:pPr>
      <w:r>
        <w:t>Chart Appropriateness</w:t>
      </w:r>
    </w:p>
    <w:p>
      <w:pPr>
        <w:numPr>
          <w:ilvl w:val="2"/>
          <w:numId w:val="900"/>
        </w:numPr>
        <w:spacing w:before="0" w:after="0"/>
      </w:pPr>
      <w:r>
        <w:t>Chart Type Selection</w:t>
      </w:r>
    </w:p>
    <w:p>
      <w:pPr>
        <w:numPr>
          <w:ilvl w:val="2"/>
          <w:numId w:val="900"/>
        </w:numPr>
        <w:spacing w:before="0" w:after="0"/>
      </w:pPr>
      <w:r>
        <w:t>Data Relationship Matching</w:t>
      </w:r>
    </w:p>
    <w:p>
      <w:pPr>
        <w:numPr>
          <w:ilvl w:val="2"/>
          <w:numId w:val="900"/>
        </w:numPr>
        <w:spacing w:before="0" w:after="0"/>
      </w:pPr>
      <w:r>
        <w:t>Audience Consideration</w:t>
      </w:r>
    </w:p>
    <w:p>
      <w:pPr>
        <w:numPr>
          <w:ilvl w:val="2"/>
          <w:numId w:val="900"/>
        </w:numPr>
        <w:spacing w:before="0" w:after="0"/>
      </w:pPr>
      <w:r>
        <w:t>Context Relevance</w:t>
      </w:r>
    </w:p>
    <w:p>
      <w:pPr>
        <w:numPr>
          <w:ilvl w:val="1"/>
          <w:numId w:val="900"/>
        </w:numPr>
        <w:spacing w:before="0" w:after="0"/>
      </w:pPr>
      <w:r>
        <w:t>Misleading Visualization Detection</w:t>
      </w:r>
    </w:p>
    <w:p>
      <w:pPr>
        <w:numPr>
          <w:ilvl w:val="2"/>
          <w:numId w:val="900"/>
        </w:numPr>
        <w:spacing w:before="0" w:after="0"/>
      </w:pPr>
      <w:r>
        <w:t>Scale Manipulation</w:t>
      </w:r>
    </w:p>
    <w:p>
      <w:pPr>
        <w:numPr>
          <w:ilvl w:val="2"/>
          <w:numId w:val="900"/>
        </w:numPr>
        <w:spacing w:before="0" w:after="0"/>
      </w:pPr>
      <w:r>
        <w:t>Cherry-picking Data</w:t>
      </w:r>
    </w:p>
    <w:p>
      <w:pPr>
        <w:numPr>
          <w:ilvl w:val="2"/>
          <w:numId w:val="900"/>
        </w:numPr>
        <w:spacing w:before="0" w:after="0"/>
      </w:pPr>
      <w:r>
        <w:t>Visual Distortion</w:t>
      </w:r>
    </w:p>
    <w:p>
      <w:pPr>
        <w:numPr>
          <w:ilvl w:val="2"/>
          <w:numId w:val="900"/>
        </w:numPr>
        <w:spacing w:before="0" w:after="0"/>
      </w:pPr>
      <w:r>
        <w:t>Context Omission</w:t>
      </w:r>
    </w:p>
    <w:p>
      <w:pPr>
        <w:pStyle w:val="Heading1"/>
      </w:pPr>
      <w:r>
        <w:t>Strategic Data Planning</w:t>
      </w:r>
    </w:p>
    <w:p>
      <w:pPr>
        <w:numPr>
          <w:ilvl w:val="0"/>
          <w:numId w:val="900"/>
        </w:numPr>
        <w:spacing w:before="0" w:after="0"/>
      </w:pPr>
      <w:r>
        <w:t>Vision and Goal Setting</w:t>
      </w:r>
    </w:p>
    <w:p>
      <w:pPr>
        <w:numPr>
          <w:ilvl w:val="1"/>
          <w:numId w:val="900"/>
        </w:numPr>
        <w:spacing w:before="0" w:after="0"/>
      </w:pPr>
      <w:r>
        <w:t>Data Vision Development</w:t>
      </w:r>
    </w:p>
    <w:p>
      <w:pPr>
        <w:numPr>
          <w:ilvl w:val="2"/>
          <w:numId w:val="900"/>
        </w:numPr>
        <w:spacing w:before="0" w:after="0"/>
      </w:pPr>
      <w:r>
        <w:t>Organizational Alignment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Future State Definition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1"/>
          <w:numId w:val="900"/>
        </w:numPr>
        <w:spacing w:before="0" w:after="0"/>
      </w:pPr>
      <w:r>
        <w:t>Problem and Opportunity Identification</w:t>
      </w:r>
    </w:p>
    <w:p>
      <w:pPr>
        <w:numPr>
          <w:ilvl w:val="2"/>
          <w:numId w:val="900"/>
        </w:numPr>
        <w:spacing w:before="0" w:after="0"/>
      </w:pPr>
      <w:r>
        <w:t>Business Challenge Analysis</w:t>
      </w:r>
    </w:p>
    <w:p>
      <w:pPr>
        <w:numPr>
          <w:ilvl w:val="2"/>
          <w:numId w:val="900"/>
        </w:numPr>
        <w:spacing w:before="0" w:after="0"/>
      </w:pPr>
      <w:r>
        <w:t>Market Opportunity Assessment</w:t>
      </w:r>
    </w:p>
    <w:p>
      <w:pPr>
        <w:numPr>
          <w:ilvl w:val="2"/>
          <w:numId w:val="900"/>
        </w:numPr>
        <w:spacing w:before="0" w:after="0"/>
      </w:pPr>
      <w:r>
        <w:t>Competitive Gap Analysis</w:t>
      </w:r>
    </w:p>
    <w:p>
      <w:pPr>
        <w:numPr>
          <w:ilvl w:val="2"/>
          <w:numId w:val="900"/>
        </w:numPr>
        <w:spacing w:before="0" w:after="0"/>
      </w:pPr>
      <w:r>
        <w:t>Innovation Potential</w:t>
      </w:r>
    </w:p>
    <w:p>
      <w:pPr>
        <w:numPr>
          <w:ilvl w:val="1"/>
          <w:numId w:val="900"/>
        </w:numPr>
        <w:spacing w:before="0" w:after="0"/>
      </w:pPr>
      <w:r>
        <w:t>Strategic Objective Setting</w:t>
      </w:r>
    </w:p>
    <w:p>
      <w:pPr>
        <w:numPr>
          <w:ilvl w:val="2"/>
          <w:numId w:val="900"/>
        </w:numPr>
        <w:spacing w:before="0" w:after="0"/>
      </w:pPr>
      <w:r>
        <w:t>SMART Goals Framework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Success Measurements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Use Case Prioritization</w:t>
      </w:r>
    </w:p>
    <w:p>
      <w:pPr>
        <w:numPr>
          <w:ilvl w:val="2"/>
          <w:numId w:val="900"/>
        </w:numPr>
        <w:spacing w:before="0" w:after="0"/>
      </w:pPr>
      <w:r>
        <w:t>Business Value Assessment</w:t>
      </w:r>
    </w:p>
    <w:p>
      <w:pPr>
        <w:numPr>
          <w:ilvl w:val="2"/>
          <w:numId w:val="900"/>
        </w:numPr>
        <w:spacing w:before="0" w:after="0"/>
      </w:pPr>
      <w:r>
        <w:t>Implementation Complexity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Risk Evaluation</w:t>
      </w:r>
    </w:p>
    <w:p>
      <w:pPr>
        <w:numPr>
          <w:ilvl w:val="0"/>
          <w:numId w:val="900"/>
        </w:numPr>
        <w:spacing w:before="0" w:after="0"/>
      </w:pPr>
      <w:r>
        <w:t>Data Governance Framework</w:t>
      </w:r>
    </w:p>
    <w:p>
      <w:pPr>
        <w:numPr>
          <w:ilvl w:val="1"/>
          <w:numId w:val="900"/>
        </w:numPr>
        <w:spacing w:before="0" w:after="0"/>
      </w:pPr>
      <w:r>
        <w:t>Governance Principles</w:t>
      </w:r>
    </w:p>
    <w:p>
      <w:pPr>
        <w:numPr>
          <w:ilvl w:val="2"/>
          <w:numId w:val="900"/>
        </w:numPr>
        <w:spacing w:before="0" w:after="0"/>
      </w:pPr>
      <w:r>
        <w:t>Accountability Structures</w:t>
      </w:r>
    </w:p>
    <w:p>
      <w:pPr>
        <w:numPr>
          <w:ilvl w:val="2"/>
          <w:numId w:val="900"/>
        </w:numPr>
        <w:spacing w:before="0" w:after="0"/>
      </w:pPr>
      <w:r>
        <w:t>Transparency Requirements</w:t>
      </w:r>
    </w:p>
    <w:p>
      <w:pPr>
        <w:numPr>
          <w:ilvl w:val="2"/>
          <w:numId w:val="900"/>
        </w:numPr>
        <w:spacing w:before="0" w:after="0"/>
      </w:pPr>
      <w:r>
        <w:t>Stewardship Responsibilities</w:t>
      </w:r>
    </w:p>
    <w:p>
      <w:pPr>
        <w:numPr>
          <w:ilvl w:val="2"/>
          <w:numId w:val="900"/>
        </w:numPr>
        <w:spacing w:before="0" w:after="0"/>
      </w:pPr>
      <w:r>
        <w:t>Compliance Obligations</w:t>
      </w:r>
    </w:p>
    <w:p>
      <w:pPr>
        <w:numPr>
          <w:ilvl w:val="1"/>
          <w:numId w:val="900"/>
        </w:numPr>
        <w:spacing w:before="0" w:after="0"/>
      </w:pPr>
      <w:r>
        <w:t>Organizational Roles</w:t>
      </w:r>
    </w:p>
    <w:p>
      <w:pPr>
        <w:numPr>
          <w:ilvl w:val="2"/>
          <w:numId w:val="900"/>
        </w:numPr>
        <w:spacing w:before="0" w:after="0"/>
      </w:pPr>
      <w:r>
        <w:t>Chief Data Officer</w:t>
      </w:r>
    </w:p>
    <w:p>
      <w:pPr>
        <w:numPr>
          <w:ilvl w:val="2"/>
          <w:numId w:val="900"/>
        </w:numPr>
        <w:spacing w:before="0" w:after="0"/>
      </w:pPr>
      <w:r>
        <w:t>Data Owners</w:t>
      </w:r>
    </w:p>
    <w:p>
      <w:pPr>
        <w:numPr>
          <w:ilvl w:val="2"/>
          <w:numId w:val="900"/>
        </w:numPr>
        <w:spacing w:before="0" w:after="0"/>
      </w:pPr>
      <w:r>
        <w:t>Data Stewards</w:t>
      </w:r>
    </w:p>
    <w:p>
      <w:pPr>
        <w:numPr>
          <w:ilvl w:val="2"/>
          <w:numId w:val="900"/>
        </w:numPr>
        <w:spacing w:before="0" w:after="0"/>
      </w:pPr>
      <w:r>
        <w:t>Data Custodians</w:t>
      </w:r>
    </w:p>
    <w:p>
      <w:pPr>
        <w:numPr>
          <w:ilvl w:val="2"/>
          <w:numId w:val="900"/>
        </w:numPr>
        <w:spacing w:before="0" w:after="0"/>
      </w:pPr>
      <w:r>
        <w:t>Data Users</w:t>
      </w:r>
    </w:p>
    <w:p>
      <w:pPr>
        <w:numPr>
          <w:ilvl w:val="1"/>
          <w:numId w:val="900"/>
        </w:numPr>
        <w:spacing w:before="0" w:after="0"/>
      </w:pPr>
      <w:r>
        <w:t>Policy Development</w:t>
      </w:r>
    </w:p>
    <w:p>
      <w:pPr>
        <w:numPr>
          <w:ilvl w:val="2"/>
          <w:numId w:val="900"/>
        </w:numPr>
        <w:spacing w:before="0" w:after="0"/>
      </w:pPr>
      <w:r>
        <w:t>Data Quality Standards</w:t>
      </w:r>
    </w:p>
    <w:p>
      <w:pPr>
        <w:numPr>
          <w:ilvl w:val="2"/>
          <w:numId w:val="900"/>
        </w:numPr>
        <w:spacing w:before="0" w:after="0"/>
      </w:pPr>
      <w:r>
        <w:t>Access Control Policies</w:t>
      </w:r>
    </w:p>
    <w:p>
      <w:pPr>
        <w:numPr>
          <w:ilvl w:val="2"/>
          <w:numId w:val="900"/>
        </w:numPr>
        <w:spacing w:before="0" w:after="0"/>
      </w:pPr>
      <w:r>
        <w:t>Retention Guidelines</w:t>
      </w:r>
    </w:p>
    <w:p>
      <w:pPr>
        <w:numPr>
          <w:ilvl w:val="2"/>
          <w:numId w:val="900"/>
        </w:numPr>
        <w:spacing w:before="0" w:after="0"/>
      </w:pPr>
      <w:r>
        <w:t>Privacy Protections</w:t>
      </w:r>
    </w:p>
    <w:p>
      <w:pPr>
        <w:numPr>
          <w:ilvl w:val="1"/>
          <w:numId w:val="900"/>
        </w:numPr>
        <w:spacing w:before="0" w:after="0"/>
      </w:pPr>
      <w:r>
        <w:t>Master Data Management</w:t>
      </w:r>
    </w:p>
    <w:p>
      <w:pPr>
        <w:numPr>
          <w:ilvl w:val="2"/>
          <w:numId w:val="900"/>
        </w:numPr>
        <w:spacing w:before="0" w:after="0"/>
      </w:pPr>
      <w:r>
        <w:t>Master Data Definition</w:t>
      </w:r>
    </w:p>
    <w:p>
      <w:pPr>
        <w:numPr>
          <w:ilvl w:val="2"/>
          <w:numId w:val="900"/>
        </w:numPr>
        <w:spacing w:before="0" w:after="0"/>
      </w:pPr>
      <w:r>
        <w:t>Data Standardization</w:t>
      </w:r>
    </w:p>
    <w:p>
      <w:pPr>
        <w:numPr>
          <w:ilvl w:val="2"/>
          <w:numId w:val="900"/>
        </w:numPr>
        <w:spacing w:before="0" w:after="0"/>
      </w:pPr>
      <w:r>
        <w:t>Reference Data Management</w:t>
      </w:r>
    </w:p>
    <w:p>
      <w:pPr>
        <w:numPr>
          <w:ilvl w:val="2"/>
          <w:numId w:val="900"/>
        </w:numPr>
        <w:spacing w:before="0" w:after="0"/>
      </w:pPr>
      <w:r>
        <w:t>Data Integration Rules</w:t>
      </w:r>
    </w:p>
    <w:p>
      <w:pPr>
        <w:numPr>
          <w:ilvl w:val="1"/>
          <w:numId w:val="900"/>
        </w:numPr>
        <w:spacing w:before="0" w:after="0"/>
      </w:pPr>
      <w:r>
        <w:t>Metadata Management</w:t>
      </w:r>
    </w:p>
    <w:p>
      <w:pPr>
        <w:numPr>
          <w:ilvl w:val="2"/>
          <w:numId w:val="900"/>
        </w:numPr>
        <w:spacing w:before="0" w:after="0"/>
      </w:pPr>
      <w:r>
        <w:t>Data Documentation</w:t>
      </w:r>
    </w:p>
    <w:p>
      <w:pPr>
        <w:numPr>
          <w:ilvl w:val="2"/>
          <w:numId w:val="900"/>
        </w:numPr>
        <w:spacing w:before="0" w:after="0"/>
      </w:pPr>
      <w:r>
        <w:t>Business Glossaries</w:t>
      </w:r>
    </w:p>
    <w:p>
      <w:pPr>
        <w:numPr>
          <w:ilvl w:val="2"/>
          <w:numId w:val="900"/>
        </w:numPr>
        <w:spacing w:before="0" w:after="0"/>
      </w:pPr>
      <w:r>
        <w:t>Data Lineage Tracking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0"/>
          <w:numId w:val="900"/>
        </w:numPr>
        <w:spacing w:before="0" w:after="0"/>
      </w:pPr>
      <w:r>
        <w:t>Technical Architecture Planning</w:t>
      </w:r>
    </w:p>
    <w:p>
      <w:pPr>
        <w:numPr>
          <w:ilvl w:val="1"/>
          <w:numId w:val="900"/>
        </w:numPr>
        <w:spacing w:before="0" w:after="0"/>
      </w:pPr>
      <w:r>
        <w:t>Storage Platform Selection</w:t>
      </w:r>
    </w:p>
    <w:p>
      <w:pPr>
        <w:numPr>
          <w:ilvl w:val="2"/>
          <w:numId w:val="900"/>
        </w:numPr>
        <w:spacing w:before="0" w:after="0"/>
      </w:pPr>
      <w:r>
        <w:t>Data Warehouse Design</w:t>
      </w:r>
    </w:p>
    <w:p>
      <w:pPr>
        <w:numPr>
          <w:ilvl w:val="2"/>
          <w:numId w:val="900"/>
        </w:numPr>
        <w:spacing w:before="0" w:after="0"/>
      </w:pPr>
      <w:r>
        <w:t>Data Lake Architecture</w:t>
      </w:r>
    </w:p>
    <w:p>
      <w:pPr>
        <w:numPr>
          <w:ilvl w:val="2"/>
          <w:numId w:val="900"/>
        </w:numPr>
        <w:spacing w:before="0" w:after="0"/>
      </w:pPr>
      <w:r>
        <w:t>Hybrid Solutions</w:t>
      </w:r>
    </w:p>
    <w:p>
      <w:pPr>
        <w:numPr>
          <w:ilvl w:val="2"/>
          <w:numId w:val="900"/>
        </w:numPr>
        <w:spacing w:before="0" w:after="0"/>
      </w:pPr>
      <w:r>
        <w:t>Cloud vs On-premise</w:t>
      </w:r>
    </w:p>
    <w:p>
      <w:pPr>
        <w:numPr>
          <w:ilvl w:val="1"/>
          <w:numId w:val="900"/>
        </w:numPr>
        <w:spacing w:before="0" w:after="0"/>
      </w:pPr>
      <w:r>
        <w:t>Data Integration Strategy</w:t>
      </w:r>
    </w:p>
    <w:p>
      <w:pPr>
        <w:numPr>
          <w:ilvl w:val="2"/>
          <w:numId w:val="900"/>
        </w:numPr>
        <w:spacing w:before="0" w:after="0"/>
      </w:pPr>
      <w:r>
        <w:t>ETL Process Design</w:t>
      </w:r>
    </w:p>
    <w:p>
      <w:pPr>
        <w:numPr>
          <w:ilvl w:val="2"/>
          <w:numId w:val="900"/>
        </w:numPr>
        <w:spacing w:before="0" w:after="0"/>
      </w:pPr>
      <w:r>
        <w:t>Real-time Integration</w:t>
      </w:r>
    </w:p>
    <w:p>
      <w:pPr>
        <w:numPr>
          <w:ilvl w:val="2"/>
          <w:numId w:val="900"/>
        </w:numPr>
        <w:spacing w:before="0" w:after="0"/>
      </w:pPr>
      <w:r>
        <w:t>Data Pipeline Architecture</w:t>
      </w:r>
    </w:p>
    <w:p>
      <w:pPr>
        <w:numPr>
          <w:ilvl w:val="2"/>
          <w:numId w:val="900"/>
        </w:numPr>
        <w:spacing w:before="0" w:after="0"/>
      </w:pPr>
      <w:r>
        <w:t>API Management</w:t>
      </w:r>
    </w:p>
    <w:p>
      <w:pPr>
        <w:numPr>
          <w:ilvl w:val="1"/>
          <w:numId w:val="900"/>
        </w:numPr>
        <w:spacing w:before="0" w:after="0"/>
      </w:pPr>
      <w:r>
        <w:t>Technology Stack Planning</w:t>
      </w:r>
    </w:p>
    <w:p>
      <w:pPr>
        <w:numPr>
          <w:ilvl w:val="2"/>
          <w:numId w:val="900"/>
        </w:numPr>
        <w:spacing w:before="0" w:after="0"/>
      </w:pPr>
      <w:r>
        <w:t>Tool Selection Criteria</w:t>
      </w:r>
    </w:p>
    <w:p>
      <w:pPr>
        <w:numPr>
          <w:ilvl w:val="2"/>
          <w:numId w:val="900"/>
        </w:numPr>
        <w:spacing w:before="0" w:after="0"/>
      </w:pPr>
      <w:r>
        <w:t>Vendor Evaluation</w:t>
      </w:r>
    </w:p>
    <w:p>
      <w:pPr>
        <w:numPr>
          <w:ilvl w:val="2"/>
          <w:numId w:val="900"/>
        </w:numPr>
        <w:spacing w:before="0" w:after="0"/>
      </w:pPr>
      <w:r>
        <w:t>Integration Requirements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0"/>
          <w:numId w:val="900"/>
        </w:numPr>
        <w:spacing w:before="0" w:after="0"/>
      </w:pPr>
      <w:r>
        <w:t>Security and Compliance Framework</w:t>
      </w:r>
    </w:p>
    <w:p>
      <w:pPr>
        <w:numPr>
          <w:ilvl w:val="1"/>
          <w:numId w:val="900"/>
        </w:numPr>
        <w:spacing w:before="0" w:after="0"/>
      </w:pPr>
      <w:r>
        <w:t>Data Classification Systems</w:t>
      </w:r>
    </w:p>
    <w:p>
      <w:pPr>
        <w:numPr>
          <w:ilvl w:val="2"/>
          <w:numId w:val="900"/>
        </w:numPr>
        <w:spacing w:before="0" w:after="0"/>
      </w:pPr>
      <w:r>
        <w:t>Sensitivity Levels</w:t>
      </w:r>
    </w:p>
    <w:p>
      <w:pPr>
        <w:numPr>
          <w:ilvl w:val="2"/>
          <w:numId w:val="900"/>
        </w:numPr>
        <w:spacing w:before="0" w:after="0"/>
      </w:pPr>
      <w:r>
        <w:t>Handling Requirements</w:t>
      </w:r>
    </w:p>
    <w:p>
      <w:pPr>
        <w:numPr>
          <w:ilvl w:val="2"/>
          <w:numId w:val="900"/>
        </w:numPr>
        <w:spacing w:before="0" w:after="0"/>
      </w:pPr>
      <w:r>
        <w:t>Access Restrictions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1"/>
          <w:numId w:val="900"/>
        </w:numPr>
        <w:spacing w:before="0" w:after="0"/>
      </w:pPr>
      <w:r>
        <w:t>Access Control Implementation</w:t>
      </w:r>
    </w:p>
    <w:p>
      <w:pPr>
        <w:numPr>
          <w:ilvl w:val="2"/>
          <w:numId w:val="900"/>
        </w:numPr>
        <w:spacing w:before="0" w:after="0"/>
      </w:pPr>
      <w:r>
        <w:t>Authentication Systems</w:t>
      </w:r>
    </w:p>
    <w:p>
      <w:pPr>
        <w:numPr>
          <w:ilvl w:val="2"/>
          <w:numId w:val="900"/>
        </w:numPr>
        <w:spacing w:before="0" w:after="0"/>
      </w:pPr>
      <w:r>
        <w:t>Authorization Models</w:t>
      </w:r>
    </w:p>
    <w:p>
      <w:pPr>
        <w:numPr>
          <w:ilvl w:val="2"/>
          <w:numId w:val="900"/>
        </w:numPr>
        <w:spacing w:before="0" w:after="0"/>
      </w:pPr>
      <w:r>
        <w:t>Role-based Access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GDPR Requirements</w:t>
      </w:r>
    </w:p>
    <w:p>
      <w:pPr>
        <w:numPr>
          <w:ilvl w:val="2"/>
          <w:numId w:val="900"/>
        </w:numPr>
        <w:spacing w:before="0" w:after="0"/>
      </w:pPr>
      <w:r>
        <w:t>Industry Regulations</w:t>
      </w:r>
    </w:p>
    <w:p>
      <w:pPr>
        <w:numPr>
          <w:ilvl w:val="2"/>
          <w:numId w:val="900"/>
        </w:numPr>
        <w:spacing w:before="0" w:after="0"/>
      </w:pPr>
      <w:r>
        <w:t>Data Sovereignty</w:t>
      </w:r>
    </w:p>
    <w:p>
      <w:pPr>
        <w:numPr>
          <w:ilvl w:val="2"/>
          <w:numId w:val="900"/>
        </w:numPr>
        <w:spacing w:before="0" w:after="0"/>
      </w:pPr>
      <w:r>
        <w:t>Audit Preparation</w:t>
      </w:r>
    </w:p>
    <w:p>
      <w:pPr>
        <w:numPr>
          <w:ilvl w:val="1"/>
          <w:numId w:val="900"/>
        </w:numPr>
        <w:spacing w:before="0" w:after="0"/>
      </w:pPr>
      <w:r>
        <w:t>Ethical Data Use</w:t>
      </w:r>
    </w:p>
    <w:p>
      <w:pPr>
        <w:numPr>
          <w:ilvl w:val="2"/>
          <w:numId w:val="900"/>
        </w:numPr>
        <w:spacing w:before="0" w:after="0"/>
      </w:pPr>
      <w:r>
        <w:t>Privacy Protection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2"/>
          <w:numId w:val="900"/>
        </w:numPr>
        <w:spacing w:before="0" w:after="0"/>
      </w:pPr>
      <w:r>
        <w:t>Algorithmic Fairness</w:t>
      </w:r>
    </w:p>
    <w:p>
      <w:pPr>
        <w:numPr>
          <w:ilvl w:val="2"/>
          <w:numId w:val="900"/>
        </w:numPr>
        <w:spacing w:before="0" w:after="0"/>
      </w:pPr>
      <w:r>
        <w:t>Transparency Obligations</w:t>
      </w:r>
    </w:p>
    <w:p>
      <w:pPr>
        <w:pStyle w:val="Heading1"/>
      </w:pPr>
      <w:r>
        <w:t>Applied Analytics and Decision Making</w:t>
      </w:r>
    </w:p>
    <w:p>
      <w:pPr>
        <w:numPr>
          <w:ilvl w:val="0"/>
          <w:numId w:val="900"/>
        </w:numPr>
        <w:spacing w:before="0" w:after="0"/>
      </w:pPr>
      <w:r>
        <w:t>Analytics Maturity Spectrum</w:t>
      </w:r>
    </w:p>
    <w:p>
      <w:pPr>
        <w:numPr>
          <w:ilvl w:val="1"/>
          <w:numId w:val="900"/>
        </w:numPr>
        <w:spacing w:before="0" w:after="0"/>
      </w:pPr>
      <w:r>
        <w:t>Descriptive Analytics</w:t>
      </w:r>
    </w:p>
    <w:p>
      <w:pPr>
        <w:numPr>
          <w:ilvl w:val="2"/>
          <w:numId w:val="900"/>
        </w:numPr>
        <w:spacing w:before="0" w:after="0"/>
      </w:pPr>
      <w:r>
        <w:t>Historical Data Analysis</w:t>
      </w:r>
    </w:p>
    <w:p>
      <w:pPr>
        <w:numPr>
          <w:ilvl w:val="2"/>
          <w:numId w:val="900"/>
        </w:numPr>
        <w:spacing w:before="0" w:after="0"/>
      </w:pPr>
      <w:r>
        <w:t>Performance Reporting</w:t>
      </w:r>
    </w:p>
    <w:p>
      <w:pPr>
        <w:numPr>
          <w:ilvl w:val="2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Baseline Establishment</w:t>
      </w:r>
    </w:p>
    <w:p>
      <w:pPr>
        <w:numPr>
          <w:ilvl w:val="1"/>
          <w:numId w:val="900"/>
        </w:numPr>
        <w:spacing w:before="0" w:after="0"/>
      </w:pPr>
      <w:r>
        <w:t>Diagnostic Analytics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Correlation Investigation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Performance Drivers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Forecasting Models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Trend Projection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1"/>
          <w:numId w:val="900"/>
        </w:numPr>
        <w:spacing w:before="0" w:after="0"/>
      </w:pPr>
      <w:r>
        <w:t>Prescriptive Analytics</w:t>
      </w:r>
    </w:p>
    <w:p>
      <w:pPr>
        <w:numPr>
          <w:ilvl w:val="2"/>
          <w:numId w:val="900"/>
        </w:numPr>
        <w:spacing w:before="0" w:after="0"/>
      </w:pPr>
      <w:r>
        <w:t>Optimization Models</w:t>
      </w:r>
    </w:p>
    <w:p>
      <w:pPr>
        <w:numPr>
          <w:ilvl w:val="2"/>
          <w:numId w:val="900"/>
        </w:numPr>
        <w:spacing w:before="0" w:after="0"/>
      </w:pPr>
      <w:r>
        <w:t>Recommendation Systems</w:t>
      </w:r>
    </w:p>
    <w:p>
      <w:pPr>
        <w:numPr>
          <w:ilvl w:val="2"/>
          <w:numId w:val="900"/>
        </w:numPr>
        <w:spacing w:before="0" w:after="0"/>
      </w:pPr>
      <w:r>
        <w:t>Decision Automation</w:t>
      </w:r>
    </w:p>
    <w:p>
      <w:pPr>
        <w:numPr>
          <w:ilvl w:val="2"/>
          <w:numId w:val="900"/>
        </w:numPr>
        <w:spacing w:before="0" w:after="0"/>
      </w:pPr>
      <w:r>
        <w:t>Action Planning</w:t>
      </w:r>
    </w:p>
    <w:p>
      <w:pPr>
        <w:numPr>
          <w:ilvl w:val="0"/>
          <w:numId w:val="900"/>
        </w:numPr>
        <w:spacing w:before="0" w:after="0"/>
      </w:pPr>
      <w:r>
        <w:t>Experimental Design and Testing</w:t>
      </w:r>
    </w:p>
    <w:p>
      <w:pPr>
        <w:numPr>
          <w:ilvl w:val="1"/>
          <w:numId w:val="900"/>
        </w:numPr>
        <w:spacing w:before="0" w:after="0"/>
      </w:pPr>
      <w:r>
        <w:t>Hypothesis Testing Framework</w:t>
      </w:r>
    </w:p>
    <w:p>
      <w:pPr>
        <w:numPr>
          <w:ilvl w:val="2"/>
          <w:numId w:val="900"/>
        </w:numPr>
        <w:spacing w:before="0" w:after="0"/>
      </w:pPr>
      <w:r>
        <w:t>Null Hypothesis Formation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Type I and Type II Errors</w:t>
      </w:r>
    </w:p>
    <w:p>
      <w:pPr>
        <w:numPr>
          <w:ilvl w:val="2"/>
          <w:numId w:val="900"/>
        </w:numPr>
        <w:spacing w:before="0" w:after="0"/>
      </w:pPr>
      <w:r>
        <w:t>Power Analysis</w:t>
      </w:r>
    </w:p>
    <w:p>
      <w:pPr>
        <w:numPr>
          <w:ilvl w:val="1"/>
          <w:numId w:val="900"/>
        </w:numPr>
        <w:spacing w:before="0" w:after="0"/>
      </w:pPr>
      <w:r>
        <w:t>A/B Testing Implementation</w:t>
      </w:r>
    </w:p>
    <w:p>
      <w:pPr>
        <w:numPr>
          <w:ilvl w:val="2"/>
          <w:numId w:val="900"/>
        </w:numPr>
        <w:spacing w:before="0" w:after="0"/>
      </w:pPr>
      <w:r>
        <w:t>Test Design Principles</w:t>
      </w:r>
    </w:p>
    <w:p>
      <w:pPr>
        <w:numPr>
          <w:ilvl w:val="2"/>
          <w:numId w:val="900"/>
        </w:numPr>
        <w:spacing w:before="0" w:after="0"/>
      </w:pPr>
      <w:r>
        <w:t>Sample Size Calculation</w:t>
      </w:r>
    </w:p>
    <w:p>
      <w:pPr>
        <w:numPr>
          <w:ilvl w:val="2"/>
          <w:numId w:val="900"/>
        </w:numPr>
        <w:spacing w:before="0" w:after="0"/>
      </w:pPr>
      <w:r>
        <w:t>Randomization Methods</w:t>
      </w:r>
    </w:p>
    <w:p>
      <w:pPr>
        <w:numPr>
          <w:ilvl w:val="2"/>
          <w:numId w:val="900"/>
        </w:numPr>
        <w:spacing w:before="0" w:after="0"/>
      </w:pPr>
      <w:r>
        <w:t>Result Interpretation</w:t>
      </w:r>
    </w:p>
    <w:p>
      <w:pPr>
        <w:numPr>
          <w:ilvl w:val="1"/>
          <w:numId w:val="900"/>
        </w:numPr>
        <w:spacing w:before="0" w:after="0"/>
      </w:pPr>
      <w:r>
        <w:t>Multivariate Testing</w:t>
      </w:r>
    </w:p>
    <w:p>
      <w:pPr>
        <w:numPr>
          <w:ilvl w:val="2"/>
          <w:numId w:val="900"/>
        </w:numPr>
        <w:spacing w:before="0" w:after="0"/>
      </w:pPr>
      <w:r>
        <w:t>Factorial Design</w:t>
      </w:r>
    </w:p>
    <w:p>
      <w:pPr>
        <w:numPr>
          <w:ilvl w:val="2"/>
          <w:numId w:val="900"/>
        </w:numPr>
        <w:spacing w:before="0" w:after="0"/>
      </w:pPr>
      <w:r>
        <w:t>Interaction Effects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Practical Significance</w:t>
      </w:r>
    </w:p>
    <w:p>
      <w:pPr>
        <w:numPr>
          <w:ilvl w:val="0"/>
          <w:numId w:val="900"/>
        </w:numPr>
        <w:spacing w:before="0" w:after="0"/>
      </w:pPr>
      <w:r>
        <w:t>Performance Measurement Systems</w:t>
      </w:r>
    </w:p>
    <w:p>
      <w:pPr>
        <w:numPr>
          <w:ilvl w:val="1"/>
          <w:numId w:val="900"/>
        </w:numPr>
        <w:spacing w:before="0" w:after="0"/>
      </w:pPr>
      <w:r>
        <w:t>KPI Development</w:t>
      </w:r>
    </w:p>
    <w:p>
      <w:pPr>
        <w:numPr>
          <w:ilvl w:val="2"/>
          <w:numId w:val="900"/>
        </w:numPr>
        <w:spacing w:before="0" w:after="0"/>
      </w:pPr>
      <w:r>
        <w:t>Metric Selection</w:t>
      </w:r>
    </w:p>
    <w:p>
      <w:pPr>
        <w:numPr>
          <w:ilvl w:val="2"/>
          <w:numId w:val="900"/>
        </w:numPr>
        <w:spacing w:before="0" w:after="0"/>
      </w:pPr>
      <w:r>
        <w:t>Target Setting</w:t>
      </w:r>
    </w:p>
    <w:p>
      <w:pPr>
        <w:numPr>
          <w:ilvl w:val="2"/>
          <w:numId w:val="900"/>
        </w:numPr>
        <w:spacing w:before="0" w:after="0"/>
      </w:pPr>
      <w:r>
        <w:t>Benchmark Establishment</w:t>
      </w:r>
    </w:p>
    <w:p>
      <w:pPr>
        <w:numPr>
          <w:ilvl w:val="2"/>
          <w:numId w:val="900"/>
        </w:numPr>
        <w:spacing w:before="0" w:after="0"/>
      </w:pPr>
      <w:r>
        <w:t>Review Cycles</w:t>
      </w:r>
    </w:p>
    <w:p>
      <w:pPr>
        <w:numPr>
          <w:ilvl w:val="1"/>
          <w:numId w:val="900"/>
        </w:numPr>
        <w:spacing w:before="0" w:after="0"/>
      </w:pPr>
      <w:r>
        <w:t>Dashboard Design</w:t>
      </w:r>
    </w:p>
    <w:p>
      <w:pPr>
        <w:numPr>
          <w:ilvl w:val="2"/>
          <w:numId w:val="900"/>
        </w:numPr>
        <w:spacing w:before="0" w:after="0"/>
      </w:pPr>
      <w:r>
        <w:t>User Requirements</w:t>
      </w:r>
    </w:p>
    <w:p>
      <w:pPr>
        <w:numPr>
          <w:ilvl w:val="2"/>
          <w:numId w:val="900"/>
        </w:numPr>
        <w:spacing w:before="0" w:after="0"/>
      </w:pPr>
      <w:r>
        <w:t>Visual Design Principles</w:t>
      </w:r>
    </w:p>
    <w:p>
      <w:pPr>
        <w:numPr>
          <w:ilvl w:val="2"/>
          <w:numId w:val="900"/>
        </w:numPr>
        <w:spacing w:before="0" w:after="0"/>
      </w:pPr>
      <w:r>
        <w:t>Interactive Elements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Data Storytelling and Communication</w:t>
      </w:r>
    </w:p>
    <w:p>
      <w:pPr>
        <w:numPr>
          <w:ilvl w:val="1"/>
          <w:numId w:val="900"/>
        </w:numPr>
        <w:spacing w:before="0" w:after="0"/>
      </w:pPr>
      <w:r>
        <w:t>Narrative Structure</w:t>
      </w:r>
    </w:p>
    <w:p>
      <w:pPr>
        <w:numPr>
          <w:ilvl w:val="2"/>
          <w:numId w:val="900"/>
        </w:numPr>
        <w:spacing w:before="0" w:after="0"/>
      </w:pPr>
      <w:r>
        <w:t>Story Arc Development</w:t>
      </w:r>
    </w:p>
    <w:p>
      <w:pPr>
        <w:numPr>
          <w:ilvl w:val="2"/>
          <w:numId w:val="900"/>
        </w:numPr>
        <w:spacing w:before="0" w:after="0"/>
      </w:pPr>
      <w:r>
        <w:t>Audience Analysis</w:t>
      </w:r>
    </w:p>
    <w:p>
      <w:pPr>
        <w:numPr>
          <w:ilvl w:val="2"/>
          <w:numId w:val="900"/>
        </w:numPr>
        <w:spacing w:before="0" w:after="0"/>
      </w:pPr>
      <w:r>
        <w:t>Message Clarity</w:t>
      </w:r>
    </w:p>
    <w:p>
      <w:pPr>
        <w:numPr>
          <w:ilvl w:val="2"/>
          <w:numId w:val="900"/>
        </w:numPr>
        <w:spacing w:before="0" w:after="0"/>
      </w:pPr>
      <w:r>
        <w:t>Call to Action</w:t>
      </w:r>
    </w:p>
    <w:p>
      <w:pPr>
        <w:numPr>
          <w:ilvl w:val="1"/>
          <w:numId w:val="900"/>
        </w:numPr>
        <w:spacing w:before="0" w:after="0"/>
      </w:pPr>
      <w:r>
        <w:t>Visualization Best Practices</w:t>
      </w:r>
    </w:p>
    <w:p>
      <w:pPr>
        <w:numPr>
          <w:ilvl w:val="2"/>
          <w:numId w:val="900"/>
        </w:numPr>
        <w:spacing w:before="0" w:after="0"/>
      </w:pPr>
      <w:r>
        <w:t>Chart Selection Guidelines</w:t>
      </w:r>
    </w:p>
    <w:p>
      <w:pPr>
        <w:numPr>
          <w:ilvl w:val="2"/>
          <w:numId w:val="900"/>
        </w:numPr>
        <w:spacing w:before="0" w:after="0"/>
      </w:pPr>
      <w:r>
        <w:t>Color and Design Principles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2"/>
          <w:numId w:val="900"/>
        </w:numPr>
        <w:spacing w:before="0" w:after="0"/>
      </w:pPr>
      <w:r>
        <w:t>Mobile Optimization</w:t>
      </w:r>
    </w:p>
    <w:p>
      <w:pPr>
        <w:numPr>
          <w:ilvl w:val="1"/>
          <w:numId w:val="900"/>
        </w:numPr>
        <w:spacing w:before="0" w:after="0"/>
      </w:pPr>
      <w:r>
        <w:t>Presentation Techniques</w:t>
      </w:r>
    </w:p>
    <w:p>
      <w:pPr>
        <w:numPr>
          <w:ilvl w:val="2"/>
          <w:numId w:val="900"/>
        </w:numPr>
        <w:spacing w:before="0" w:after="0"/>
      </w:pPr>
      <w:r>
        <w:t>Slide Design</w:t>
      </w:r>
    </w:p>
    <w:p>
      <w:pPr>
        <w:numPr>
          <w:ilvl w:val="2"/>
          <w:numId w:val="900"/>
        </w:numPr>
        <w:spacing w:before="0" w:after="0"/>
      </w:pPr>
      <w:r>
        <w:t>Verbal Communication</w:t>
      </w:r>
    </w:p>
    <w:p>
      <w:pPr>
        <w:numPr>
          <w:ilvl w:val="2"/>
          <w:numId w:val="900"/>
        </w:numPr>
        <w:spacing w:before="0" w:after="0"/>
      </w:pPr>
      <w:r>
        <w:t>Question Handling</w:t>
      </w:r>
    </w:p>
    <w:p>
      <w:pPr>
        <w:numPr>
          <w:ilvl w:val="2"/>
          <w:numId w:val="900"/>
        </w:numPr>
        <w:spacing w:before="0" w:after="0"/>
      </w:pPr>
      <w:r>
        <w:t>Follow-up Actions</w:t>
      </w:r>
    </w:p>
    <w:p>
      <w:pPr>
        <w:pStyle w:val="Heading1"/>
      </w:pPr>
      <w:r>
        <w:t>Organizational Data Culture Development</w:t>
      </w:r>
    </w:p>
    <w:p>
      <w:pPr>
        <w:numPr>
          <w:ilvl w:val="0"/>
          <w:numId w:val="900"/>
        </w:numPr>
        <w:spacing w:before="0" w:after="0"/>
      </w:pPr>
      <w:r>
        <w:t>Leadership and Change Management</w:t>
      </w:r>
    </w:p>
    <w:p>
      <w:pPr>
        <w:numPr>
          <w:ilvl w:val="1"/>
          <w:numId w:val="900"/>
        </w:numPr>
        <w:spacing w:before="0" w:after="0"/>
      </w:pPr>
      <w:r>
        <w:t>Executive Engagement</w:t>
      </w:r>
    </w:p>
    <w:p>
      <w:pPr>
        <w:numPr>
          <w:ilvl w:val="2"/>
          <w:numId w:val="900"/>
        </w:numPr>
        <w:spacing w:before="0" w:after="0"/>
      </w:pPr>
      <w:r>
        <w:t>Business Case Development</w:t>
      </w:r>
    </w:p>
    <w:p>
      <w:pPr>
        <w:numPr>
          <w:ilvl w:val="2"/>
          <w:numId w:val="900"/>
        </w:numPr>
        <w:spacing w:before="0" w:after="0"/>
      </w:pPr>
      <w:r>
        <w:t>ROI Demonstration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Success Communication</w:t>
      </w:r>
    </w:p>
    <w:p>
      <w:pPr>
        <w:numPr>
          <w:ilvl w:val="1"/>
          <w:numId w:val="900"/>
        </w:numPr>
        <w:spacing w:before="0" w:after="0"/>
      </w:pPr>
      <w:r>
        <w:t>Change Management Strategy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Communication Planning</w:t>
      </w:r>
    </w:p>
    <w:p>
      <w:pPr>
        <w:numPr>
          <w:ilvl w:val="2"/>
          <w:numId w:val="900"/>
        </w:numPr>
        <w:spacing w:before="0" w:after="0"/>
      </w:pPr>
      <w:r>
        <w:t>Resistance Management</w:t>
      </w:r>
    </w:p>
    <w:p>
      <w:pPr>
        <w:numPr>
          <w:ilvl w:val="2"/>
          <w:numId w:val="900"/>
        </w:numPr>
        <w:spacing w:before="0" w:after="0"/>
      </w:pPr>
      <w:r>
        <w:t>Adoption Tracking</w:t>
      </w:r>
    </w:p>
    <w:p>
      <w:pPr>
        <w:numPr>
          <w:ilvl w:val="1"/>
          <w:numId w:val="900"/>
        </w:numPr>
        <w:spacing w:before="0" w:after="0"/>
      </w:pPr>
      <w:r>
        <w:t>Data Champion Network</w:t>
      </w:r>
    </w:p>
    <w:p>
      <w:pPr>
        <w:numPr>
          <w:ilvl w:val="2"/>
          <w:numId w:val="900"/>
        </w:numPr>
        <w:spacing w:before="0" w:after="0"/>
      </w:pPr>
      <w:r>
        <w:t>Champion Identification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Support Systems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0"/>
          <w:numId w:val="900"/>
        </w:numPr>
        <w:spacing w:before="0" w:after="0"/>
      </w:pPr>
      <w:r>
        <w:t>Organizational Structure Models</w:t>
      </w:r>
    </w:p>
    <w:p>
      <w:pPr>
        <w:numPr>
          <w:ilvl w:val="1"/>
          <w:numId w:val="900"/>
        </w:numPr>
        <w:spacing w:before="0" w:after="0"/>
      </w:pPr>
      <w:r>
        <w:t>Centralized Data Teams</w:t>
      </w:r>
    </w:p>
    <w:p>
      <w:pPr>
        <w:numPr>
          <w:ilvl w:val="2"/>
          <w:numId w:val="900"/>
        </w:numPr>
        <w:spacing w:before="0" w:after="0"/>
      </w:pPr>
      <w:r>
        <w:t>Structure Design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numPr>
          <w:ilvl w:val="2"/>
          <w:numId w:val="900"/>
        </w:numPr>
        <w:spacing w:before="0" w:after="0"/>
      </w:pPr>
      <w:r>
        <w:t>Service Delivery</w:t>
      </w:r>
    </w:p>
    <w:p>
      <w:pPr>
        <w:numPr>
          <w:ilvl w:val="2"/>
          <w:numId w:val="900"/>
        </w:numPr>
        <w:spacing w:before="0" w:after="0"/>
      </w:pPr>
      <w:r>
        <w:t>Scalability Challenges</w:t>
      </w:r>
    </w:p>
    <w:p>
      <w:pPr>
        <w:numPr>
          <w:ilvl w:val="1"/>
          <w:numId w:val="900"/>
        </w:numPr>
        <w:spacing w:before="0" w:after="0"/>
      </w:pPr>
      <w:r>
        <w:t>Decentralized Approach</w:t>
      </w:r>
    </w:p>
    <w:p>
      <w:pPr>
        <w:numPr>
          <w:ilvl w:val="2"/>
          <w:numId w:val="900"/>
        </w:numPr>
        <w:spacing w:before="0" w:after="0"/>
      </w:pPr>
      <w:r>
        <w:t>Embedded Analytics</w:t>
      </w:r>
    </w:p>
    <w:p>
      <w:pPr>
        <w:numPr>
          <w:ilvl w:val="2"/>
          <w:numId w:val="900"/>
        </w:numPr>
        <w:spacing w:before="0" w:after="0"/>
      </w:pPr>
      <w:r>
        <w:t>Local Expertise</w:t>
      </w:r>
    </w:p>
    <w:p>
      <w:pPr>
        <w:numPr>
          <w:ilvl w:val="2"/>
          <w:numId w:val="900"/>
        </w:numPr>
        <w:spacing w:before="0" w:after="0"/>
      </w:pPr>
      <w:r>
        <w:t>Coordination Mechanisms</w:t>
      </w:r>
    </w:p>
    <w:p>
      <w:pPr>
        <w:numPr>
          <w:ilvl w:val="2"/>
          <w:numId w:val="900"/>
        </w:numPr>
        <w:spacing w:before="0" w:after="0"/>
      </w:pPr>
      <w:r>
        <w:t>Quality Consistency</w:t>
      </w:r>
    </w:p>
    <w:p>
      <w:pPr>
        <w:numPr>
          <w:ilvl w:val="1"/>
          <w:numId w:val="900"/>
        </w:numPr>
        <w:spacing w:before="0" w:after="0"/>
      </w:pPr>
      <w:r>
        <w:t>Hybrid Models</w:t>
      </w:r>
    </w:p>
    <w:p>
      <w:pPr>
        <w:numPr>
          <w:ilvl w:val="2"/>
          <w:numId w:val="900"/>
        </w:numPr>
        <w:spacing w:before="0" w:after="0"/>
      </w:pPr>
      <w:r>
        <w:t>Center of Excellence</w:t>
      </w:r>
    </w:p>
    <w:p>
      <w:pPr>
        <w:numPr>
          <w:ilvl w:val="2"/>
          <w:numId w:val="900"/>
        </w:numPr>
        <w:spacing w:before="0" w:after="0"/>
      </w:pPr>
      <w:r>
        <w:t>Hub and Spoke Design</w:t>
      </w:r>
    </w:p>
    <w:p>
      <w:pPr>
        <w:numPr>
          <w:ilvl w:val="2"/>
          <w:numId w:val="900"/>
        </w:numPr>
        <w:spacing w:before="0" w:after="0"/>
      </w:pPr>
      <w:r>
        <w:t>Federated Governance</w:t>
      </w:r>
    </w:p>
    <w:p>
      <w:pPr>
        <w:numPr>
          <w:ilvl w:val="2"/>
          <w:numId w:val="900"/>
        </w:numPr>
        <w:spacing w:before="0" w:after="0"/>
      </w:pPr>
      <w:r>
        <w:t>Shared Services</w:t>
      </w:r>
    </w:p>
    <w:p>
      <w:pPr>
        <w:numPr>
          <w:ilvl w:val="0"/>
          <w:numId w:val="900"/>
        </w:numPr>
        <w:spacing w:before="0" w:after="0"/>
      </w:pPr>
      <w:r>
        <w:t>Culture Transformation</w:t>
      </w:r>
    </w:p>
    <w:p>
      <w:pPr>
        <w:numPr>
          <w:ilvl w:val="1"/>
          <w:numId w:val="900"/>
        </w:numPr>
        <w:spacing w:before="0" w:after="0"/>
      </w:pPr>
      <w:r>
        <w:t>Data-Driven Mindset</w:t>
      </w:r>
    </w:p>
    <w:p>
      <w:pPr>
        <w:numPr>
          <w:ilvl w:val="2"/>
          <w:numId w:val="900"/>
        </w:numPr>
        <w:spacing w:before="0" w:after="0"/>
      </w:pPr>
      <w:r>
        <w:t>Behavioral Changes</w:t>
      </w:r>
    </w:p>
    <w:p>
      <w:pPr>
        <w:numPr>
          <w:ilvl w:val="2"/>
          <w:numId w:val="900"/>
        </w:numPr>
        <w:spacing w:before="0" w:after="0"/>
      </w:pPr>
      <w:r>
        <w:t>Decision-Making Processes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Reward Systems</w:t>
      </w:r>
    </w:p>
    <w:p>
      <w:pPr>
        <w:numPr>
          <w:ilvl w:val="1"/>
          <w:numId w:val="900"/>
        </w:numPr>
        <w:spacing w:before="0" w:after="0"/>
      </w:pPr>
      <w:r>
        <w:t>Data Democratization</w:t>
      </w:r>
    </w:p>
    <w:p>
      <w:pPr>
        <w:numPr>
          <w:ilvl w:val="2"/>
          <w:numId w:val="900"/>
        </w:numPr>
        <w:spacing w:before="0" w:after="0"/>
      </w:pPr>
      <w:r>
        <w:t>Self-Service Capabilities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Tool Accessibility</w:t>
      </w:r>
    </w:p>
    <w:p>
      <w:pPr>
        <w:numPr>
          <w:ilvl w:val="2"/>
          <w:numId w:val="900"/>
        </w:numPr>
        <w:spacing w:before="0" w:after="0"/>
      </w:pPr>
      <w:r>
        <w:t>Support Systems</w:t>
      </w:r>
    </w:p>
    <w:p>
      <w:pPr>
        <w:numPr>
          <w:ilvl w:val="1"/>
          <w:numId w:val="900"/>
        </w:numPr>
        <w:spacing w:before="0" w:after="0"/>
      </w:pPr>
      <w:r>
        <w:t>Continuous Learning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Best Practice Documentation</w:t>
      </w:r>
    </w:p>
    <w:p>
      <w:pPr>
        <w:numPr>
          <w:ilvl w:val="2"/>
          <w:numId w:val="900"/>
        </w:numPr>
        <w:spacing w:before="0" w:after="0"/>
      </w:pPr>
      <w:r>
        <w:t>Innovation Encouragement</w:t>
      </w:r>
    </w:p>
    <w:p>
      <w:pPr>
        <w:numPr>
          <w:ilvl w:val="0"/>
          <w:numId w:val="900"/>
        </w:numPr>
        <w:spacing w:before="0" w:after="0"/>
      </w:pPr>
      <w:r>
        <w:t>Training and Development Programs</w:t>
      </w:r>
    </w:p>
    <w:p>
      <w:pPr>
        <w:numPr>
          <w:ilvl w:val="1"/>
          <w:numId w:val="900"/>
        </w:numPr>
        <w:spacing w:before="0" w:after="0"/>
      </w:pPr>
      <w:r>
        <w:t>Skills Assessment</w:t>
      </w:r>
    </w:p>
    <w:p>
      <w:pPr>
        <w:numPr>
          <w:ilvl w:val="2"/>
          <w:numId w:val="900"/>
        </w:numPr>
        <w:spacing w:before="0" w:after="0"/>
      </w:pPr>
      <w:r>
        <w:t>Current State Analysis</w:t>
      </w:r>
    </w:p>
    <w:p>
      <w:pPr>
        <w:numPr>
          <w:ilvl w:val="2"/>
          <w:numId w:val="900"/>
        </w:numPr>
        <w:spacing w:before="0" w:after="0"/>
      </w:pPr>
      <w:r>
        <w:t>Gap Identification</w:t>
      </w:r>
    </w:p>
    <w:p>
      <w:pPr>
        <w:numPr>
          <w:ilvl w:val="2"/>
          <w:numId w:val="900"/>
        </w:numPr>
        <w:spacing w:before="0" w:after="0"/>
      </w:pPr>
      <w:r>
        <w:t>Learning Objectives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1"/>
          <w:numId w:val="900"/>
        </w:numPr>
        <w:spacing w:before="0" w:after="0"/>
      </w:pPr>
      <w:r>
        <w:t>Role-Based Curricula</w:t>
      </w:r>
    </w:p>
    <w:p>
      <w:pPr>
        <w:numPr>
          <w:ilvl w:val="2"/>
          <w:numId w:val="900"/>
        </w:numPr>
        <w:spacing w:before="0" w:after="0"/>
      </w:pPr>
      <w:r>
        <w:t>Executive Training</w:t>
      </w:r>
    </w:p>
    <w:p>
      <w:pPr>
        <w:numPr>
          <w:ilvl w:val="2"/>
          <w:numId w:val="900"/>
        </w:numPr>
        <w:spacing w:before="0" w:after="0"/>
      </w:pPr>
      <w:r>
        <w:t>Analyst Development</w:t>
      </w:r>
    </w:p>
    <w:p>
      <w:pPr>
        <w:numPr>
          <w:ilvl w:val="2"/>
          <w:numId w:val="900"/>
        </w:numPr>
        <w:spacing w:before="0" w:after="0"/>
      </w:pPr>
      <w:r>
        <w:t>Business User Education</w:t>
      </w:r>
    </w:p>
    <w:p>
      <w:pPr>
        <w:numPr>
          <w:ilvl w:val="2"/>
          <w:numId w:val="900"/>
        </w:numPr>
        <w:spacing w:before="0" w:after="0"/>
      </w:pPr>
      <w:r>
        <w:t>Technical Skills</w:t>
      </w:r>
    </w:p>
    <w:p>
      <w:pPr>
        <w:numPr>
          <w:ilvl w:val="1"/>
          <w:numId w:val="900"/>
        </w:numPr>
        <w:spacing w:before="0" w:after="0"/>
      </w:pPr>
      <w:r>
        <w:t>Learning Delivery Methods</w:t>
      </w:r>
    </w:p>
    <w:p>
      <w:pPr>
        <w:numPr>
          <w:ilvl w:val="2"/>
          <w:numId w:val="900"/>
        </w:numPr>
        <w:spacing w:before="0" w:after="0"/>
      </w:pPr>
      <w:r>
        <w:t>Classroom Training</w:t>
      </w:r>
    </w:p>
    <w:p>
      <w:pPr>
        <w:numPr>
          <w:ilvl w:val="2"/>
          <w:numId w:val="900"/>
        </w:numPr>
        <w:spacing w:before="0" w:after="0"/>
      </w:pPr>
      <w:r>
        <w:t>Online Learning</w:t>
      </w:r>
    </w:p>
    <w:p>
      <w:pPr>
        <w:numPr>
          <w:ilvl w:val="2"/>
          <w:numId w:val="900"/>
        </w:numPr>
        <w:spacing w:before="0" w:after="0"/>
      </w:pPr>
      <w:r>
        <w:t>Hands-on Workshops</w:t>
      </w:r>
    </w:p>
    <w:p>
      <w:pPr>
        <w:numPr>
          <w:ilvl w:val="2"/>
          <w:numId w:val="900"/>
        </w:numPr>
        <w:spacing w:before="0" w:after="0"/>
      </w:pPr>
      <w:r>
        <w:t>Mentoring Programs</w:t>
      </w:r>
    </w:p>
    <w:p>
      <w:pPr>
        <w:pStyle w:val="Heading1"/>
      </w:pPr>
      <w:r>
        <w:t>Advanced Strategic Considerations</w:t>
      </w:r>
    </w:p>
    <w:p>
      <w:pPr>
        <w:numPr>
          <w:ilvl w:val="0"/>
          <w:numId w:val="900"/>
        </w:numPr>
        <w:spacing w:before="0" w:after="0"/>
      </w:pPr>
      <w:r>
        <w:t>Value Measurement and ROI</w:t>
      </w:r>
    </w:p>
    <w:p>
      <w:pPr>
        <w:numPr>
          <w:ilvl w:val="1"/>
          <w:numId w:val="900"/>
        </w:numPr>
        <w:spacing w:before="0" w:after="0"/>
      </w:pPr>
      <w:r>
        <w:t>Investment Tracking</w:t>
      </w:r>
    </w:p>
    <w:p>
      <w:pPr>
        <w:numPr>
          <w:ilvl w:val="2"/>
          <w:numId w:val="900"/>
        </w:numPr>
        <w:spacing w:before="0" w:after="0"/>
      </w:pPr>
      <w:r>
        <w:t>Cost Categories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Timeline Management</w:t>
      </w:r>
    </w:p>
    <w:p>
      <w:pPr>
        <w:numPr>
          <w:ilvl w:val="2"/>
          <w:numId w:val="900"/>
        </w:numPr>
        <w:spacing w:before="0" w:after="0"/>
      </w:pPr>
      <w:r>
        <w:t>Budget Control</w:t>
      </w:r>
    </w:p>
    <w:p>
      <w:pPr>
        <w:numPr>
          <w:ilvl w:val="1"/>
          <w:numId w:val="900"/>
        </w:numPr>
        <w:spacing w:before="0" w:after="0"/>
      </w:pPr>
      <w:r>
        <w:t>Benefit Quantification</w:t>
      </w:r>
    </w:p>
    <w:p>
      <w:pPr>
        <w:numPr>
          <w:ilvl w:val="2"/>
          <w:numId w:val="900"/>
        </w:numPr>
        <w:spacing w:before="0" w:after="0"/>
      </w:pPr>
      <w:r>
        <w:t>Revenue Impact</w:t>
      </w:r>
    </w:p>
    <w:p>
      <w:pPr>
        <w:numPr>
          <w:ilvl w:val="2"/>
          <w:numId w:val="900"/>
        </w:numPr>
        <w:spacing w:before="0" w:after="0"/>
      </w:pPr>
      <w:r>
        <w:t>Cost Savings</w:t>
      </w:r>
    </w:p>
    <w:p>
      <w:pPr>
        <w:numPr>
          <w:ilvl w:val="2"/>
          <w:numId w:val="900"/>
        </w:numPr>
        <w:spacing w:before="0" w:after="0"/>
      </w:pPr>
      <w:r>
        <w:t>Efficiency Gains</w:t>
      </w:r>
    </w:p>
    <w:p>
      <w:pPr>
        <w:numPr>
          <w:ilvl w:val="2"/>
          <w:numId w:val="900"/>
        </w:numPr>
        <w:spacing w:before="0" w:after="0"/>
      </w:pPr>
      <w:r>
        <w:t>Risk Reduction</w:t>
      </w:r>
    </w:p>
    <w:p>
      <w:pPr>
        <w:numPr>
          <w:ilvl w:val="1"/>
          <w:numId w:val="900"/>
        </w:numPr>
        <w:spacing w:before="0" w:after="0"/>
      </w:pPr>
      <w:r>
        <w:t>ROI Calculation Methods</w:t>
      </w:r>
    </w:p>
    <w:p>
      <w:pPr>
        <w:numPr>
          <w:ilvl w:val="2"/>
          <w:numId w:val="900"/>
        </w:numPr>
        <w:spacing w:before="0" w:after="0"/>
      </w:pPr>
      <w:r>
        <w:t>Financial Modeling</w:t>
      </w:r>
    </w:p>
    <w:p>
      <w:pPr>
        <w:numPr>
          <w:ilvl w:val="2"/>
          <w:numId w:val="900"/>
        </w:numPr>
        <w:spacing w:before="0" w:after="0"/>
      </w:pPr>
      <w:r>
        <w:t>Payback Period</w:t>
      </w:r>
    </w:p>
    <w:p>
      <w:pPr>
        <w:numPr>
          <w:ilvl w:val="2"/>
          <w:numId w:val="900"/>
        </w:numPr>
        <w:spacing w:before="0" w:after="0"/>
      </w:pPr>
      <w:r>
        <w:t>Net Present Value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0"/>
          <w:numId w:val="900"/>
        </w:numPr>
        <w:spacing w:before="0" w:after="0"/>
      </w:pPr>
      <w:r>
        <w:t>Data Monetization Approaches</w:t>
      </w:r>
    </w:p>
    <w:p>
      <w:pPr>
        <w:numPr>
          <w:ilvl w:val="1"/>
          <w:numId w:val="900"/>
        </w:numPr>
        <w:spacing w:before="0" w:after="0"/>
      </w:pPr>
      <w:r>
        <w:t>Internal Value Creation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Decision Improvement</w:t>
      </w:r>
    </w:p>
    <w:p>
      <w:pPr>
        <w:numPr>
          <w:ilvl w:val="2"/>
          <w:numId w:val="900"/>
        </w:numPr>
        <w:spacing w:before="0" w:after="0"/>
      </w:pPr>
      <w:r>
        <w:t>Innovation Acceleration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External Revenue Generation</w:t>
      </w:r>
    </w:p>
    <w:p>
      <w:pPr>
        <w:numPr>
          <w:ilvl w:val="2"/>
          <w:numId w:val="900"/>
        </w:numPr>
        <w:spacing w:before="0" w:after="0"/>
      </w:pPr>
      <w:r>
        <w:t>Data Products</w:t>
      </w:r>
    </w:p>
    <w:p>
      <w:pPr>
        <w:numPr>
          <w:ilvl w:val="2"/>
          <w:numId w:val="900"/>
        </w:numPr>
        <w:spacing w:before="0" w:after="0"/>
      </w:pPr>
      <w:r>
        <w:t>Information Services</w:t>
      </w:r>
    </w:p>
    <w:p>
      <w:pPr>
        <w:numPr>
          <w:ilvl w:val="2"/>
          <w:numId w:val="900"/>
        </w:numPr>
        <w:spacing w:before="0" w:after="0"/>
      </w:pPr>
      <w:r>
        <w:t>Partnership Models</w:t>
      </w:r>
    </w:p>
    <w:p>
      <w:pPr>
        <w:numPr>
          <w:ilvl w:val="2"/>
          <w:numId w:val="900"/>
        </w:numPr>
        <w:spacing w:before="0" w:after="0"/>
      </w:pPr>
      <w:r>
        <w:t>Licensing Agreements</w:t>
      </w:r>
    </w:p>
    <w:p>
      <w:pPr>
        <w:numPr>
          <w:ilvl w:val="0"/>
          <w:numId w:val="900"/>
        </w:numPr>
        <w:spacing w:before="0" w:after="0"/>
      </w:pPr>
      <w:r>
        <w:t>Emerging Technologies and Trends</w:t>
      </w:r>
    </w:p>
    <w:p>
      <w:pPr>
        <w:numPr>
          <w:ilvl w:val="1"/>
          <w:numId w:val="900"/>
        </w:numPr>
        <w:spacing w:before="0" w:after="0"/>
      </w:pPr>
      <w:r>
        <w:t>Artificial Intelligence Integration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Automated Decision Making</w:t>
      </w:r>
    </w:p>
    <w:p>
      <w:pPr>
        <w:numPr>
          <w:ilvl w:val="2"/>
          <w:numId w:val="900"/>
        </w:numPr>
        <w:spacing w:before="0" w:after="0"/>
      </w:pPr>
      <w:r>
        <w:t>Intelligent Automation</w:t>
      </w:r>
    </w:p>
    <w:p>
      <w:pPr>
        <w:numPr>
          <w:ilvl w:val="2"/>
          <w:numId w:val="900"/>
        </w:numPr>
        <w:spacing w:before="0" w:after="0"/>
      </w:pPr>
      <w:r>
        <w:t>Cognitive Computing</w:t>
      </w:r>
    </w:p>
    <w:p>
      <w:pPr>
        <w:numPr>
          <w:ilvl w:val="1"/>
          <w:numId w:val="900"/>
        </w:numPr>
        <w:spacing w:before="0" w:after="0"/>
      </w:pPr>
      <w:r>
        <w:t>MLOps Implementation</w:t>
      </w:r>
    </w:p>
    <w:p>
      <w:pPr>
        <w:numPr>
          <w:ilvl w:val="2"/>
          <w:numId w:val="900"/>
        </w:numPr>
        <w:spacing w:before="0" w:after="0"/>
      </w:pPr>
      <w:r>
        <w:t>Model Lifecycle Management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Model Governance</w:t>
      </w:r>
    </w:p>
    <w:p>
      <w:pPr>
        <w:numPr>
          <w:ilvl w:val="1"/>
          <w:numId w:val="900"/>
        </w:numPr>
        <w:spacing w:before="0" w:after="0"/>
      </w:pPr>
      <w:r>
        <w:t>Modern Data Architectures</w:t>
      </w:r>
    </w:p>
    <w:p>
      <w:pPr>
        <w:numPr>
          <w:ilvl w:val="2"/>
          <w:numId w:val="900"/>
        </w:numPr>
        <w:spacing w:before="0" w:after="0"/>
      </w:pPr>
      <w:r>
        <w:t>Data Fabric Concepts</w:t>
      </w:r>
    </w:p>
    <w:p>
      <w:pPr>
        <w:numPr>
          <w:ilvl w:val="2"/>
          <w:numId w:val="900"/>
        </w:numPr>
        <w:spacing w:before="0" w:after="0"/>
      </w:pPr>
      <w:r>
        <w:t>Data Mesh Principles</w:t>
      </w:r>
    </w:p>
    <w:p>
      <w:pPr>
        <w:numPr>
          <w:ilvl w:val="2"/>
          <w:numId w:val="900"/>
        </w:numPr>
        <w:spacing w:before="0" w:after="0"/>
      </w:pPr>
      <w:r>
        <w:t>Cloud-Native Solutions</w:t>
      </w:r>
    </w:p>
    <w:p>
      <w:pPr>
        <w:numPr>
          <w:ilvl w:val="2"/>
          <w:numId w:val="900"/>
        </w:numPr>
        <w:spacing w:before="0" w:after="0"/>
      </w:pPr>
      <w:r>
        <w:t>Edge Computing</w:t>
      </w:r>
    </w:p>
    <w:p>
      <w:pPr>
        <w:numPr>
          <w:ilvl w:val="0"/>
          <w:numId w:val="900"/>
        </w:numPr>
        <w:spacing w:before="0" w:after="0"/>
      </w:pPr>
      <w:r>
        <w:t>Continuous Improvement Framework</w:t>
      </w:r>
    </w:p>
    <w:p>
      <w:pPr>
        <w:numPr>
          <w:ilvl w:val="1"/>
          <w:numId w:val="900"/>
        </w:numPr>
        <w:spacing w:before="0" w:after="0"/>
      </w:pPr>
      <w:r>
        <w:t>Strategy Review Processes</w:t>
      </w:r>
    </w:p>
    <w:p>
      <w:pPr>
        <w:numPr>
          <w:ilvl w:val="2"/>
          <w:numId w:val="900"/>
        </w:numPr>
        <w:spacing w:before="0" w:after="0"/>
      </w:pPr>
      <w:r>
        <w:t>Performance Assessment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Strategy Refinement</w:t>
      </w:r>
    </w:p>
    <w:p>
      <w:pPr>
        <w:numPr>
          <w:ilvl w:val="2"/>
          <w:numId w:val="900"/>
        </w:numPr>
        <w:spacing w:before="0" w:after="0"/>
      </w:pPr>
      <w:r>
        <w:t>Roadmap Updates</w:t>
      </w:r>
    </w:p>
    <w:p>
      <w:pPr>
        <w:numPr>
          <w:ilvl w:val="1"/>
          <w:numId w:val="900"/>
        </w:numPr>
        <w:spacing w:before="0" w:after="0"/>
      </w:pPr>
      <w:r>
        <w:t>Agile Data Management</w:t>
      </w:r>
    </w:p>
    <w:p>
      <w:pPr>
        <w:numPr>
          <w:ilvl w:val="2"/>
          <w:numId w:val="900"/>
        </w:numPr>
        <w:spacing w:before="0" w:after="0"/>
      </w:pPr>
      <w:r>
        <w:t>Iterative Development</w:t>
      </w:r>
    </w:p>
    <w:p>
      <w:pPr>
        <w:numPr>
          <w:ilvl w:val="2"/>
          <w:numId w:val="900"/>
        </w:numPr>
        <w:spacing w:before="0" w:after="0"/>
      </w:pPr>
      <w:r>
        <w:t>Rapid Prototyping</w:t>
      </w:r>
    </w:p>
    <w:p>
      <w:pPr>
        <w:numPr>
          <w:ilvl w:val="2"/>
          <w:numId w:val="900"/>
        </w:numPr>
        <w:spacing w:before="0" w:after="0"/>
      </w:pPr>
      <w:r>
        <w:t>Continuous Delivery</w:t>
      </w:r>
    </w:p>
    <w:p>
      <w:pPr>
        <w:numPr>
          <w:ilvl w:val="2"/>
          <w:numId w:val="900"/>
        </w:numPr>
        <w:spacing w:before="0" w:after="0"/>
      </w:pPr>
      <w:r>
        <w:t>Feedback Integration</w:t>
      </w:r>
    </w:p>
    <w:p>
      <w:pPr>
        <w:numPr>
          <w:ilvl w:val="1"/>
          <w:numId w:val="900"/>
        </w:numPr>
        <w:spacing w:before="0" w:after="0"/>
      </w:pPr>
      <w:r>
        <w:t>Industry Benchmarking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Best Practice Research</w:t>
      </w:r>
    </w:p>
    <w:p>
      <w:pPr>
        <w:numPr>
          <w:ilvl w:val="2"/>
          <w:numId w:val="900"/>
        </w:numPr>
        <w:spacing w:before="0" w:after="0"/>
      </w:pPr>
      <w:r>
        <w:t>Trend Monitoring</w:t>
      </w:r>
    </w:p>
    <w:p>
      <w:pPr>
        <w:numPr>
          <w:ilvl w:val="2"/>
          <w:numId w:val="900"/>
        </w:numPr>
        <w:spacing w:before="0" w:after="0"/>
      </w:pPr>
      <w:r>
        <w:t>Innovation Tracking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