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Corporate data Governance</w:t>
      </w:r>
    </w:p>
    <w:p>
      <w:pPr>
        <w:pStyle w:val="Heading1"/>
      </w:pPr>
      <w:r>
        <w:t>Introduction to Corporate Data Governance</w:t>
      </w:r>
    </w:p>
    <w:p>
      <w:pPr>
        <w:numPr>
          <w:ilvl w:val="0"/>
          <w:numId w:val="900"/>
        </w:numPr>
        <w:spacing w:before="0" w:after="0"/>
      </w:pPr>
      <w:r>
        <w:t>Defining Data Governance</w:t>
      </w:r>
    </w:p>
    <w:p>
      <w:pPr>
        <w:numPr>
          <w:ilvl w:val="1"/>
          <w:numId w:val="900"/>
        </w:numPr>
        <w:spacing w:before="0" w:after="0"/>
      </w:pPr>
      <w:r>
        <w:t>Historical Context of Data Governance</w:t>
      </w:r>
    </w:p>
    <w:p>
      <w:pPr>
        <w:numPr>
          <w:ilvl w:val="1"/>
          <w:numId w:val="900"/>
        </w:numPr>
        <w:spacing w:before="0" w:after="0"/>
      </w:pPr>
      <w:r>
        <w:t>Evolution from Data Management to Data Governance</w:t>
      </w:r>
    </w:p>
    <w:p>
      <w:pPr>
        <w:numPr>
          <w:ilvl w:val="1"/>
          <w:numId w:val="900"/>
        </w:numPr>
        <w:spacing w:before="0" w:after="0"/>
      </w:pPr>
      <w:r>
        <w:t>Key Objectives of Data Governance</w:t>
      </w:r>
    </w:p>
    <w:p>
      <w:pPr>
        <w:numPr>
          <w:ilvl w:val="1"/>
          <w:numId w:val="900"/>
        </w:numPr>
        <w:spacing w:before="0" w:after="0"/>
      </w:pPr>
      <w:r>
        <w:t>Scope of Data Governance in Organizations</w:t>
      </w:r>
    </w:p>
    <w:p>
      <w:pPr>
        <w:numPr>
          <w:ilvl w:val="1"/>
          <w:numId w:val="900"/>
        </w:numPr>
        <w:spacing w:before="0" w:after="0"/>
      </w:pPr>
      <w:r>
        <w:t>Data Governance vs Data Administration</w:t>
      </w:r>
    </w:p>
    <w:p>
      <w:pPr>
        <w:numPr>
          <w:ilvl w:val="0"/>
          <w:numId w:val="900"/>
        </w:numPr>
        <w:spacing w:before="0" w:after="0"/>
      </w:pPr>
      <w:r>
        <w:t>Data vs Information vs Knowledge</w:t>
      </w:r>
    </w:p>
    <w:p>
      <w:pPr>
        <w:numPr>
          <w:ilvl w:val="1"/>
          <w:numId w:val="900"/>
        </w:numPr>
        <w:spacing w:before="0" w:after="0"/>
      </w:pPr>
      <w:r>
        <w:t>Definitions and Distinctions</w:t>
      </w:r>
    </w:p>
    <w:p>
      <w:pPr>
        <w:numPr>
          <w:ilvl w:val="1"/>
          <w:numId w:val="900"/>
        </w:numPr>
        <w:spacing w:before="0" w:after="0"/>
      </w:pPr>
      <w:r>
        <w:t>Data Lifecycle Stages</w:t>
      </w:r>
    </w:p>
    <w:p>
      <w:pPr>
        <w:numPr>
          <w:ilvl w:val="1"/>
          <w:numId w:val="900"/>
        </w:numPr>
        <w:spacing w:before="0" w:after="0"/>
      </w:pPr>
      <w:r>
        <w:t>Transforming Data into Information</w:t>
      </w:r>
    </w:p>
    <w:p>
      <w:pPr>
        <w:numPr>
          <w:ilvl w:val="1"/>
          <w:numId w:val="900"/>
        </w:numPr>
        <w:spacing w:before="0" w:after="0"/>
      </w:pPr>
      <w:r>
        <w:t>Knowledge Creation from Information</w:t>
      </w:r>
    </w:p>
    <w:p>
      <w:pPr>
        <w:numPr>
          <w:ilvl w:val="1"/>
          <w:numId w:val="900"/>
        </w:numPr>
        <w:spacing w:before="0" w:after="0"/>
      </w:pPr>
      <w:r>
        <w:t>Wisdom as Applied Knowledge</w:t>
      </w:r>
    </w:p>
    <w:p>
      <w:pPr>
        <w:numPr>
          <w:ilvl w:val="0"/>
          <w:numId w:val="900"/>
        </w:numPr>
        <w:spacing w:before="0" w:after="0"/>
      </w:pPr>
      <w:r>
        <w:t>Data as a Strategic Asset</w:t>
      </w:r>
    </w:p>
    <w:p>
      <w:pPr>
        <w:numPr>
          <w:ilvl w:val="1"/>
          <w:numId w:val="900"/>
        </w:numPr>
        <w:spacing w:before="0" w:after="0"/>
      </w:pPr>
      <w:r>
        <w:t>Value Proposition of Data</w:t>
      </w:r>
    </w:p>
    <w:p>
      <w:pPr>
        <w:numPr>
          <w:ilvl w:val="1"/>
          <w:numId w:val="900"/>
        </w:numPr>
        <w:spacing w:before="0" w:after="0"/>
      </w:pPr>
      <w:r>
        <w:t>Data-Driven Decision Making</w:t>
      </w:r>
    </w:p>
    <w:p>
      <w:pPr>
        <w:numPr>
          <w:ilvl w:val="1"/>
          <w:numId w:val="900"/>
        </w:numPr>
        <w:spacing w:before="0" w:after="0"/>
      </w:pPr>
      <w:r>
        <w:t>Competitive Advantage through Data</w:t>
      </w:r>
    </w:p>
    <w:p>
      <w:pPr>
        <w:numPr>
          <w:ilvl w:val="1"/>
          <w:numId w:val="900"/>
        </w:numPr>
        <w:spacing w:before="0" w:after="0"/>
      </w:pPr>
      <w:r>
        <w:t>Data as an Organizational Resource</w:t>
      </w:r>
    </w:p>
    <w:p>
      <w:pPr>
        <w:numPr>
          <w:ilvl w:val="1"/>
          <w:numId w:val="900"/>
        </w:numPr>
        <w:spacing w:before="0" w:after="0"/>
      </w:pPr>
      <w:r>
        <w:t>Data Asset Valuation Methods</w:t>
      </w:r>
    </w:p>
    <w:p>
      <w:pPr>
        <w:numPr>
          <w:ilvl w:val="0"/>
          <w:numId w:val="900"/>
        </w:numPr>
        <w:spacing w:before="0" w:after="0"/>
      </w:pPr>
      <w:r>
        <w:t>Core Principles of Data Governance</w:t>
      </w:r>
    </w:p>
    <w:p>
      <w:pPr>
        <w:numPr>
          <w:ilvl w:val="1"/>
          <w:numId w:val="900"/>
        </w:numPr>
        <w:spacing w:before="0" w:after="0"/>
      </w:pPr>
      <w:r>
        <w:t>Accountability</w:t>
      </w:r>
    </w:p>
    <w:p>
      <w:pPr>
        <w:numPr>
          <w:ilvl w:val="1"/>
          <w:numId w:val="900"/>
        </w:numPr>
        <w:spacing w:before="0" w:after="0"/>
      </w:pPr>
      <w:r>
        <w:t>Transparency</w:t>
      </w:r>
    </w:p>
    <w:p>
      <w:pPr>
        <w:numPr>
          <w:ilvl w:val="1"/>
          <w:numId w:val="900"/>
        </w:numPr>
        <w:spacing w:before="0" w:after="0"/>
      </w:pPr>
      <w:r>
        <w:t>Integrity</w:t>
      </w:r>
    </w:p>
    <w:p>
      <w:pPr>
        <w:numPr>
          <w:ilvl w:val="1"/>
          <w:numId w:val="900"/>
        </w:numPr>
        <w:spacing w:before="0" w:after="0"/>
      </w:pPr>
      <w:r>
        <w:t>Stewardship</w:t>
      </w:r>
    </w:p>
    <w:p>
      <w:pPr>
        <w:numPr>
          <w:ilvl w:val="1"/>
          <w:numId w:val="900"/>
        </w:numPr>
        <w:spacing w:before="0" w:after="0"/>
      </w:pPr>
      <w:r>
        <w:t>Standardization</w:t>
      </w:r>
    </w:p>
    <w:p>
      <w:pPr>
        <w:numPr>
          <w:ilvl w:val="1"/>
          <w:numId w:val="900"/>
        </w:numPr>
        <w:spacing w:before="0" w:after="0"/>
      </w:pPr>
      <w:r>
        <w:t>Compliance</w:t>
      </w:r>
    </w:p>
    <w:p>
      <w:pPr>
        <w:numPr>
          <w:ilvl w:val="1"/>
          <w:numId w:val="900"/>
        </w:numPr>
        <w:spacing w:before="0" w:after="0"/>
      </w:pPr>
      <w:r>
        <w:t>Accessibility</w:t>
      </w:r>
    </w:p>
    <w:p>
      <w:pPr>
        <w:numPr>
          <w:ilvl w:val="1"/>
          <w:numId w:val="900"/>
        </w:numPr>
        <w:spacing w:before="0" w:after="0"/>
      </w:pPr>
      <w:r>
        <w:t>Security</w:t>
      </w:r>
    </w:p>
    <w:p>
      <w:pPr>
        <w:numPr>
          <w:ilvl w:val="0"/>
          <w:numId w:val="900"/>
        </w:numPr>
        <w:spacing w:before="0" w:after="0"/>
      </w:pPr>
      <w:r>
        <w:t>Business Drivers for Data Governance</w:t>
      </w:r>
    </w:p>
    <w:p>
      <w:pPr>
        <w:numPr>
          <w:ilvl w:val="1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Data Breach Prevention</w:t>
      </w:r>
    </w:p>
    <w:p>
      <w:pPr>
        <w:numPr>
          <w:ilvl w:val="2"/>
          <w:numId w:val="900"/>
        </w:numPr>
        <w:spacing w:before="0" w:after="0"/>
      </w:pPr>
      <w:r>
        <w:t>Minimizing Operational Risks</w:t>
      </w:r>
    </w:p>
    <w:p>
      <w:pPr>
        <w:numPr>
          <w:ilvl w:val="2"/>
          <w:numId w:val="900"/>
        </w:numPr>
        <w:spacing w:before="0" w:after="0"/>
      </w:pPr>
      <w:r>
        <w:t>Reputational Risk Management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Legal Obligations</w:t>
      </w:r>
    </w:p>
    <w:p>
      <w:pPr>
        <w:numPr>
          <w:ilvl w:val="2"/>
          <w:numId w:val="900"/>
        </w:numPr>
        <w:spacing w:before="0" w:after="0"/>
      </w:pPr>
      <w:r>
        <w:t>Industry-Specific Regulations</w:t>
      </w:r>
    </w:p>
    <w:p>
      <w:pPr>
        <w:numPr>
          <w:ilvl w:val="2"/>
          <w:numId w:val="900"/>
        </w:numPr>
        <w:spacing w:before="0" w:after="0"/>
      </w:pPr>
      <w:r>
        <w:t>Audit Requirements</w:t>
      </w:r>
    </w:p>
    <w:p>
      <w:pPr>
        <w:numPr>
          <w:ilvl w:val="1"/>
          <w:numId w:val="900"/>
        </w:numPr>
        <w:spacing w:before="0" w:after="0"/>
      </w:pPr>
      <w:r>
        <w:t>Operational Efficiency</w:t>
      </w:r>
    </w:p>
    <w:p>
      <w:pPr>
        <w:numPr>
          <w:ilvl w:val="2"/>
          <w:numId w:val="900"/>
        </w:numPr>
        <w:spacing w:before="0" w:after="0"/>
      </w:pPr>
      <w:r>
        <w:t>Streamlining Data Processes</w:t>
      </w:r>
    </w:p>
    <w:p>
      <w:pPr>
        <w:numPr>
          <w:ilvl w:val="2"/>
          <w:numId w:val="900"/>
        </w:numPr>
        <w:spacing w:before="0" w:after="0"/>
      </w:pPr>
      <w:r>
        <w:t>Reducing Redundancy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1"/>
          <w:numId w:val="900"/>
        </w:numPr>
        <w:spacing w:before="0" w:after="0"/>
      </w:pPr>
      <w:r>
        <w:t>Improved Decision-Making</w:t>
      </w:r>
    </w:p>
    <w:p>
      <w:pPr>
        <w:numPr>
          <w:ilvl w:val="2"/>
          <w:numId w:val="900"/>
        </w:numPr>
        <w:spacing w:before="0" w:after="0"/>
      </w:pPr>
      <w:r>
        <w:t>Enhancing Data Accessibility</w:t>
      </w:r>
    </w:p>
    <w:p>
      <w:pPr>
        <w:numPr>
          <w:ilvl w:val="2"/>
          <w:numId w:val="900"/>
        </w:numPr>
        <w:spacing w:before="0" w:after="0"/>
      </w:pPr>
      <w:r>
        <w:t>Supporting Analytics and Reporting</w:t>
      </w:r>
    </w:p>
    <w:p>
      <w:pPr>
        <w:numPr>
          <w:ilvl w:val="2"/>
          <w:numId w:val="900"/>
        </w:numPr>
        <w:spacing w:before="0" w:after="0"/>
      </w:pPr>
      <w:r>
        <w:t>Real-Time Decision Support</w:t>
      </w:r>
    </w:p>
    <w:p>
      <w:pPr>
        <w:numPr>
          <w:ilvl w:val="1"/>
          <w:numId w:val="900"/>
        </w:numPr>
        <w:spacing w:before="0" w:after="0"/>
      </w:pPr>
      <w:r>
        <w:t>Data Monetization</w:t>
      </w:r>
    </w:p>
    <w:p>
      <w:pPr>
        <w:numPr>
          <w:ilvl w:val="2"/>
          <w:numId w:val="900"/>
        </w:numPr>
        <w:spacing w:before="0" w:after="0"/>
      </w:pPr>
      <w:r>
        <w:t>Data as a Revenue Stream</w:t>
      </w:r>
    </w:p>
    <w:p>
      <w:pPr>
        <w:numPr>
          <w:ilvl w:val="2"/>
          <w:numId w:val="900"/>
        </w:numPr>
        <w:spacing w:before="0" w:after="0"/>
      </w:pPr>
      <w:r>
        <w:t>Data Sharing and Partnerships</w:t>
      </w:r>
    </w:p>
    <w:p>
      <w:pPr>
        <w:numPr>
          <w:ilvl w:val="2"/>
          <w:numId w:val="900"/>
        </w:numPr>
        <w:spacing w:before="0" w:after="0"/>
      </w:pPr>
      <w:r>
        <w:t>Data Product Development</w:t>
      </w:r>
    </w:p>
    <w:p>
      <w:pPr>
        <w:numPr>
          <w:ilvl w:val="0"/>
          <w:numId w:val="900"/>
        </w:numPr>
        <w:spacing w:before="0" w:after="0"/>
      </w:pPr>
      <w:r>
        <w:t>Relationship to Data Management</w:t>
      </w:r>
    </w:p>
    <w:p>
      <w:pPr>
        <w:numPr>
          <w:ilvl w:val="1"/>
          <w:numId w:val="900"/>
        </w:numPr>
        <w:spacing w:before="0" w:after="0"/>
      </w:pPr>
      <w:r>
        <w:t>Data Governance vs Data Management</w:t>
      </w:r>
    </w:p>
    <w:p>
      <w:pPr>
        <w:numPr>
          <w:ilvl w:val="1"/>
          <w:numId w:val="900"/>
        </w:numPr>
        <w:spacing w:before="0" w:after="0"/>
      </w:pPr>
      <w:r>
        <w:t>Integration with Data Management Functions</w:t>
      </w:r>
    </w:p>
    <w:p>
      <w:pPr>
        <w:numPr>
          <w:ilvl w:val="1"/>
          <w:numId w:val="900"/>
        </w:numPr>
        <w:spacing w:before="0" w:after="0"/>
      </w:pPr>
      <w:r>
        <w:t>Overlapping Responsibilities</w:t>
      </w:r>
    </w:p>
    <w:p>
      <w:pPr>
        <w:numPr>
          <w:ilvl w:val="1"/>
          <w:numId w:val="900"/>
        </w:numPr>
        <w:spacing w:before="0" w:after="0"/>
      </w:pPr>
      <w:r>
        <w:t>Complementary Roles</w:t>
      </w:r>
    </w:p>
    <w:p>
      <w:pPr>
        <w:pStyle w:val="Heading1"/>
      </w:pPr>
      <w:r>
        <w:t>Data Governance Frameworks and Models</w:t>
      </w:r>
    </w:p>
    <w:p>
      <w:pPr>
        <w:numPr>
          <w:ilvl w:val="0"/>
          <w:numId w:val="900"/>
        </w:numPr>
        <w:spacing w:before="0" w:after="0"/>
      </w:pPr>
      <w:r>
        <w:t>Core Components of a Framework</w:t>
      </w:r>
    </w:p>
    <w:p>
      <w:pPr>
        <w:numPr>
          <w:ilvl w:val="1"/>
          <w:numId w:val="900"/>
        </w:numPr>
        <w:spacing w:before="0" w:after="0"/>
      </w:pPr>
      <w:r>
        <w:t>Policies</w:t>
      </w:r>
    </w:p>
    <w:p>
      <w:pPr>
        <w:numPr>
          <w:ilvl w:val="2"/>
          <w:numId w:val="900"/>
        </w:numPr>
        <w:spacing w:before="0" w:after="0"/>
      </w:pPr>
      <w:r>
        <w:t>Policy Development Process</w:t>
      </w:r>
    </w:p>
    <w:p>
      <w:pPr>
        <w:numPr>
          <w:ilvl w:val="2"/>
          <w:numId w:val="900"/>
        </w:numPr>
        <w:spacing w:before="0" w:after="0"/>
      </w:pPr>
      <w:r>
        <w:t>Policy Enforcement Mechanisms</w:t>
      </w:r>
    </w:p>
    <w:p>
      <w:pPr>
        <w:numPr>
          <w:ilvl w:val="2"/>
          <w:numId w:val="900"/>
        </w:numPr>
        <w:spacing w:before="0" w:after="0"/>
      </w:pPr>
      <w:r>
        <w:t>Policy Review and Updates</w:t>
      </w:r>
    </w:p>
    <w:p>
      <w:pPr>
        <w:numPr>
          <w:ilvl w:val="1"/>
          <w:numId w:val="900"/>
        </w:numPr>
        <w:spacing w:before="0" w:after="0"/>
      </w:pPr>
      <w:r>
        <w:t>Standards</w:t>
      </w:r>
    </w:p>
    <w:p>
      <w:pPr>
        <w:numPr>
          <w:ilvl w:val="2"/>
          <w:numId w:val="900"/>
        </w:numPr>
        <w:spacing w:before="0" w:after="0"/>
      </w:pPr>
      <w:r>
        <w:t>Data Naming Conventions</w:t>
      </w:r>
    </w:p>
    <w:p>
      <w:pPr>
        <w:numPr>
          <w:ilvl w:val="2"/>
          <w:numId w:val="900"/>
        </w:numPr>
        <w:spacing w:before="0" w:after="0"/>
      </w:pPr>
      <w:r>
        <w:t>Data Format Standards</w:t>
      </w:r>
    </w:p>
    <w:p>
      <w:pPr>
        <w:numPr>
          <w:ilvl w:val="2"/>
          <w:numId w:val="900"/>
        </w:numPr>
        <w:spacing w:before="0" w:after="0"/>
      </w:pPr>
      <w:r>
        <w:t>Data Retention Standards</w:t>
      </w:r>
    </w:p>
    <w:p>
      <w:pPr>
        <w:numPr>
          <w:ilvl w:val="2"/>
          <w:numId w:val="900"/>
        </w:numPr>
        <w:spacing w:before="0" w:after="0"/>
      </w:pPr>
      <w:r>
        <w:t>Data Classification Standards</w:t>
      </w:r>
    </w:p>
    <w:p>
      <w:pPr>
        <w:numPr>
          <w:ilvl w:val="1"/>
          <w:numId w:val="900"/>
        </w:numPr>
        <w:spacing w:before="0" w:after="0"/>
      </w:pPr>
      <w:r>
        <w:t>Processes</w:t>
      </w:r>
    </w:p>
    <w:p>
      <w:pPr>
        <w:numPr>
          <w:ilvl w:val="2"/>
          <w:numId w:val="900"/>
        </w:numPr>
        <w:spacing w:before="0" w:after="0"/>
      </w:pPr>
      <w:r>
        <w:t>Data Lifecycle Processes</w:t>
      </w:r>
    </w:p>
    <w:p>
      <w:pPr>
        <w:numPr>
          <w:ilvl w:val="2"/>
          <w:numId w:val="900"/>
        </w:numPr>
        <w:spacing w:before="0" w:after="0"/>
      </w:pPr>
      <w:r>
        <w:t>Data Change Management</w:t>
      </w:r>
    </w:p>
    <w:p>
      <w:pPr>
        <w:numPr>
          <w:ilvl w:val="2"/>
          <w:numId w:val="900"/>
        </w:numPr>
        <w:spacing w:before="0" w:after="0"/>
      </w:pPr>
      <w:r>
        <w:t>Data Issue Management</w:t>
      </w:r>
    </w:p>
    <w:p>
      <w:pPr>
        <w:numPr>
          <w:ilvl w:val="2"/>
          <w:numId w:val="900"/>
        </w:numPr>
        <w:spacing w:before="0" w:after="0"/>
      </w:pPr>
      <w:r>
        <w:t>Data Request Processes</w:t>
      </w:r>
    </w:p>
    <w:p>
      <w:pPr>
        <w:numPr>
          <w:ilvl w:val="1"/>
          <w:numId w:val="900"/>
        </w:numPr>
        <w:spacing w:before="0" w:after="0"/>
      </w:pPr>
      <w:r>
        <w:t>Controls</w:t>
      </w:r>
    </w:p>
    <w:p>
      <w:pPr>
        <w:numPr>
          <w:ilvl w:val="2"/>
          <w:numId w:val="900"/>
        </w:numPr>
        <w:spacing w:before="0" w:after="0"/>
      </w:pPr>
      <w:r>
        <w:t>Preventive Controls</w:t>
      </w:r>
    </w:p>
    <w:p>
      <w:pPr>
        <w:numPr>
          <w:ilvl w:val="2"/>
          <w:numId w:val="900"/>
        </w:numPr>
        <w:spacing w:before="0" w:after="0"/>
      </w:pPr>
      <w:r>
        <w:t>Detective Controls</w:t>
      </w:r>
    </w:p>
    <w:p>
      <w:pPr>
        <w:numPr>
          <w:ilvl w:val="2"/>
          <w:numId w:val="900"/>
        </w:numPr>
        <w:spacing w:before="0" w:after="0"/>
      </w:pPr>
      <w:r>
        <w:t>Corrective Controls</w:t>
      </w:r>
    </w:p>
    <w:p>
      <w:pPr>
        <w:numPr>
          <w:ilvl w:val="2"/>
          <w:numId w:val="900"/>
        </w:numPr>
        <w:spacing w:before="0" w:after="0"/>
      </w:pPr>
      <w:r>
        <w:t>Compensating Controls</w:t>
      </w:r>
    </w:p>
    <w:p>
      <w:pPr>
        <w:numPr>
          <w:ilvl w:val="0"/>
          <w:numId w:val="900"/>
        </w:numPr>
        <w:spacing w:before="0" w:after="0"/>
      </w:pPr>
      <w:r>
        <w:t>Industry Framework Models</w:t>
      </w:r>
    </w:p>
    <w:p>
      <w:pPr>
        <w:numPr>
          <w:ilvl w:val="1"/>
          <w:numId w:val="900"/>
        </w:numPr>
        <w:spacing w:before="0" w:after="0"/>
      </w:pPr>
      <w:r>
        <w:t>DAMA-DMBOK Framework</w:t>
      </w:r>
    </w:p>
    <w:p>
      <w:pPr>
        <w:numPr>
          <w:ilvl w:val="1"/>
          <w:numId w:val="900"/>
        </w:numPr>
        <w:spacing w:before="0" w:after="0"/>
      </w:pPr>
      <w:r>
        <w:t>COBIT for Data Governance</w:t>
      </w:r>
    </w:p>
    <w:p>
      <w:pPr>
        <w:numPr>
          <w:ilvl w:val="1"/>
          <w:numId w:val="900"/>
        </w:numPr>
        <w:spacing w:before="0" w:after="0"/>
      </w:pPr>
      <w:r>
        <w:t>ISO 38500 IT Governance</w:t>
      </w:r>
    </w:p>
    <w:p>
      <w:pPr>
        <w:numPr>
          <w:ilvl w:val="1"/>
          <w:numId w:val="900"/>
        </w:numPr>
        <w:spacing w:before="0" w:after="0"/>
      </w:pPr>
      <w:r>
        <w:t>NIST Data Management Framework</w:t>
      </w:r>
    </w:p>
    <w:p>
      <w:pPr>
        <w:numPr>
          <w:ilvl w:val="0"/>
          <w:numId w:val="900"/>
        </w:numPr>
        <w:spacing w:before="0" w:after="0"/>
      </w:pPr>
      <w:r>
        <w:t>Operating Models</w:t>
      </w:r>
    </w:p>
    <w:p>
      <w:pPr>
        <w:numPr>
          <w:ilvl w:val="1"/>
          <w:numId w:val="900"/>
        </w:numPr>
        <w:spacing w:before="0" w:after="0"/>
      </w:pPr>
      <w:r>
        <w:t>Centralized Model</w:t>
      </w:r>
    </w:p>
    <w:p>
      <w:pPr>
        <w:numPr>
          <w:ilvl w:val="2"/>
          <w:numId w:val="900"/>
        </w:numPr>
        <w:spacing w:before="0" w:after="0"/>
      </w:pPr>
      <w:r>
        <w:t>Characteristics of Centralized Models</w:t>
      </w:r>
    </w:p>
    <w:p>
      <w:pPr>
        <w:numPr>
          <w:ilvl w:val="2"/>
          <w:numId w:val="900"/>
        </w:numPr>
        <w:spacing w:before="0" w:after="0"/>
      </w:pPr>
      <w:r>
        <w:t>Advantages and Challenges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Decentralized Model</w:t>
      </w:r>
    </w:p>
    <w:p>
      <w:pPr>
        <w:numPr>
          <w:ilvl w:val="2"/>
          <w:numId w:val="900"/>
        </w:numPr>
        <w:spacing w:before="0" w:after="0"/>
      </w:pPr>
      <w:r>
        <w:t>Characteristics of Decentralized Models</w:t>
      </w:r>
    </w:p>
    <w:p>
      <w:pPr>
        <w:numPr>
          <w:ilvl w:val="2"/>
          <w:numId w:val="900"/>
        </w:numPr>
        <w:spacing w:before="0" w:after="0"/>
      </w:pPr>
      <w:r>
        <w:t>Advantages and Challenges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Federated Model</w:t>
      </w:r>
    </w:p>
    <w:p>
      <w:pPr>
        <w:numPr>
          <w:ilvl w:val="2"/>
          <w:numId w:val="900"/>
        </w:numPr>
        <w:spacing w:before="0" w:after="0"/>
      </w:pPr>
      <w:r>
        <w:t>Characteristics of Federated Models</w:t>
      </w:r>
    </w:p>
    <w:p>
      <w:pPr>
        <w:numPr>
          <w:ilvl w:val="2"/>
          <w:numId w:val="900"/>
        </w:numPr>
        <w:spacing w:before="0" w:after="0"/>
      </w:pPr>
      <w:r>
        <w:t>Advantages and Challenges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Hybrid Models</w:t>
      </w:r>
    </w:p>
    <w:p>
      <w:pPr>
        <w:numPr>
          <w:ilvl w:val="2"/>
          <w:numId w:val="900"/>
        </w:numPr>
        <w:spacing w:before="0" w:after="0"/>
      </w:pPr>
      <w:r>
        <w:t>Mixed Approach Strategies</w:t>
      </w:r>
    </w:p>
    <w:p>
      <w:pPr>
        <w:numPr>
          <w:ilvl w:val="2"/>
          <w:numId w:val="900"/>
        </w:numPr>
        <w:spacing w:before="0" w:after="0"/>
      </w:pPr>
      <w:r>
        <w:t>Situational Applications</w:t>
      </w:r>
    </w:p>
    <w:p>
      <w:pPr>
        <w:numPr>
          <w:ilvl w:val="0"/>
          <w:numId w:val="900"/>
        </w:numPr>
        <w:spacing w:before="0" w:after="0"/>
      </w:pPr>
      <w:r>
        <w:t>Selecting an Appropriate Model</w:t>
      </w:r>
    </w:p>
    <w:p>
      <w:pPr>
        <w:numPr>
          <w:ilvl w:val="1"/>
          <w:numId w:val="900"/>
        </w:numPr>
        <w:spacing w:before="0" w:after="0"/>
      </w:pPr>
      <w:r>
        <w:t>Assessing Organizational Structure</w:t>
      </w:r>
    </w:p>
    <w:p>
      <w:pPr>
        <w:numPr>
          <w:ilvl w:val="1"/>
          <w:numId w:val="900"/>
        </w:numPr>
        <w:spacing w:before="0" w:after="0"/>
      </w:pPr>
      <w:r>
        <w:t>Evaluating Data Governance Needs</w:t>
      </w:r>
    </w:p>
    <w:p>
      <w:pPr>
        <w:numPr>
          <w:ilvl w:val="1"/>
          <w:numId w:val="900"/>
        </w:numPr>
        <w:spacing w:before="0" w:after="0"/>
      </w:pPr>
      <w:r>
        <w:t>Aligning with Business Objectives</w:t>
      </w:r>
    </w:p>
    <w:p>
      <w:pPr>
        <w:numPr>
          <w:ilvl w:val="1"/>
          <w:numId w:val="900"/>
        </w:numPr>
        <w:spacing w:before="0" w:after="0"/>
      </w:pPr>
      <w:r>
        <w:t>Scalability and Flexibility Considerations</w:t>
      </w:r>
    </w:p>
    <w:p>
      <w:pPr>
        <w:numPr>
          <w:ilvl w:val="1"/>
          <w:numId w:val="900"/>
        </w:numPr>
        <w:spacing w:before="0" w:after="0"/>
      </w:pPr>
      <w:r>
        <w:t>Cultural Fit Assessment</w:t>
      </w:r>
    </w:p>
    <w:p>
      <w:pPr>
        <w:pStyle w:val="Heading1"/>
      </w:pPr>
      <w:r>
        <w:t>Organizational Structure and Governance Bodies</w:t>
      </w:r>
    </w:p>
    <w:p>
      <w:pPr>
        <w:numPr>
          <w:ilvl w:val="0"/>
          <w:numId w:val="900"/>
        </w:numPr>
        <w:spacing w:before="0" w:after="0"/>
      </w:pPr>
      <w:r>
        <w:t>Data Governance Council</w:t>
      </w:r>
    </w:p>
    <w:p>
      <w:pPr>
        <w:numPr>
          <w:ilvl w:val="1"/>
          <w:numId w:val="900"/>
        </w:numPr>
        <w:spacing w:before="0" w:after="0"/>
      </w:pPr>
      <w:r>
        <w:t>Council Composition</w:t>
      </w:r>
    </w:p>
    <w:p>
      <w:pPr>
        <w:numPr>
          <w:ilvl w:val="1"/>
          <w:numId w:val="900"/>
        </w:numPr>
        <w:spacing w:before="0" w:after="0"/>
      </w:pPr>
      <w:r>
        <w:t>Council Mandate and Authority</w:t>
      </w:r>
    </w:p>
    <w:p>
      <w:pPr>
        <w:numPr>
          <w:ilvl w:val="1"/>
          <w:numId w:val="900"/>
        </w:numPr>
        <w:spacing w:before="0" w:after="0"/>
      </w:pPr>
      <w:r>
        <w:t>Meeting Cadence and Decision-Making</w:t>
      </w:r>
    </w:p>
    <w:p>
      <w:pPr>
        <w:numPr>
          <w:ilvl w:val="1"/>
          <w:numId w:val="900"/>
        </w:numPr>
        <w:spacing w:before="0" w:after="0"/>
      </w:pPr>
      <w:r>
        <w:t>Escalation Procedures</w:t>
      </w:r>
    </w:p>
    <w:p>
      <w:pPr>
        <w:numPr>
          <w:ilvl w:val="0"/>
          <w:numId w:val="900"/>
        </w:numPr>
        <w:spacing w:before="0" w:after="0"/>
      </w:pPr>
      <w:r>
        <w:t>Data Governance Office</w:t>
      </w:r>
    </w:p>
    <w:p>
      <w:pPr>
        <w:numPr>
          <w:ilvl w:val="1"/>
          <w:numId w:val="900"/>
        </w:numPr>
        <w:spacing w:before="0" w:after="0"/>
      </w:pPr>
      <w:r>
        <w:t>Organizational Placement</w:t>
      </w:r>
    </w:p>
    <w:p>
      <w:pPr>
        <w:numPr>
          <w:ilvl w:val="1"/>
          <w:numId w:val="900"/>
        </w:numPr>
        <w:spacing w:before="0" w:after="0"/>
      </w:pPr>
      <w:r>
        <w:t>Staffing Models</w:t>
      </w:r>
    </w:p>
    <w:p>
      <w:pPr>
        <w:numPr>
          <w:ilvl w:val="1"/>
          <w:numId w:val="900"/>
        </w:numPr>
        <w:spacing w:before="0" w:after="0"/>
      </w:pPr>
      <w:r>
        <w:t>Operational Responsibilities</w:t>
      </w:r>
    </w:p>
    <w:p>
      <w:pPr>
        <w:numPr>
          <w:ilvl w:val="0"/>
          <w:numId w:val="900"/>
        </w:numPr>
        <w:spacing w:before="0" w:after="0"/>
      </w:pPr>
      <w:r>
        <w:t>Executive Steering Committee</w:t>
      </w:r>
    </w:p>
    <w:p>
      <w:pPr>
        <w:numPr>
          <w:ilvl w:val="1"/>
          <w:numId w:val="900"/>
        </w:numPr>
        <w:spacing w:before="0" w:after="0"/>
      </w:pPr>
      <w:r>
        <w:t>Strategic Oversight Role</w:t>
      </w:r>
    </w:p>
    <w:p>
      <w:pPr>
        <w:numPr>
          <w:ilvl w:val="1"/>
          <w:numId w:val="900"/>
        </w:numPr>
        <w:spacing w:before="0" w:after="0"/>
      </w:pPr>
      <w:r>
        <w:t>Resource Allocation Authority</w:t>
      </w:r>
    </w:p>
    <w:p>
      <w:pPr>
        <w:numPr>
          <w:ilvl w:val="1"/>
          <w:numId w:val="900"/>
        </w:numPr>
        <w:spacing w:before="0" w:after="0"/>
      </w:pPr>
      <w:r>
        <w:t>Performance Review Responsibilities</w:t>
      </w:r>
    </w:p>
    <w:p>
      <w:pPr>
        <w:numPr>
          <w:ilvl w:val="0"/>
          <w:numId w:val="900"/>
        </w:numPr>
        <w:spacing w:before="0" w:after="0"/>
      </w:pPr>
      <w:r>
        <w:t>Domain-Specific Committees</w:t>
      </w:r>
    </w:p>
    <w:p>
      <w:pPr>
        <w:numPr>
          <w:ilvl w:val="1"/>
          <w:numId w:val="900"/>
        </w:numPr>
        <w:spacing w:before="0" w:after="0"/>
      </w:pPr>
      <w:r>
        <w:t>Finance Data Committee</w:t>
      </w:r>
    </w:p>
    <w:p>
      <w:pPr>
        <w:numPr>
          <w:ilvl w:val="1"/>
          <w:numId w:val="900"/>
        </w:numPr>
        <w:spacing w:before="0" w:after="0"/>
      </w:pPr>
      <w:r>
        <w:t>Customer Data Committee</w:t>
      </w:r>
    </w:p>
    <w:p>
      <w:pPr>
        <w:numPr>
          <w:ilvl w:val="1"/>
          <w:numId w:val="900"/>
        </w:numPr>
        <w:spacing w:before="0" w:after="0"/>
      </w:pPr>
      <w:r>
        <w:t>Product Data Committee</w:t>
      </w:r>
    </w:p>
    <w:p>
      <w:pPr>
        <w:numPr>
          <w:ilvl w:val="1"/>
          <w:numId w:val="900"/>
        </w:numPr>
        <w:spacing w:before="0" w:after="0"/>
      </w:pPr>
      <w:r>
        <w:t>Risk Data Committee</w:t>
      </w:r>
    </w:p>
    <w:p>
      <w:pPr>
        <w:pStyle w:val="Heading1"/>
      </w:pPr>
      <w:r>
        <w:t>Roles and Responsibilities</w:t>
      </w:r>
    </w:p>
    <w:p>
      <w:pPr>
        <w:numPr>
          <w:ilvl w:val="0"/>
          <w:numId w:val="900"/>
        </w:numPr>
        <w:spacing w:before="0" w:after="0"/>
      </w:pPr>
      <w:r>
        <w:t>Executive Leadership Roles</w:t>
      </w:r>
    </w:p>
    <w:p>
      <w:pPr>
        <w:numPr>
          <w:ilvl w:val="1"/>
          <w:numId w:val="900"/>
        </w:numPr>
        <w:spacing w:before="0" w:after="0"/>
      </w:pPr>
      <w:r>
        <w:t>Chief Data Officer</w:t>
      </w:r>
    </w:p>
    <w:p>
      <w:pPr>
        <w:numPr>
          <w:ilvl w:val="2"/>
          <w:numId w:val="900"/>
        </w:numPr>
        <w:spacing w:before="0" w:after="0"/>
      </w:pPr>
      <w:r>
        <w:t>Role and Responsibilities</w:t>
      </w:r>
    </w:p>
    <w:p>
      <w:pPr>
        <w:numPr>
          <w:ilvl w:val="2"/>
          <w:numId w:val="900"/>
        </w:numPr>
        <w:spacing w:before="0" w:after="0"/>
      </w:pPr>
      <w:r>
        <w:t>Reporting Structure</w:t>
      </w:r>
    </w:p>
    <w:p>
      <w:pPr>
        <w:numPr>
          <w:ilvl w:val="2"/>
          <w:numId w:val="900"/>
        </w:numPr>
        <w:spacing w:before="0" w:after="0"/>
      </w:pPr>
      <w:r>
        <w:t>Key Competencies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1"/>
          <w:numId w:val="900"/>
        </w:numPr>
        <w:spacing w:before="0" w:after="0"/>
      </w:pPr>
      <w:r>
        <w:t>Chief Information Officer</w:t>
      </w:r>
    </w:p>
    <w:p>
      <w:pPr>
        <w:numPr>
          <w:ilvl w:val="2"/>
          <w:numId w:val="900"/>
        </w:numPr>
        <w:spacing w:before="0" w:after="0"/>
      </w:pPr>
      <w:r>
        <w:t>Data Governance Responsibilities</w:t>
      </w:r>
    </w:p>
    <w:p>
      <w:pPr>
        <w:numPr>
          <w:ilvl w:val="2"/>
          <w:numId w:val="900"/>
        </w:numPr>
        <w:spacing w:before="0" w:after="0"/>
      </w:pPr>
      <w:r>
        <w:t>Technology Enablement Role</w:t>
      </w:r>
    </w:p>
    <w:p>
      <w:pPr>
        <w:numPr>
          <w:ilvl w:val="1"/>
          <w:numId w:val="900"/>
        </w:numPr>
        <w:spacing w:before="0" w:after="0"/>
      </w:pPr>
      <w:r>
        <w:t>Chief Risk Officer</w:t>
      </w:r>
    </w:p>
    <w:p>
      <w:pPr>
        <w:numPr>
          <w:ilvl w:val="2"/>
          <w:numId w:val="900"/>
        </w:numPr>
        <w:spacing w:before="0" w:after="0"/>
      </w:pPr>
      <w:r>
        <w:t>Risk Management Oversight</w:t>
      </w:r>
    </w:p>
    <w:p>
      <w:pPr>
        <w:numPr>
          <w:ilvl w:val="2"/>
          <w:numId w:val="900"/>
        </w:numPr>
        <w:spacing w:before="0" w:after="0"/>
      </w:pPr>
      <w:r>
        <w:t>Compliance Responsibilities</w:t>
      </w:r>
    </w:p>
    <w:p>
      <w:pPr>
        <w:numPr>
          <w:ilvl w:val="0"/>
          <w:numId w:val="900"/>
        </w:numPr>
        <w:spacing w:before="0" w:after="0"/>
      </w:pPr>
      <w:r>
        <w:t>Data Ownership Roles</w:t>
      </w:r>
    </w:p>
    <w:p>
      <w:pPr>
        <w:numPr>
          <w:ilvl w:val="1"/>
          <w:numId w:val="900"/>
        </w:numPr>
        <w:spacing w:before="0" w:after="0"/>
      </w:pPr>
      <w:r>
        <w:t>Data Owners</w:t>
      </w:r>
    </w:p>
    <w:p>
      <w:pPr>
        <w:numPr>
          <w:ilvl w:val="2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Accountability for Data Assets</w:t>
      </w:r>
    </w:p>
    <w:p>
      <w:pPr>
        <w:numPr>
          <w:ilvl w:val="2"/>
          <w:numId w:val="900"/>
        </w:numPr>
        <w:spacing w:before="0" w:after="0"/>
      </w:pPr>
      <w:r>
        <w:t>Data Ownership Assignment</w:t>
      </w:r>
    </w:p>
    <w:p>
      <w:pPr>
        <w:numPr>
          <w:ilvl w:val="2"/>
          <w:numId w:val="900"/>
        </w:numPr>
        <w:spacing w:before="0" w:after="0"/>
      </w:pPr>
      <w:r>
        <w:t>Decision-Making Authority</w:t>
      </w:r>
    </w:p>
    <w:p>
      <w:pPr>
        <w:numPr>
          <w:ilvl w:val="1"/>
          <w:numId w:val="900"/>
        </w:numPr>
        <w:spacing w:before="0" w:after="0"/>
      </w:pPr>
      <w:r>
        <w:t>Business Data Owners</w:t>
      </w:r>
    </w:p>
    <w:p>
      <w:pPr>
        <w:numPr>
          <w:ilvl w:val="2"/>
          <w:numId w:val="900"/>
        </w:numPr>
        <w:spacing w:before="0" w:after="0"/>
      </w:pPr>
      <w:r>
        <w:t>Domain Expertise Requirements</w:t>
      </w:r>
    </w:p>
    <w:p>
      <w:pPr>
        <w:numPr>
          <w:ilvl w:val="2"/>
          <w:numId w:val="900"/>
        </w:numPr>
        <w:spacing w:before="0" w:after="0"/>
      </w:pPr>
      <w:r>
        <w:t>Business Process Integration</w:t>
      </w:r>
    </w:p>
    <w:p>
      <w:pPr>
        <w:numPr>
          <w:ilvl w:val="1"/>
          <w:numId w:val="900"/>
        </w:numPr>
        <w:spacing w:before="0" w:after="0"/>
      </w:pPr>
      <w:r>
        <w:t>Technical Data Owners</w:t>
      </w:r>
    </w:p>
    <w:p>
      <w:pPr>
        <w:numPr>
          <w:ilvl w:val="2"/>
          <w:numId w:val="900"/>
        </w:numPr>
        <w:spacing w:before="0" w:after="0"/>
      </w:pPr>
      <w:r>
        <w:t>System-Level Ownership</w:t>
      </w:r>
    </w:p>
    <w:p>
      <w:pPr>
        <w:numPr>
          <w:ilvl w:val="2"/>
          <w:numId w:val="900"/>
        </w:numPr>
        <w:spacing w:before="0" w:after="0"/>
      </w:pPr>
      <w:r>
        <w:t>Technical Architecture Decisions</w:t>
      </w:r>
    </w:p>
    <w:p>
      <w:pPr>
        <w:numPr>
          <w:ilvl w:val="0"/>
          <w:numId w:val="900"/>
        </w:numPr>
        <w:spacing w:before="0" w:after="0"/>
      </w:pPr>
      <w:r>
        <w:t>Data Stewardship Roles</w:t>
      </w:r>
    </w:p>
    <w:p>
      <w:pPr>
        <w:numPr>
          <w:ilvl w:val="1"/>
          <w:numId w:val="900"/>
        </w:numPr>
        <w:spacing w:before="0" w:after="0"/>
      </w:pPr>
      <w:r>
        <w:t>Business Data Stewards</w:t>
      </w:r>
    </w:p>
    <w:p>
      <w:pPr>
        <w:numPr>
          <w:ilvl w:val="2"/>
          <w:numId w:val="900"/>
        </w:numPr>
        <w:spacing w:before="0" w:after="0"/>
      </w:pPr>
      <w:r>
        <w:t>Responsibilities in Business Units</w:t>
      </w:r>
    </w:p>
    <w:p>
      <w:pPr>
        <w:numPr>
          <w:ilvl w:val="2"/>
          <w:numId w:val="900"/>
        </w:numPr>
        <w:spacing w:before="0" w:after="0"/>
      </w:pPr>
      <w:r>
        <w:t>Liaison with Technical Teams</w:t>
      </w:r>
    </w:p>
    <w:p>
      <w:pPr>
        <w:numPr>
          <w:ilvl w:val="2"/>
          <w:numId w:val="900"/>
        </w:numPr>
        <w:spacing w:before="0" w:after="0"/>
      </w:pPr>
      <w:r>
        <w:t>Data Quality Monitoring</w:t>
      </w:r>
    </w:p>
    <w:p>
      <w:pPr>
        <w:numPr>
          <w:ilvl w:val="1"/>
          <w:numId w:val="900"/>
        </w:numPr>
        <w:spacing w:before="0" w:after="0"/>
      </w:pPr>
      <w:r>
        <w:t>Technical Data Stewards</w:t>
      </w:r>
    </w:p>
    <w:p>
      <w:pPr>
        <w:numPr>
          <w:ilvl w:val="2"/>
          <w:numId w:val="900"/>
        </w:numPr>
        <w:spacing w:before="0" w:after="0"/>
      </w:pPr>
      <w:r>
        <w:t>Data Quality Oversight</w:t>
      </w:r>
    </w:p>
    <w:p>
      <w:pPr>
        <w:numPr>
          <w:ilvl w:val="2"/>
          <w:numId w:val="900"/>
        </w:numPr>
        <w:spacing w:before="0" w:after="0"/>
      </w:pPr>
      <w:r>
        <w:t>Technical Implementation Support</w:t>
      </w:r>
    </w:p>
    <w:p>
      <w:pPr>
        <w:numPr>
          <w:ilvl w:val="2"/>
          <w:numId w:val="900"/>
        </w:numPr>
        <w:spacing w:before="0" w:after="0"/>
      </w:pPr>
      <w:r>
        <w:t>System Integration Management</w:t>
      </w:r>
    </w:p>
    <w:p>
      <w:pPr>
        <w:numPr>
          <w:ilvl w:val="1"/>
          <w:numId w:val="900"/>
        </w:numPr>
        <w:spacing w:before="0" w:after="0"/>
      </w:pPr>
      <w:r>
        <w:t>Data Steward Networks</w:t>
      </w:r>
    </w:p>
    <w:p>
      <w:pPr>
        <w:numPr>
          <w:ilvl w:val="2"/>
          <w:numId w:val="900"/>
        </w:numPr>
        <w:spacing w:before="0" w:after="0"/>
      </w:pPr>
      <w:r>
        <w:t>Cross-Functional Coordination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0"/>
          <w:numId w:val="900"/>
        </w:numPr>
        <w:spacing w:before="0" w:after="0"/>
      </w:pPr>
      <w:r>
        <w:t>Operational Roles</w:t>
      </w:r>
    </w:p>
    <w:p>
      <w:pPr>
        <w:numPr>
          <w:ilvl w:val="1"/>
          <w:numId w:val="900"/>
        </w:numPr>
        <w:spacing w:before="0" w:after="0"/>
      </w:pPr>
      <w:r>
        <w:t>Data Custodians</w:t>
      </w:r>
    </w:p>
    <w:p>
      <w:pPr>
        <w:numPr>
          <w:ilvl w:val="2"/>
          <w:numId w:val="900"/>
        </w:numPr>
        <w:spacing w:before="0" w:after="0"/>
      </w:pPr>
      <w:r>
        <w:t>IT and Infrastructure Responsibilities</w:t>
      </w:r>
    </w:p>
    <w:p>
      <w:pPr>
        <w:numPr>
          <w:ilvl w:val="2"/>
          <w:numId w:val="900"/>
        </w:numPr>
        <w:spacing w:before="0" w:after="0"/>
      </w:pPr>
      <w:r>
        <w:t>Data Storage and Security</w:t>
      </w:r>
    </w:p>
    <w:p>
      <w:pPr>
        <w:numPr>
          <w:ilvl w:val="2"/>
          <w:numId w:val="900"/>
        </w:numPr>
        <w:spacing w:before="0" w:after="0"/>
      </w:pPr>
      <w:r>
        <w:t>Backup and Recovery</w:t>
      </w:r>
    </w:p>
    <w:p>
      <w:pPr>
        <w:numPr>
          <w:ilvl w:val="1"/>
          <w:numId w:val="900"/>
        </w:numPr>
        <w:spacing w:before="0" w:after="0"/>
      </w:pPr>
      <w:r>
        <w:t>Data Analysts</w:t>
      </w:r>
    </w:p>
    <w:p>
      <w:pPr>
        <w:numPr>
          <w:ilvl w:val="2"/>
          <w:numId w:val="900"/>
        </w:numPr>
        <w:spacing w:before="0" w:after="0"/>
      </w:pPr>
      <w:r>
        <w:t>Data Analysis Responsibilities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Data Users and Consumers</w:t>
      </w:r>
    </w:p>
    <w:p>
      <w:pPr>
        <w:numPr>
          <w:ilvl w:val="2"/>
          <w:numId w:val="900"/>
        </w:numPr>
        <w:spacing w:before="0" w:after="0"/>
      </w:pPr>
      <w:r>
        <w:t>Data Access Rights</w:t>
      </w:r>
    </w:p>
    <w:p>
      <w:pPr>
        <w:numPr>
          <w:ilvl w:val="2"/>
          <w:numId w:val="900"/>
        </w:numPr>
        <w:spacing w:before="0" w:after="0"/>
      </w:pPr>
      <w:r>
        <w:t>Data Usage Guidelines</w:t>
      </w:r>
    </w:p>
    <w:p>
      <w:pPr>
        <w:numPr>
          <w:ilvl w:val="2"/>
          <w:numId w:val="900"/>
        </w:numPr>
        <w:spacing w:before="0" w:after="0"/>
      </w:pPr>
      <w:r>
        <w:t>User Training and Support</w:t>
      </w:r>
    </w:p>
    <w:p>
      <w:pPr>
        <w:numPr>
          <w:ilvl w:val="0"/>
          <w:numId w:val="900"/>
        </w:numPr>
        <w:spacing w:before="0" w:after="0"/>
      </w:pPr>
      <w:r>
        <w:t>Accountability Framework</w:t>
      </w:r>
    </w:p>
    <w:p>
      <w:pPr>
        <w:numPr>
          <w:ilvl w:val="1"/>
          <w:numId w:val="900"/>
        </w:numPr>
        <w:spacing w:before="0" w:after="0"/>
      </w:pPr>
      <w:r>
        <w:t>RACI Matrix Development</w:t>
      </w:r>
    </w:p>
    <w:p>
      <w:pPr>
        <w:numPr>
          <w:ilvl w:val="2"/>
          <w:numId w:val="900"/>
        </w:numPr>
        <w:spacing w:before="0" w:after="0"/>
      </w:pPr>
      <w:r>
        <w:t>Responsible</w:t>
      </w:r>
    </w:p>
    <w:p>
      <w:pPr>
        <w:numPr>
          <w:ilvl w:val="2"/>
          <w:numId w:val="900"/>
        </w:numPr>
        <w:spacing w:before="0" w:after="0"/>
      </w:pPr>
      <w:r>
        <w:t>Accountable</w:t>
      </w:r>
    </w:p>
    <w:p>
      <w:pPr>
        <w:numPr>
          <w:ilvl w:val="2"/>
          <w:numId w:val="900"/>
        </w:numPr>
        <w:spacing w:before="0" w:after="0"/>
      </w:pPr>
      <w:r>
        <w:t>Consulted</w:t>
      </w:r>
    </w:p>
    <w:p>
      <w:pPr>
        <w:numPr>
          <w:ilvl w:val="2"/>
          <w:numId w:val="900"/>
        </w:numPr>
        <w:spacing w:before="0" w:after="0"/>
      </w:pPr>
      <w:r>
        <w:t>Informed</w:t>
      </w:r>
    </w:p>
    <w:p>
      <w:pPr>
        <w:numPr>
          <w:ilvl w:val="1"/>
          <w:numId w:val="900"/>
        </w:numPr>
        <w:spacing w:before="0" w:after="0"/>
      </w:pPr>
      <w:r>
        <w:t>Role Definition Templates</w:t>
      </w:r>
    </w:p>
    <w:p>
      <w:pPr>
        <w:numPr>
          <w:ilvl w:val="1"/>
          <w:numId w:val="900"/>
        </w:numPr>
        <w:spacing w:before="0" w:after="0"/>
      </w:pPr>
      <w:r>
        <w:t>Performance Expectations</w:t>
      </w:r>
    </w:p>
    <w:p>
      <w:pPr>
        <w:numPr>
          <w:ilvl w:val="1"/>
          <w:numId w:val="900"/>
        </w:numPr>
        <w:spacing w:before="0" w:after="0"/>
      </w:pPr>
      <w:r>
        <w:t>Escalation Paths</w:t>
      </w:r>
    </w:p>
    <w:p>
      <w:pPr>
        <w:pStyle w:val="Heading1"/>
      </w:pPr>
      <w:r>
        <w:t>Core Domains of Data Governance</w:t>
      </w:r>
    </w:p>
    <w:p>
      <w:pPr>
        <w:numPr>
          <w:ilvl w:val="0"/>
          <w:numId w:val="900"/>
        </w:numPr>
        <w:spacing w:before="0" w:after="0"/>
      </w:pPr>
      <w:r>
        <w:t>Data Quality Management</w:t>
      </w:r>
    </w:p>
    <w:p>
      <w:pPr>
        <w:numPr>
          <w:ilvl w:val="1"/>
          <w:numId w:val="900"/>
        </w:numPr>
        <w:spacing w:before="0" w:after="0"/>
      </w:pPr>
      <w:r>
        <w:t>Data Quality Dimensions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Completeness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Timeliness</w:t>
      </w:r>
    </w:p>
    <w:p>
      <w:pPr>
        <w:numPr>
          <w:ilvl w:val="2"/>
          <w:numId w:val="900"/>
        </w:numPr>
        <w:spacing w:before="0" w:after="0"/>
      </w:pPr>
      <w:r>
        <w:t>Validity</w:t>
      </w:r>
    </w:p>
    <w:p>
      <w:pPr>
        <w:numPr>
          <w:ilvl w:val="2"/>
          <w:numId w:val="900"/>
        </w:numPr>
        <w:spacing w:before="0" w:after="0"/>
      </w:pPr>
      <w:r>
        <w:t>Uniqueness</w:t>
      </w:r>
    </w:p>
    <w:p>
      <w:pPr>
        <w:numPr>
          <w:ilvl w:val="2"/>
          <w:numId w:val="900"/>
        </w:numPr>
        <w:spacing w:before="0" w:after="0"/>
      </w:pPr>
      <w:r>
        <w:t>Conformity</w:t>
      </w:r>
    </w:p>
    <w:p>
      <w:pPr>
        <w:numPr>
          <w:ilvl w:val="2"/>
          <w:numId w:val="900"/>
        </w:numPr>
        <w:spacing w:before="0" w:after="0"/>
      </w:pPr>
      <w:r>
        <w:t>Integrity</w:t>
      </w:r>
    </w:p>
    <w:p>
      <w:pPr>
        <w:numPr>
          <w:ilvl w:val="1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Data Profiling Techniques</w:t>
      </w:r>
    </w:p>
    <w:p>
      <w:pPr>
        <w:numPr>
          <w:ilvl w:val="2"/>
          <w:numId w:val="900"/>
        </w:numPr>
        <w:spacing w:before="0" w:after="0"/>
      </w:pPr>
      <w:r>
        <w:t>Quality Metrics Development</w:t>
      </w:r>
    </w:p>
    <w:p>
      <w:pPr>
        <w:numPr>
          <w:ilvl w:val="2"/>
          <w:numId w:val="900"/>
        </w:numPr>
        <w:spacing w:before="0" w:after="0"/>
      </w:pPr>
      <w:r>
        <w:t>Baseline Establishment</w:t>
      </w:r>
    </w:p>
    <w:p>
      <w:pPr>
        <w:numPr>
          <w:ilvl w:val="2"/>
          <w:numId w:val="900"/>
        </w:numPr>
        <w:spacing w:before="0" w:after="0"/>
      </w:pPr>
      <w:r>
        <w:t>Quality Scorecards</w:t>
      </w:r>
    </w:p>
    <w:p>
      <w:pPr>
        <w:numPr>
          <w:ilvl w:val="1"/>
          <w:numId w:val="900"/>
        </w:numPr>
        <w:spacing w:before="0" w:after="0"/>
      </w:pPr>
      <w:r>
        <w:t>Data Quality Improvement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Data Cleansing Strategies</w:t>
      </w:r>
    </w:p>
    <w:p>
      <w:pPr>
        <w:numPr>
          <w:ilvl w:val="2"/>
          <w:numId w:val="900"/>
        </w:numPr>
        <w:spacing w:before="0" w:after="0"/>
      </w:pPr>
      <w:r>
        <w:t>Error Prevention Methods</w:t>
      </w:r>
    </w:p>
    <w:p>
      <w:pPr>
        <w:numPr>
          <w:ilvl w:val="2"/>
          <w:numId w:val="900"/>
        </w:numPr>
        <w:spacing w:before="0" w:after="0"/>
      </w:pPr>
      <w:r>
        <w:t>Quality Enhancement Programs</w:t>
      </w:r>
    </w:p>
    <w:p>
      <w:pPr>
        <w:numPr>
          <w:ilvl w:val="1"/>
          <w:numId w:val="900"/>
        </w:numPr>
        <w:spacing w:before="0" w:after="0"/>
      </w:pPr>
      <w:r>
        <w:t>Data Quality Monitoring</w:t>
      </w:r>
    </w:p>
    <w:p>
      <w:pPr>
        <w:numPr>
          <w:ilvl w:val="2"/>
          <w:numId w:val="900"/>
        </w:numPr>
        <w:spacing w:before="0" w:after="0"/>
      </w:pPr>
      <w:r>
        <w:t>Ongoing Quality Checks</w:t>
      </w:r>
    </w:p>
    <w:p>
      <w:pPr>
        <w:numPr>
          <w:ilvl w:val="2"/>
          <w:numId w:val="900"/>
        </w:numPr>
        <w:spacing w:before="0" w:after="0"/>
      </w:pPr>
      <w:r>
        <w:t>Automated Monitoring Systems</w:t>
      </w:r>
    </w:p>
    <w:p>
      <w:pPr>
        <w:numPr>
          <w:ilvl w:val="2"/>
          <w:numId w:val="900"/>
        </w:numPr>
        <w:spacing w:before="0" w:after="0"/>
      </w:pPr>
      <w:r>
        <w:t>Exception Reporting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Data Quality Reporting</w:t>
      </w:r>
    </w:p>
    <w:p>
      <w:pPr>
        <w:numPr>
          <w:ilvl w:val="2"/>
          <w:numId w:val="900"/>
        </w:numPr>
        <w:spacing w:before="0" w:after="0"/>
      </w:pPr>
      <w:r>
        <w:t>Quality Dashboards</w:t>
      </w:r>
    </w:p>
    <w:p>
      <w:pPr>
        <w:numPr>
          <w:ilvl w:val="2"/>
          <w:numId w:val="900"/>
        </w:numPr>
        <w:spacing w:before="0" w:after="0"/>
      </w:pPr>
      <w:r>
        <w:t>Executive Reporting</w:t>
      </w:r>
    </w:p>
    <w:p>
      <w:pPr>
        <w:numPr>
          <w:ilvl w:val="2"/>
          <w:numId w:val="900"/>
        </w:numPr>
        <w:spacing w:before="0" w:after="0"/>
      </w:pPr>
      <w:r>
        <w:t>Issue Escalation Procedures</w:t>
      </w:r>
    </w:p>
    <w:p>
      <w:pPr>
        <w:numPr>
          <w:ilvl w:val="2"/>
          <w:numId w:val="900"/>
        </w:numPr>
        <w:spacing w:before="0" w:after="0"/>
      </w:pPr>
      <w:r>
        <w:t>Performance Tracking</w:t>
      </w:r>
    </w:p>
    <w:p>
      <w:pPr>
        <w:numPr>
          <w:ilvl w:val="0"/>
          <w:numId w:val="900"/>
        </w:numPr>
        <w:spacing w:before="0" w:after="0"/>
      </w:pPr>
      <w:r>
        <w:t>Master and Reference Data Management</w:t>
      </w:r>
    </w:p>
    <w:p>
      <w:pPr>
        <w:numPr>
          <w:ilvl w:val="1"/>
          <w:numId w:val="900"/>
        </w:numPr>
        <w:spacing w:before="0" w:after="0"/>
      </w:pPr>
      <w:r>
        <w:t>Master Data Concepts</w:t>
      </w:r>
    </w:p>
    <w:p>
      <w:pPr>
        <w:numPr>
          <w:ilvl w:val="2"/>
          <w:numId w:val="900"/>
        </w:numPr>
        <w:spacing w:before="0" w:after="0"/>
      </w:pPr>
      <w:r>
        <w:t>Defining Master Data</w:t>
      </w:r>
    </w:p>
    <w:p>
      <w:pPr>
        <w:numPr>
          <w:ilvl w:val="2"/>
          <w:numId w:val="900"/>
        </w:numPr>
        <w:spacing w:before="0" w:after="0"/>
      </w:pPr>
      <w:r>
        <w:t>Types of Master Data</w:t>
      </w:r>
    </w:p>
    <w:p>
      <w:pPr>
        <w:numPr>
          <w:ilvl w:val="3"/>
          <w:numId w:val="900"/>
        </w:numPr>
        <w:spacing w:before="0" w:after="0"/>
      </w:pPr>
      <w:r>
        <w:t>Customer Data</w:t>
      </w:r>
    </w:p>
    <w:p>
      <w:pPr>
        <w:numPr>
          <w:ilvl w:val="3"/>
          <w:numId w:val="900"/>
        </w:numPr>
        <w:spacing w:before="0" w:after="0"/>
      </w:pPr>
      <w:r>
        <w:t>Product Data</w:t>
      </w:r>
    </w:p>
    <w:p>
      <w:pPr>
        <w:numPr>
          <w:ilvl w:val="3"/>
          <w:numId w:val="900"/>
        </w:numPr>
        <w:spacing w:before="0" w:after="0"/>
      </w:pPr>
      <w:r>
        <w:t>Vendor Data</w:t>
      </w:r>
    </w:p>
    <w:p>
      <w:pPr>
        <w:numPr>
          <w:ilvl w:val="3"/>
          <w:numId w:val="900"/>
        </w:numPr>
        <w:spacing w:before="0" w:after="0"/>
      </w:pPr>
      <w:r>
        <w:t>Employee Data</w:t>
      </w:r>
    </w:p>
    <w:p>
      <w:pPr>
        <w:numPr>
          <w:ilvl w:val="3"/>
          <w:numId w:val="900"/>
        </w:numPr>
        <w:spacing w:before="0" w:after="0"/>
      </w:pPr>
      <w:r>
        <w:t>Location Data</w:t>
      </w:r>
    </w:p>
    <w:p>
      <w:pPr>
        <w:numPr>
          <w:ilvl w:val="2"/>
          <w:numId w:val="900"/>
        </w:numPr>
        <w:spacing w:before="0" w:after="0"/>
      </w:pPr>
      <w:r>
        <w:t>Master Data Characteristics</w:t>
      </w:r>
    </w:p>
    <w:p>
      <w:pPr>
        <w:numPr>
          <w:ilvl w:val="1"/>
          <w:numId w:val="900"/>
        </w:numPr>
        <w:spacing w:before="0" w:after="0"/>
      </w:pPr>
      <w:r>
        <w:t>Reference Data Concepts</w:t>
      </w:r>
    </w:p>
    <w:p>
      <w:pPr>
        <w:numPr>
          <w:ilvl w:val="2"/>
          <w:numId w:val="900"/>
        </w:numPr>
        <w:spacing w:before="0" w:after="0"/>
      </w:pPr>
      <w:r>
        <w:t>Defining Reference Data</w:t>
      </w:r>
    </w:p>
    <w:p>
      <w:pPr>
        <w:numPr>
          <w:ilvl w:val="2"/>
          <w:numId w:val="900"/>
        </w:numPr>
        <w:spacing w:before="0" w:after="0"/>
      </w:pPr>
      <w:r>
        <w:t>Types of Reference Data</w:t>
      </w:r>
    </w:p>
    <w:p>
      <w:pPr>
        <w:numPr>
          <w:ilvl w:val="3"/>
          <w:numId w:val="900"/>
        </w:numPr>
        <w:spacing w:before="0" w:after="0"/>
      </w:pPr>
      <w:r>
        <w:t>Code Tables</w:t>
      </w:r>
    </w:p>
    <w:p>
      <w:pPr>
        <w:numPr>
          <w:ilvl w:val="3"/>
          <w:numId w:val="900"/>
        </w:numPr>
        <w:spacing w:before="0" w:after="0"/>
      </w:pPr>
      <w:r>
        <w:t>Lookup Values</w:t>
      </w:r>
    </w:p>
    <w:p>
      <w:pPr>
        <w:numPr>
          <w:ilvl w:val="3"/>
          <w:numId w:val="900"/>
        </w:numPr>
        <w:spacing w:before="0" w:after="0"/>
      </w:pPr>
      <w:r>
        <w:t>Classification Schemes</w:t>
      </w:r>
    </w:p>
    <w:p>
      <w:pPr>
        <w:numPr>
          <w:ilvl w:val="2"/>
          <w:numId w:val="900"/>
        </w:numPr>
        <w:spacing w:before="0" w:after="0"/>
      </w:pPr>
      <w:r>
        <w:t>Reference Data Sources</w:t>
      </w:r>
    </w:p>
    <w:p>
      <w:pPr>
        <w:numPr>
          <w:ilvl w:val="1"/>
          <w:numId w:val="900"/>
        </w:numPr>
        <w:spacing w:before="0" w:after="0"/>
      </w:pPr>
      <w:r>
        <w:t>Master Data Management Strategies</w:t>
      </w:r>
    </w:p>
    <w:p>
      <w:pPr>
        <w:numPr>
          <w:ilvl w:val="2"/>
          <w:numId w:val="900"/>
        </w:numPr>
        <w:spacing w:before="0" w:after="0"/>
      </w:pPr>
      <w:r>
        <w:t>Registry Style</w:t>
      </w:r>
    </w:p>
    <w:p>
      <w:pPr>
        <w:numPr>
          <w:ilvl w:val="2"/>
          <w:numId w:val="900"/>
        </w:numPr>
        <w:spacing w:before="0" w:after="0"/>
      </w:pPr>
      <w:r>
        <w:t>Consolidation Style</w:t>
      </w:r>
    </w:p>
    <w:p>
      <w:pPr>
        <w:numPr>
          <w:ilvl w:val="2"/>
          <w:numId w:val="900"/>
        </w:numPr>
        <w:spacing w:before="0" w:after="0"/>
      </w:pPr>
      <w:r>
        <w:t>Coexistence Style</w:t>
      </w:r>
    </w:p>
    <w:p>
      <w:pPr>
        <w:numPr>
          <w:ilvl w:val="2"/>
          <w:numId w:val="900"/>
        </w:numPr>
        <w:spacing w:before="0" w:after="0"/>
      </w:pPr>
      <w:r>
        <w:t>Transaction Style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Single Source of Truth</w:t>
      </w:r>
    </w:p>
    <w:p>
      <w:pPr>
        <w:numPr>
          <w:ilvl w:val="2"/>
          <w:numId w:val="900"/>
        </w:numPr>
        <w:spacing w:before="0" w:after="0"/>
      </w:pPr>
      <w:r>
        <w:t>Data Integration Approaches</w:t>
      </w:r>
    </w:p>
    <w:p>
      <w:pPr>
        <w:numPr>
          <w:ilvl w:val="2"/>
          <w:numId w:val="900"/>
        </w:numPr>
        <w:spacing w:before="0" w:after="0"/>
      </w:pPr>
      <w:r>
        <w:t>Data Synchronization Methods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Data Harmonization</w:t>
      </w:r>
    </w:p>
    <w:p>
      <w:pPr>
        <w:numPr>
          <w:ilvl w:val="1"/>
          <w:numId w:val="900"/>
        </w:numPr>
        <w:spacing w:before="0" w:after="0"/>
      </w:pPr>
      <w:r>
        <w:t>MDM Governance</w:t>
      </w:r>
    </w:p>
    <w:p>
      <w:pPr>
        <w:numPr>
          <w:ilvl w:val="2"/>
          <w:numId w:val="900"/>
        </w:numPr>
        <w:spacing w:before="0" w:after="0"/>
      </w:pPr>
      <w:r>
        <w:t>Data Ownership for Master Data</w:t>
      </w:r>
    </w:p>
    <w:p>
      <w:pPr>
        <w:numPr>
          <w:ilvl w:val="2"/>
          <w:numId w:val="900"/>
        </w:numPr>
        <w:spacing w:before="0" w:after="0"/>
      </w:pPr>
      <w:r>
        <w:t>Change Management Processes</w:t>
      </w:r>
    </w:p>
    <w:p>
      <w:pPr>
        <w:numPr>
          <w:ilvl w:val="2"/>
          <w:numId w:val="900"/>
        </w:numPr>
        <w:spacing w:before="0" w:after="0"/>
      </w:pPr>
      <w:r>
        <w:t>Data Quality Standards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0"/>
          <w:numId w:val="900"/>
        </w:numPr>
        <w:spacing w:before="0" w:after="0"/>
      </w:pPr>
      <w:r>
        <w:t>Metadata Management</w:t>
      </w:r>
    </w:p>
    <w:p>
      <w:pPr>
        <w:numPr>
          <w:ilvl w:val="1"/>
          <w:numId w:val="900"/>
        </w:numPr>
        <w:spacing w:before="0" w:after="0"/>
      </w:pPr>
      <w:r>
        <w:t>Metadata Types</w:t>
      </w:r>
    </w:p>
    <w:p>
      <w:pPr>
        <w:numPr>
          <w:ilvl w:val="2"/>
          <w:numId w:val="900"/>
        </w:numPr>
        <w:spacing w:before="0" w:after="0"/>
      </w:pPr>
      <w:r>
        <w:t>Business Metadata</w:t>
      </w:r>
    </w:p>
    <w:p>
      <w:pPr>
        <w:numPr>
          <w:ilvl w:val="3"/>
          <w:numId w:val="900"/>
        </w:numPr>
        <w:spacing w:before="0" w:after="0"/>
      </w:pPr>
      <w:r>
        <w:t>Business Definitions</w:t>
      </w:r>
    </w:p>
    <w:p>
      <w:pPr>
        <w:numPr>
          <w:ilvl w:val="3"/>
          <w:numId w:val="900"/>
        </w:numPr>
        <w:spacing w:before="0" w:after="0"/>
      </w:pPr>
      <w:r>
        <w:t>Business Rules</w:t>
      </w:r>
    </w:p>
    <w:p>
      <w:pPr>
        <w:numPr>
          <w:ilvl w:val="3"/>
          <w:numId w:val="900"/>
        </w:numPr>
        <w:spacing w:before="0" w:after="0"/>
      </w:pPr>
      <w:r>
        <w:t>Data Context</w:t>
      </w:r>
    </w:p>
    <w:p>
      <w:pPr>
        <w:numPr>
          <w:ilvl w:val="2"/>
          <w:numId w:val="900"/>
        </w:numPr>
        <w:spacing w:before="0" w:after="0"/>
      </w:pPr>
      <w:r>
        <w:t>Technical Metadata</w:t>
      </w:r>
    </w:p>
    <w:p>
      <w:pPr>
        <w:numPr>
          <w:ilvl w:val="3"/>
          <w:numId w:val="900"/>
        </w:numPr>
        <w:spacing w:before="0" w:after="0"/>
      </w:pPr>
      <w:r>
        <w:t>Data Structures</w:t>
      </w:r>
    </w:p>
    <w:p>
      <w:pPr>
        <w:numPr>
          <w:ilvl w:val="3"/>
          <w:numId w:val="900"/>
        </w:numPr>
        <w:spacing w:before="0" w:after="0"/>
      </w:pPr>
      <w:r>
        <w:t>System Information</w:t>
      </w:r>
    </w:p>
    <w:p>
      <w:pPr>
        <w:numPr>
          <w:ilvl w:val="3"/>
          <w:numId w:val="900"/>
        </w:numPr>
        <w:spacing w:before="0" w:after="0"/>
      </w:pPr>
      <w:r>
        <w:t>Processing Logic</w:t>
      </w:r>
    </w:p>
    <w:p>
      <w:pPr>
        <w:numPr>
          <w:ilvl w:val="2"/>
          <w:numId w:val="900"/>
        </w:numPr>
        <w:spacing w:before="0" w:after="0"/>
      </w:pPr>
      <w:r>
        <w:t>Operational Metadata</w:t>
      </w:r>
    </w:p>
    <w:p>
      <w:pPr>
        <w:numPr>
          <w:ilvl w:val="3"/>
          <w:numId w:val="900"/>
        </w:numPr>
        <w:spacing w:before="0" w:after="0"/>
      </w:pPr>
      <w:r>
        <w:t>Data Lineage</w:t>
      </w:r>
    </w:p>
    <w:p>
      <w:pPr>
        <w:numPr>
          <w:ilvl w:val="3"/>
          <w:numId w:val="900"/>
        </w:numPr>
        <w:spacing w:before="0" w:after="0"/>
      </w:pPr>
      <w:r>
        <w:t>Usage Statistics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Metadata Repository</w:t>
      </w:r>
    </w:p>
    <w:p>
      <w:pPr>
        <w:numPr>
          <w:ilvl w:val="2"/>
          <w:numId w:val="900"/>
        </w:numPr>
        <w:spacing w:before="0" w:after="0"/>
      </w:pPr>
      <w:r>
        <w:t>Repository Architecture</w:t>
      </w:r>
    </w:p>
    <w:p>
      <w:pPr>
        <w:numPr>
          <w:ilvl w:val="2"/>
          <w:numId w:val="900"/>
        </w:numPr>
        <w:spacing w:before="0" w:after="0"/>
      </w:pPr>
      <w:r>
        <w:t>Metadata Storage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Access Management</w:t>
      </w:r>
    </w:p>
    <w:p>
      <w:pPr>
        <w:numPr>
          <w:ilvl w:val="1"/>
          <w:numId w:val="900"/>
        </w:numPr>
        <w:spacing w:before="0" w:after="0"/>
      </w:pPr>
      <w:r>
        <w:t>Data Dictionaries and Business Glossaries</w:t>
      </w:r>
    </w:p>
    <w:p>
      <w:pPr>
        <w:numPr>
          <w:ilvl w:val="2"/>
          <w:numId w:val="900"/>
        </w:numPr>
        <w:spacing w:before="0" w:after="0"/>
      </w:pPr>
      <w:r>
        <w:t>Purpose and Structure</w:t>
      </w:r>
    </w:p>
    <w:p>
      <w:pPr>
        <w:numPr>
          <w:ilvl w:val="2"/>
          <w:numId w:val="900"/>
        </w:numPr>
        <w:spacing w:before="0" w:after="0"/>
      </w:pPr>
      <w:r>
        <w:t>Content Standards</w:t>
      </w:r>
    </w:p>
    <w:p>
      <w:pPr>
        <w:numPr>
          <w:ilvl w:val="2"/>
          <w:numId w:val="900"/>
        </w:numPr>
        <w:spacing w:before="0" w:after="0"/>
      </w:pPr>
      <w:r>
        <w:t>Maintenance Processes</w:t>
      </w:r>
    </w:p>
    <w:p>
      <w:pPr>
        <w:numPr>
          <w:ilvl w:val="2"/>
          <w:numId w:val="900"/>
        </w:numPr>
        <w:spacing w:before="0" w:after="0"/>
      </w:pPr>
      <w:r>
        <w:t>User Access</w:t>
      </w:r>
    </w:p>
    <w:p>
      <w:pPr>
        <w:numPr>
          <w:ilvl w:val="1"/>
          <w:numId w:val="900"/>
        </w:numPr>
        <w:spacing w:before="0" w:after="0"/>
      </w:pPr>
      <w:r>
        <w:t>Data Catalogs</w:t>
      </w:r>
    </w:p>
    <w:p>
      <w:pPr>
        <w:numPr>
          <w:ilvl w:val="2"/>
          <w:numId w:val="900"/>
        </w:numPr>
        <w:spacing w:before="0" w:after="0"/>
      </w:pPr>
      <w:r>
        <w:t>Catalog Architecture</w:t>
      </w:r>
    </w:p>
    <w:p>
      <w:pPr>
        <w:numPr>
          <w:ilvl w:val="2"/>
          <w:numId w:val="900"/>
        </w:numPr>
        <w:spacing w:before="0" w:after="0"/>
      </w:pPr>
      <w:r>
        <w:t>Data Discovery Features</w:t>
      </w:r>
    </w:p>
    <w:p>
      <w:pPr>
        <w:numPr>
          <w:ilvl w:val="2"/>
          <w:numId w:val="900"/>
        </w:numPr>
        <w:spacing w:before="0" w:after="0"/>
      </w:pPr>
      <w:r>
        <w:t>Search and Navigation</w:t>
      </w:r>
    </w:p>
    <w:p>
      <w:pPr>
        <w:numPr>
          <w:ilvl w:val="2"/>
          <w:numId w:val="900"/>
        </w:numPr>
        <w:spacing w:before="0" w:after="0"/>
      </w:pPr>
      <w:r>
        <w:t>User Collaboration</w:t>
      </w:r>
    </w:p>
    <w:p>
      <w:pPr>
        <w:numPr>
          <w:ilvl w:val="1"/>
          <w:numId w:val="900"/>
        </w:numPr>
        <w:spacing w:before="0" w:after="0"/>
      </w:pPr>
      <w:r>
        <w:t>Data Lineage</w:t>
      </w:r>
    </w:p>
    <w:p>
      <w:pPr>
        <w:numPr>
          <w:ilvl w:val="2"/>
          <w:numId w:val="900"/>
        </w:numPr>
        <w:spacing w:before="0" w:after="0"/>
      </w:pPr>
      <w:r>
        <w:t>Lineage Types</w:t>
      </w:r>
    </w:p>
    <w:p>
      <w:pPr>
        <w:numPr>
          <w:ilvl w:val="3"/>
          <w:numId w:val="900"/>
        </w:numPr>
        <w:spacing w:before="0" w:after="0"/>
      </w:pPr>
      <w:r>
        <w:t>Technical Lineage</w:t>
      </w:r>
    </w:p>
    <w:p>
      <w:pPr>
        <w:numPr>
          <w:ilvl w:val="3"/>
          <w:numId w:val="900"/>
        </w:numPr>
        <w:spacing w:before="0" w:after="0"/>
      </w:pPr>
      <w:r>
        <w:t>Business Lineage</w:t>
      </w:r>
    </w:p>
    <w:p>
      <w:pPr>
        <w:numPr>
          <w:ilvl w:val="3"/>
          <w:numId w:val="900"/>
        </w:numPr>
        <w:spacing w:before="0" w:after="0"/>
      </w:pPr>
      <w:r>
        <w:t>Operational Lineage</w:t>
      </w:r>
    </w:p>
    <w:p>
      <w:pPr>
        <w:numPr>
          <w:ilvl w:val="2"/>
          <w:numId w:val="900"/>
        </w:numPr>
        <w:spacing w:before="0" w:after="0"/>
      </w:pPr>
      <w:r>
        <w:t>Lineage Capture Methods</w:t>
      </w:r>
    </w:p>
    <w:p>
      <w:pPr>
        <w:numPr>
          <w:ilvl w:val="2"/>
          <w:numId w:val="900"/>
        </w:numPr>
        <w:spacing w:before="0" w:after="0"/>
      </w:pPr>
      <w:r>
        <w:t>Visualization Tools</w:t>
      </w:r>
    </w:p>
    <w:p>
      <w:pPr>
        <w:numPr>
          <w:ilvl w:val="2"/>
          <w:numId w:val="900"/>
        </w:numPr>
        <w:spacing w:before="0" w:after="0"/>
      </w:pPr>
      <w:r>
        <w:t>Impact Analysis</w:t>
      </w:r>
    </w:p>
    <w:p>
      <w:pPr>
        <w:numPr>
          <w:ilvl w:val="0"/>
          <w:numId w:val="900"/>
        </w:numPr>
        <w:spacing w:before="0" w:after="0"/>
      </w:pPr>
      <w:r>
        <w:t>Data Security and Privacy</w:t>
      </w:r>
    </w:p>
    <w:p>
      <w:pPr>
        <w:numPr>
          <w:ilvl w:val="1"/>
          <w:numId w:val="900"/>
        </w:numPr>
        <w:spacing w:before="0" w:after="0"/>
      </w:pPr>
      <w:r>
        <w:t>Data Classification</w:t>
      </w:r>
    </w:p>
    <w:p>
      <w:pPr>
        <w:numPr>
          <w:ilvl w:val="2"/>
          <w:numId w:val="900"/>
        </w:numPr>
        <w:spacing w:before="0" w:after="0"/>
      </w:pPr>
      <w:r>
        <w:t>Classification Frameworks</w:t>
      </w:r>
    </w:p>
    <w:p>
      <w:pPr>
        <w:numPr>
          <w:ilvl w:val="2"/>
          <w:numId w:val="900"/>
        </w:numPr>
        <w:spacing w:before="0" w:after="0"/>
      </w:pPr>
      <w:r>
        <w:t>Sensitivity Levels</w:t>
      </w:r>
    </w:p>
    <w:p>
      <w:pPr>
        <w:numPr>
          <w:ilvl w:val="3"/>
          <w:numId w:val="900"/>
        </w:numPr>
        <w:spacing w:before="0" w:after="0"/>
      </w:pPr>
      <w:r>
        <w:t>Public Data</w:t>
      </w:r>
    </w:p>
    <w:p>
      <w:pPr>
        <w:numPr>
          <w:ilvl w:val="3"/>
          <w:numId w:val="900"/>
        </w:numPr>
        <w:spacing w:before="0" w:after="0"/>
      </w:pPr>
      <w:r>
        <w:t>Internal Data</w:t>
      </w:r>
    </w:p>
    <w:p>
      <w:pPr>
        <w:numPr>
          <w:ilvl w:val="3"/>
          <w:numId w:val="900"/>
        </w:numPr>
        <w:spacing w:before="0" w:after="0"/>
      </w:pPr>
      <w:r>
        <w:t>Confidential Data</w:t>
      </w:r>
    </w:p>
    <w:p>
      <w:pPr>
        <w:numPr>
          <w:ilvl w:val="3"/>
          <w:numId w:val="900"/>
        </w:numPr>
        <w:spacing w:before="0" w:after="0"/>
      </w:pPr>
      <w:r>
        <w:t>Restricted Data</w:t>
      </w:r>
    </w:p>
    <w:p>
      <w:pPr>
        <w:numPr>
          <w:ilvl w:val="2"/>
          <w:numId w:val="900"/>
        </w:numPr>
        <w:spacing w:before="0" w:after="0"/>
      </w:pPr>
      <w:r>
        <w:t>Classification Processes</w:t>
      </w:r>
    </w:p>
    <w:p>
      <w:pPr>
        <w:numPr>
          <w:ilvl w:val="2"/>
          <w:numId w:val="900"/>
        </w:numPr>
        <w:spacing w:before="0" w:after="0"/>
      </w:pPr>
      <w:r>
        <w:t>Labeling and Marking</w:t>
      </w:r>
    </w:p>
    <w:p>
      <w:pPr>
        <w:numPr>
          <w:ilvl w:val="1"/>
          <w:numId w:val="900"/>
        </w:numPr>
        <w:spacing w:before="0" w:after="0"/>
      </w:pPr>
      <w:r>
        <w:t>Access Control Management</w:t>
      </w:r>
    </w:p>
    <w:p>
      <w:pPr>
        <w:numPr>
          <w:ilvl w:val="2"/>
          <w:numId w:val="900"/>
        </w:numPr>
        <w:spacing w:before="0" w:after="0"/>
      </w:pPr>
      <w:r>
        <w:t>Access Control Models</w:t>
      </w:r>
    </w:p>
    <w:p>
      <w:pPr>
        <w:numPr>
          <w:ilvl w:val="3"/>
          <w:numId w:val="900"/>
        </w:numPr>
        <w:spacing w:before="0" w:after="0"/>
      </w:pPr>
      <w:r>
        <w:t>Role-Based Access Control</w:t>
      </w:r>
    </w:p>
    <w:p>
      <w:pPr>
        <w:numPr>
          <w:ilvl w:val="3"/>
          <w:numId w:val="900"/>
        </w:numPr>
        <w:spacing w:before="0" w:after="0"/>
      </w:pPr>
      <w:r>
        <w:t>Attribute-Based Access Control</w:t>
      </w:r>
    </w:p>
    <w:p>
      <w:pPr>
        <w:numPr>
          <w:ilvl w:val="3"/>
          <w:numId w:val="900"/>
        </w:numPr>
        <w:spacing w:before="0" w:after="0"/>
      </w:pPr>
      <w:r>
        <w:t>Discretionary Access Control</w:t>
      </w:r>
    </w:p>
    <w:p>
      <w:pPr>
        <w:numPr>
          <w:ilvl w:val="2"/>
          <w:numId w:val="900"/>
        </w:numPr>
        <w:spacing w:before="0" w:after="0"/>
      </w:pPr>
      <w:r>
        <w:t>Identity Management</w:t>
      </w:r>
    </w:p>
    <w:p>
      <w:pPr>
        <w:numPr>
          <w:ilvl w:val="2"/>
          <w:numId w:val="900"/>
        </w:numPr>
        <w:spacing w:before="0" w:after="0"/>
      </w:pPr>
      <w:r>
        <w:t>Privileged Access Management</w:t>
      </w:r>
    </w:p>
    <w:p>
      <w:pPr>
        <w:numPr>
          <w:ilvl w:val="2"/>
          <w:numId w:val="900"/>
        </w:numPr>
        <w:spacing w:before="0" w:after="0"/>
      </w:pPr>
      <w:r>
        <w:t>Access Reviews and Certification</w:t>
      </w:r>
    </w:p>
    <w:p>
      <w:pPr>
        <w:numPr>
          <w:ilvl w:val="1"/>
          <w:numId w:val="900"/>
        </w:numPr>
        <w:spacing w:before="0" w:after="0"/>
      </w:pPr>
      <w:r>
        <w:t>Data Protection Techniques</w:t>
      </w:r>
    </w:p>
    <w:p>
      <w:pPr>
        <w:numPr>
          <w:ilvl w:val="2"/>
          <w:numId w:val="900"/>
        </w:numPr>
        <w:spacing w:before="0" w:after="0"/>
      </w:pPr>
      <w:r>
        <w:t>Data Encryption</w:t>
      </w:r>
    </w:p>
    <w:p>
      <w:pPr>
        <w:numPr>
          <w:ilvl w:val="3"/>
          <w:numId w:val="900"/>
        </w:numPr>
        <w:spacing w:before="0" w:after="0"/>
      </w:pPr>
      <w:r>
        <w:t>Encryption at Rest</w:t>
      </w:r>
    </w:p>
    <w:p>
      <w:pPr>
        <w:numPr>
          <w:ilvl w:val="3"/>
          <w:numId w:val="900"/>
        </w:numPr>
        <w:spacing w:before="0" w:after="0"/>
      </w:pPr>
      <w:r>
        <w:t>Encryption in Transit</w:t>
      </w:r>
    </w:p>
    <w:p>
      <w:pPr>
        <w:numPr>
          <w:ilvl w:val="3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Data Masking</w:t>
      </w:r>
    </w:p>
    <w:p>
      <w:pPr>
        <w:numPr>
          <w:ilvl w:val="3"/>
          <w:numId w:val="900"/>
        </w:numPr>
        <w:spacing w:before="0" w:after="0"/>
      </w:pPr>
      <w:r>
        <w:t>Static Data Masking</w:t>
      </w:r>
    </w:p>
    <w:p>
      <w:pPr>
        <w:numPr>
          <w:ilvl w:val="3"/>
          <w:numId w:val="900"/>
        </w:numPr>
        <w:spacing w:before="0" w:after="0"/>
      </w:pPr>
      <w:r>
        <w:t>Dynamic Data Masking</w:t>
      </w:r>
    </w:p>
    <w:p>
      <w:pPr>
        <w:numPr>
          <w:ilvl w:val="3"/>
          <w:numId w:val="900"/>
        </w:numPr>
        <w:spacing w:before="0" w:after="0"/>
      </w:pPr>
      <w:r>
        <w:t>Tokenization</w:t>
      </w:r>
    </w:p>
    <w:p>
      <w:pPr>
        <w:numPr>
          <w:ilvl w:val="2"/>
          <w:numId w:val="900"/>
        </w:numPr>
        <w:spacing w:before="0" w:after="0"/>
      </w:pPr>
      <w:r>
        <w:t>Data Anonymization</w:t>
      </w:r>
    </w:p>
    <w:p>
      <w:pPr>
        <w:numPr>
          <w:ilvl w:val="3"/>
          <w:numId w:val="900"/>
        </w:numPr>
        <w:spacing w:before="0" w:after="0"/>
      </w:pPr>
      <w:r>
        <w:t>De-identification Techniques</w:t>
      </w:r>
    </w:p>
    <w:p>
      <w:pPr>
        <w:numPr>
          <w:ilvl w:val="3"/>
          <w:numId w:val="900"/>
        </w:numPr>
        <w:spacing w:before="0" w:after="0"/>
      </w:pPr>
      <w:r>
        <w:t>Pseudonymization</w:t>
      </w:r>
    </w:p>
    <w:p>
      <w:pPr>
        <w:numPr>
          <w:ilvl w:val="3"/>
          <w:numId w:val="900"/>
        </w:numPr>
        <w:spacing w:before="0" w:after="0"/>
      </w:pPr>
      <w:r>
        <w:t>Synthetic Data Generation</w:t>
      </w:r>
    </w:p>
    <w:p>
      <w:pPr>
        <w:numPr>
          <w:ilvl w:val="1"/>
          <w:numId w:val="900"/>
        </w:numPr>
        <w:spacing w:before="0" w:after="0"/>
      </w:pPr>
      <w:r>
        <w:t>Data Loss Prevention</w:t>
      </w:r>
    </w:p>
    <w:p>
      <w:pPr>
        <w:numPr>
          <w:ilvl w:val="2"/>
          <w:numId w:val="900"/>
        </w:numPr>
        <w:spacing w:before="0" w:after="0"/>
      </w:pPr>
      <w:r>
        <w:t>DLP Strategy Development</w:t>
      </w:r>
    </w:p>
    <w:p>
      <w:pPr>
        <w:numPr>
          <w:ilvl w:val="2"/>
          <w:numId w:val="900"/>
        </w:numPr>
        <w:spacing w:before="0" w:after="0"/>
      </w:pPr>
      <w:r>
        <w:t>Content Discovery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1"/>
          <w:numId w:val="900"/>
        </w:numPr>
        <w:spacing w:before="0" w:after="0"/>
      </w:pPr>
      <w:r>
        <w:t>Privacy Management</w:t>
      </w:r>
    </w:p>
    <w:p>
      <w:pPr>
        <w:numPr>
          <w:ilvl w:val="2"/>
          <w:numId w:val="900"/>
        </w:numPr>
        <w:spacing w:before="0" w:after="0"/>
      </w:pPr>
      <w:r>
        <w:t>Privacy by Design Principles</w:t>
      </w:r>
    </w:p>
    <w:p>
      <w:pPr>
        <w:numPr>
          <w:ilvl w:val="2"/>
          <w:numId w:val="900"/>
        </w:numPr>
        <w:spacing w:before="0" w:after="0"/>
      </w:pPr>
      <w:r>
        <w:t>Privacy Impact Assessments</w:t>
      </w:r>
    </w:p>
    <w:p>
      <w:pPr>
        <w:numPr>
          <w:ilvl w:val="2"/>
          <w:numId w:val="900"/>
        </w:numPr>
        <w:spacing w:before="0" w:after="0"/>
      </w:pPr>
      <w:r>
        <w:t>Consent Management</w:t>
      </w:r>
    </w:p>
    <w:p>
      <w:pPr>
        <w:numPr>
          <w:ilvl w:val="2"/>
          <w:numId w:val="900"/>
        </w:numPr>
        <w:spacing w:before="0" w:after="0"/>
      </w:pPr>
      <w:r>
        <w:t>Data Subject Rights Management</w:t>
      </w:r>
    </w:p>
    <w:p>
      <w:pPr>
        <w:numPr>
          <w:ilvl w:val="0"/>
          <w:numId w:val="900"/>
        </w:numPr>
        <w:spacing w:before="0" w:after="0"/>
      </w:pPr>
      <w:r>
        <w:t>Data Architecture Governance</w:t>
      </w:r>
    </w:p>
    <w:p>
      <w:pPr>
        <w:numPr>
          <w:ilvl w:val="1"/>
          <w:numId w:val="900"/>
        </w:numPr>
        <w:spacing w:before="0" w:after="0"/>
      </w:pPr>
      <w:r>
        <w:t>Enterprise Data Architecture</w:t>
      </w:r>
    </w:p>
    <w:p>
      <w:pPr>
        <w:numPr>
          <w:ilvl w:val="2"/>
          <w:numId w:val="900"/>
        </w:numPr>
        <w:spacing w:before="0" w:after="0"/>
      </w:pPr>
      <w:r>
        <w:t>Data Architecture Principles</w:t>
      </w:r>
    </w:p>
    <w:p>
      <w:pPr>
        <w:numPr>
          <w:ilvl w:val="2"/>
          <w:numId w:val="900"/>
        </w:numPr>
        <w:spacing w:before="0" w:after="0"/>
      </w:pPr>
      <w:r>
        <w:t>Architecture Standards</w:t>
      </w:r>
    </w:p>
    <w:p>
      <w:pPr>
        <w:numPr>
          <w:ilvl w:val="2"/>
          <w:numId w:val="900"/>
        </w:numPr>
        <w:spacing w:before="0" w:after="0"/>
      </w:pPr>
      <w:r>
        <w:t>Technology Stack Governance</w:t>
      </w:r>
    </w:p>
    <w:p>
      <w:pPr>
        <w:numPr>
          <w:ilvl w:val="1"/>
          <w:numId w:val="900"/>
        </w:numPr>
        <w:spacing w:before="0" w:after="0"/>
      </w:pPr>
      <w:r>
        <w:t>Data Modeling Governance</w:t>
      </w:r>
    </w:p>
    <w:p>
      <w:pPr>
        <w:numPr>
          <w:ilvl w:val="2"/>
          <w:numId w:val="900"/>
        </w:numPr>
        <w:spacing w:before="0" w:after="0"/>
      </w:pPr>
      <w:r>
        <w:t>Conceptual Data Models</w:t>
      </w:r>
    </w:p>
    <w:p>
      <w:pPr>
        <w:numPr>
          <w:ilvl w:val="2"/>
          <w:numId w:val="900"/>
        </w:numPr>
        <w:spacing w:before="0" w:after="0"/>
      </w:pPr>
      <w:r>
        <w:t>Logical Data Models</w:t>
      </w:r>
    </w:p>
    <w:p>
      <w:pPr>
        <w:numPr>
          <w:ilvl w:val="2"/>
          <w:numId w:val="900"/>
        </w:numPr>
        <w:spacing w:before="0" w:after="0"/>
      </w:pPr>
      <w:r>
        <w:t>Physical Data Models</w:t>
      </w:r>
    </w:p>
    <w:p>
      <w:pPr>
        <w:numPr>
          <w:ilvl w:val="2"/>
          <w:numId w:val="900"/>
        </w:numPr>
        <w:spacing w:before="0" w:after="0"/>
      </w:pPr>
      <w:r>
        <w:t>Model Management Processes</w:t>
      </w:r>
    </w:p>
    <w:p>
      <w:pPr>
        <w:numPr>
          <w:ilvl w:val="1"/>
          <w:numId w:val="900"/>
        </w:numPr>
        <w:spacing w:before="0" w:after="0"/>
      </w:pPr>
      <w:r>
        <w:t>Data Integration Governance</w:t>
      </w:r>
    </w:p>
    <w:p>
      <w:pPr>
        <w:numPr>
          <w:ilvl w:val="2"/>
          <w:numId w:val="900"/>
        </w:numPr>
        <w:spacing w:before="0" w:after="0"/>
      </w:pPr>
      <w:r>
        <w:t>Integration Patterns</w:t>
      </w:r>
    </w:p>
    <w:p>
      <w:pPr>
        <w:numPr>
          <w:ilvl w:val="2"/>
          <w:numId w:val="900"/>
        </w:numPr>
        <w:spacing w:before="0" w:after="0"/>
      </w:pPr>
      <w:r>
        <w:t>API Management</w:t>
      </w:r>
    </w:p>
    <w:p>
      <w:pPr>
        <w:numPr>
          <w:ilvl w:val="2"/>
          <w:numId w:val="900"/>
        </w:numPr>
        <w:spacing w:before="0" w:after="0"/>
      </w:pPr>
      <w:r>
        <w:t>Data Pipeline Governance</w:t>
      </w:r>
    </w:p>
    <w:p>
      <w:pPr>
        <w:numPr>
          <w:ilvl w:val="2"/>
          <w:numId w:val="900"/>
        </w:numPr>
        <w:spacing w:before="0" w:after="0"/>
      </w:pPr>
      <w:r>
        <w:t>Real-Time vs Batch Processing</w:t>
      </w:r>
    </w:p>
    <w:p>
      <w:pPr>
        <w:numPr>
          <w:ilvl w:val="1"/>
          <w:numId w:val="900"/>
        </w:numPr>
        <w:spacing w:before="0" w:after="0"/>
      </w:pPr>
      <w:r>
        <w:t>Data Storage Governance</w:t>
      </w:r>
    </w:p>
    <w:p>
      <w:pPr>
        <w:numPr>
          <w:ilvl w:val="2"/>
          <w:numId w:val="900"/>
        </w:numPr>
        <w:spacing w:before="0" w:after="0"/>
      </w:pPr>
      <w:r>
        <w:t>Storage Architecture Standards</w:t>
      </w:r>
    </w:p>
    <w:p>
      <w:pPr>
        <w:numPr>
          <w:ilvl w:val="2"/>
          <w:numId w:val="900"/>
        </w:numPr>
        <w:spacing w:before="0" w:after="0"/>
      </w:pPr>
      <w:r>
        <w:t>Database Governance</w:t>
      </w:r>
    </w:p>
    <w:p>
      <w:pPr>
        <w:numPr>
          <w:ilvl w:val="2"/>
          <w:numId w:val="900"/>
        </w:numPr>
        <w:spacing w:before="0" w:after="0"/>
      </w:pPr>
      <w:r>
        <w:t>Cloud Storage Governance</w:t>
      </w:r>
    </w:p>
    <w:p>
      <w:pPr>
        <w:numPr>
          <w:ilvl w:val="2"/>
          <w:numId w:val="900"/>
        </w:numPr>
        <w:spacing w:before="0" w:after="0"/>
      </w:pPr>
      <w:r>
        <w:t>Backup and Recovery Standards</w:t>
      </w:r>
    </w:p>
    <w:p>
      <w:pPr>
        <w:numPr>
          <w:ilvl w:val="1"/>
          <w:numId w:val="900"/>
        </w:numPr>
        <w:spacing w:before="0" w:after="0"/>
      </w:pPr>
      <w:r>
        <w:t>Data Lifecycle Management</w:t>
      </w:r>
    </w:p>
    <w:p>
      <w:pPr>
        <w:numPr>
          <w:ilvl w:val="2"/>
          <w:numId w:val="900"/>
        </w:numPr>
        <w:spacing w:before="0" w:after="0"/>
      </w:pPr>
      <w:r>
        <w:t>Data Creation Standards</w:t>
      </w:r>
    </w:p>
    <w:p>
      <w:pPr>
        <w:numPr>
          <w:ilvl w:val="2"/>
          <w:numId w:val="900"/>
        </w:numPr>
        <w:spacing w:before="0" w:after="0"/>
      </w:pPr>
      <w:r>
        <w:t>Data Maintenance Processes</w:t>
      </w:r>
    </w:p>
    <w:p>
      <w:pPr>
        <w:numPr>
          <w:ilvl w:val="2"/>
          <w:numId w:val="900"/>
        </w:numPr>
        <w:spacing w:before="0" w:after="0"/>
      </w:pPr>
      <w:r>
        <w:t>Data Archiving Policies</w:t>
      </w:r>
    </w:p>
    <w:p>
      <w:pPr>
        <w:numPr>
          <w:ilvl w:val="2"/>
          <w:numId w:val="900"/>
        </w:numPr>
        <w:spacing w:before="0" w:after="0"/>
      </w:pPr>
      <w:r>
        <w:t>Data Disposal Procedures</w:t>
      </w:r>
    </w:p>
    <w:p>
      <w:pPr>
        <w:pStyle w:val="Heading1"/>
      </w:pPr>
      <w:r>
        <w:t>Advanced Data Governance Domains</w:t>
      </w:r>
    </w:p>
    <w:p>
      <w:pPr>
        <w:numPr>
          <w:ilvl w:val="0"/>
          <w:numId w:val="900"/>
        </w:numPr>
        <w:spacing w:before="0" w:after="0"/>
      </w:pPr>
      <w:r>
        <w:t>Analytics and Business Intelligence Governance</w:t>
      </w:r>
    </w:p>
    <w:p>
      <w:pPr>
        <w:numPr>
          <w:ilvl w:val="1"/>
          <w:numId w:val="900"/>
        </w:numPr>
        <w:spacing w:before="0" w:after="0"/>
      </w:pPr>
      <w:r>
        <w:t>BI Development Standards</w:t>
      </w:r>
    </w:p>
    <w:p>
      <w:pPr>
        <w:numPr>
          <w:ilvl w:val="1"/>
          <w:numId w:val="900"/>
        </w:numPr>
        <w:spacing w:before="0" w:after="0"/>
      </w:pPr>
      <w:r>
        <w:t>Report Certification Processes</w:t>
      </w:r>
    </w:p>
    <w:p>
      <w:pPr>
        <w:numPr>
          <w:ilvl w:val="1"/>
          <w:numId w:val="900"/>
        </w:numPr>
        <w:spacing w:before="0" w:after="0"/>
      </w:pPr>
      <w:r>
        <w:t>Dashboard Governance</w:t>
      </w:r>
    </w:p>
    <w:p>
      <w:pPr>
        <w:numPr>
          <w:ilvl w:val="1"/>
          <w:numId w:val="900"/>
        </w:numPr>
        <w:spacing w:before="0" w:after="0"/>
      </w:pPr>
      <w:r>
        <w:t>Self-Service Analytics Governance</w:t>
      </w:r>
    </w:p>
    <w:p>
      <w:pPr>
        <w:numPr>
          <w:ilvl w:val="1"/>
          <w:numId w:val="900"/>
        </w:numPr>
        <w:spacing w:before="0" w:after="0"/>
      </w:pPr>
      <w:r>
        <w:t>Data Visualization Standards</w:t>
      </w:r>
    </w:p>
    <w:p>
      <w:pPr>
        <w:numPr>
          <w:ilvl w:val="0"/>
          <w:numId w:val="900"/>
        </w:numPr>
        <w:spacing w:before="0" w:after="0"/>
      </w:pPr>
      <w:r>
        <w:t>Big Data and Data Lake Governance</w:t>
      </w:r>
    </w:p>
    <w:p>
      <w:pPr>
        <w:numPr>
          <w:ilvl w:val="1"/>
          <w:numId w:val="900"/>
        </w:numPr>
        <w:spacing w:before="0" w:after="0"/>
      </w:pPr>
      <w:r>
        <w:t>Data Lake Architecture Governance</w:t>
      </w:r>
    </w:p>
    <w:p>
      <w:pPr>
        <w:numPr>
          <w:ilvl w:val="1"/>
          <w:numId w:val="900"/>
        </w:numPr>
        <w:spacing w:before="0" w:after="0"/>
      </w:pPr>
      <w:r>
        <w:t>Schema-on-Read Governance</w:t>
      </w:r>
    </w:p>
    <w:p>
      <w:pPr>
        <w:numPr>
          <w:ilvl w:val="1"/>
          <w:numId w:val="900"/>
        </w:numPr>
        <w:spacing w:before="0" w:after="0"/>
      </w:pPr>
      <w:r>
        <w:t>Data Ingestion Controls</w:t>
      </w:r>
    </w:p>
    <w:p>
      <w:pPr>
        <w:numPr>
          <w:ilvl w:val="1"/>
          <w:numId w:val="900"/>
        </w:numPr>
        <w:spacing w:before="0" w:after="0"/>
      </w:pPr>
      <w:r>
        <w:t>Data Lake Security</w:t>
      </w:r>
    </w:p>
    <w:p>
      <w:pPr>
        <w:numPr>
          <w:ilvl w:val="1"/>
          <w:numId w:val="900"/>
        </w:numPr>
        <w:spacing w:before="0" w:after="0"/>
      </w:pPr>
      <w:r>
        <w:t>Data Lake Quality Management</w:t>
      </w:r>
    </w:p>
    <w:p>
      <w:pPr>
        <w:numPr>
          <w:ilvl w:val="0"/>
          <w:numId w:val="900"/>
        </w:numPr>
        <w:spacing w:before="0" w:after="0"/>
      </w:pPr>
      <w:r>
        <w:t>Cloud Data Governance</w:t>
      </w:r>
    </w:p>
    <w:p>
      <w:pPr>
        <w:numPr>
          <w:ilvl w:val="1"/>
          <w:numId w:val="900"/>
        </w:numPr>
        <w:spacing w:before="0" w:after="0"/>
      </w:pPr>
      <w:r>
        <w:t>Multi-Cloud Data Governance</w:t>
      </w:r>
    </w:p>
    <w:p>
      <w:pPr>
        <w:numPr>
          <w:ilvl w:val="1"/>
          <w:numId w:val="900"/>
        </w:numPr>
        <w:spacing w:before="0" w:after="0"/>
      </w:pPr>
      <w:r>
        <w:t>Cloud Data Security</w:t>
      </w:r>
    </w:p>
    <w:p>
      <w:pPr>
        <w:numPr>
          <w:ilvl w:val="1"/>
          <w:numId w:val="900"/>
        </w:numPr>
        <w:spacing w:before="0" w:after="0"/>
      </w:pPr>
      <w:r>
        <w:t>Cloud Data Residency</w:t>
      </w:r>
    </w:p>
    <w:p>
      <w:pPr>
        <w:numPr>
          <w:ilvl w:val="1"/>
          <w:numId w:val="900"/>
        </w:numPr>
        <w:spacing w:before="0" w:after="0"/>
      </w:pPr>
      <w:r>
        <w:t>Cloud Vendor Management</w:t>
      </w:r>
    </w:p>
    <w:p>
      <w:pPr>
        <w:numPr>
          <w:ilvl w:val="1"/>
          <w:numId w:val="900"/>
        </w:numPr>
        <w:spacing w:before="0" w:after="0"/>
      </w:pPr>
      <w:r>
        <w:t>Hybrid Cloud Governance</w:t>
      </w:r>
    </w:p>
    <w:p>
      <w:pPr>
        <w:numPr>
          <w:ilvl w:val="0"/>
          <w:numId w:val="900"/>
        </w:numPr>
        <w:spacing w:before="0" w:after="0"/>
      </w:pPr>
      <w:r>
        <w:t>Real-Time Data Governance</w:t>
      </w:r>
    </w:p>
    <w:p>
      <w:pPr>
        <w:numPr>
          <w:ilvl w:val="1"/>
          <w:numId w:val="900"/>
        </w:numPr>
        <w:spacing w:before="0" w:after="0"/>
      </w:pPr>
      <w:r>
        <w:t>Streaming Data Governance</w:t>
      </w:r>
    </w:p>
    <w:p>
      <w:pPr>
        <w:numPr>
          <w:ilvl w:val="1"/>
          <w:numId w:val="900"/>
        </w:numPr>
        <w:spacing w:before="0" w:after="0"/>
      </w:pPr>
      <w:r>
        <w:t>Event-Driven Architecture Governance</w:t>
      </w:r>
    </w:p>
    <w:p>
      <w:pPr>
        <w:numPr>
          <w:ilvl w:val="1"/>
          <w:numId w:val="900"/>
        </w:numPr>
        <w:spacing w:before="0" w:after="0"/>
      </w:pPr>
      <w:r>
        <w:t>Real-Time Quality Monitoring</w:t>
      </w:r>
    </w:p>
    <w:p>
      <w:pPr>
        <w:numPr>
          <w:ilvl w:val="1"/>
          <w:numId w:val="900"/>
        </w:numPr>
        <w:spacing w:before="0" w:after="0"/>
      </w:pPr>
      <w:r>
        <w:t>Stream Processing Governance</w:t>
      </w:r>
    </w:p>
    <w:p>
      <w:pPr>
        <w:pStyle w:val="Heading1"/>
      </w:pPr>
      <w:r>
        <w:t>Implementing a Data Governance Program</w:t>
      </w:r>
    </w:p>
    <w:p>
      <w:pPr>
        <w:numPr>
          <w:ilvl w:val="0"/>
          <w:numId w:val="900"/>
        </w:numPr>
        <w:spacing w:before="0" w:after="0"/>
      </w:pPr>
      <w:r>
        <w:t>Program Strategy and Planning</w:t>
      </w:r>
    </w:p>
    <w:p>
      <w:pPr>
        <w:numPr>
          <w:ilvl w:val="1"/>
          <w:numId w:val="900"/>
        </w:numPr>
        <w:spacing w:before="0" w:after="0"/>
      </w:pPr>
      <w:r>
        <w:t>Building the Business Case</w:t>
      </w:r>
    </w:p>
    <w:p>
      <w:pPr>
        <w:numPr>
          <w:ilvl w:val="2"/>
          <w:numId w:val="900"/>
        </w:numPr>
        <w:spacing w:before="0" w:after="0"/>
      </w:pPr>
      <w:r>
        <w:t>Identifying Pain Points</w:t>
      </w:r>
    </w:p>
    <w:p>
      <w:pPr>
        <w:numPr>
          <w:ilvl w:val="3"/>
          <w:numId w:val="900"/>
        </w:numPr>
        <w:spacing w:before="0" w:after="0"/>
      </w:pPr>
      <w:r>
        <w:t>Data Silos</w:t>
      </w:r>
    </w:p>
    <w:p>
      <w:pPr>
        <w:numPr>
          <w:ilvl w:val="3"/>
          <w:numId w:val="900"/>
        </w:numPr>
        <w:spacing w:before="0" w:after="0"/>
      </w:pPr>
      <w:r>
        <w:t>Inconsistent Reporting</w:t>
      </w:r>
    </w:p>
    <w:p>
      <w:pPr>
        <w:numPr>
          <w:ilvl w:val="3"/>
          <w:numId w:val="900"/>
        </w:numPr>
        <w:spacing w:before="0" w:after="0"/>
      </w:pPr>
      <w:r>
        <w:t>Compliance Gaps</w:t>
      </w:r>
    </w:p>
    <w:p>
      <w:pPr>
        <w:numPr>
          <w:ilvl w:val="3"/>
          <w:numId w:val="900"/>
        </w:numPr>
        <w:spacing w:before="0" w:after="0"/>
      </w:pPr>
      <w:r>
        <w:t>Data Quality Issues</w:t>
      </w:r>
    </w:p>
    <w:p>
      <w:pPr>
        <w:numPr>
          <w:ilvl w:val="2"/>
          <w:numId w:val="900"/>
        </w:numPr>
        <w:spacing w:before="0" w:after="0"/>
      </w:pPr>
      <w:r>
        <w:t>Defining Value Proposition</w:t>
      </w:r>
    </w:p>
    <w:p>
      <w:pPr>
        <w:numPr>
          <w:ilvl w:val="2"/>
          <w:numId w:val="900"/>
        </w:numPr>
        <w:spacing w:before="0" w:after="0"/>
      </w:pPr>
      <w:r>
        <w:t>ROI Calculation Methods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Securing Executive Sponsorship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Executive Engagement Strategies</w:t>
      </w:r>
    </w:p>
    <w:p>
      <w:pPr>
        <w:numPr>
          <w:ilvl w:val="2"/>
          <w:numId w:val="900"/>
        </w:numPr>
        <w:spacing w:before="0" w:after="0"/>
      </w:pPr>
      <w:r>
        <w:t>Building Coalition Support</w:t>
      </w:r>
    </w:p>
    <w:p>
      <w:pPr>
        <w:numPr>
          <w:ilvl w:val="2"/>
          <w:numId w:val="900"/>
        </w:numPr>
        <w:spacing w:before="0" w:after="0"/>
      </w:pPr>
      <w:r>
        <w:t>Governance Charter Development</w:t>
      </w:r>
    </w:p>
    <w:p>
      <w:pPr>
        <w:numPr>
          <w:ilvl w:val="1"/>
          <w:numId w:val="900"/>
        </w:numPr>
        <w:spacing w:before="0" w:after="0"/>
      </w:pPr>
      <w:r>
        <w:t>Program Scope Definition</w:t>
      </w:r>
    </w:p>
    <w:p>
      <w:pPr>
        <w:numPr>
          <w:ilvl w:val="2"/>
          <w:numId w:val="900"/>
        </w:numPr>
        <w:spacing w:before="0" w:after="0"/>
      </w:pPr>
      <w:r>
        <w:t>Scope Boundaries</w:t>
      </w:r>
    </w:p>
    <w:p>
      <w:pPr>
        <w:numPr>
          <w:ilvl w:val="2"/>
          <w:numId w:val="900"/>
        </w:numPr>
        <w:spacing w:before="0" w:after="0"/>
      </w:pPr>
      <w:r>
        <w:t>Domain Prioritization</w:t>
      </w:r>
    </w:p>
    <w:p>
      <w:pPr>
        <w:numPr>
          <w:ilvl w:val="2"/>
          <w:numId w:val="900"/>
        </w:numPr>
        <w:spacing w:before="0" w:after="0"/>
      </w:pPr>
      <w:r>
        <w:t>Phased Implementation Planning</w:t>
      </w:r>
    </w:p>
    <w:p>
      <w:pPr>
        <w:numPr>
          <w:ilvl w:val="2"/>
          <w:numId w:val="900"/>
        </w:numPr>
        <w:spacing w:before="0" w:after="0"/>
      </w:pPr>
      <w:r>
        <w:t>Success Criteria Definition</w:t>
      </w:r>
    </w:p>
    <w:p>
      <w:pPr>
        <w:numPr>
          <w:ilvl w:val="0"/>
          <w:numId w:val="900"/>
        </w:numPr>
        <w:spacing w:before="0" w:after="0"/>
      </w:pPr>
      <w:r>
        <w:t>Program Initiation</w:t>
      </w:r>
    </w:p>
    <w:p>
      <w:pPr>
        <w:numPr>
          <w:ilvl w:val="1"/>
          <w:numId w:val="900"/>
        </w:numPr>
        <w:spacing w:before="0" w:after="0"/>
      </w:pPr>
      <w:r>
        <w:t>Governance Structure Setup</w:t>
      </w:r>
    </w:p>
    <w:p>
      <w:pPr>
        <w:numPr>
          <w:ilvl w:val="2"/>
          <w:numId w:val="900"/>
        </w:numPr>
        <w:spacing w:before="0" w:after="0"/>
      </w:pPr>
      <w:r>
        <w:t>Organizational Design</w:t>
      </w:r>
    </w:p>
    <w:p>
      <w:pPr>
        <w:numPr>
          <w:ilvl w:val="2"/>
          <w:numId w:val="900"/>
        </w:numPr>
        <w:spacing w:before="0" w:after="0"/>
      </w:pPr>
      <w:r>
        <w:t>Role Assignments</w:t>
      </w:r>
    </w:p>
    <w:p>
      <w:pPr>
        <w:numPr>
          <w:ilvl w:val="2"/>
          <w:numId w:val="900"/>
        </w:numPr>
        <w:spacing w:before="0" w:after="0"/>
      </w:pPr>
      <w:r>
        <w:t>Reporting Relationships</w:t>
      </w:r>
    </w:p>
    <w:p>
      <w:pPr>
        <w:numPr>
          <w:ilvl w:val="2"/>
          <w:numId w:val="900"/>
        </w:numPr>
        <w:spacing w:before="0" w:after="0"/>
      </w:pPr>
      <w:r>
        <w:t>Decision Rights</w:t>
      </w:r>
    </w:p>
    <w:p>
      <w:pPr>
        <w:numPr>
          <w:ilvl w:val="1"/>
          <w:numId w:val="900"/>
        </w:numPr>
        <w:spacing w:before="0" w:after="0"/>
      </w:pPr>
      <w:r>
        <w:t>Initial Assessment</w:t>
      </w:r>
    </w:p>
    <w:p>
      <w:pPr>
        <w:numPr>
          <w:ilvl w:val="2"/>
          <w:numId w:val="900"/>
        </w:numPr>
        <w:spacing w:before="0" w:after="0"/>
      </w:pPr>
      <w:r>
        <w:t>Current State Analysis</w:t>
      </w:r>
    </w:p>
    <w:p>
      <w:pPr>
        <w:numPr>
          <w:ilvl w:val="2"/>
          <w:numId w:val="900"/>
        </w:numPr>
        <w:spacing w:before="0" w:after="0"/>
      </w:pPr>
      <w:r>
        <w:t>Maturity Assessment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Roadmap Development</w:t>
      </w:r>
    </w:p>
    <w:p>
      <w:pPr>
        <w:numPr>
          <w:ilvl w:val="2"/>
          <w:numId w:val="900"/>
        </w:numPr>
        <w:spacing w:before="0" w:after="0"/>
      </w:pPr>
      <w:r>
        <w:t>Strategic Roadmap</w:t>
      </w:r>
    </w:p>
    <w:p>
      <w:pPr>
        <w:numPr>
          <w:ilvl w:val="2"/>
          <w:numId w:val="900"/>
        </w:numPr>
        <w:spacing w:before="0" w:after="0"/>
      </w:pPr>
      <w:r>
        <w:t>Tactical Implementation Plan</w:t>
      </w:r>
    </w:p>
    <w:p>
      <w:pPr>
        <w:numPr>
          <w:ilvl w:val="2"/>
          <w:numId w:val="900"/>
        </w:numPr>
        <w:spacing w:before="0" w:after="0"/>
      </w:pPr>
      <w:r>
        <w:t>Milestone Definition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0"/>
          <w:numId w:val="900"/>
        </w:numPr>
        <w:spacing w:before="0" w:after="0"/>
      </w:pPr>
      <w:r>
        <w:t>Policy and Standards Development</w:t>
      </w:r>
    </w:p>
    <w:p>
      <w:pPr>
        <w:numPr>
          <w:ilvl w:val="1"/>
          <w:numId w:val="900"/>
        </w:numPr>
        <w:spacing w:before="0" w:after="0"/>
      </w:pPr>
      <w:r>
        <w:t>Policy Framework Development</w:t>
      </w:r>
    </w:p>
    <w:p>
      <w:pPr>
        <w:numPr>
          <w:ilvl w:val="2"/>
          <w:numId w:val="900"/>
        </w:numPr>
        <w:spacing w:before="0" w:after="0"/>
      </w:pPr>
      <w:r>
        <w:t>Policy Hierarchy</w:t>
      </w:r>
    </w:p>
    <w:p>
      <w:pPr>
        <w:numPr>
          <w:ilvl w:val="2"/>
          <w:numId w:val="900"/>
        </w:numPr>
        <w:spacing w:before="0" w:after="0"/>
      </w:pPr>
      <w:r>
        <w:t>Policy Templates</w:t>
      </w:r>
    </w:p>
    <w:p>
      <w:pPr>
        <w:numPr>
          <w:ilvl w:val="2"/>
          <w:numId w:val="900"/>
        </w:numPr>
        <w:spacing w:before="0" w:after="0"/>
      </w:pPr>
      <w:r>
        <w:t>Policy Development Process</w:t>
      </w:r>
    </w:p>
    <w:p>
      <w:pPr>
        <w:numPr>
          <w:ilvl w:val="1"/>
          <w:numId w:val="900"/>
        </w:numPr>
        <w:spacing w:before="0" w:after="0"/>
      </w:pPr>
      <w:r>
        <w:t>Standards Creation</w:t>
      </w:r>
    </w:p>
    <w:p>
      <w:pPr>
        <w:numPr>
          <w:ilvl w:val="2"/>
          <w:numId w:val="900"/>
        </w:numPr>
        <w:spacing w:before="0" w:after="0"/>
      </w:pPr>
      <w:r>
        <w:t>Technical Standards</w:t>
      </w:r>
    </w:p>
    <w:p>
      <w:pPr>
        <w:numPr>
          <w:ilvl w:val="2"/>
          <w:numId w:val="900"/>
        </w:numPr>
        <w:spacing w:before="0" w:after="0"/>
      </w:pPr>
      <w:r>
        <w:t>Business Standards</w:t>
      </w:r>
    </w:p>
    <w:p>
      <w:pPr>
        <w:numPr>
          <w:ilvl w:val="2"/>
          <w:numId w:val="900"/>
        </w:numPr>
        <w:spacing w:before="0" w:after="0"/>
      </w:pPr>
      <w:r>
        <w:t>Compliance Standards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1"/>
          <w:numId w:val="900"/>
        </w:numPr>
        <w:spacing w:before="0" w:after="0"/>
      </w:pPr>
      <w:r>
        <w:t>Procedures Documentation</w:t>
      </w:r>
    </w:p>
    <w:p>
      <w:pPr>
        <w:numPr>
          <w:ilvl w:val="2"/>
          <w:numId w:val="900"/>
        </w:numPr>
        <w:spacing w:before="0" w:after="0"/>
      </w:pPr>
      <w:r>
        <w:t>Standard Operating Procedures</w:t>
      </w:r>
    </w:p>
    <w:p>
      <w:pPr>
        <w:numPr>
          <w:ilvl w:val="2"/>
          <w:numId w:val="900"/>
        </w:numPr>
        <w:spacing w:before="0" w:after="0"/>
      </w:pPr>
      <w:r>
        <w:t>Work Instructions</w:t>
      </w:r>
    </w:p>
    <w:p>
      <w:pPr>
        <w:numPr>
          <w:ilvl w:val="2"/>
          <w:numId w:val="900"/>
        </w:numPr>
        <w:spacing w:before="0" w:after="0"/>
      </w:pPr>
      <w:r>
        <w:t>Process Flows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1"/>
          <w:numId w:val="900"/>
        </w:numPr>
        <w:spacing w:before="0" w:after="0"/>
      </w:pPr>
      <w:r>
        <w:t>Review and Approval Processes</w:t>
      </w:r>
    </w:p>
    <w:p>
      <w:pPr>
        <w:numPr>
          <w:ilvl w:val="2"/>
          <w:numId w:val="900"/>
        </w:numPr>
        <w:spacing w:before="0" w:after="0"/>
      </w:pPr>
      <w:r>
        <w:t>Review Cycles</w:t>
      </w:r>
    </w:p>
    <w:p>
      <w:pPr>
        <w:numPr>
          <w:ilvl w:val="2"/>
          <w:numId w:val="900"/>
        </w:numPr>
        <w:spacing w:before="0" w:after="0"/>
      </w:pPr>
      <w:r>
        <w:t>Approval Workflows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0"/>
          <w:numId w:val="900"/>
        </w:numPr>
        <w:spacing w:before="0" w:after="0"/>
      </w:pPr>
      <w:r>
        <w:t>Communication and Change Management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Engagement Planning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Training and Education</w:t>
      </w:r>
    </w:p>
    <w:p>
      <w:pPr>
        <w:numPr>
          <w:ilvl w:val="2"/>
          <w:numId w:val="900"/>
        </w:numPr>
        <w:spacing w:before="0" w:after="0"/>
      </w:pPr>
      <w:r>
        <w:t>Training Needs Assessment</w:t>
      </w:r>
    </w:p>
    <w:p>
      <w:pPr>
        <w:numPr>
          <w:ilvl w:val="2"/>
          <w:numId w:val="900"/>
        </w:numPr>
        <w:spacing w:before="0" w:after="0"/>
      </w:pPr>
      <w:r>
        <w:t>Curriculum Development</w:t>
      </w:r>
    </w:p>
    <w:p>
      <w:pPr>
        <w:numPr>
          <w:ilvl w:val="2"/>
          <w:numId w:val="900"/>
        </w:numPr>
        <w:spacing w:before="0" w:after="0"/>
      </w:pPr>
      <w:r>
        <w:t>Delivery Methods</w:t>
      </w:r>
    </w:p>
    <w:p>
      <w:pPr>
        <w:numPr>
          <w:ilvl w:val="3"/>
          <w:numId w:val="900"/>
        </w:numPr>
        <w:spacing w:before="0" w:after="0"/>
      </w:pPr>
      <w:r>
        <w:t>Classroom Training</w:t>
      </w:r>
    </w:p>
    <w:p>
      <w:pPr>
        <w:numPr>
          <w:ilvl w:val="3"/>
          <w:numId w:val="900"/>
        </w:numPr>
        <w:spacing w:before="0" w:after="0"/>
      </w:pPr>
      <w:r>
        <w:t>E-Learning</w:t>
      </w:r>
    </w:p>
    <w:p>
      <w:pPr>
        <w:numPr>
          <w:ilvl w:val="3"/>
          <w:numId w:val="900"/>
        </w:numPr>
        <w:spacing w:before="0" w:after="0"/>
      </w:pPr>
      <w:r>
        <w:t>Workshops</w:t>
      </w:r>
    </w:p>
    <w:p>
      <w:pPr>
        <w:numPr>
          <w:ilvl w:val="3"/>
          <w:numId w:val="900"/>
        </w:numPr>
        <w:spacing w:before="0" w:after="0"/>
      </w:pPr>
      <w:r>
        <w:t>Mentoring</w:t>
      </w:r>
    </w:p>
    <w:p>
      <w:pPr>
        <w:numPr>
          <w:ilvl w:val="2"/>
          <w:numId w:val="900"/>
        </w:numPr>
        <w:spacing w:before="0" w:after="0"/>
      </w:pPr>
      <w:r>
        <w:t>Competency Assessment</w:t>
      </w:r>
    </w:p>
    <w:p>
      <w:pPr>
        <w:numPr>
          <w:ilvl w:val="1"/>
          <w:numId w:val="900"/>
        </w:numPr>
        <w:spacing w:before="0" w:after="0"/>
      </w:pPr>
      <w:r>
        <w:t>Culture Change Management</w:t>
      </w:r>
    </w:p>
    <w:p>
      <w:pPr>
        <w:numPr>
          <w:ilvl w:val="2"/>
          <w:numId w:val="900"/>
        </w:numPr>
        <w:spacing w:before="0" w:after="0"/>
      </w:pPr>
      <w:r>
        <w:t>Change Readiness Assessment</w:t>
      </w:r>
    </w:p>
    <w:p>
      <w:pPr>
        <w:numPr>
          <w:ilvl w:val="2"/>
          <w:numId w:val="900"/>
        </w:numPr>
        <w:spacing w:before="0" w:after="0"/>
      </w:pPr>
      <w:r>
        <w:t>Change Champions Network</w:t>
      </w:r>
    </w:p>
    <w:p>
      <w:pPr>
        <w:numPr>
          <w:ilvl w:val="2"/>
          <w:numId w:val="900"/>
        </w:numPr>
        <w:spacing w:before="0" w:after="0"/>
      </w:pPr>
      <w:r>
        <w:t>Incentive Programs</w:t>
      </w:r>
    </w:p>
    <w:p>
      <w:pPr>
        <w:numPr>
          <w:ilvl w:val="2"/>
          <w:numId w:val="900"/>
        </w:numPr>
        <w:spacing w:before="0" w:after="0"/>
      </w:pPr>
      <w:r>
        <w:t>Recognition Systems</w:t>
      </w:r>
    </w:p>
    <w:p>
      <w:pPr>
        <w:numPr>
          <w:ilvl w:val="1"/>
          <w:numId w:val="900"/>
        </w:numPr>
        <w:spacing w:before="0" w:after="0"/>
      </w:pPr>
      <w:r>
        <w:t>Communication Planning</w:t>
      </w:r>
    </w:p>
    <w:p>
      <w:pPr>
        <w:numPr>
          <w:ilvl w:val="2"/>
          <w:numId w:val="900"/>
        </w:numPr>
        <w:spacing w:before="0" w:after="0"/>
      </w:pPr>
      <w:r>
        <w:t>Communication Channels</w:t>
      </w:r>
    </w:p>
    <w:p>
      <w:pPr>
        <w:numPr>
          <w:ilvl w:val="2"/>
          <w:numId w:val="900"/>
        </w:numPr>
        <w:spacing w:before="0" w:after="0"/>
      </w:pPr>
      <w:r>
        <w:t>Message Development</w:t>
      </w:r>
    </w:p>
    <w:p>
      <w:pPr>
        <w:numPr>
          <w:ilvl w:val="2"/>
          <w:numId w:val="900"/>
        </w:numPr>
        <w:spacing w:before="0" w:after="0"/>
      </w:pPr>
      <w:r>
        <w:t>Frequency Planning</w:t>
      </w:r>
    </w:p>
    <w:p>
      <w:pPr>
        <w:numPr>
          <w:ilvl w:val="2"/>
          <w:numId w:val="900"/>
        </w:numPr>
        <w:spacing w:before="0" w:after="0"/>
      </w:pPr>
      <w:r>
        <w:t>Effectiveness Measurement</w:t>
      </w:r>
    </w:p>
    <w:p>
      <w:pPr>
        <w:pStyle w:val="Heading1"/>
      </w:pPr>
      <w:r>
        <w:t>Data Governance Tools and Technology</w:t>
      </w:r>
    </w:p>
    <w:p>
      <w:pPr>
        <w:numPr>
          <w:ilvl w:val="0"/>
          <w:numId w:val="900"/>
        </w:numPr>
        <w:spacing w:before="0" w:after="0"/>
      </w:pPr>
      <w:r>
        <w:t>Tool Categories</w:t>
      </w:r>
    </w:p>
    <w:p>
      <w:pPr>
        <w:numPr>
          <w:ilvl w:val="1"/>
          <w:numId w:val="900"/>
        </w:numPr>
        <w:spacing w:before="0" w:after="0"/>
      </w:pPr>
      <w:r>
        <w:t>Data Cataloging Tools</w:t>
      </w:r>
    </w:p>
    <w:p>
      <w:pPr>
        <w:numPr>
          <w:ilvl w:val="2"/>
          <w:numId w:val="900"/>
        </w:numPr>
        <w:spacing w:before="0" w:after="0"/>
      </w:pPr>
      <w:r>
        <w:t>Metadata Management Features</w:t>
      </w:r>
    </w:p>
    <w:p>
      <w:pPr>
        <w:numPr>
          <w:ilvl w:val="2"/>
          <w:numId w:val="900"/>
        </w:numPr>
        <w:spacing w:before="0" w:after="0"/>
      </w:pPr>
      <w:r>
        <w:t>Data Discovery Capabilities</w:t>
      </w:r>
    </w:p>
    <w:p>
      <w:pPr>
        <w:numPr>
          <w:ilvl w:val="2"/>
          <w:numId w:val="900"/>
        </w:numPr>
        <w:spacing w:before="0" w:after="0"/>
      </w:pPr>
      <w:r>
        <w:t>Collaboration Features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numPr>
          <w:ilvl w:val="1"/>
          <w:numId w:val="900"/>
        </w:numPr>
        <w:spacing w:before="0" w:after="0"/>
      </w:pPr>
      <w:r>
        <w:t>Data Quality Tools</w:t>
      </w:r>
    </w:p>
    <w:p>
      <w:pPr>
        <w:numPr>
          <w:ilvl w:val="2"/>
          <w:numId w:val="900"/>
        </w:numPr>
        <w:spacing w:before="0" w:after="0"/>
      </w:pPr>
      <w:r>
        <w:t>Profiling Capabilities</w:t>
      </w:r>
    </w:p>
    <w:p>
      <w:pPr>
        <w:numPr>
          <w:ilvl w:val="2"/>
          <w:numId w:val="900"/>
        </w:numPr>
        <w:spacing w:before="0" w:after="0"/>
      </w:pPr>
      <w:r>
        <w:t>Cleansing Functions</w:t>
      </w:r>
    </w:p>
    <w:p>
      <w:pPr>
        <w:numPr>
          <w:ilvl w:val="2"/>
          <w:numId w:val="900"/>
        </w:numPr>
        <w:spacing w:before="0" w:after="0"/>
      </w:pPr>
      <w:r>
        <w:t>Monitoring Features</w:t>
      </w:r>
    </w:p>
    <w:p>
      <w:pPr>
        <w:numPr>
          <w:ilvl w:val="2"/>
          <w:numId w:val="900"/>
        </w:numPr>
        <w:spacing w:before="0" w:after="0"/>
      </w:pPr>
      <w:r>
        <w:t>Reporting Capabilities</w:t>
      </w:r>
    </w:p>
    <w:p>
      <w:pPr>
        <w:numPr>
          <w:ilvl w:val="1"/>
          <w:numId w:val="900"/>
        </w:numPr>
        <w:spacing w:before="0" w:after="0"/>
      </w:pPr>
      <w:r>
        <w:t>Master Data Management Platforms</w:t>
      </w:r>
    </w:p>
    <w:p>
      <w:pPr>
        <w:numPr>
          <w:ilvl w:val="2"/>
          <w:numId w:val="900"/>
        </w:numPr>
        <w:spacing w:before="0" w:after="0"/>
      </w:pPr>
      <w:r>
        <w:t>Data Integration Features</w:t>
      </w:r>
    </w:p>
    <w:p>
      <w:pPr>
        <w:numPr>
          <w:ilvl w:val="2"/>
          <w:numId w:val="900"/>
        </w:numPr>
        <w:spacing w:before="0" w:after="0"/>
      </w:pPr>
      <w:r>
        <w:t>Workflow Management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Data Governance Platforms</w:t>
      </w:r>
    </w:p>
    <w:p>
      <w:pPr>
        <w:numPr>
          <w:ilvl w:val="2"/>
          <w:numId w:val="900"/>
        </w:numPr>
        <w:spacing w:before="0" w:after="0"/>
      </w:pPr>
      <w:r>
        <w:t>Policy Management</w:t>
      </w:r>
    </w:p>
    <w:p>
      <w:pPr>
        <w:numPr>
          <w:ilvl w:val="2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Compliance Tracking</w:t>
      </w:r>
    </w:p>
    <w:p>
      <w:pPr>
        <w:numPr>
          <w:ilvl w:val="2"/>
          <w:numId w:val="900"/>
        </w:numPr>
        <w:spacing w:before="0" w:after="0"/>
      </w:pPr>
      <w:r>
        <w:t>Audit Capabilities</w:t>
      </w:r>
    </w:p>
    <w:p>
      <w:pPr>
        <w:numPr>
          <w:ilvl w:val="1"/>
          <w:numId w:val="900"/>
        </w:numPr>
        <w:spacing w:before="0" w:after="0"/>
      </w:pPr>
      <w:r>
        <w:t>Data Lineage Tools</w:t>
      </w:r>
    </w:p>
    <w:p>
      <w:pPr>
        <w:numPr>
          <w:ilvl w:val="2"/>
          <w:numId w:val="900"/>
        </w:numPr>
        <w:spacing w:before="0" w:after="0"/>
      </w:pPr>
      <w:r>
        <w:t>Lineage Discovery</w:t>
      </w:r>
    </w:p>
    <w:p>
      <w:pPr>
        <w:numPr>
          <w:ilvl w:val="2"/>
          <w:numId w:val="900"/>
        </w:numPr>
        <w:spacing w:before="0" w:after="0"/>
      </w:pPr>
      <w:r>
        <w:t>Impact Analysis</w:t>
      </w:r>
    </w:p>
    <w:p>
      <w:pPr>
        <w:numPr>
          <w:ilvl w:val="2"/>
          <w:numId w:val="900"/>
        </w:numPr>
        <w:spacing w:before="0" w:after="0"/>
      </w:pPr>
      <w:r>
        <w:t>Visualization Features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numPr>
          <w:ilvl w:val="0"/>
          <w:numId w:val="900"/>
        </w:numPr>
        <w:spacing w:before="0" w:after="0"/>
      </w:pPr>
      <w:r>
        <w:t>Technology Selection</w:t>
      </w:r>
    </w:p>
    <w:p>
      <w:pPr>
        <w:numPr>
          <w:ilvl w:val="1"/>
          <w:numId w:val="900"/>
        </w:numPr>
        <w:spacing w:before="0" w:after="0"/>
      </w:pPr>
      <w:r>
        <w:t>Requirements Gathering</w:t>
      </w:r>
    </w:p>
    <w:p>
      <w:pPr>
        <w:numPr>
          <w:ilvl w:val="2"/>
          <w:numId w:val="900"/>
        </w:numPr>
        <w:spacing w:before="0" w:after="0"/>
      </w:pPr>
      <w:r>
        <w:t>Functional Requirements</w:t>
      </w:r>
    </w:p>
    <w:p>
      <w:pPr>
        <w:numPr>
          <w:ilvl w:val="2"/>
          <w:numId w:val="900"/>
        </w:numPr>
        <w:spacing w:before="0" w:after="0"/>
      </w:pPr>
      <w:r>
        <w:t>Non-Functional Requirements</w:t>
      </w:r>
    </w:p>
    <w:p>
      <w:pPr>
        <w:numPr>
          <w:ilvl w:val="2"/>
          <w:numId w:val="900"/>
        </w:numPr>
        <w:spacing w:before="0" w:after="0"/>
      </w:pPr>
      <w:r>
        <w:t>Integration Requirements</w:t>
      </w:r>
    </w:p>
    <w:p>
      <w:pPr>
        <w:numPr>
          <w:ilvl w:val="2"/>
          <w:numId w:val="900"/>
        </w:numPr>
        <w:spacing w:before="0" w:after="0"/>
      </w:pPr>
      <w:r>
        <w:t>Scalability Requirements</w:t>
      </w:r>
    </w:p>
    <w:p>
      <w:pPr>
        <w:numPr>
          <w:ilvl w:val="1"/>
          <w:numId w:val="900"/>
        </w:numPr>
        <w:spacing w:before="0" w:after="0"/>
      </w:pPr>
      <w:r>
        <w:t>Vendor Evaluation</w:t>
      </w:r>
    </w:p>
    <w:p>
      <w:pPr>
        <w:numPr>
          <w:ilvl w:val="2"/>
          <w:numId w:val="900"/>
        </w:numPr>
        <w:spacing w:before="0" w:after="0"/>
      </w:pPr>
      <w:r>
        <w:t>Market Research</w:t>
      </w:r>
    </w:p>
    <w:p>
      <w:pPr>
        <w:numPr>
          <w:ilvl w:val="2"/>
          <w:numId w:val="900"/>
        </w:numPr>
        <w:spacing w:before="0" w:after="0"/>
      </w:pPr>
      <w:r>
        <w:t>RFP Process</w:t>
      </w:r>
    </w:p>
    <w:p>
      <w:pPr>
        <w:numPr>
          <w:ilvl w:val="2"/>
          <w:numId w:val="900"/>
        </w:numPr>
        <w:spacing w:before="0" w:after="0"/>
      </w:pPr>
      <w:r>
        <w:t>Proof of Concept</w:t>
      </w:r>
    </w:p>
    <w:p>
      <w:pPr>
        <w:numPr>
          <w:ilvl w:val="2"/>
          <w:numId w:val="900"/>
        </w:numPr>
        <w:spacing w:before="0" w:after="0"/>
      </w:pPr>
      <w:r>
        <w:t>Reference Checks</w:t>
      </w:r>
    </w:p>
    <w:p>
      <w:pPr>
        <w:numPr>
          <w:ilvl w:val="1"/>
          <w:numId w:val="900"/>
        </w:numPr>
        <w:spacing w:before="0" w:after="0"/>
      </w:pPr>
      <w:r>
        <w:t>Implementation Planning</w:t>
      </w:r>
    </w:p>
    <w:p>
      <w:pPr>
        <w:numPr>
          <w:ilvl w:val="2"/>
          <w:numId w:val="900"/>
        </w:numPr>
        <w:spacing w:before="0" w:after="0"/>
      </w:pPr>
      <w:r>
        <w:t>Deployment Strategy</w:t>
      </w:r>
    </w:p>
    <w:p>
      <w:pPr>
        <w:numPr>
          <w:ilvl w:val="2"/>
          <w:numId w:val="900"/>
        </w:numPr>
        <w:spacing w:before="0" w:after="0"/>
      </w:pPr>
      <w:r>
        <w:t>Integration Planning</w:t>
      </w:r>
    </w:p>
    <w:p>
      <w:pPr>
        <w:numPr>
          <w:ilvl w:val="2"/>
          <w:numId w:val="900"/>
        </w:numPr>
        <w:spacing w:before="0" w:after="0"/>
      </w:pPr>
      <w:r>
        <w:t>Training Requirements</w:t>
      </w:r>
    </w:p>
    <w:p>
      <w:pPr>
        <w:numPr>
          <w:ilvl w:val="2"/>
          <w:numId w:val="900"/>
        </w:numPr>
        <w:spacing w:before="0" w:after="0"/>
      </w:pPr>
      <w:r>
        <w:t>Support Planning</w:t>
      </w:r>
    </w:p>
    <w:p>
      <w:pPr>
        <w:numPr>
          <w:ilvl w:val="0"/>
          <w:numId w:val="900"/>
        </w:numPr>
        <w:spacing w:before="0" w:after="0"/>
      </w:pPr>
      <w:r>
        <w:t>Tool Integration and Architecture</w:t>
      </w:r>
    </w:p>
    <w:p>
      <w:pPr>
        <w:numPr>
          <w:ilvl w:val="1"/>
          <w:numId w:val="900"/>
        </w:numPr>
        <w:spacing w:before="0" w:after="0"/>
      </w:pPr>
      <w:r>
        <w:t>Integration Patterns</w:t>
      </w:r>
    </w:p>
    <w:p>
      <w:pPr>
        <w:numPr>
          <w:ilvl w:val="1"/>
          <w:numId w:val="900"/>
        </w:numPr>
        <w:spacing w:before="0" w:after="0"/>
      </w:pPr>
      <w:r>
        <w:t>API Management</w:t>
      </w:r>
    </w:p>
    <w:p>
      <w:pPr>
        <w:numPr>
          <w:ilvl w:val="1"/>
          <w:numId w:val="900"/>
        </w:numPr>
        <w:spacing w:before="0" w:after="0"/>
      </w:pPr>
      <w:r>
        <w:t>Data Flow Design</w:t>
      </w:r>
    </w:p>
    <w:p>
      <w:pPr>
        <w:numPr>
          <w:ilvl w:val="1"/>
          <w:numId w:val="900"/>
        </w:numPr>
        <w:spacing w:before="0" w:after="0"/>
      </w:pPr>
      <w:r>
        <w:t>Security Integration</w:t>
      </w:r>
    </w:p>
    <w:p>
      <w:pPr>
        <w:pStyle w:val="Heading1"/>
      </w:pPr>
      <w:r>
        <w:t>Measuring and Monitoring Data Governance</w:t>
      </w:r>
    </w:p>
    <w:p>
      <w:pPr>
        <w:numPr>
          <w:ilvl w:val="0"/>
          <w:numId w:val="900"/>
        </w:numPr>
        <w:spacing w:before="0" w:after="0"/>
      </w:pPr>
      <w:r>
        <w:t>Performance Measurement Framework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Data Quality Metrics</w:t>
      </w:r>
    </w:p>
    <w:p>
      <w:pPr>
        <w:numPr>
          <w:ilvl w:val="3"/>
          <w:numId w:val="900"/>
        </w:numPr>
        <w:spacing w:before="0" w:after="0"/>
      </w:pPr>
      <w:r>
        <w:t>Quality Scores</w:t>
      </w:r>
    </w:p>
    <w:p>
      <w:pPr>
        <w:numPr>
          <w:ilvl w:val="3"/>
          <w:numId w:val="900"/>
        </w:numPr>
        <w:spacing w:before="0" w:after="0"/>
      </w:pPr>
      <w:r>
        <w:t>Error Rates</w:t>
      </w:r>
    </w:p>
    <w:p>
      <w:pPr>
        <w:numPr>
          <w:ilvl w:val="3"/>
          <w:numId w:val="900"/>
        </w:numPr>
        <w:spacing w:before="0" w:after="0"/>
      </w:pPr>
      <w:r>
        <w:t>Completeness Ratios</w:t>
      </w:r>
    </w:p>
    <w:p>
      <w:pPr>
        <w:numPr>
          <w:ilvl w:val="2"/>
          <w:numId w:val="900"/>
        </w:numPr>
        <w:spacing w:before="0" w:after="0"/>
      </w:pPr>
      <w:r>
        <w:t>Compliance Metrics</w:t>
      </w:r>
    </w:p>
    <w:p>
      <w:pPr>
        <w:numPr>
          <w:ilvl w:val="3"/>
          <w:numId w:val="900"/>
        </w:numPr>
        <w:spacing w:before="0" w:after="0"/>
      </w:pPr>
      <w:r>
        <w:t>Policy Compliance Rates</w:t>
      </w:r>
    </w:p>
    <w:p>
      <w:pPr>
        <w:numPr>
          <w:ilvl w:val="3"/>
          <w:numId w:val="900"/>
        </w:numPr>
        <w:spacing w:before="0" w:after="0"/>
      </w:pPr>
      <w:r>
        <w:t>Audit Findings</w:t>
      </w:r>
    </w:p>
    <w:p>
      <w:pPr>
        <w:numPr>
          <w:ilvl w:val="3"/>
          <w:numId w:val="900"/>
        </w:numPr>
        <w:spacing w:before="0" w:after="0"/>
      </w:pPr>
      <w:r>
        <w:t>Regulatory Violations</w:t>
      </w:r>
    </w:p>
    <w:p>
      <w:pPr>
        <w:numPr>
          <w:ilvl w:val="2"/>
          <w:numId w:val="900"/>
        </w:numPr>
        <w:spacing w:before="0" w:after="0"/>
      </w:pPr>
      <w:r>
        <w:t>Operational Metrics</w:t>
      </w:r>
    </w:p>
    <w:p>
      <w:pPr>
        <w:numPr>
          <w:ilvl w:val="3"/>
          <w:numId w:val="900"/>
        </w:numPr>
        <w:spacing w:before="0" w:after="0"/>
      </w:pPr>
      <w:r>
        <w:t>Issue Resolution Time</w:t>
      </w:r>
    </w:p>
    <w:p>
      <w:pPr>
        <w:numPr>
          <w:ilvl w:val="3"/>
          <w:numId w:val="900"/>
        </w:numPr>
        <w:spacing w:before="0" w:after="0"/>
      </w:pPr>
      <w:r>
        <w:t>Process Efficiency</w:t>
      </w:r>
    </w:p>
    <w:p>
      <w:pPr>
        <w:numPr>
          <w:ilvl w:val="3"/>
          <w:numId w:val="900"/>
        </w:numPr>
        <w:spacing w:before="0" w:after="0"/>
      </w:pPr>
      <w:r>
        <w:t>User Satisfaction</w:t>
      </w:r>
    </w:p>
    <w:p>
      <w:pPr>
        <w:numPr>
          <w:ilvl w:val="2"/>
          <w:numId w:val="900"/>
        </w:numPr>
        <w:spacing w:before="0" w:after="0"/>
      </w:pPr>
      <w:r>
        <w:t>Business Value Metrics</w:t>
      </w:r>
    </w:p>
    <w:p>
      <w:pPr>
        <w:numPr>
          <w:ilvl w:val="3"/>
          <w:numId w:val="900"/>
        </w:numPr>
        <w:spacing w:before="0" w:after="0"/>
      </w:pPr>
      <w:r>
        <w:t>Decision-Making Speed</w:t>
      </w:r>
    </w:p>
    <w:p>
      <w:pPr>
        <w:numPr>
          <w:ilvl w:val="3"/>
          <w:numId w:val="900"/>
        </w:numPr>
        <w:spacing w:before="0" w:after="0"/>
      </w:pPr>
      <w:r>
        <w:t>Cost Savings</w:t>
      </w:r>
    </w:p>
    <w:p>
      <w:pPr>
        <w:numPr>
          <w:ilvl w:val="3"/>
          <w:numId w:val="900"/>
        </w:numPr>
        <w:spacing w:before="0" w:after="0"/>
      </w:pPr>
      <w:r>
        <w:t>Revenue Impact</w:t>
      </w:r>
    </w:p>
    <w:p>
      <w:pPr>
        <w:numPr>
          <w:ilvl w:val="1"/>
          <w:numId w:val="900"/>
        </w:numPr>
        <w:spacing w:before="0" w:after="0"/>
      </w:pPr>
      <w:r>
        <w:t>Measurement Processes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Reporting Frequency</w:t>
      </w:r>
    </w:p>
    <w:p>
      <w:pPr>
        <w:numPr>
          <w:ilvl w:val="2"/>
          <w:numId w:val="900"/>
        </w:numPr>
        <w:spacing w:before="0" w:after="0"/>
      </w:pPr>
      <w:r>
        <w:t>Analysis Techniques</w:t>
      </w:r>
    </w:p>
    <w:p>
      <w:pPr>
        <w:numPr>
          <w:ilvl w:val="2"/>
          <w:numId w:val="900"/>
        </w:numPr>
        <w:spacing w:before="0" w:after="0"/>
      </w:pPr>
      <w:r>
        <w:t>Trend Monitoring</w:t>
      </w:r>
    </w:p>
    <w:p>
      <w:pPr>
        <w:numPr>
          <w:ilvl w:val="0"/>
          <w:numId w:val="900"/>
        </w:numPr>
        <w:spacing w:before="0" w:after="0"/>
      </w:pPr>
      <w:r>
        <w:t>Data Governance Maturity Assessment</w:t>
      </w:r>
    </w:p>
    <w:p>
      <w:pPr>
        <w:numPr>
          <w:ilvl w:val="1"/>
          <w:numId w:val="900"/>
        </w:numPr>
        <w:spacing w:before="0" w:after="0"/>
      </w:pPr>
      <w:r>
        <w:t>Maturity Models</w:t>
      </w:r>
    </w:p>
    <w:p>
      <w:pPr>
        <w:numPr>
          <w:ilvl w:val="2"/>
          <w:numId w:val="900"/>
        </w:numPr>
        <w:spacing w:before="0" w:after="0"/>
      </w:pPr>
      <w:r>
        <w:t>Initial Level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Typical Challenges</w:t>
      </w:r>
    </w:p>
    <w:p>
      <w:pPr>
        <w:numPr>
          <w:ilvl w:val="3"/>
          <w:numId w:val="900"/>
        </w:numPr>
        <w:spacing w:before="0" w:after="0"/>
      </w:pPr>
      <w:r>
        <w:t>Improvement Focus</w:t>
      </w:r>
    </w:p>
    <w:p>
      <w:pPr>
        <w:numPr>
          <w:ilvl w:val="2"/>
          <w:numId w:val="900"/>
        </w:numPr>
        <w:spacing w:before="0" w:after="0"/>
      </w:pPr>
      <w:r>
        <w:t>Managed Level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Process Improvements</w:t>
      </w:r>
    </w:p>
    <w:p>
      <w:pPr>
        <w:numPr>
          <w:ilvl w:val="3"/>
          <w:numId w:val="900"/>
        </w:numPr>
        <w:spacing w:before="0" w:after="0"/>
      </w:pPr>
      <w:r>
        <w:t>Governance Structures</w:t>
      </w:r>
    </w:p>
    <w:p>
      <w:pPr>
        <w:numPr>
          <w:ilvl w:val="2"/>
          <w:numId w:val="900"/>
        </w:numPr>
        <w:spacing w:before="0" w:after="0"/>
      </w:pPr>
      <w:r>
        <w:t>Defined Level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Standardization Achievements</w:t>
      </w:r>
    </w:p>
    <w:p>
      <w:pPr>
        <w:numPr>
          <w:ilvl w:val="3"/>
          <w:numId w:val="900"/>
        </w:numPr>
        <w:spacing w:before="0" w:after="0"/>
      </w:pPr>
      <w:r>
        <w:t>Cross-Functional Integration</w:t>
      </w:r>
    </w:p>
    <w:p>
      <w:pPr>
        <w:numPr>
          <w:ilvl w:val="2"/>
          <w:numId w:val="900"/>
        </w:numPr>
        <w:spacing w:before="0" w:after="0"/>
      </w:pPr>
      <w:r>
        <w:t>Quantitatively Managed Level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Metrics-Driven Management</w:t>
      </w:r>
    </w:p>
    <w:p>
      <w:pPr>
        <w:numPr>
          <w:ilvl w:val="3"/>
          <w:numId w:val="900"/>
        </w:numPr>
        <w:spacing w:before="0" w:after="0"/>
      </w:pPr>
      <w:r>
        <w:t>Predictive Capabilities</w:t>
      </w:r>
    </w:p>
    <w:p>
      <w:pPr>
        <w:numPr>
          <w:ilvl w:val="2"/>
          <w:numId w:val="900"/>
        </w:numPr>
        <w:spacing w:before="0" w:after="0"/>
      </w:pPr>
      <w:r>
        <w:t>Optimizing Level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3"/>
          <w:numId w:val="900"/>
        </w:numPr>
        <w:spacing w:before="0" w:after="0"/>
      </w:pPr>
      <w:r>
        <w:t>Innovation Focus</w:t>
      </w:r>
    </w:p>
    <w:p>
      <w:pPr>
        <w:numPr>
          <w:ilvl w:val="1"/>
          <w:numId w:val="900"/>
        </w:numPr>
        <w:spacing w:before="0" w:after="0"/>
      </w:pPr>
      <w:r>
        <w:t>Assessment Methods</w:t>
      </w:r>
    </w:p>
    <w:p>
      <w:pPr>
        <w:numPr>
          <w:ilvl w:val="2"/>
          <w:numId w:val="900"/>
        </w:numPr>
        <w:spacing w:before="0" w:after="0"/>
      </w:pPr>
      <w:r>
        <w:t>Self-Assessment Tools</w:t>
      </w:r>
    </w:p>
    <w:p>
      <w:pPr>
        <w:numPr>
          <w:ilvl w:val="2"/>
          <w:numId w:val="900"/>
        </w:numPr>
        <w:spacing w:before="0" w:after="0"/>
      </w:pPr>
      <w:r>
        <w:t>Third-Party Assessments</w:t>
      </w:r>
    </w:p>
    <w:p>
      <w:pPr>
        <w:numPr>
          <w:ilvl w:val="2"/>
          <w:numId w:val="900"/>
        </w:numPr>
        <w:spacing w:before="0" w:after="0"/>
      </w:pPr>
      <w:r>
        <w:t>Benchmarking Studies</w:t>
      </w:r>
    </w:p>
    <w:p>
      <w:pPr>
        <w:numPr>
          <w:ilvl w:val="2"/>
          <w:numId w:val="900"/>
        </w:numPr>
        <w:spacing w:before="0" w:after="0"/>
      </w:pPr>
      <w:r>
        <w:t>Peer Reviews</w:t>
      </w:r>
    </w:p>
    <w:p>
      <w:pPr>
        <w:numPr>
          <w:ilvl w:val="0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Improvement Planning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Priority Setting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User Feedback Collection</w:t>
      </w:r>
    </w:p>
    <w:p>
      <w:pPr>
        <w:numPr>
          <w:ilvl w:val="2"/>
          <w:numId w:val="900"/>
        </w:numPr>
        <w:spacing w:before="0" w:after="0"/>
      </w:pPr>
      <w:r>
        <w:t>Stakeholder Surveys</w:t>
      </w:r>
    </w:p>
    <w:p>
      <w:pPr>
        <w:numPr>
          <w:ilvl w:val="2"/>
          <w:numId w:val="900"/>
        </w:numPr>
        <w:spacing w:before="0" w:after="0"/>
      </w:pPr>
      <w:r>
        <w:t>Performance Reviews</w:t>
      </w:r>
    </w:p>
    <w:p>
      <w:pPr>
        <w:numPr>
          <w:ilvl w:val="2"/>
          <w:numId w:val="900"/>
        </w:numPr>
        <w:spacing w:before="0" w:after="0"/>
      </w:pPr>
      <w:r>
        <w:t>Lessons Learned Sessions</w:t>
      </w:r>
    </w:p>
    <w:p>
      <w:pPr>
        <w:numPr>
          <w:ilvl w:val="1"/>
          <w:numId w:val="900"/>
        </w:numPr>
        <w:spacing w:before="0" w:after="0"/>
      </w:pPr>
      <w:r>
        <w:t>Program Evolution</w:t>
      </w:r>
    </w:p>
    <w:p>
      <w:pPr>
        <w:numPr>
          <w:ilvl w:val="2"/>
          <w:numId w:val="900"/>
        </w:numPr>
        <w:spacing w:before="0" w:after="0"/>
      </w:pPr>
      <w:r>
        <w:t>Scope Expansion</w:t>
      </w:r>
    </w:p>
    <w:p>
      <w:pPr>
        <w:numPr>
          <w:ilvl w:val="2"/>
          <w:numId w:val="900"/>
        </w:numPr>
        <w:spacing w:before="0" w:after="0"/>
      </w:pPr>
      <w:r>
        <w:t>Process Refinement</w:t>
      </w:r>
    </w:p>
    <w:p>
      <w:pPr>
        <w:numPr>
          <w:ilvl w:val="2"/>
          <w:numId w:val="900"/>
        </w:numPr>
        <w:spacing w:before="0" w:after="0"/>
      </w:pPr>
      <w:r>
        <w:t>Technology Upgrades</w:t>
      </w:r>
    </w:p>
    <w:p>
      <w:pPr>
        <w:numPr>
          <w:ilvl w:val="2"/>
          <w:numId w:val="900"/>
        </w:numPr>
        <w:spacing w:before="0" w:after="0"/>
      </w:pPr>
      <w:r>
        <w:t>Organizational Changes</w:t>
      </w:r>
    </w:p>
    <w:p>
      <w:pPr>
        <w:pStyle w:val="Heading1"/>
      </w:pPr>
      <w:r>
        <w:t>Regulatory Compliance and Legal Considerations</w:t>
      </w:r>
    </w:p>
    <w:p>
      <w:pPr>
        <w:numPr>
          <w:ilvl w:val="0"/>
          <w:numId w:val="900"/>
        </w:numPr>
        <w:spacing w:before="0" w:after="0"/>
      </w:pPr>
      <w:r>
        <w:t>Global Privacy Regulations</w:t>
      </w:r>
    </w:p>
    <w:p>
      <w:pPr>
        <w:numPr>
          <w:ilvl w:val="1"/>
          <w:numId w:val="900"/>
        </w:numPr>
        <w:spacing w:before="0" w:after="0"/>
      </w:pPr>
      <w:r>
        <w:t>General Data Protection Regulation</w:t>
      </w:r>
    </w:p>
    <w:p>
      <w:pPr>
        <w:numPr>
          <w:ilvl w:val="2"/>
          <w:numId w:val="900"/>
        </w:numPr>
        <w:spacing w:before="0" w:after="0"/>
      </w:pPr>
      <w:r>
        <w:t>Scope and Applicability</w:t>
      </w:r>
    </w:p>
    <w:p>
      <w:pPr>
        <w:numPr>
          <w:ilvl w:val="2"/>
          <w:numId w:val="900"/>
        </w:numPr>
        <w:spacing w:before="0" w:after="0"/>
      </w:pPr>
      <w:r>
        <w:t>Key Principles</w:t>
      </w:r>
    </w:p>
    <w:p>
      <w:pPr>
        <w:numPr>
          <w:ilvl w:val="2"/>
          <w:numId w:val="900"/>
        </w:numPr>
        <w:spacing w:before="0" w:after="0"/>
      </w:pPr>
      <w:r>
        <w:t>Data Subject Rights</w:t>
      </w:r>
    </w:p>
    <w:p>
      <w:pPr>
        <w:numPr>
          <w:ilvl w:val="3"/>
          <w:numId w:val="900"/>
        </w:numPr>
        <w:spacing w:before="0" w:after="0"/>
      </w:pPr>
      <w:r>
        <w:t>Right to Access</w:t>
      </w:r>
    </w:p>
    <w:p>
      <w:pPr>
        <w:numPr>
          <w:ilvl w:val="3"/>
          <w:numId w:val="900"/>
        </w:numPr>
        <w:spacing w:before="0" w:after="0"/>
      </w:pPr>
      <w:r>
        <w:t>Right to Rectification</w:t>
      </w:r>
    </w:p>
    <w:p>
      <w:pPr>
        <w:numPr>
          <w:ilvl w:val="3"/>
          <w:numId w:val="900"/>
        </w:numPr>
        <w:spacing w:before="0" w:after="0"/>
      </w:pPr>
      <w:r>
        <w:t>Right to Erasure</w:t>
      </w:r>
    </w:p>
    <w:p>
      <w:pPr>
        <w:numPr>
          <w:ilvl w:val="3"/>
          <w:numId w:val="900"/>
        </w:numPr>
        <w:spacing w:before="0" w:after="0"/>
      </w:pPr>
      <w:r>
        <w:t>Right to Portability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Penalties and Enforcement</w:t>
      </w:r>
    </w:p>
    <w:p>
      <w:pPr>
        <w:numPr>
          <w:ilvl w:val="1"/>
          <w:numId w:val="900"/>
        </w:numPr>
        <w:spacing w:before="0" w:after="0"/>
      </w:pPr>
      <w:r>
        <w:t>California Consumer Privacy Act</w:t>
      </w:r>
    </w:p>
    <w:p>
      <w:pPr>
        <w:numPr>
          <w:ilvl w:val="2"/>
          <w:numId w:val="900"/>
        </w:numPr>
        <w:spacing w:before="0" w:after="0"/>
      </w:pPr>
      <w:r>
        <w:t>Scope and Applicability</w:t>
      </w:r>
    </w:p>
    <w:p>
      <w:pPr>
        <w:numPr>
          <w:ilvl w:val="2"/>
          <w:numId w:val="900"/>
        </w:numPr>
        <w:spacing w:before="0" w:after="0"/>
      </w:pPr>
      <w:r>
        <w:t>Consumer Rights</w:t>
      </w:r>
    </w:p>
    <w:p>
      <w:pPr>
        <w:numPr>
          <w:ilvl w:val="2"/>
          <w:numId w:val="900"/>
        </w:numPr>
        <w:spacing w:before="0" w:after="0"/>
      </w:pPr>
      <w:r>
        <w:t>Business Obligations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Other Regional Privacy Laws</w:t>
      </w:r>
    </w:p>
    <w:p>
      <w:pPr>
        <w:numPr>
          <w:ilvl w:val="2"/>
          <w:numId w:val="900"/>
        </w:numPr>
        <w:spacing w:before="0" w:after="0"/>
      </w:pPr>
      <w:r>
        <w:t>Brazil LGPD</w:t>
      </w:r>
    </w:p>
    <w:p>
      <w:pPr>
        <w:numPr>
          <w:ilvl w:val="2"/>
          <w:numId w:val="900"/>
        </w:numPr>
        <w:spacing w:before="0" w:after="0"/>
      </w:pPr>
      <w:r>
        <w:t>Canada PIPEDA</w:t>
      </w:r>
    </w:p>
    <w:p>
      <w:pPr>
        <w:numPr>
          <w:ilvl w:val="2"/>
          <w:numId w:val="900"/>
        </w:numPr>
        <w:spacing w:before="0" w:after="0"/>
      </w:pPr>
      <w:r>
        <w:t>Australia Privacy Act</w:t>
      </w:r>
    </w:p>
    <w:p>
      <w:pPr>
        <w:numPr>
          <w:ilvl w:val="2"/>
          <w:numId w:val="900"/>
        </w:numPr>
        <w:spacing w:before="0" w:after="0"/>
      </w:pPr>
      <w:r>
        <w:t>Singapore PDPA</w:t>
      </w:r>
    </w:p>
    <w:p>
      <w:pPr>
        <w:numPr>
          <w:ilvl w:val="0"/>
          <w:numId w:val="900"/>
        </w:numPr>
        <w:spacing w:before="0" w:after="0"/>
      </w:pPr>
      <w:r>
        <w:t>Industry-Specific Regulations</w:t>
      </w:r>
    </w:p>
    <w:p>
      <w:pPr>
        <w:numPr>
          <w:ilvl w:val="1"/>
          <w:numId w:val="900"/>
        </w:numPr>
        <w:spacing w:before="0" w:after="0"/>
      </w:pPr>
      <w:r>
        <w:t>Healthcare Regulations</w:t>
      </w:r>
    </w:p>
    <w:p>
      <w:pPr>
        <w:numPr>
          <w:ilvl w:val="2"/>
          <w:numId w:val="900"/>
        </w:numPr>
        <w:spacing w:before="0" w:after="0"/>
      </w:pPr>
      <w:r>
        <w:t>HIPAA Requirements</w:t>
      </w:r>
    </w:p>
    <w:p>
      <w:pPr>
        <w:numPr>
          <w:ilvl w:val="2"/>
          <w:numId w:val="900"/>
        </w:numPr>
        <w:spacing w:before="0" w:after="0"/>
      </w:pPr>
      <w:r>
        <w:t>Protected Health Information</w:t>
      </w:r>
    </w:p>
    <w:p>
      <w:pPr>
        <w:numPr>
          <w:ilvl w:val="2"/>
          <w:numId w:val="900"/>
        </w:numPr>
        <w:spacing w:before="0" w:after="0"/>
      </w:pPr>
      <w:r>
        <w:t>Business Associate Agreements</w:t>
      </w:r>
    </w:p>
    <w:p>
      <w:pPr>
        <w:numPr>
          <w:ilvl w:val="2"/>
          <w:numId w:val="900"/>
        </w:numPr>
        <w:spacing w:before="0" w:after="0"/>
      </w:pPr>
      <w:r>
        <w:t>Breach Notification Rules</w:t>
      </w:r>
    </w:p>
    <w:p>
      <w:pPr>
        <w:numPr>
          <w:ilvl w:val="1"/>
          <w:numId w:val="900"/>
        </w:numPr>
        <w:spacing w:before="0" w:after="0"/>
      </w:pPr>
      <w:r>
        <w:t>Financial Services Regulations</w:t>
      </w:r>
    </w:p>
    <w:p>
      <w:pPr>
        <w:numPr>
          <w:ilvl w:val="2"/>
          <w:numId w:val="900"/>
        </w:numPr>
        <w:spacing w:before="0" w:after="0"/>
      </w:pPr>
      <w:r>
        <w:t>Sarbanes-Oxley Act</w:t>
      </w:r>
    </w:p>
    <w:p>
      <w:pPr>
        <w:numPr>
          <w:ilvl w:val="2"/>
          <w:numId w:val="900"/>
        </w:numPr>
        <w:spacing w:before="0" w:after="0"/>
      </w:pPr>
      <w:r>
        <w:t>Basel III Requirements</w:t>
      </w:r>
    </w:p>
    <w:p>
      <w:pPr>
        <w:numPr>
          <w:ilvl w:val="2"/>
          <w:numId w:val="900"/>
        </w:numPr>
        <w:spacing w:before="0" w:after="0"/>
      </w:pPr>
      <w:r>
        <w:t>PCI DSS Standards</w:t>
      </w:r>
    </w:p>
    <w:p>
      <w:pPr>
        <w:numPr>
          <w:ilvl w:val="2"/>
          <w:numId w:val="900"/>
        </w:numPr>
        <w:spacing w:before="0" w:after="0"/>
      </w:pPr>
      <w:r>
        <w:t>Anti-Money Laundering Rules</w:t>
      </w:r>
    </w:p>
    <w:p>
      <w:pPr>
        <w:numPr>
          <w:ilvl w:val="1"/>
          <w:numId w:val="900"/>
        </w:numPr>
        <w:spacing w:before="0" w:after="0"/>
      </w:pPr>
      <w:r>
        <w:t>Other Industry Regulations</w:t>
      </w:r>
    </w:p>
    <w:p>
      <w:pPr>
        <w:numPr>
          <w:ilvl w:val="2"/>
          <w:numId w:val="900"/>
        </w:numPr>
        <w:spacing w:before="0" w:after="0"/>
      </w:pPr>
      <w:r>
        <w:t>FERPA for Education</w:t>
      </w:r>
    </w:p>
    <w:p>
      <w:pPr>
        <w:numPr>
          <w:ilvl w:val="2"/>
          <w:numId w:val="900"/>
        </w:numPr>
        <w:spacing w:before="0" w:after="0"/>
      </w:pPr>
      <w:r>
        <w:t>COPPA for Children's Data</w:t>
      </w:r>
    </w:p>
    <w:p>
      <w:pPr>
        <w:numPr>
          <w:ilvl w:val="2"/>
          <w:numId w:val="900"/>
        </w:numPr>
        <w:spacing w:before="0" w:after="0"/>
      </w:pPr>
      <w:r>
        <w:t>Sector-Specific Requirements</w:t>
      </w:r>
    </w:p>
    <w:p>
      <w:pPr>
        <w:numPr>
          <w:ilvl w:val="0"/>
          <w:numId w:val="900"/>
        </w:numPr>
        <w:spacing w:before="0" w:after="0"/>
      </w:pPr>
      <w:r>
        <w:t>Data Sovereignty and Cross-Border Transfers</w:t>
      </w:r>
    </w:p>
    <w:p>
      <w:pPr>
        <w:numPr>
          <w:ilvl w:val="1"/>
          <w:numId w:val="900"/>
        </w:numPr>
        <w:spacing w:before="0" w:after="0"/>
      </w:pPr>
      <w:r>
        <w:t>Data Residency Requirements</w:t>
      </w:r>
    </w:p>
    <w:p>
      <w:pPr>
        <w:numPr>
          <w:ilvl w:val="1"/>
          <w:numId w:val="900"/>
        </w:numPr>
        <w:spacing w:before="0" w:after="0"/>
      </w:pPr>
      <w:r>
        <w:t>Cross-Border Transfer Mechanisms</w:t>
      </w:r>
    </w:p>
    <w:p>
      <w:pPr>
        <w:numPr>
          <w:ilvl w:val="2"/>
          <w:numId w:val="900"/>
        </w:numPr>
        <w:spacing w:before="0" w:after="0"/>
      </w:pPr>
      <w:r>
        <w:t>Adequacy Decisions</w:t>
      </w:r>
    </w:p>
    <w:p>
      <w:pPr>
        <w:numPr>
          <w:ilvl w:val="2"/>
          <w:numId w:val="900"/>
        </w:numPr>
        <w:spacing w:before="0" w:after="0"/>
      </w:pPr>
      <w:r>
        <w:t>Standard Contractual Clauses</w:t>
      </w:r>
    </w:p>
    <w:p>
      <w:pPr>
        <w:numPr>
          <w:ilvl w:val="2"/>
          <w:numId w:val="900"/>
        </w:numPr>
        <w:spacing w:before="0" w:after="0"/>
      </w:pPr>
      <w:r>
        <w:t>Binding Corporate Rules</w:t>
      </w:r>
    </w:p>
    <w:p>
      <w:pPr>
        <w:numPr>
          <w:ilvl w:val="2"/>
          <w:numId w:val="900"/>
        </w:numPr>
        <w:spacing w:before="0" w:after="0"/>
      </w:pPr>
      <w:r>
        <w:t>Certification Schemes</w:t>
      </w:r>
    </w:p>
    <w:p>
      <w:pPr>
        <w:numPr>
          <w:ilvl w:val="1"/>
          <w:numId w:val="900"/>
        </w:numPr>
        <w:spacing w:before="0" w:after="0"/>
      </w:pPr>
      <w:r>
        <w:t>Data Localization Laws</w:t>
      </w:r>
    </w:p>
    <w:p>
      <w:pPr>
        <w:numPr>
          <w:ilvl w:val="1"/>
          <w:numId w:val="900"/>
        </w:numPr>
        <w:spacing w:before="0" w:after="0"/>
      </w:pPr>
      <w:r>
        <w:t>Jurisdictional Challenges</w:t>
      </w:r>
    </w:p>
    <w:p>
      <w:pPr>
        <w:numPr>
          <w:ilvl w:val="0"/>
          <w:numId w:val="900"/>
        </w:numPr>
        <w:spacing w:before="0" w:after="0"/>
      </w:pPr>
      <w:r>
        <w:t>Compliance Management</w:t>
      </w:r>
    </w:p>
    <w:p>
      <w:pPr>
        <w:numPr>
          <w:ilvl w:val="1"/>
          <w:numId w:val="900"/>
        </w:numPr>
        <w:spacing w:before="0" w:after="0"/>
      </w:pPr>
      <w:r>
        <w:t>Compliance Framework Development</w:t>
      </w:r>
    </w:p>
    <w:p>
      <w:pPr>
        <w:numPr>
          <w:ilvl w:val="1"/>
          <w:numId w:val="900"/>
        </w:numPr>
        <w:spacing w:before="0" w:after="0"/>
      </w:pPr>
      <w:r>
        <w:t>Risk Assessment Processes</w:t>
      </w:r>
    </w:p>
    <w:p>
      <w:pPr>
        <w:numPr>
          <w:ilvl w:val="1"/>
          <w:numId w:val="900"/>
        </w:numPr>
        <w:spacing w:before="0" w:after="0"/>
      </w:pPr>
      <w:r>
        <w:t>Audit and Monitoring</w:t>
      </w:r>
    </w:p>
    <w:p>
      <w:pPr>
        <w:numPr>
          <w:ilvl w:val="1"/>
          <w:numId w:val="900"/>
        </w:numPr>
        <w:spacing w:before="0" w:after="0"/>
      </w:pPr>
      <w:r>
        <w:t>Incident Response Planning</w:t>
      </w:r>
    </w:p>
    <w:p>
      <w:pPr>
        <w:numPr>
          <w:ilvl w:val="1"/>
          <w:numId w:val="900"/>
        </w:numPr>
        <w:spacing w:before="0" w:after="0"/>
      </w:pPr>
      <w:r>
        <w:t>Regulatory Reporting</w:t>
      </w:r>
    </w:p>
    <w:p>
      <w:pPr>
        <w:pStyle w:val="Heading1"/>
      </w:pPr>
      <w:r>
        <w:t>Data Ethics and Responsible Data Use</w:t>
      </w:r>
    </w:p>
    <w:p>
      <w:pPr>
        <w:numPr>
          <w:ilvl w:val="0"/>
          <w:numId w:val="900"/>
        </w:numPr>
        <w:spacing w:before="0" w:after="0"/>
      </w:pPr>
      <w:r>
        <w:t>Ethical Frameworks</w:t>
      </w:r>
    </w:p>
    <w:p>
      <w:pPr>
        <w:numPr>
          <w:ilvl w:val="1"/>
          <w:numId w:val="900"/>
        </w:numPr>
        <w:spacing w:before="0" w:after="0"/>
      </w:pPr>
      <w:r>
        <w:t>Principles of Data Ethics</w:t>
      </w:r>
    </w:p>
    <w:p>
      <w:pPr>
        <w:numPr>
          <w:ilvl w:val="2"/>
          <w:numId w:val="900"/>
        </w:numPr>
        <w:spacing w:before="0" w:after="0"/>
      </w:pPr>
      <w:r>
        <w:t>Fairness and Non-Discrimination</w:t>
      </w:r>
    </w:p>
    <w:p>
      <w:pPr>
        <w:numPr>
          <w:ilvl w:val="2"/>
          <w:numId w:val="900"/>
        </w:numPr>
        <w:spacing w:before="0" w:after="0"/>
      </w:pPr>
      <w:r>
        <w:t>Transparency and Explainability</w:t>
      </w:r>
    </w:p>
    <w:p>
      <w:pPr>
        <w:numPr>
          <w:ilvl w:val="2"/>
          <w:numId w:val="900"/>
        </w:numPr>
        <w:spacing w:before="0" w:after="0"/>
      </w:pPr>
      <w:r>
        <w:t>Accountability and Responsibility</w:t>
      </w:r>
    </w:p>
    <w:p>
      <w:pPr>
        <w:numPr>
          <w:ilvl w:val="2"/>
          <w:numId w:val="900"/>
        </w:numPr>
        <w:spacing w:before="0" w:after="0"/>
      </w:pPr>
      <w:r>
        <w:t>Privacy and Autonomy</w:t>
      </w:r>
    </w:p>
    <w:p>
      <w:pPr>
        <w:numPr>
          <w:ilvl w:val="1"/>
          <w:numId w:val="900"/>
        </w:numPr>
        <w:spacing w:before="0" w:after="0"/>
      </w:pPr>
      <w:r>
        <w:t>Ethical Decision-Making Models</w:t>
      </w:r>
    </w:p>
    <w:p>
      <w:pPr>
        <w:numPr>
          <w:ilvl w:val="1"/>
          <w:numId w:val="900"/>
        </w:numPr>
        <w:spacing w:before="0" w:after="0"/>
      </w:pPr>
      <w:r>
        <w:t>Stakeholder Considerations</w:t>
      </w:r>
    </w:p>
    <w:p>
      <w:pPr>
        <w:numPr>
          <w:ilvl w:val="1"/>
          <w:numId w:val="900"/>
        </w:numPr>
        <w:spacing w:before="0" w:after="0"/>
      </w:pPr>
      <w:r>
        <w:t>Cultural and Social Context</w:t>
      </w:r>
    </w:p>
    <w:p>
      <w:pPr>
        <w:numPr>
          <w:ilvl w:val="0"/>
          <w:numId w:val="900"/>
        </w:numPr>
        <w:spacing w:before="0" w:after="0"/>
      </w:pPr>
      <w:r>
        <w:t>Bias and Fairness</w:t>
      </w:r>
    </w:p>
    <w:p>
      <w:pPr>
        <w:numPr>
          <w:ilvl w:val="1"/>
          <w:numId w:val="900"/>
        </w:numPr>
        <w:spacing w:before="0" w:after="0"/>
      </w:pPr>
      <w:r>
        <w:t>Types of Bias</w:t>
      </w:r>
    </w:p>
    <w:p>
      <w:pPr>
        <w:numPr>
          <w:ilvl w:val="2"/>
          <w:numId w:val="900"/>
        </w:numPr>
        <w:spacing w:before="0" w:after="0"/>
      </w:pPr>
      <w:r>
        <w:t>Historical Bias</w:t>
      </w:r>
    </w:p>
    <w:p>
      <w:pPr>
        <w:numPr>
          <w:ilvl w:val="2"/>
          <w:numId w:val="900"/>
        </w:numPr>
        <w:spacing w:before="0" w:after="0"/>
      </w:pPr>
      <w:r>
        <w:t>Representation Bias</w:t>
      </w:r>
    </w:p>
    <w:p>
      <w:pPr>
        <w:numPr>
          <w:ilvl w:val="2"/>
          <w:numId w:val="900"/>
        </w:numPr>
        <w:spacing w:before="0" w:after="0"/>
      </w:pPr>
      <w:r>
        <w:t>Measurement Bias</w:t>
      </w:r>
    </w:p>
    <w:p>
      <w:pPr>
        <w:numPr>
          <w:ilvl w:val="2"/>
          <w:numId w:val="900"/>
        </w:numPr>
        <w:spacing w:before="0" w:after="0"/>
      </w:pPr>
      <w:r>
        <w:t>Algorithmic Bias</w:t>
      </w:r>
    </w:p>
    <w:p>
      <w:pPr>
        <w:numPr>
          <w:ilvl w:val="1"/>
          <w:numId w:val="900"/>
        </w:numPr>
        <w:spacing w:before="0" w:after="0"/>
      </w:pPr>
      <w:r>
        <w:t>Bias Detection Methods</w:t>
      </w:r>
    </w:p>
    <w:p>
      <w:pPr>
        <w:numPr>
          <w:ilvl w:val="1"/>
          <w:numId w:val="900"/>
        </w:numPr>
        <w:spacing w:before="0" w:after="0"/>
      </w:pPr>
      <w:r>
        <w:t>Bias Mitigation Strategies</w:t>
      </w:r>
    </w:p>
    <w:p>
      <w:pPr>
        <w:numPr>
          <w:ilvl w:val="1"/>
          <w:numId w:val="900"/>
        </w:numPr>
        <w:spacing w:before="0" w:after="0"/>
      </w:pPr>
      <w:r>
        <w:t>Fairness Metrics</w:t>
      </w:r>
    </w:p>
    <w:p>
      <w:pPr>
        <w:numPr>
          <w:ilvl w:val="0"/>
          <w:numId w:val="900"/>
        </w:numPr>
        <w:spacing w:before="0" w:after="0"/>
      </w:pPr>
      <w:r>
        <w:t>Algorithmic Governance</w:t>
      </w:r>
    </w:p>
    <w:p>
      <w:pPr>
        <w:numPr>
          <w:ilvl w:val="1"/>
          <w:numId w:val="900"/>
        </w:numPr>
        <w:spacing w:before="0" w:after="0"/>
      </w:pPr>
      <w:r>
        <w:t>Algorithm Transparency</w:t>
      </w:r>
    </w:p>
    <w:p>
      <w:pPr>
        <w:numPr>
          <w:ilvl w:val="1"/>
          <w:numId w:val="900"/>
        </w:numPr>
        <w:spacing w:before="0" w:after="0"/>
      </w:pPr>
      <w:r>
        <w:t>Explainable AI Requirements</w:t>
      </w:r>
    </w:p>
    <w:p>
      <w:pPr>
        <w:numPr>
          <w:ilvl w:val="1"/>
          <w:numId w:val="900"/>
        </w:numPr>
        <w:spacing w:before="0" w:after="0"/>
      </w:pPr>
      <w:r>
        <w:t>Algorithm Auditing</w:t>
      </w:r>
    </w:p>
    <w:p>
      <w:pPr>
        <w:numPr>
          <w:ilvl w:val="1"/>
          <w:numId w:val="900"/>
        </w:numPr>
        <w:spacing w:before="0" w:after="0"/>
      </w:pPr>
      <w:r>
        <w:t>Human Oversight</w:t>
      </w:r>
    </w:p>
    <w:p>
      <w:pPr>
        <w:numPr>
          <w:ilvl w:val="1"/>
          <w:numId w:val="900"/>
        </w:numPr>
        <w:spacing w:before="0" w:after="0"/>
      </w:pPr>
      <w:r>
        <w:t>Accountability Mechanisms</w:t>
      </w:r>
    </w:p>
    <w:p>
      <w:pPr>
        <w:numPr>
          <w:ilvl w:val="0"/>
          <w:numId w:val="900"/>
        </w:numPr>
        <w:spacing w:before="0" w:after="0"/>
      </w:pPr>
      <w:r>
        <w:t>Ethical Use Cases</w:t>
      </w:r>
    </w:p>
    <w:p>
      <w:pPr>
        <w:numPr>
          <w:ilvl w:val="1"/>
          <w:numId w:val="900"/>
        </w:numPr>
        <w:spacing w:before="0" w:after="0"/>
      </w:pPr>
      <w:r>
        <w:t>Marketing and Personalization</w:t>
      </w:r>
    </w:p>
    <w:p>
      <w:pPr>
        <w:numPr>
          <w:ilvl w:val="1"/>
          <w:numId w:val="900"/>
        </w:numPr>
        <w:spacing w:before="0" w:after="0"/>
      </w:pPr>
      <w:r>
        <w:t>Human Resources Applications</w:t>
      </w:r>
    </w:p>
    <w:p>
      <w:pPr>
        <w:numPr>
          <w:ilvl w:val="1"/>
          <w:numId w:val="900"/>
        </w:numPr>
        <w:spacing w:before="0" w:after="0"/>
      </w:pPr>
      <w:r>
        <w:t>Financial Decision-Making</w:t>
      </w:r>
    </w:p>
    <w:p>
      <w:pPr>
        <w:numPr>
          <w:ilvl w:val="1"/>
          <w:numId w:val="900"/>
        </w:numPr>
        <w:spacing w:before="0" w:after="0"/>
      </w:pPr>
      <w:r>
        <w:t>Healthcare Applications</w:t>
      </w:r>
    </w:p>
    <w:p>
      <w:pPr>
        <w:numPr>
          <w:ilvl w:val="1"/>
          <w:numId w:val="900"/>
        </w:numPr>
        <w:spacing w:before="0" w:after="0"/>
      </w:pPr>
      <w:r>
        <w:t>Criminal Justice Systems</w:t>
      </w:r>
    </w:p>
    <w:p>
      <w:pPr>
        <w:pStyle w:val="Heading1"/>
      </w:pPr>
      <w:r>
        <w:t>Emerging Trends and Future Considerations</w:t>
      </w:r>
    </w:p>
    <w:p>
      <w:pPr>
        <w:numPr>
          <w:ilvl w:val="0"/>
          <w:numId w:val="900"/>
        </w:numPr>
        <w:spacing w:before="0" w:after="0"/>
      </w:pPr>
      <w:r>
        <w:t>Technology Trends</w:t>
      </w:r>
    </w:p>
    <w:p>
      <w:pPr>
        <w:numPr>
          <w:ilvl w:val="1"/>
          <w:numId w:val="900"/>
        </w:numPr>
        <w:spacing w:before="0" w:after="0"/>
      </w:pPr>
      <w:r>
        <w:t>Artificial Intelligence and Machine Learning Governance</w:t>
      </w:r>
    </w:p>
    <w:p>
      <w:pPr>
        <w:numPr>
          <w:ilvl w:val="1"/>
          <w:numId w:val="900"/>
        </w:numPr>
        <w:spacing w:before="0" w:after="0"/>
      </w:pPr>
      <w:r>
        <w:t>Internet of Things Data Governance</w:t>
      </w:r>
    </w:p>
    <w:p>
      <w:pPr>
        <w:numPr>
          <w:ilvl w:val="1"/>
          <w:numId w:val="900"/>
        </w:numPr>
        <w:spacing w:before="0" w:after="0"/>
      </w:pPr>
      <w:r>
        <w:t>Blockchain and Distributed Ledger Governance</w:t>
      </w:r>
    </w:p>
    <w:p>
      <w:pPr>
        <w:numPr>
          <w:ilvl w:val="1"/>
          <w:numId w:val="900"/>
        </w:numPr>
        <w:spacing w:before="0" w:after="0"/>
      </w:pPr>
      <w:r>
        <w:t>Edge Computing Data Governance</w:t>
      </w:r>
    </w:p>
    <w:p>
      <w:pPr>
        <w:numPr>
          <w:ilvl w:val="0"/>
          <w:numId w:val="900"/>
        </w:numPr>
        <w:spacing w:before="0" w:after="0"/>
      </w:pPr>
      <w:r>
        <w:t>Regulatory Evolution</w:t>
      </w:r>
    </w:p>
    <w:p>
      <w:pPr>
        <w:numPr>
          <w:ilvl w:val="1"/>
          <w:numId w:val="900"/>
        </w:numPr>
        <w:spacing w:before="0" w:after="0"/>
      </w:pPr>
      <w:r>
        <w:t>Emerging Privacy Regulations</w:t>
      </w:r>
    </w:p>
    <w:p>
      <w:pPr>
        <w:numPr>
          <w:ilvl w:val="1"/>
          <w:numId w:val="900"/>
        </w:numPr>
        <w:spacing w:before="0" w:after="0"/>
      </w:pPr>
      <w:r>
        <w:t>AI Governance Regulations</w:t>
      </w:r>
    </w:p>
    <w:p>
      <w:pPr>
        <w:numPr>
          <w:ilvl w:val="1"/>
          <w:numId w:val="900"/>
        </w:numPr>
        <w:spacing w:before="0" w:after="0"/>
      </w:pPr>
      <w:r>
        <w:t>Cross-Border Data Flow Agreements</w:t>
      </w:r>
    </w:p>
    <w:p>
      <w:pPr>
        <w:numPr>
          <w:ilvl w:val="1"/>
          <w:numId w:val="900"/>
        </w:numPr>
        <w:spacing w:before="0" w:after="0"/>
      </w:pPr>
      <w:r>
        <w:t>Industry-Specific Developments</w:t>
      </w:r>
    </w:p>
    <w:p>
      <w:pPr>
        <w:numPr>
          <w:ilvl w:val="0"/>
          <w:numId w:val="900"/>
        </w:numPr>
        <w:spacing w:before="0" w:after="0"/>
      </w:pPr>
      <w:r>
        <w:t>Organizational Evolution</w:t>
      </w:r>
    </w:p>
    <w:p>
      <w:pPr>
        <w:numPr>
          <w:ilvl w:val="1"/>
          <w:numId w:val="900"/>
        </w:numPr>
        <w:spacing w:before="0" w:after="0"/>
      </w:pPr>
      <w:r>
        <w:t>Data Mesh Architecture</w:t>
      </w:r>
    </w:p>
    <w:p>
      <w:pPr>
        <w:numPr>
          <w:ilvl w:val="1"/>
          <w:numId w:val="900"/>
        </w:numPr>
        <w:spacing w:before="0" w:after="0"/>
      </w:pPr>
      <w:r>
        <w:t>Decentralized Data Governance</w:t>
      </w:r>
    </w:p>
    <w:p>
      <w:pPr>
        <w:numPr>
          <w:ilvl w:val="1"/>
          <w:numId w:val="900"/>
        </w:numPr>
        <w:spacing w:before="0" w:after="0"/>
      </w:pPr>
      <w:r>
        <w:t>Data Product Management</w:t>
      </w:r>
    </w:p>
    <w:p>
      <w:pPr>
        <w:numPr>
          <w:ilvl w:val="1"/>
          <w:numId w:val="900"/>
        </w:numPr>
        <w:spacing w:before="0" w:after="0"/>
      </w:pPr>
      <w:r>
        <w:t>Citizen Data Science</w:t>
      </w:r>
    </w:p>
    <w:p>
      <w:pPr>
        <w:numPr>
          <w:ilvl w:val="0"/>
          <w:numId w:val="900"/>
        </w:numPr>
        <w:spacing w:before="0" w:after="0"/>
      </w:pPr>
      <w:r>
        <w:t>Future Challenges</w:t>
      </w:r>
    </w:p>
    <w:p>
      <w:pPr>
        <w:numPr>
          <w:ilvl w:val="1"/>
          <w:numId w:val="900"/>
        </w:numPr>
        <w:spacing w:before="0" w:after="0"/>
      </w:pPr>
      <w:r>
        <w:t>Quantum Computing Implications</w:t>
      </w:r>
    </w:p>
    <w:p>
      <w:pPr>
        <w:numPr>
          <w:ilvl w:val="1"/>
          <w:numId w:val="900"/>
        </w:numPr>
        <w:spacing w:before="0" w:after="0"/>
      </w:pPr>
      <w:r>
        <w:t>Synthetic Data Governance</w:t>
      </w:r>
    </w:p>
    <w:p>
      <w:pPr>
        <w:numPr>
          <w:ilvl w:val="1"/>
          <w:numId w:val="900"/>
        </w:numPr>
        <w:spacing w:before="0" w:after="0"/>
      </w:pPr>
      <w:r>
        <w:t>Autonomous System Governance</w:t>
      </w:r>
    </w:p>
    <w:p>
      <w:pPr>
        <w:numPr>
          <w:ilvl w:val="1"/>
          <w:numId w:val="900"/>
        </w:numPr>
        <w:spacing w:before="0" w:after="0"/>
      </w:pPr>
      <w:r>
        <w:t>Global Data Governance Standards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