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Branding</w:t>
      </w:r>
    </w:p>
    <w:p>
      <w:pPr>
        <w:pStyle w:val="Heading1"/>
      </w:pPr>
      <w:r>
        <w:t>Introduction to Branding</w:t>
      </w:r>
    </w:p>
    <w:p>
      <w:pPr>
        <w:numPr>
          <w:ilvl w:val="0"/>
          <w:numId w:val="900"/>
        </w:numPr>
        <w:spacing w:before="0" w:after="0"/>
      </w:pPr>
      <w:r>
        <w:t>Defining a Brand</w:t>
      </w:r>
    </w:p>
    <w:p>
      <w:pPr>
        <w:numPr>
          <w:ilvl w:val="1"/>
          <w:numId w:val="900"/>
        </w:numPr>
        <w:spacing w:before="0" w:after="0"/>
      </w:pPr>
      <w:r>
        <w:t>Brand as a Perception</w:t>
      </w:r>
    </w:p>
    <w:p>
      <w:pPr>
        <w:numPr>
          <w:ilvl w:val="1"/>
          <w:numId w:val="900"/>
        </w:numPr>
        <w:spacing w:before="0" w:after="0"/>
      </w:pPr>
      <w:r>
        <w:t>Brand vs. Product</w:t>
      </w:r>
    </w:p>
    <w:p>
      <w:pPr>
        <w:numPr>
          <w:ilvl w:val="1"/>
          <w:numId w:val="900"/>
        </w:numPr>
        <w:spacing w:before="0" w:after="0"/>
      </w:pPr>
      <w:r>
        <w:t>Brand vs. Branding</w:t>
      </w:r>
    </w:p>
    <w:p>
      <w:pPr>
        <w:numPr>
          <w:ilvl w:val="1"/>
          <w:numId w:val="900"/>
        </w:numPr>
        <w:spacing w:before="0" w:after="0"/>
      </w:pPr>
      <w:r>
        <w:t>Brand as an Asset</w:t>
      </w:r>
    </w:p>
    <w:p>
      <w:pPr>
        <w:numPr>
          <w:ilvl w:val="1"/>
          <w:numId w:val="900"/>
        </w:numPr>
        <w:spacing w:before="0" w:after="0"/>
      </w:pPr>
      <w:r>
        <w:t>Brand as a Promise</w:t>
      </w:r>
    </w:p>
    <w:p>
      <w:pPr>
        <w:numPr>
          <w:ilvl w:val="1"/>
          <w:numId w:val="900"/>
        </w:numPr>
        <w:spacing w:before="0" w:after="0"/>
      </w:pPr>
      <w:r>
        <w:t>Brand as a Relationship</w:t>
      </w:r>
    </w:p>
    <w:p>
      <w:pPr>
        <w:numPr>
          <w:ilvl w:val="0"/>
          <w:numId w:val="900"/>
        </w:numPr>
        <w:spacing w:before="0" w:after="0"/>
      </w:pPr>
      <w:r>
        <w:t>The Purpose and Importance of Branding</w:t>
      </w:r>
    </w:p>
    <w:p>
      <w:pPr>
        <w:numPr>
          <w:ilvl w:val="1"/>
          <w:numId w:val="900"/>
        </w:numPr>
        <w:spacing w:before="0" w:after="0"/>
      </w:pPr>
      <w:r>
        <w:t>Differentiation in the Marketplace</w:t>
      </w:r>
    </w:p>
    <w:p>
      <w:pPr>
        <w:numPr>
          <w:ilvl w:val="2"/>
          <w:numId w:val="900"/>
        </w:numPr>
        <w:spacing w:before="0" w:after="0"/>
      </w:pPr>
      <w:r>
        <w:t>Standing Out from Competitors</w:t>
      </w:r>
    </w:p>
    <w:p>
      <w:pPr>
        <w:numPr>
          <w:ilvl w:val="2"/>
          <w:numId w:val="900"/>
        </w:numPr>
        <w:spacing w:before="0" w:after="0"/>
      </w:pPr>
      <w:r>
        <w:t>Creating Unique Value Propositions</w:t>
      </w:r>
    </w:p>
    <w:p>
      <w:pPr>
        <w:numPr>
          <w:ilvl w:val="2"/>
          <w:numId w:val="900"/>
        </w:numPr>
        <w:spacing w:before="0" w:after="0"/>
      </w:pPr>
      <w:r>
        <w:t>Market Positioning Advantages</w:t>
      </w:r>
    </w:p>
    <w:p>
      <w:pPr>
        <w:numPr>
          <w:ilvl w:val="1"/>
          <w:numId w:val="900"/>
        </w:numPr>
        <w:spacing w:before="0" w:after="0"/>
      </w:pPr>
      <w:r>
        <w:t>Building Trust and Credibility</w:t>
      </w:r>
    </w:p>
    <w:p>
      <w:pPr>
        <w:numPr>
          <w:ilvl w:val="2"/>
          <w:numId w:val="900"/>
        </w:numPr>
        <w:spacing w:before="0" w:after="0"/>
      </w:pPr>
      <w:r>
        <w:t>Establishing Reliability</w:t>
      </w:r>
    </w:p>
    <w:p>
      <w:pPr>
        <w:numPr>
          <w:ilvl w:val="2"/>
          <w:numId w:val="900"/>
        </w:numPr>
        <w:spacing w:before="0" w:after="0"/>
      </w:pPr>
      <w:r>
        <w:t>Reducing Perceived Risk</w:t>
      </w:r>
    </w:p>
    <w:p>
      <w:pPr>
        <w:numPr>
          <w:ilvl w:val="2"/>
          <w:numId w:val="900"/>
        </w:numPr>
        <w:spacing w:before="0" w:after="0"/>
      </w:pPr>
      <w:r>
        <w:t>Creating Predictable Experiences</w:t>
      </w:r>
    </w:p>
    <w:p>
      <w:pPr>
        <w:numPr>
          <w:ilvl w:val="1"/>
          <w:numId w:val="900"/>
        </w:numPr>
        <w:spacing w:before="0" w:after="0"/>
      </w:pPr>
      <w:r>
        <w:t>Fostering Customer Loyalty</w:t>
      </w:r>
    </w:p>
    <w:p>
      <w:pPr>
        <w:numPr>
          <w:ilvl w:val="2"/>
          <w:numId w:val="900"/>
        </w:numPr>
        <w:spacing w:before="0" w:after="0"/>
      </w:pPr>
      <w:r>
        <w:t>Emotional Connections</w:t>
      </w:r>
    </w:p>
    <w:p>
      <w:pPr>
        <w:numPr>
          <w:ilvl w:val="2"/>
          <w:numId w:val="900"/>
        </w:numPr>
        <w:spacing w:before="0" w:after="0"/>
      </w:pPr>
      <w:r>
        <w:t>Repeat Purchases and Advocacy</w:t>
      </w:r>
    </w:p>
    <w:p>
      <w:pPr>
        <w:numPr>
          <w:ilvl w:val="2"/>
          <w:numId w:val="900"/>
        </w:numPr>
        <w:spacing w:before="0" w:after="0"/>
      </w:pPr>
      <w:r>
        <w:t>Customer Retention Benefits</w:t>
      </w:r>
    </w:p>
    <w:p>
      <w:pPr>
        <w:numPr>
          <w:ilvl w:val="1"/>
          <w:numId w:val="900"/>
        </w:numPr>
        <w:spacing w:before="0" w:after="0"/>
      </w:pPr>
      <w:r>
        <w:t>Creating Economic Value</w:t>
      </w:r>
    </w:p>
    <w:p>
      <w:pPr>
        <w:numPr>
          <w:ilvl w:val="2"/>
          <w:numId w:val="900"/>
        </w:numPr>
        <w:spacing w:before="0" w:after="0"/>
      </w:pPr>
      <w:r>
        <w:t>Brand Equity Development</w:t>
      </w:r>
    </w:p>
    <w:p>
      <w:pPr>
        <w:numPr>
          <w:ilvl w:val="2"/>
          <w:numId w:val="900"/>
        </w:numPr>
        <w:spacing w:before="0" w:after="0"/>
      </w:pPr>
      <w:r>
        <w:t>Premium Pricing Power</w:t>
      </w:r>
    </w:p>
    <w:p>
      <w:pPr>
        <w:numPr>
          <w:ilvl w:val="2"/>
          <w:numId w:val="900"/>
        </w:numPr>
        <w:spacing w:before="0" w:after="0"/>
      </w:pPr>
      <w:r>
        <w:t>Attracting Investment</w:t>
      </w:r>
    </w:p>
    <w:p>
      <w:pPr>
        <w:numPr>
          <w:ilvl w:val="2"/>
          <w:numId w:val="900"/>
        </w:numPr>
        <w:spacing w:before="0" w:after="0"/>
      </w:pPr>
      <w:r>
        <w:t>Market Capitalization Impact</w:t>
      </w:r>
    </w:p>
    <w:p>
      <w:pPr>
        <w:numPr>
          <w:ilvl w:val="1"/>
          <w:numId w:val="900"/>
        </w:numPr>
        <w:spacing w:before="0" w:after="0"/>
      </w:pPr>
      <w:r>
        <w:t>Internal Benefits</w:t>
      </w:r>
    </w:p>
    <w:p>
      <w:pPr>
        <w:numPr>
          <w:ilvl w:val="2"/>
          <w:numId w:val="900"/>
        </w:numPr>
        <w:spacing w:before="0" w:after="0"/>
      </w:pPr>
      <w:r>
        <w:t>Employee Alignment</w:t>
      </w:r>
    </w:p>
    <w:p>
      <w:pPr>
        <w:numPr>
          <w:ilvl w:val="2"/>
          <w:numId w:val="900"/>
        </w:numPr>
        <w:spacing w:before="0" w:after="0"/>
      </w:pPr>
      <w:r>
        <w:t>Organizational Culture</w:t>
      </w:r>
    </w:p>
    <w:p>
      <w:pPr>
        <w:numPr>
          <w:ilvl w:val="2"/>
          <w:numId w:val="900"/>
        </w:numPr>
        <w:spacing w:before="0" w:after="0"/>
      </w:pPr>
      <w:r>
        <w:t>Recruitment Advantages</w:t>
      </w:r>
    </w:p>
    <w:p>
      <w:pPr>
        <w:numPr>
          <w:ilvl w:val="0"/>
          <w:numId w:val="900"/>
        </w:numPr>
        <w:spacing w:before="0" w:after="0"/>
      </w:pPr>
      <w:r>
        <w:t>A Brief History of Branding</w:t>
      </w:r>
    </w:p>
    <w:p>
      <w:pPr>
        <w:numPr>
          <w:ilvl w:val="1"/>
          <w:numId w:val="900"/>
        </w:numPr>
        <w:spacing w:before="0" w:after="0"/>
      </w:pPr>
      <w:r>
        <w:t>Early Forms of Branding</w:t>
      </w:r>
    </w:p>
    <w:p>
      <w:pPr>
        <w:numPr>
          <w:ilvl w:val="2"/>
          <w:numId w:val="900"/>
        </w:numPr>
        <w:spacing w:before="0" w:after="0"/>
      </w:pPr>
      <w:r>
        <w:t>Ancient Trade Marks</w:t>
      </w:r>
    </w:p>
    <w:p>
      <w:pPr>
        <w:numPr>
          <w:ilvl w:val="2"/>
          <w:numId w:val="900"/>
        </w:numPr>
        <w:spacing w:before="0" w:after="0"/>
      </w:pPr>
      <w:r>
        <w:t>Craftsman Signatures</w:t>
      </w:r>
    </w:p>
    <w:p>
      <w:pPr>
        <w:numPr>
          <w:ilvl w:val="2"/>
          <w:numId w:val="900"/>
        </w:numPr>
        <w:spacing w:before="0" w:after="0"/>
      </w:pPr>
      <w:r>
        <w:t>Livestock Branding</w:t>
      </w:r>
    </w:p>
    <w:p>
      <w:pPr>
        <w:numPr>
          <w:ilvl w:val="1"/>
          <w:numId w:val="900"/>
        </w:numPr>
        <w:spacing w:before="0" w:after="0"/>
      </w:pPr>
      <w:r>
        <w:t>Industrial Revolution and Mass Production</w:t>
      </w:r>
    </w:p>
    <w:p>
      <w:pPr>
        <w:numPr>
          <w:ilvl w:val="2"/>
          <w:numId w:val="900"/>
        </w:numPr>
        <w:spacing w:before="0" w:after="0"/>
      </w:pPr>
      <w:r>
        <w:t>Packaging Innovation</w:t>
      </w:r>
    </w:p>
    <w:p>
      <w:pPr>
        <w:numPr>
          <w:ilvl w:val="2"/>
          <w:numId w:val="900"/>
        </w:numPr>
        <w:spacing w:before="0" w:after="0"/>
      </w:pPr>
      <w:r>
        <w:t>National Distribution</w:t>
      </w:r>
    </w:p>
    <w:p>
      <w:pPr>
        <w:numPr>
          <w:ilvl w:val="2"/>
          <w:numId w:val="900"/>
        </w:numPr>
        <w:spacing w:before="0" w:after="0"/>
      </w:pPr>
      <w:r>
        <w:t>Early Advertising</w:t>
      </w:r>
    </w:p>
    <w:p>
      <w:pPr>
        <w:numPr>
          <w:ilvl w:val="1"/>
          <w:numId w:val="900"/>
        </w:numPr>
        <w:spacing w:before="0" w:after="0"/>
      </w:pPr>
      <w:r>
        <w:t>The Rise of Modern Branding</w:t>
      </w:r>
    </w:p>
    <w:p>
      <w:pPr>
        <w:numPr>
          <w:ilvl w:val="2"/>
          <w:numId w:val="900"/>
        </w:numPr>
        <w:spacing w:before="0" w:after="0"/>
      </w:pPr>
      <w:r>
        <w:t>Post-War Consumer Culture</w:t>
      </w:r>
    </w:p>
    <w:p>
      <w:pPr>
        <w:numPr>
          <w:ilvl w:val="2"/>
          <w:numId w:val="900"/>
        </w:numPr>
        <w:spacing w:before="0" w:after="0"/>
      </w:pPr>
      <w:r>
        <w:t>Television Advertising Era</w:t>
      </w:r>
    </w:p>
    <w:p>
      <w:pPr>
        <w:numPr>
          <w:ilvl w:val="2"/>
          <w:numId w:val="900"/>
        </w:numPr>
        <w:spacing w:before="0" w:after="0"/>
      </w:pPr>
      <w:r>
        <w:t>Brand Management Discipline</w:t>
      </w:r>
    </w:p>
    <w:p>
      <w:pPr>
        <w:numPr>
          <w:ilvl w:val="1"/>
          <w:numId w:val="900"/>
        </w:numPr>
        <w:spacing w:before="0" w:after="0"/>
      </w:pPr>
      <w:r>
        <w:t>Digital Era and Branding Evolution</w:t>
      </w:r>
    </w:p>
    <w:p>
      <w:pPr>
        <w:numPr>
          <w:ilvl w:val="2"/>
          <w:numId w:val="900"/>
        </w:numPr>
        <w:spacing w:before="0" w:after="0"/>
      </w:pPr>
      <w:r>
        <w:t>Internet and E-commerce</w:t>
      </w:r>
    </w:p>
    <w:p>
      <w:pPr>
        <w:numPr>
          <w:ilvl w:val="2"/>
          <w:numId w:val="900"/>
        </w:numPr>
        <w:spacing w:before="0" w:after="0"/>
      </w:pPr>
      <w:r>
        <w:t>Social Media Impact</w:t>
      </w:r>
    </w:p>
    <w:p>
      <w:pPr>
        <w:numPr>
          <w:ilvl w:val="2"/>
          <w:numId w:val="900"/>
        </w:numPr>
        <w:spacing w:before="0" w:after="0"/>
      </w:pPr>
      <w:r>
        <w:t>Mobile and App Branding</w:t>
      </w:r>
    </w:p>
    <w:p>
      <w:pPr>
        <w:numPr>
          <w:ilvl w:val="2"/>
          <w:numId w:val="900"/>
        </w:numPr>
        <w:spacing w:before="0" w:after="0"/>
      </w:pPr>
      <w:r>
        <w:t>AI and Personalization</w:t>
      </w:r>
    </w:p>
    <w:p>
      <w:pPr>
        <w:numPr>
          <w:ilvl w:val="0"/>
          <w:numId w:val="900"/>
        </w:numPr>
        <w:spacing w:before="0" w:after="0"/>
      </w:pPr>
      <w:r>
        <w:t>Key Terminology in Branding</w:t>
      </w:r>
    </w:p>
    <w:p>
      <w:pPr>
        <w:numPr>
          <w:ilvl w:val="1"/>
          <w:numId w:val="900"/>
        </w:numPr>
        <w:spacing w:before="0" w:after="0"/>
      </w:pPr>
      <w:r>
        <w:t>Brand Identity</w:t>
      </w:r>
    </w:p>
    <w:p>
      <w:pPr>
        <w:numPr>
          <w:ilvl w:val="1"/>
          <w:numId w:val="900"/>
        </w:numPr>
        <w:spacing w:before="0" w:after="0"/>
      </w:pPr>
      <w:r>
        <w:t>Brand Image</w:t>
      </w:r>
    </w:p>
    <w:p>
      <w:pPr>
        <w:numPr>
          <w:ilvl w:val="1"/>
          <w:numId w:val="900"/>
        </w:numPr>
        <w:spacing w:before="0" w:after="0"/>
      </w:pPr>
      <w:r>
        <w:t>Brand Equity</w:t>
      </w:r>
    </w:p>
    <w:p>
      <w:pPr>
        <w:numPr>
          <w:ilvl w:val="1"/>
          <w:numId w:val="900"/>
        </w:numPr>
        <w:spacing w:before="0" w:after="0"/>
      </w:pPr>
      <w:r>
        <w:t>Brand Personality</w:t>
      </w:r>
    </w:p>
    <w:p>
      <w:pPr>
        <w:numPr>
          <w:ilvl w:val="1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Brand Architecture</w:t>
      </w:r>
    </w:p>
    <w:p>
      <w:pPr>
        <w:numPr>
          <w:ilvl w:val="1"/>
          <w:numId w:val="900"/>
        </w:numPr>
        <w:spacing w:before="0" w:after="0"/>
      </w:pPr>
      <w:r>
        <w:t>Brand Touchpoints</w:t>
      </w:r>
    </w:p>
    <w:p>
      <w:pPr>
        <w:numPr>
          <w:ilvl w:val="1"/>
          <w:numId w:val="900"/>
        </w:numPr>
        <w:spacing w:before="0" w:after="0"/>
      </w:pPr>
      <w:r>
        <w:t>Brand Experience</w:t>
      </w:r>
    </w:p>
    <w:p>
      <w:pPr>
        <w:numPr>
          <w:ilvl w:val="1"/>
          <w:numId w:val="900"/>
        </w:numPr>
        <w:spacing w:before="0" w:after="0"/>
      </w:pPr>
      <w:r>
        <w:t>Brand Perception</w:t>
      </w:r>
    </w:p>
    <w:p>
      <w:pPr>
        <w:numPr>
          <w:ilvl w:val="1"/>
          <w:numId w:val="900"/>
        </w:numPr>
        <w:spacing w:before="0" w:after="0"/>
      </w:pPr>
      <w:r>
        <w:t>Brand Loyalty</w:t>
      </w:r>
    </w:p>
    <w:p>
      <w:pPr>
        <w:numPr>
          <w:ilvl w:val="1"/>
          <w:numId w:val="900"/>
        </w:numPr>
        <w:spacing w:before="0" w:after="0"/>
      </w:pPr>
      <w:r>
        <w:t>Brand Awareness</w:t>
      </w:r>
    </w:p>
    <w:p>
      <w:pPr>
        <w:numPr>
          <w:ilvl w:val="1"/>
          <w:numId w:val="900"/>
        </w:numPr>
        <w:spacing w:before="0" w:after="0"/>
      </w:pPr>
      <w:r>
        <w:t>Brand Associations</w:t>
      </w:r>
    </w:p>
    <w:p>
      <w:pPr>
        <w:pStyle w:val="Heading1"/>
      </w:pPr>
      <w:r>
        <w:t>Brand Strategy Development</w:t>
      </w:r>
    </w:p>
    <w:p>
      <w:pPr>
        <w:numPr>
          <w:ilvl w:val="0"/>
          <w:numId w:val="900"/>
        </w:numPr>
        <w:spacing w:before="0" w:after="0"/>
      </w:pPr>
      <w:r>
        <w:t>Foundational Research and Analysis</w:t>
      </w:r>
    </w:p>
    <w:p>
      <w:pPr>
        <w:numPr>
          <w:ilvl w:val="1"/>
          <w:numId w:val="900"/>
        </w:numPr>
        <w:spacing w:before="0" w:after="0"/>
      </w:pPr>
      <w:r>
        <w:t>Market Analysis</w:t>
      </w:r>
    </w:p>
    <w:p>
      <w:pPr>
        <w:numPr>
          <w:ilvl w:val="2"/>
          <w:numId w:val="900"/>
        </w:numPr>
        <w:spacing w:before="0" w:after="0"/>
      </w:pPr>
      <w:r>
        <w:t>Market Size and Growth Trends</w:t>
      </w:r>
    </w:p>
    <w:p>
      <w:pPr>
        <w:numPr>
          <w:ilvl w:val="2"/>
          <w:numId w:val="900"/>
        </w:numPr>
        <w:spacing w:before="0" w:after="0"/>
      </w:pPr>
      <w:r>
        <w:t>Market Segmentation Analysis</w:t>
      </w:r>
    </w:p>
    <w:p>
      <w:pPr>
        <w:numPr>
          <w:ilvl w:val="2"/>
          <w:numId w:val="900"/>
        </w:numPr>
        <w:spacing w:before="0" w:after="0"/>
      </w:pPr>
      <w:r>
        <w:t>Market Needs Assessment</w:t>
      </w:r>
    </w:p>
    <w:p>
      <w:pPr>
        <w:numPr>
          <w:ilvl w:val="2"/>
          <w:numId w:val="900"/>
        </w:numPr>
        <w:spacing w:before="0" w:after="0"/>
      </w:pPr>
      <w:r>
        <w:t>Market Gaps Identification</w:t>
      </w:r>
    </w:p>
    <w:p>
      <w:pPr>
        <w:numPr>
          <w:ilvl w:val="2"/>
          <w:numId w:val="900"/>
        </w:numPr>
        <w:spacing w:before="0" w:after="0"/>
      </w:pPr>
      <w:r>
        <w:t>Industry Dynamics</w:t>
      </w:r>
    </w:p>
    <w:p>
      <w:pPr>
        <w:numPr>
          <w:ilvl w:val="2"/>
          <w:numId w:val="900"/>
        </w:numPr>
        <w:spacing w:before="0" w:after="0"/>
      </w:pPr>
      <w:r>
        <w:t>Regulatory Environment</w:t>
      </w:r>
    </w:p>
    <w:p>
      <w:pPr>
        <w:numPr>
          <w:ilvl w:val="1"/>
          <w:numId w:val="900"/>
        </w:numPr>
        <w:spacing w:before="0" w:after="0"/>
      </w:pPr>
      <w:r>
        <w:t>Competitor Analysis</w:t>
      </w:r>
    </w:p>
    <w:p>
      <w:pPr>
        <w:numPr>
          <w:ilvl w:val="2"/>
          <w:numId w:val="900"/>
        </w:numPr>
        <w:spacing w:before="0" w:after="0"/>
      </w:pPr>
      <w:r>
        <w:t>Direct Competitors Identification</w:t>
      </w:r>
    </w:p>
    <w:p>
      <w:pPr>
        <w:numPr>
          <w:ilvl w:val="2"/>
          <w:numId w:val="900"/>
        </w:numPr>
        <w:spacing w:before="0" w:after="0"/>
      </w:pPr>
      <w:r>
        <w:t>Indirect Competitors Assessment</w:t>
      </w:r>
    </w:p>
    <w:p>
      <w:pPr>
        <w:numPr>
          <w:ilvl w:val="2"/>
          <w:numId w:val="900"/>
        </w:numPr>
        <w:spacing w:before="0" w:after="0"/>
      </w:pPr>
      <w:r>
        <w:t>Competitor Positioning Analysis</w:t>
      </w:r>
    </w:p>
    <w:p>
      <w:pPr>
        <w:numPr>
          <w:ilvl w:val="2"/>
          <w:numId w:val="900"/>
        </w:numPr>
        <w:spacing w:before="0" w:after="0"/>
      </w:pPr>
      <w:r>
        <w:t>Competitive Advantages Evaluation</w:t>
      </w:r>
    </w:p>
    <w:p>
      <w:pPr>
        <w:numPr>
          <w:ilvl w:val="2"/>
          <w:numId w:val="900"/>
        </w:numPr>
        <w:spacing w:before="0" w:after="0"/>
      </w:pPr>
      <w:r>
        <w:t>SWOT Analysis of Competitors</w:t>
      </w:r>
    </w:p>
    <w:p>
      <w:pPr>
        <w:numPr>
          <w:ilvl w:val="2"/>
          <w:numId w:val="900"/>
        </w:numPr>
        <w:spacing w:before="0" w:after="0"/>
      </w:pPr>
      <w:r>
        <w:t>Competitive Pricing Analysis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1"/>
          <w:numId w:val="900"/>
        </w:numPr>
        <w:spacing w:before="0" w:after="0"/>
      </w:pPr>
      <w:r>
        <w:t>Target Audience Analysis</w:t>
      </w:r>
    </w:p>
    <w:p>
      <w:pPr>
        <w:numPr>
          <w:ilvl w:val="2"/>
          <w:numId w:val="900"/>
        </w:numPr>
        <w:spacing w:before="0" w:after="0"/>
      </w:pPr>
      <w:r>
        <w:t>Demographic Profiling</w:t>
      </w:r>
    </w:p>
    <w:p>
      <w:pPr>
        <w:numPr>
          <w:ilvl w:val="3"/>
          <w:numId w:val="900"/>
        </w:numPr>
        <w:spacing w:before="0" w:after="0"/>
      </w:pPr>
      <w:r>
        <w:t>Age Groups</w:t>
      </w:r>
    </w:p>
    <w:p>
      <w:pPr>
        <w:numPr>
          <w:ilvl w:val="3"/>
          <w:numId w:val="900"/>
        </w:numPr>
        <w:spacing w:before="0" w:after="0"/>
      </w:pPr>
      <w:r>
        <w:t>Gender Distribution</w:t>
      </w:r>
    </w:p>
    <w:p>
      <w:pPr>
        <w:numPr>
          <w:ilvl w:val="3"/>
          <w:numId w:val="900"/>
        </w:numPr>
        <w:spacing w:before="0" w:after="0"/>
      </w:pPr>
      <w:r>
        <w:t>Income Levels</w:t>
      </w:r>
    </w:p>
    <w:p>
      <w:pPr>
        <w:numPr>
          <w:ilvl w:val="3"/>
          <w:numId w:val="900"/>
        </w:numPr>
        <w:spacing w:before="0" w:after="0"/>
      </w:pPr>
      <w:r>
        <w:t>Education Background</w:t>
      </w:r>
    </w:p>
    <w:p>
      <w:pPr>
        <w:numPr>
          <w:ilvl w:val="3"/>
          <w:numId w:val="900"/>
        </w:numPr>
        <w:spacing w:before="0" w:after="0"/>
      </w:pPr>
      <w:r>
        <w:t>Geographic Location</w:t>
      </w:r>
    </w:p>
    <w:p>
      <w:pPr>
        <w:numPr>
          <w:ilvl w:val="3"/>
          <w:numId w:val="900"/>
        </w:numPr>
        <w:spacing w:before="0" w:after="0"/>
      </w:pPr>
      <w:r>
        <w:t>Occupation Categories</w:t>
      </w:r>
    </w:p>
    <w:p>
      <w:pPr>
        <w:numPr>
          <w:ilvl w:val="2"/>
          <w:numId w:val="900"/>
        </w:numPr>
        <w:spacing w:before="0" w:after="0"/>
      </w:pPr>
      <w:r>
        <w:t>Psychographic Profiling</w:t>
      </w:r>
    </w:p>
    <w:p>
      <w:pPr>
        <w:numPr>
          <w:ilvl w:val="3"/>
          <w:numId w:val="900"/>
        </w:numPr>
        <w:spacing w:before="0" w:after="0"/>
      </w:pPr>
      <w:r>
        <w:t>Values and Beliefs Systems</w:t>
      </w:r>
    </w:p>
    <w:p>
      <w:pPr>
        <w:numPr>
          <w:ilvl w:val="3"/>
          <w:numId w:val="900"/>
        </w:numPr>
        <w:spacing w:before="0" w:after="0"/>
      </w:pPr>
      <w:r>
        <w:t>Lifestyle Preferences</w:t>
      </w:r>
    </w:p>
    <w:p>
      <w:pPr>
        <w:numPr>
          <w:ilvl w:val="3"/>
          <w:numId w:val="900"/>
        </w:numPr>
        <w:spacing w:before="0" w:after="0"/>
      </w:pPr>
      <w:r>
        <w:t>Interests and Hobbies</w:t>
      </w:r>
    </w:p>
    <w:p>
      <w:pPr>
        <w:numPr>
          <w:ilvl w:val="3"/>
          <w:numId w:val="900"/>
        </w:numPr>
        <w:spacing w:before="0" w:after="0"/>
      </w:pPr>
      <w:r>
        <w:t>Attitudes and Motivations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Behavioral Patterns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Purchase Behavior</w:t>
      </w:r>
    </w:p>
    <w:p>
      <w:pPr>
        <w:numPr>
          <w:ilvl w:val="3"/>
          <w:numId w:val="900"/>
        </w:numPr>
        <w:spacing w:before="0" w:after="0"/>
      </w:pPr>
      <w:r>
        <w:t>Media Consumption Habits</w:t>
      </w:r>
    </w:p>
    <w:p>
      <w:pPr>
        <w:numPr>
          <w:ilvl w:val="3"/>
          <w:numId w:val="900"/>
        </w:numPr>
        <w:spacing w:before="0" w:after="0"/>
      </w:pPr>
      <w:r>
        <w:t>Brand Interaction Patterns</w:t>
      </w:r>
    </w:p>
    <w:p>
      <w:pPr>
        <w:numPr>
          <w:ilvl w:val="3"/>
          <w:numId w:val="900"/>
        </w:numPr>
        <w:spacing w:before="0" w:after="0"/>
      </w:pPr>
      <w:r>
        <w:t>Decision-Making Process</w:t>
      </w:r>
    </w:p>
    <w:p>
      <w:pPr>
        <w:numPr>
          <w:ilvl w:val="2"/>
          <w:numId w:val="900"/>
        </w:numPr>
        <w:spacing w:before="0" w:after="0"/>
      </w:pPr>
      <w:r>
        <w:t>Creating Customer Personas</w:t>
      </w:r>
    </w:p>
    <w:p>
      <w:pPr>
        <w:numPr>
          <w:ilvl w:val="3"/>
          <w:numId w:val="900"/>
        </w:numPr>
        <w:spacing w:before="0" w:after="0"/>
      </w:pPr>
      <w:r>
        <w:t>Primary Persona Development</w:t>
      </w:r>
    </w:p>
    <w:p>
      <w:pPr>
        <w:numPr>
          <w:ilvl w:val="3"/>
          <w:numId w:val="900"/>
        </w:numPr>
        <w:spacing w:before="0" w:after="0"/>
      </w:pPr>
      <w:r>
        <w:t>Secondary Persona Creation</w:t>
      </w:r>
    </w:p>
    <w:p>
      <w:pPr>
        <w:numPr>
          <w:ilvl w:val="3"/>
          <w:numId w:val="900"/>
        </w:numPr>
        <w:spacing w:before="0" w:after="0"/>
      </w:pPr>
      <w:r>
        <w:t>Persona Validation Methods</w:t>
      </w:r>
    </w:p>
    <w:p>
      <w:pPr>
        <w:numPr>
          <w:ilvl w:val="3"/>
          <w:numId w:val="900"/>
        </w:numPr>
        <w:spacing w:before="0" w:after="0"/>
      </w:pPr>
      <w:r>
        <w:t>Persona Application in Strategy</w:t>
      </w:r>
    </w:p>
    <w:p>
      <w:pPr>
        <w:numPr>
          <w:ilvl w:val="1"/>
          <w:numId w:val="900"/>
        </w:numPr>
        <w:spacing w:before="0" w:after="0"/>
      </w:pPr>
      <w:r>
        <w:t>Internal Analysis</w:t>
      </w:r>
    </w:p>
    <w:p>
      <w:pPr>
        <w:numPr>
          <w:ilvl w:val="2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Strengths Assessment</w:t>
      </w:r>
    </w:p>
    <w:p>
      <w:pPr>
        <w:numPr>
          <w:ilvl w:val="3"/>
          <w:numId w:val="900"/>
        </w:numPr>
        <w:spacing w:before="0" w:after="0"/>
      </w:pPr>
      <w:r>
        <w:t>Weaknesses Identification</w:t>
      </w:r>
    </w:p>
    <w:p>
      <w:pPr>
        <w:numPr>
          <w:ilvl w:val="3"/>
          <w:numId w:val="900"/>
        </w:numPr>
        <w:spacing w:before="0" w:after="0"/>
      </w:pPr>
      <w:r>
        <w:t>Opportunities Recognition</w:t>
      </w:r>
    </w:p>
    <w:p>
      <w:pPr>
        <w:numPr>
          <w:ilvl w:val="3"/>
          <w:numId w:val="900"/>
        </w:numPr>
        <w:spacing w:before="0" w:after="0"/>
      </w:pPr>
      <w:r>
        <w:t>Threats Evaluation</w:t>
      </w:r>
    </w:p>
    <w:p>
      <w:pPr>
        <w:numPr>
          <w:ilvl w:val="2"/>
          <w:numId w:val="900"/>
        </w:numPr>
        <w:spacing w:before="0" w:after="0"/>
      </w:pPr>
      <w:r>
        <w:t>Organizational Capabilities</w:t>
      </w:r>
    </w:p>
    <w:p>
      <w:pPr>
        <w:numPr>
          <w:ilvl w:val="3"/>
          <w:numId w:val="900"/>
        </w:numPr>
        <w:spacing w:before="0" w:after="0"/>
      </w:pPr>
      <w:r>
        <w:t>Core Competencies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Operational Strengths</w:t>
      </w:r>
    </w:p>
    <w:p>
      <w:pPr>
        <w:numPr>
          <w:ilvl w:val="2"/>
          <w:numId w:val="900"/>
        </w:numPr>
        <w:spacing w:before="0" w:after="0"/>
      </w:pPr>
      <w:r>
        <w:t>Corporate Culture Analysis</w:t>
      </w:r>
    </w:p>
    <w:p>
      <w:pPr>
        <w:numPr>
          <w:ilvl w:val="3"/>
          <w:numId w:val="900"/>
        </w:numPr>
        <w:spacing w:before="0" w:after="0"/>
      </w:pPr>
      <w:r>
        <w:t>Values Alignment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Leadership Style</w:t>
      </w:r>
    </w:p>
    <w:p>
      <w:pPr>
        <w:numPr>
          <w:ilvl w:val="2"/>
          <w:numId w:val="900"/>
        </w:numPr>
        <w:spacing w:before="0" w:after="0"/>
      </w:pPr>
      <w:r>
        <w:t>Existing Brand Perceptions</w:t>
      </w:r>
    </w:p>
    <w:p>
      <w:pPr>
        <w:numPr>
          <w:ilvl w:val="3"/>
          <w:numId w:val="900"/>
        </w:numPr>
        <w:spacing w:before="0" w:after="0"/>
      </w:pPr>
      <w:r>
        <w:t>Internal Brand Audit</w:t>
      </w:r>
    </w:p>
    <w:p>
      <w:pPr>
        <w:numPr>
          <w:ilvl w:val="3"/>
          <w:numId w:val="900"/>
        </w:numPr>
        <w:spacing w:before="0" w:after="0"/>
      </w:pPr>
      <w:r>
        <w:t>Stakeholder Interviews</w:t>
      </w:r>
    </w:p>
    <w:p>
      <w:pPr>
        <w:numPr>
          <w:ilvl w:val="3"/>
          <w:numId w:val="900"/>
        </w:numPr>
        <w:spacing w:before="0" w:after="0"/>
      </w:pPr>
      <w:r>
        <w:t>Brand Perception Mapping</w:t>
      </w:r>
    </w:p>
    <w:p>
      <w:pPr>
        <w:numPr>
          <w:ilvl w:val="0"/>
          <w:numId w:val="900"/>
        </w:numPr>
        <w:spacing w:before="0" w:after="0"/>
      </w:pPr>
      <w:r>
        <w:t>Defining the Brand Core</w:t>
      </w:r>
    </w:p>
    <w:p>
      <w:pPr>
        <w:numPr>
          <w:ilvl w:val="1"/>
          <w:numId w:val="900"/>
        </w:numPr>
        <w:spacing w:before="0" w:after="0"/>
      </w:pPr>
      <w:r>
        <w:t>Brand Vision</w:t>
      </w:r>
    </w:p>
    <w:p>
      <w:pPr>
        <w:numPr>
          <w:ilvl w:val="2"/>
          <w:numId w:val="900"/>
        </w:numPr>
        <w:spacing w:before="0" w:after="0"/>
      </w:pPr>
      <w:r>
        <w:t>Long-Term Aspirations</w:t>
      </w:r>
    </w:p>
    <w:p>
      <w:pPr>
        <w:numPr>
          <w:ilvl w:val="2"/>
          <w:numId w:val="900"/>
        </w:numPr>
        <w:spacing w:before="0" w:after="0"/>
      </w:pPr>
      <w:r>
        <w:t>Future State Visualization</w:t>
      </w:r>
    </w:p>
    <w:p>
      <w:pPr>
        <w:numPr>
          <w:ilvl w:val="2"/>
          <w:numId w:val="900"/>
        </w:numPr>
        <w:spacing w:before="0" w:after="0"/>
      </w:pPr>
      <w:r>
        <w:t>Inspirational Direction</w:t>
      </w:r>
    </w:p>
    <w:p>
      <w:pPr>
        <w:numPr>
          <w:ilvl w:val="2"/>
          <w:numId w:val="900"/>
        </w:numPr>
        <w:spacing w:before="0" w:after="0"/>
      </w:pPr>
      <w:r>
        <w:t>Vision Statement Development</w:t>
      </w:r>
    </w:p>
    <w:p>
      <w:pPr>
        <w:numPr>
          <w:ilvl w:val="1"/>
          <w:numId w:val="900"/>
        </w:numPr>
        <w:spacing w:before="0" w:after="0"/>
      </w:pPr>
      <w:r>
        <w:t>Brand Mission</w:t>
      </w:r>
    </w:p>
    <w:p>
      <w:pPr>
        <w:numPr>
          <w:ilvl w:val="2"/>
          <w:numId w:val="900"/>
        </w:numPr>
        <w:spacing w:before="0" w:after="0"/>
      </w:pPr>
      <w:r>
        <w:t>Purpose of Existence</w:t>
      </w:r>
    </w:p>
    <w:p>
      <w:pPr>
        <w:numPr>
          <w:ilvl w:val="2"/>
          <w:numId w:val="900"/>
        </w:numPr>
        <w:spacing w:before="0" w:after="0"/>
      </w:pPr>
      <w:r>
        <w:t>Core Business Function</w:t>
      </w:r>
    </w:p>
    <w:p>
      <w:pPr>
        <w:numPr>
          <w:ilvl w:val="2"/>
          <w:numId w:val="900"/>
        </w:numPr>
        <w:spacing w:before="0" w:after="0"/>
      </w:pPr>
      <w:r>
        <w:t>Value Delivery Promise</w:t>
      </w:r>
    </w:p>
    <w:p>
      <w:pPr>
        <w:numPr>
          <w:ilvl w:val="2"/>
          <w:numId w:val="900"/>
        </w:numPr>
        <w:spacing w:before="0" w:after="0"/>
      </w:pPr>
      <w:r>
        <w:t>Mission Statement Crafting</w:t>
      </w:r>
    </w:p>
    <w:p>
      <w:pPr>
        <w:numPr>
          <w:ilvl w:val="1"/>
          <w:numId w:val="900"/>
        </w:numPr>
        <w:spacing w:before="0" w:after="0"/>
      </w:pPr>
      <w:r>
        <w:t>Brand Values</w:t>
      </w:r>
    </w:p>
    <w:p>
      <w:pPr>
        <w:numPr>
          <w:ilvl w:val="2"/>
          <w:numId w:val="900"/>
        </w:numPr>
        <w:spacing w:before="0" w:after="0"/>
      </w:pPr>
      <w:r>
        <w:t>Core Principles Identification</w:t>
      </w:r>
    </w:p>
    <w:p>
      <w:pPr>
        <w:numPr>
          <w:ilvl w:val="2"/>
          <w:numId w:val="900"/>
        </w:numPr>
        <w:spacing w:before="0" w:after="0"/>
      </w:pPr>
      <w:r>
        <w:t>Behavioral Guidelines</w:t>
      </w:r>
    </w:p>
    <w:p>
      <w:pPr>
        <w:numPr>
          <w:ilvl w:val="2"/>
          <w:numId w:val="900"/>
        </w:numPr>
        <w:spacing w:before="0" w:after="0"/>
      </w:pPr>
      <w:r>
        <w:t>Decision-Making Criteria</w:t>
      </w:r>
    </w:p>
    <w:p>
      <w:pPr>
        <w:numPr>
          <w:ilvl w:val="2"/>
          <w:numId w:val="900"/>
        </w:numPr>
        <w:spacing w:before="0" w:after="0"/>
      </w:pPr>
      <w:r>
        <w:t>Values Hierarchy</w:t>
      </w:r>
    </w:p>
    <w:p>
      <w:pPr>
        <w:numPr>
          <w:ilvl w:val="1"/>
          <w:numId w:val="900"/>
        </w:numPr>
        <w:spacing w:before="0" w:after="0"/>
      </w:pPr>
      <w:r>
        <w:t>Brand Purpose</w:t>
      </w:r>
    </w:p>
    <w:p>
      <w:pPr>
        <w:numPr>
          <w:ilvl w:val="2"/>
          <w:numId w:val="900"/>
        </w:numPr>
        <w:spacing w:before="0" w:after="0"/>
      </w:pPr>
      <w:r>
        <w:t>The "Why" Behind the Brand</w:t>
      </w:r>
    </w:p>
    <w:p>
      <w:pPr>
        <w:numPr>
          <w:ilvl w:val="2"/>
          <w:numId w:val="900"/>
        </w:numPr>
        <w:spacing w:before="0" w:after="0"/>
      </w:pPr>
      <w:r>
        <w:t>Social Impact Goals</w:t>
      </w:r>
    </w:p>
    <w:p>
      <w:pPr>
        <w:numPr>
          <w:ilvl w:val="2"/>
          <w:numId w:val="900"/>
        </w:numPr>
        <w:spacing w:before="0" w:after="0"/>
      </w:pPr>
      <w:r>
        <w:t>Emotional Drivers</w:t>
      </w:r>
    </w:p>
    <w:p>
      <w:pPr>
        <w:numPr>
          <w:ilvl w:val="2"/>
          <w:numId w:val="900"/>
        </w:numPr>
        <w:spacing w:before="0" w:after="0"/>
      </w:pPr>
      <w:r>
        <w:t>Purpose Statement Creation</w:t>
      </w:r>
    </w:p>
    <w:p>
      <w:pPr>
        <w:numPr>
          <w:ilvl w:val="1"/>
          <w:numId w:val="900"/>
        </w:numPr>
        <w:spacing w:before="0" w:after="0"/>
      </w:pPr>
      <w:r>
        <w:t>Brand Personality</w:t>
      </w:r>
    </w:p>
    <w:p>
      <w:pPr>
        <w:numPr>
          <w:ilvl w:val="2"/>
          <w:numId w:val="900"/>
        </w:numPr>
        <w:spacing w:before="0" w:after="0"/>
      </w:pPr>
      <w:r>
        <w:t>Human Characteristics</w:t>
      </w:r>
    </w:p>
    <w:p>
      <w:pPr>
        <w:numPr>
          <w:ilvl w:val="2"/>
          <w:numId w:val="900"/>
        </w:numPr>
        <w:spacing w:before="0" w:after="0"/>
      </w:pPr>
      <w:r>
        <w:t>Personality Dimensions</w:t>
      </w:r>
    </w:p>
    <w:p>
      <w:pPr>
        <w:numPr>
          <w:ilvl w:val="2"/>
          <w:numId w:val="900"/>
        </w:numPr>
        <w:spacing w:before="0" w:after="0"/>
      </w:pPr>
      <w:r>
        <w:t>Tone and Manner</w:t>
      </w:r>
    </w:p>
    <w:p>
      <w:pPr>
        <w:numPr>
          <w:ilvl w:val="2"/>
          <w:numId w:val="900"/>
        </w:numPr>
        <w:spacing w:before="0" w:after="0"/>
      </w:pPr>
      <w:r>
        <w:t>Personality Expression</w:t>
      </w:r>
    </w:p>
    <w:p>
      <w:pPr>
        <w:numPr>
          <w:ilvl w:val="0"/>
          <w:numId w:val="900"/>
        </w:numPr>
        <w:spacing w:before="0" w:after="0"/>
      </w:pPr>
      <w:r>
        <w:t>Brand Positioning</w:t>
      </w:r>
    </w:p>
    <w:p>
      <w:pPr>
        <w:numPr>
          <w:ilvl w:val="1"/>
          <w:numId w:val="900"/>
        </w:numPr>
        <w:spacing w:before="0" w:after="0"/>
      </w:pPr>
      <w:r>
        <w:t>Positioning Strategy Development</w:t>
      </w:r>
    </w:p>
    <w:p>
      <w:pPr>
        <w:numPr>
          <w:ilvl w:val="2"/>
          <w:numId w:val="900"/>
        </w:numPr>
        <w:spacing w:before="0" w:after="0"/>
      </w:pPr>
      <w:r>
        <w:t>Competitive Positioning</w:t>
      </w:r>
    </w:p>
    <w:p>
      <w:pPr>
        <w:numPr>
          <w:ilvl w:val="2"/>
          <w:numId w:val="900"/>
        </w:numPr>
        <w:spacing w:before="0" w:after="0"/>
      </w:pPr>
      <w:r>
        <w:t>Category Positioning</w:t>
      </w:r>
    </w:p>
    <w:p>
      <w:pPr>
        <w:numPr>
          <w:ilvl w:val="2"/>
          <w:numId w:val="900"/>
        </w:numPr>
        <w:spacing w:before="0" w:after="0"/>
      </w:pPr>
      <w:r>
        <w:t>Benefit Positioning</w:t>
      </w:r>
    </w:p>
    <w:p>
      <w:pPr>
        <w:numPr>
          <w:ilvl w:val="2"/>
          <w:numId w:val="900"/>
        </w:numPr>
        <w:spacing w:before="0" w:after="0"/>
      </w:pPr>
      <w:r>
        <w:t>Usage Positioning</w:t>
      </w:r>
    </w:p>
    <w:p>
      <w:pPr>
        <w:numPr>
          <w:ilvl w:val="1"/>
          <w:numId w:val="900"/>
        </w:numPr>
        <w:spacing w:before="0" w:after="0"/>
      </w:pPr>
      <w:r>
        <w:t>Unique Value Proposition Development</w:t>
      </w:r>
    </w:p>
    <w:p>
      <w:pPr>
        <w:numPr>
          <w:ilvl w:val="2"/>
          <w:numId w:val="900"/>
        </w:numPr>
        <w:spacing w:before="0" w:after="0"/>
      </w:pPr>
      <w:r>
        <w:t>Functional Benefits</w:t>
      </w:r>
    </w:p>
    <w:p>
      <w:pPr>
        <w:numPr>
          <w:ilvl w:val="2"/>
          <w:numId w:val="900"/>
        </w:numPr>
        <w:spacing w:before="0" w:after="0"/>
      </w:pPr>
      <w:r>
        <w:t>Emotional Benefits</w:t>
      </w:r>
    </w:p>
    <w:p>
      <w:pPr>
        <w:numPr>
          <w:ilvl w:val="2"/>
          <w:numId w:val="900"/>
        </w:numPr>
        <w:spacing w:before="0" w:after="0"/>
      </w:pPr>
      <w:r>
        <w:t>Social Benefits</w:t>
      </w:r>
    </w:p>
    <w:p>
      <w:pPr>
        <w:numPr>
          <w:ilvl w:val="2"/>
          <w:numId w:val="900"/>
        </w:numPr>
        <w:spacing w:before="0" w:after="0"/>
      </w:pPr>
      <w:r>
        <w:t>Rational vs. Emotional Positioning</w:t>
      </w:r>
    </w:p>
    <w:p>
      <w:pPr>
        <w:numPr>
          <w:ilvl w:val="1"/>
          <w:numId w:val="900"/>
        </w:numPr>
        <w:spacing w:before="0" w:after="0"/>
      </w:pPr>
      <w:r>
        <w:t>Positioning Statement Creation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Frame of Reference</w:t>
      </w:r>
    </w:p>
    <w:p>
      <w:pPr>
        <w:numPr>
          <w:ilvl w:val="2"/>
          <w:numId w:val="900"/>
        </w:numPr>
        <w:spacing w:before="0" w:after="0"/>
      </w:pPr>
      <w:r>
        <w:t>Point of Difference</w:t>
      </w:r>
    </w:p>
    <w:p>
      <w:pPr>
        <w:numPr>
          <w:ilvl w:val="2"/>
          <w:numId w:val="900"/>
        </w:numPr>
        <w:spacing w:before="0" w:after="0"/>
      </w:pPr>
      <w:r>
        <w:t>Reason to Believe</w:t>
      </w:r>
    </w:p>
    <w:p>
      <w:pPr>
        <w:numPr>
          <w:ilvl w:val="1"/>
          <w:numId w:val="900"/>
        </w:numPr>
        <w:spacing w:before="0" w:after="0"/>
      </w:pPr>
      <w:r>
        <w:t>Perceptual Mapping</w:t>
      </w:r>
    </w:p>
    <w:p>
      <w:pPr>
        <w:numPr>
          <w:ilvl w:val="2"/>
          <w:numId w:val="900"/>
        </w:numPr>
        <w:spacing w:before="0" w:after="0"/>
      </w:pPr>
      <w:r>
        <w:t>Attribute Mapping</w:t>
      </w:r>
    </w:p>
    <w:p>
      <w:pPr>
        <w:numPr>
          <w:ilvl w:val="2"/>
          <w:numId w:val="900"/>
        </w:numPr>
        <w:spacing w:before="0" w:after="0"/>
      </w:pPr>
      <w:r>
        <w:t>Competitive Landscape Visualization</w:t>
      </w:r>
    </w:p>
    <w:p>
      <w:pPr>
        <w:numPr>
          <w:ilvl w:val="2"/>
          <w:numId w:val="900"/>
        </w:numPr>
        <w:spacing w:before="0" w:after="0"/>
      </w:pPr>
      <w:r>
        <w:t>Market Gap Identification</w:t>
      </w:r>
    </w:p>
    <w:p>
      <w:pPr>
        <w:numPr>
          <w:ilvl w:val="2"/>
          <w:numId w:val="900"/>
        </w:numPr>
        <w:spacing w:before="0" w:after="0"/>
      </w:pPr>
      <w:r>
        <w:t>Positioning Opportunities</w:t>
      </w:r>
    </w:p>
    <w:p>
      <w:pPr>
        <w:numPr>
          <w:ilvl w:val="0"/>
          <w:numId w:val="900"/>
        </w:numPr>
        <w:spacing w:before="0" w:after="0"/>
      </w:pPr>
      <w:r>
        <w:t>Brand Architecture</w:t>
      </w:r>
    </w:p>
    <w:p>
      <w:pPr>
        <w:numPr>
          <w:ilvl w:val="1"/>
          <w:numId w:val="900"/>
        </w:numPr>
        <w:spacing w:before="0" w:after="0"/>
      </w:pPr>
      <w:r>
        <w:t>Architecture Models</w:t>
      </w:r>
    </w:p>
    <w:p>
      <w:pPr>
        <w:numPr>
          <w:ilvl w:val="2"/>
          <w:numId w:val="900"/>
        </w:numPr>
        <w:spacing w:before="0" w:after="0"/>
      </w:pPr>
      <w:r>
        <w:t>Branded House Strategy</w:t>
      </w:r>
    </w:p>
    <w:p>
      <w:pPr>
        <w:numPr>
          <w:ilvl w:val="3"/>
          <w:numId w:val="900"/>
        </w:numPr>
        <w:spacing w:before="0" w:after="0"/>
      </w:pPr>
      <w:r>
        <w:t>Master Brand Dominance</w:t>
      </w:r>
    </w:p>
    <w:p>
      <w:pPr>
        <w:numPr>
          <w:ilvl w:val="3"/>
          <w:numId w:val="900"/>
        </w:numPr>
        <w:spacing w:before="0" w:after="0"/>
      </w:pPr>
      <w:r>
        <w:t>Sub-brand Relationships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House of Brands Strategy</w:t>
      </w:r>
    </w:p>
    <w:p>
      <w:pPr>
        <w:numPr>
          <w:ilvl w:val="3"/>
          <w:numId w:val="900"/>
        </w:numPr>
        <w:spacing w:before="0" w:after="0"/>
      </w:pPr>
      <w:r>
        <w:t>Independent Brand Portfolio</w:t>
      </w:r>
    </w:p>
    <w:p>
      <w:pPr>
        <w:numPr>
          <w:ilvl w:val="3"/>
          <w:numId w:val="900"/>
        </w:numPr>
        <w:spacing w:before="0" w:after="0"/>
      </w:pPr>
      <w:r>
        <w:t>Brand Isolation Benefits</w:t>
      </w:r>
    </w:p>
    <w:p>
      <w:pPr>
        <w:numPr>
          <w:ilvl w:val="3"/>
          <w:numId w:val="900"/>
        </w:numPr>
        <w:spacing w:before="0" w:after="0"/>
      </w:pPr>
      <w:r>
        <w:t>Management Complexity</w:t>
      </w:r>
    </w:p>
    <w:p>
      <w:pPr>
        <w:numPr>
          <w:ilvl w:val="2"/>
          <w:numId w:val="900"/>
        </w:numPr>
        <w:spacing w:before="0" w:after="0"/>
      </w:pPr>
      <w:r>
        <w:t>Hybrid Architecture</w:t>
      </w:r>
    </w:p>
    <w:p>
      <w:pPr>
        <w:numPr>
          <w:ilvl w:val="3"/>
          <w:numId w:val="900"/>
        </w:numPr>
        <w:spacing w:before="0" w:after="0"/>
      </w:pPr>
      <w:r>
        <w:t>Endorsed Brands</w:t>
      </w:r>
    </w:p>
    <w:p>
      <w:pPr>
        <w:numPr>
          <w:ilvl w:val="3"/>
          <w:numId w:val="900"/>
        </w:numPr>
        <w:spacing w:before="0" w:after="0"/>
      </w:pPr>
      <w:r>
        <w:t>Sub-brands with Master Brand</w:t>
      </w:r>
    </w:p>
    <w:p>
      <w:pPr>
        <w:numPr>
          <w:ilvl w:val="3"/>
          <w:numId w:val="900"/>
        </w:numPr>
        <w:spacing w:before="0" w:after="0"/>
      </w:pPr>
      <w:r>
        <w:t>Flexible Brand Relationships</w:t>
      </w:r>
    </w:p>
    <w:p>
      <w:pPr>
        <w:numPr>
          <w:ilvl w:val="1"/>
          <w:numId w:val="900"/>
        </w:numPr>
        <w:spacing w:before="0" w:after="0"/>
      </w:pPr>
      <w:r>
        <w:t>Architecture Decision Factors</w:t>
      </w:r>
    </w:p>
    <w:p>
      <w:pPr>
        <w:numPr>
          <w:ilvl w:val="2"/>
          <w:numId w:val="900"/>
        </w:numPr>
        <w:spacing w:before="0" w:after="0"/>
      </w:pPr>
      <w:r>
        <w:t>Business Strategy Alignment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2"/>
          <w:numId w:val="900"/>
        </w:numPr>
        <w:spacing w:before="0" w:after="0"/>
      </w:pPr>
      <w:r>
        <w:t>Resource Considerations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1"/>
          <w:numId w:val="900"/>
        </w:numPr>
        <w:spacing w:before="0" w:after="0"/>
      </w:pPr>
      <w:r>
        <w:t>Portfolio Management</w:t>
      </w:r>
    </w:p>
    <w:p>
      <w:pPr>
        <w:numPr>
          <w:ilvl w:val="2"/>
          <w:numId w:val="900"/>
        </w:numPr>
        <w:spacing w:before="0" w:after="0"/>
      </w:pPr>
      <w:r>
        <w:t>Brand Hierarchy</w:t>
      </w:r>
    </w:p>
    <w:p>
      <w:pPr>
        <w:numPr>
          <w:ilvl w:val="2"/>
          <w:numId w:val="900"/>
        </w:numPr>
        <w:spacing w:before="0" w:after="0"/>
      </w:pPr>
      <w:r>
        <w:t>Brand Relationships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0"/>
          <w:numId w:val="900"/>
        </w:numPr>
        <w:spacing w:before="0" w:after="0"/>
      </w:pPr>
      <w:r>
        <w:t>Brand Promise</w:t>
      </w:r>
    </w:p>
    <w:p>
      <w:pPr>
        <w:numPr>
          <w:ilvl w:val="1"/>
          <w:numId w:val="900"/>
        </w:numPr>
        <w:spacing w:before="0" w:after="0"/>
      </w:pPr>
      <w:r>
        <w:t>Promise Definition</w:t>
      </w:r>
    </w:p>
    <w:p>
      <w:pPr>
        <w:numPr>
          <w:ilvl w:val="2"/>
          <w:numId w:val="900"/>
        </w:numPr>
        <w:spacing w:before="0" w:after="0"/>
      </w:pPr>
      <w:r>
        <w:t>Customer Expectation Setting</w:t>
      </w:r>
    </w:p>
    <w:p>
      <w:pPr>
        <w:numPr>
          <w:ilvl w:val="2"/>
          <w:numId w:val="900"/>
        </w:numPr>
        <w:spacing w:before="0" w:after="0"/>
      </w:pPr>
      <w:r>
        <w:t>Value Commitment</w:t>
      </w:r>
    </w:p>
    <w:p>
      <w:pPr>
        <w:numPr>
          <w:ilvl w:val="2"/>
          <w:numId w:val="900"/>
        </w:numPr>
        <w:spacing w:before="0" w:after="0"/>
      </w:pPr>
      <w:r>
        <w:t>Experience Guarantee</w:t>
      </w:r>
    </w:p>
    <w:p>
      <w:pPr>
        <w:numPr>
          <w:ilvl w:val="1"/>
          <w:numId w:val="900"/>
        </w:numPr>
        <w:spacing w:before="0" w:after="0"/>
      </w:pPr>
      <w:r>
        <w:t>Promise Communication</w:t>
      </w:r>
    </w:p>
    <w:p>
      <w:pPr>
        <w:numPr>
          <w:ilvl w:val="2"/>
          <w:numId w:val="900"/>
        </w:numPr>
        <w:spacing w:before="0" w:after="0"/>
      </w:pPr>
      <w:r>
        <w:t>Internal Communication</w:t>
      </w:r>
    </w:p>
    <w:p>
      <w:pPr>
        <w:numPr>
          <w:ilvl w:val="2"/>
          <w:numId w:val="900"/>
        </w:numPr>
        <w:spacing w:before="0" w:after="0"/>
      </w:pPr>
      <w:r>
        <w:t>External Messaging</w:t>
      </w:r>
    </w:p>
    <w:p>
      <w:pPr>
        <w:numPr>
          <w:ilvl w:val="2"/>
          <w:numId w:val="900"/>
        </w:numPr>
        <w:spacing w:before="0" w:after="0"/>
      </w:pPr>
      <w:r>
        <w:t>Touchpoint Integration</w:t>
      </w:r>
    </w:p>
    <w:p>
      <w:pPr>
        <w:numPr>
          <w:ilvl w:val="1"/>
          <w:numId w:val="900"/>
        </w:numPr>
        <w:spacing w:before="0" w:after="0"/>
      </w:pPr>
      <w:r>
        <w:t>Promise Delivery</w:t>
      </w:r>
    </w:p>
    <w:p>
      <w:pPr>
        <w:numPr>
          <w:ilvl w:val="2"/>
          <w:numId w:val="900"/>
        </w:numPr>
        <w:spacing w:before="0" w:after="0"/>
      </w:pPr>
      <w:r>
        <w:t>Operational Alignment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pStyle w:val="Heading1"/>
      </w:pPr>
      <w:r>
        <w:t>Brand Identity Development</w:t>
      </w:r>
    </w:p>
    <w:p>
      <w:pPr>
        <w:numPr>
          <w:ilvl w:val="0"/>
          <w:numId w:val="900"/>
        </w:numPr>
        <w:spacing w:before="0" w:after="0"/>
      </w:pPr>
      <w:r>
        <w:t>Verbal Identity</w:t>
      </w:r>
    </w:p>
    <w:p>
      <w:pPr>
        <w:numPr>
          <w:ilvl w:val="1"/>
          <w:numId w:val="900"/>
        </w:numPr>
        <w:spacing w:before="0" w:after="0"/>
      </w:pPr>
      <w:r>
        <w:t>Brand Naming</w:t>
      </w:r>
    </w:p>
    <w:p>
      <w:pPr>
        <w:numPr>
          <w:ilvl w:val="2"/>
          <w:numId w:val="900"/>
        </w:numPr>
        <w:spacing w:before="0" w:after="0"/>
      </w:pPr>
      <w:r>
        <w:t>Naming Strategy</w:t>
      </w:r>
    </w:p>
    <w:p>
      <w:pPr>
        <w:numPr>
          <w:ilvl w:val="3"/>
          <w:numId w:val="900"/>
        </w:numPr>
        <w:spacing w:before="0" w:after="0"/>
      </w:pPr>
      <w:r>
        <w:t>Descriptive Names</w:t>
      </w:r>
    </w:p>
    <w:p>
      <w:pPr>
        <w:numPr>
          <w:ilvl w:val="3"/>
          <w:numId w:val="900"/>
        </w:numPr>
        <w:spacing w:before="0" w:after="0"/>
      </w:pPr>
      <w:r>
        <w:t>Invented Names</w:t>
      </w:r>
    </w:p>
    <w:p>
      <w:pPr>
        <w:numPr>
          <w:ilvl w:val="3"/>
          <w:numId w:val="900"/>
        </w:numPr>
        <w:spacing w:before="0" w:after="0"/>
      </w:pPr>
      <w:r>
        <w:t>Acronyms and Abbreviations</w:t>
      </w:r>
    </w:p>
    <w:p>
      <w:pPr>
        <w:numPr>
          <w:ilvl w:val="3"/>
          <w:numId w:val="900"/>
        </w:numPr>
        <w:spacing w:before="0" w:after="0"/>
      </w:pPr>
      <w:r>
        <w:t>Founder-Based Names</w:t>
      </w:r>
    </w:p>
    <w:p>
      <w:pPr>
        <w:numPr>
          <w:ilvl w:val="3"/>
          <w:numId w:val="900"/>
        </w:numPr>
        <w:spacing w:before="0" w:after="0"/>
      </w:pPr>
      <w:r>
        <w:t>Metaphorical Names</w:t>
      </w:r>
    </w:p>
    <w:p>
      <w:pPr>
        <w:numPr>
          <w:ilvl w:val="3"/>
          <w:numId w:val="900"/>
        </w:numPr>
        <w:spacing w:before="0" w:after="0"/>
      </w:pPr>
      <w:r>
        <w:t>Compound Names</w:t>
      </w:r>
    </w:p>
    <w:p>
      <w:pPr>
        <w:numPr>
          <w:ilvl w:val="2"/>
          <w:numId w:val="900"/>
        </w:numPr>
        <w:spacing w:before="0" w:after="0"/>
      </w:pPr>
      <w:r>
        <w:t>Naming Process</w:t>
      </w:r>
    </w:p>
    <w:p>
      <w:pPr>
        <w:numPr>
          <w:ilvl w:val="3"/>
          <w:numId w:val="900"/>
        </w:numPr>
        <w:spacing w:before="0" w:after="0"/>
      </w:pPr>
      <w:r>
        <w:t>Creative Brief Development</w:t>
      </w:r>
    </w:p>
    <w:p>
      <w:pPr>
        <w:numPr>
          <w:ilvl w:val="3"/>
          <w:numId w:val="900"/>
        </w:numPr>
        <w:spacing w:before="0" w:after="0"/>
      </w:pPr>
      <w:r>
        <w:t>Brainstorming Sessions</w:t>
      </w:r>
    </w:p>
    <w:p>
      <w:pPr>
        <w:numPr>
          <w:ilvl w:val="3"/>
          <w:numId w:val="900"/>
        </w:numPr>
        <w:spacing w:before="0" w:after="0"/>
      </w:pPr>
      <w:r>
        <w:t>Name Generation Techniques</w:t>
      </w:r>
    </w:p>
    <w:p>
      <w:pPr>
        <w:numPr>
          <w:ilvl w:val="3"/>
          <w:numId w:val="900"/>
        </w:numPr>
        <w:spacing w:before="0" w:after="0"/>
      </w:pPr>
      <w:r>
        <w:t>Screening Criteria</w:t>
      </w:r>
    </w:p>
    <w:p>
      <w:pPr>
        <w:numPr>
          <w:ilvl w:val="3"/>
          <w:numId w:val="900"/>
        </w:numPr>
        <w:spacing w:before="0" w:after="0"/>
      </w:pPr>
      <w:r>
        <w:t>Shortlist Development</w:t>
      </w:r>
    </w:p>
    <w:p>
      <w:pPr>
        <w:numPr>
          <w:ilvl w:val="3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Trademark Search Process</w:t>
      </w:r>
    </w:p>
    <w:p>
      <w:pPr>
        <w:numPr>
          <w:ilvl w:val="3"/>
          <w:numId w:val="900"/>
        </w:numPr>
        <w:spacing w:before="0" w:after="0"/>
      </w:pPr>
      <w:r>
        <w:t>Domain Name Availability</w:t>
      </w:r>
    </w:p>
    <w:p>
      <w:pPr>
        <w:numPr>
          <w:ilvl w:val="3"/>
          <w:numId w:val="900"/>
        </w:numPr>
        <w:spacing w:before="0" w:after="0"/>
      </w:pPr>
      <w:r>
        <w:t>International Considerations</w:t>
      </w:r>
    </w:p>
    <w:p>
      <w:pPr>
        <w:numPr>
          <w:ilvl w:val="3"/>
          <w:numId w:val="900"/>
        </w:numPr>
        <w:spacing w:before="0" w:after="0"/>
      </w:pPr>
      <w:r>
        <w:t>Registration Procedures</w:t>
      </w:r>
    </w:p>
    <w:p>
      <w:pPr>
        <w:numPr>
          <w:ilvl w:val="3"/>
          <w:numId w:val="900"/>
        </w:numPr>
        <w:spacing w:before="0" w:after="0"/>
      </w:pPr>
      <w:r>
        <w:t>Intellectual Property Protection</w:t>
      </w:r>
    </w:p>
    <w:p>
      <w:pPr>
        <w:numPr>
          <w:ilvl w:val="1"/>
          <w:numId w:val="900"/>
        </w:numPr>
        <w:spacing w:before="0" w:after="0"/>
      </w:pPr>
      <w:r>
        <w:t>Brand Voice and Tone</w:t>
      </w:r>
    </w:p>
    <w:p>
      <w:pPr>
        <w:numPr>
          <w:ilvl w:val="2"/>
          <w:numId w:val="900"/>
        </w:numPr>
        <w:spacing w:before="0" w:after="0"/>
      </w:pPr>
      <w:r>
        <w:t>Voice Characteristics</w:t>
      </w:r>
    </w:p>
    <w:p>
      <w:pPr>
        <w:numPr>
          <w:ilvl w:val="3"/>
          <w:numId w:val="900"/>
        </w:numPr>
        <w:spacing w:before="0" w:after="0"/>
      </w:pPr>
      <w:r>
        <w:t>Personality Traits</w:t>
      </w:r>
    </w:p>
    <w:p>
      <w:pPr>
        <w:numPr>
          <w:ilvl w:val="3"/>
          <w:numId w:val="900"/>
        </w:numPr>
        <w:spacing w:before="0" w:after="0"/>
      </w:pPr>
      <w:r>
        <w:t>Communication Style</w:t>
      </w:r>
    </w:p>
    <w:p>
      <w:pPr>
        <w:numPr>
          <w:ilvl w:val="3"/>
          <w:numId w:val="900"/>
        </w:numPr>
        <w:spacing w:before="0" w:after="0"/>
      </w:pPr>
      <w:r>
        <w:t>Language Preferences</w:t>
      </w:r>
    </w:p>
    <w:p>
      <w:pPr>
        <w:numPr>
          <w:ilvl w:val="2"/>
          <w:numId w:val="900"/>
        </w:numPr>
        <w:spacing w:before="0" w:after="0"/>
      </w:pPr>
      <w:r>
        <w:t>Tone Variations</w:t>
      </w:r>
    </w:p>
    <w:p>
      <w:pPr>
        <w:numPr>
          <w:ilvl w:val="3"/>
          <w:numId w:val="900"/>
        </w:numPr>
        <w:spacing w:before="0" w:after="0"/>
      </w:pPr>
      <w:r>
        <w:t>Formal vs. Informal</w:t>
      </w:r>
    </w:p>
    <w:p>
      <w:pPr>
        <w:numPr>
          <w:ilvl w:val="3"/>
          <w:numId w:val="900"/>
        </w:numPr>
        <w:spacing w:before="0" w:after="0"/>
      </w:pPr>
      <w:r>
        <w:t>Professional vs. Casual</w:t>
      </w:r>
    </w:p>
    <w:p>
      <w:pPr>
        <w:numPr>
          <w:ilvl w:val="3"/>
          <w:numId w:val="900"/>
        </w:numPr>
        <w:spacing w:before="0" w:after="0"/>
      </w:pPr>
      <w:r>
        <w:t>Serious vs. Playful</w:t>
      </w:r>
    </w:p>
    <w:p>
      <w:pPr>
        <w:numPr>
          <w:ilvl w:val="2"/>
          <w:numId w:val="900"/>
        </w:numPr>
        <w:spacing w:before="0" w:after="0"/>
      </w:pPr>
      <w:r>
        <w:t>Voice Guidelines</w:t>
      </w:r>
    </w:p>
    <w:p>
      <w:pPr>
        <w:numPr>
          <w:ilvl w:val="3"/>
          <w:numId w:val="900"/>
        </w:numPr>
        <w:spacing w:before="0" w:after="0"/>
      </w:pPr>
      <w:r>
        <w:t>Do's and Don'ts</w:t>
      </w:r>
    </w:p>
    <w:p>
      <w:pPr>
        <w:numPr>
          <w:ilvl w:val="3"/>
          <w:numId w:val="900"/>
        </w:numPr>
        <w:spacing w:before="0" w:after="0"/>
      </w:pPr>
      <w:r>
        <w:t>Context Adaptations</w:t>
      </w:r>
    </w:p>
    <w:p>
      <w:pPr>
        <w:numPr>
          <w:ilvl w:val="3"/>
          <w:numId w:val="900"/>
        </w:numPr>
        <w:spacing w:before="0" w:after="0"/>
      </w:pPr>
      <w:r>
        <w:t>Channel Considerations</w:t>
      </w:r>
    </w:p>
    <w:p>
      <w:pPr>
        <w:numPr>
          <w:ilvl w:val="1"/>
          <w:numId w:val="900"/>
        </w:numPr>
        <w:spacing w:before="0" w:after="0"/>
      </w:pPr>
      <w:r>
        <w:t>Taglines and Slogans</w:t>
      </w:r>
    </w:p>
    <w:p>
      <w:pPr>
        <w:numPr>
          <w:ilvl w:val="2"/>
          <w:numId w:val="900"/>
        </w:numPr>
        <w:spacing w:before="0" w:after="0"/>
      </w:pPr>
      <w:r>
        <w:t>Tagline Functions</w:t>
      </w:r>
    </w:p>
    <w:p>
      <w:pPr>
        <w:numPr>
          <w:ilvl w:val="3"/>
          <w:numId w:val="900"/>
        </w:numPr>
        <w:spacing w:before="0" w:after="0"/>
      </w:pPr>
      <w:r>
        <w:t>Brand Positioning</w:t>
      </w:r>
    </w:p>
    <w:p>
      <w:pPr>
        <w:numPr>
          <w:ilvl w:val="3"/>
          <w:numId w:val="900"/>
        </w:numPr>
        <w:spacing w:before="0" w:after="0"/>
      </w:pPr>
      <w:r>
        <w:t>Memory Enhancement</w:t>
      </w:r>
    </w:p>
    <w:p>
      <w:pPr>
        <w:numPr>
          <w:ilvl w:val="3"/>
          <w:numId w:val="900"/>
        </w:numPr>
        <w:spacing w:before="0" w:after="0"/>
      </w:pPr>
      <w:r>
        <w:t>Emotional Connection</w:t>
      </w:r>
    </w:p>
    <w:p>
      <w:pPr>
        <w:numPr>
          <w:ilvl w:val="2"/>
          <w:numId w:val="900"/>
        </w:numPr>
        <w:spacing w:before="0" w:after="0"/>
      </w:pPr>
      <w:r>
        <w:t>Effective Tagline Characteristics</w:t>
      </w:r>
    </w:p>
    <w:p>
      <w:pPr>
        <w:numPr>
          <w:ilvl w:val="3"/>
          <w:numId w:val="900"/>
        </w:numPr>
        <w:spacing w:before="0" w:after="0"/>
      </w:pPr>
      <w:r>
        <w:t>Brevity and Clarity</w:t>
      </w:r>
    </w:p>
    <w:p>
      <w:pPr>
        <w:numPr>
          <w:ilvl w:val="3"/>
          <w:numId w:val="900"/>
        </w:numPr>
        <w:spacing w:before="0" w:after="0"/>
      </w:pPr>
      <w:r>
        <w:t>Memorability</w:t>
      </w:r>
    </w:p>
    <w:p>
      <w:pPr>
        <w:numPr>
          <w:ilvl w:val="3"/>
          <w:numId w:val="900"/>
        </w:numPr>
        <w:spacing w:before="0" w:after="0"/>
      </w:pPr>
      <w:r>
        <w:t>Differentiation</w:t>
      </w:r>
    </w:p>
    <w:p>
      <w:pPr>
        <w:numPr>
          <w:ilvl w:val="3"/>
          <w:numId w:val="900"/>
        </w:numPr>
        <w:spacing w:before="0" w:after="0"/>
      </w:pPr>
      <w:r>
        <w:t>Relevance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3"/>
          <w:numId w:val="900"/>
        </w:numPr>
        <w:spacing w:before="0" w:after="0"/>
      </w:pPr>
      <w:r>
        <w:t>Concept Generation</w:t>
      </w:r>
    </w:p>
    <w:p>
      <w:pPr>
        <w:numPr>
          <w:ilvl w:val="3"/>
          <w:numId w:val="900"/>
        </w:numPr>
        <w:spacing w:before="0" w:after="0"/>
      </w:pPr>
      <w:r>
        <w:t>Refinement Techniques</w:t>
      </w:r>
    </w:p>
    <w:p>
      <w:pPr>
        <w:numPr>
          <w:ilvl w:val="3"/>
          <w:numId w:val="900"/>
        </w:numPr>
        <w:spacing w:before="0" w:after="0"/>
      </w:pPr>
      <w:r>
        <w:t>Testing Methods</w:t>
      </w:r>
    </w:p>
    <w:p>
      <w:pPr>
        <w:numPr>
          <w:ilvl w:val="1"/>
          <w:numId w:val="900"/>
        </w:numPr>
        <w:spacing w:before="0" w:after="0"/>
      </w:pPr>
      <w:r>
        <w:t>Brand Storytelling</w:t>
      </w:r>
    </w:p>
    <w:p>
      <w:pPr>
        <w:numPr>
          <w:ilvl w:val="2"/>
          <w:numId w:val="900"/>
        </w:numPr>
        <w:spacing w:before="0" w:after="0"/>
      </w:pPr>
      <w:r>
        <w:t>Story Elements</w:t>
      </w:r>
    </w:p>
    <w:p>
      <w:pPr>
        <w:numPr>
          <w:ilvl w:val="3"/>
          <w:numId w:val="900"/>
        </w:numPr>
        <w:spacing w:before="0" w:after="0"/>
      </w:pPr>
      <w:r>
        <w:t>Brand Origin Story</w:t>
      </w:r>
    </w:p>
    <w:p>
      <w:pPr>
        <w:numPr>
          <w:ilvl w:val="3"/>
          <w:numId w:val="900"/>
        </w:numPr>
        <w:spacing w:before="0" w:after="0"/>
      </w:pPr>
      <w:r>
        <w:t>Mission-Driven Narratives</w:t>
      </w:r>
    </w:p>
    <w:p>
      <w:pPr>
        <w:numPr>
          <w:ilvl w:val="3"/>
          <w:numId w:val="900"/>
        </w:numPr>
        <w:spacing w:before="0" w:after="0"/>
      </w:pPr>
      <w:r>
        <w:t>Customer Success Stories</w:t>
      </w:r>
    </w:p>
    <w:p>
      <w:pPr>
        <w:numPr>
          <w:ilvl w:val="3"/>
          <w:numId w:val="900"/>
        </w:numPr>
        <w:spacing w:before="0" w:after="0"/>
      </w:pPr>
      <w:r>
        <w:t>Future Vision Stories</w:t>
      </w:r>
    </w:p>
    <w:p>
      <w:pPr>
        <w:numPr>
          <w:ilvl w:val="2"/>
          <w:numId w:val="900"/>
        </w:numPr>
        <w:spacing w:before="0" w:after="0"/>
      </w:pPr>
      <w:r>
        <w:t>Storytelling Frameworks</w:t>
      </w:r>
    </w:p>
    <w:p>
      <w:pPr>
        <w:numPr>
          <w:ilvl w:val="3"/>
          <w:numId w:val="900"/>
        </w:numPr>
        <w:spacing w:before="0" w:after="0"/>
      </w:pPr>
      <w:r>
        <w:t>Hero's Journey</w:t>
      </w:r>
    </w:p>
    <w:p>
      <w:pPr>
        <w:numPr>
          <w:ilvl w:val="3"/>
          <w:numId w:val="900"/>
        </w:numPr>
        <w:spacing w:before="0" w:after="0"/>
      </w:pPr>
      <w:r>
        <w:t>Problem-Solution Arc</w:t>
      </w:r>
    </w:p>
    <w:p>
      <w:pPr>
        <w:numPr>
          <w:ilvl w:val="3"/>
          <w:numId w:val="900"/>
        </w:numPr>
        <w:spacing w:before="0" w:after="0"/>
      </w:pPr>
      <w:r>
        <w:t>Transformation Stories</w:t>
      </w:r>
    </w:p>
    <w:p>
      <w:pPr>
        <w:numPr>
          <w:ilvl w:val="2"/>
          <w:numId w:val="900"/>
        </w:numPr>
        <w:spacing w:before="0" w:after="0"/>
      </w:pPr>
      <w:r>
        <w:t>Story Applications</w:t>
      </w:r>
    </w:p>
    <w:p>
      <w:pPr>
        <w:numPr>
          <w:ilvl w:val="3"/>
          <w:numId w:val="900"/>
        </w:numPr>
        <w:spacing w:before="0" w:after="0"/>
      </w:pPr>
      <w:r>
        <w:t>Marketing Communications</w:t>
      </w:r>
    </w:p>
    <w:p>
      <w:pPr>
        <w:numPr>
          <w:ilvl w:val="3"/>
          <w:numId w:val="900"/>
        </w:numPr>
        <w:spacing w:before="0" w:after="0"/>
      </w:pPr>
      <w:r>
        <w:t>Internal Communications</w:t>
      </w:r>
    </w:p>
    <w:p>
      <w:pPr>
        <w:numPr>
          <w:ilvl w:val="3"/>
          <w:numId w:val="900"/>
        </w:numPr>
        <w:spacing w:before="0" w:after="0"/>
      </w:pPr>
      <w:r>
        <w:t>Sales Presentations</w:t>
      </w:r>
    </w:p>
    <w:p>
      <w:pPr>
        <w:numPr>
          <w:ilvl w:val="1"/>
          <w:numId w:val="900"/>
        </w:numPr>
        <w:spacing w:before="0" w:after="0"/>
      </w:pPr>
      <w:r>
        <w:t>Messaging Framework</w:t>
      </w:r>
    </w:p>
    <w:p>
      <w:pPr>
        <w:numPr>
          <w:ilvl w:val="2"/>
          <w:numId w:val="900"/>
        </w:numPr>
        <w:spacing w:before="0" w:after="0"/>
      </w:pPr>
      <w:r>
        <w:t>Core Message Development</w:t>
      </w:r>
    </w:p>
    <w:p>
      <w:pPr>
        <w:numPr>
          <w:ilvl w:val="2"/>
          <w:numId w:val="900"/>
        </w:numPr>
        <w:spacing w:before="0" w:after="0"/>
      </w:pPr>
      <w:r>
        <w:t>Supporting Messages</w:t>
      </w:r>
    </w:p>
    <w:p>
      <w:pPr>
        <w:numPr>
          <w:ilvl w:val="2"/>
          <w:numId w:val="900"/>
        </w:numPr>
        <w:spacing w:before="0" w:after="0"/>
      </w:pPr>
      <w:r>
        <w:t>Proof Points</w:t>
      </w:r>
    </w:p>
    <w:p>
      <w:pPr>
        <w:numPr>
          <w:ilvl w:val="2"/>
          <w:numId w:val="900"/>
        </w:numPr>
        <w:spacing w:before="0" w:after="0"/>
      </w:pPr>
      <w:r>
        <w:t>Message Hierarchy</w:t>
      </w:r>
    </w:p>
    <w:p>
      <w:pPr>
        <w:numPr>
          <w:ilvl w:val="2"/>
          <w:numId w:val="900"/>
        </w:numPr>
        <w:spacing w:before="0" w:after="0"/>
      </w:pPr>
      <w:r>
        <w:t>Audience-Specific Messaging</w:t>
      </w:r>
    </w:p>
    <w:p>
      <w:pPr>
        <w:numPr>
          <w:ilvl w:val="0"/>
          <w:numId w:val="900"/>
        </w:numPr>
        <w:spacing w:before="0" w:after="0"/>
      </w:pPr>
      <w:r>
        <w:t>Visual Identity</w:t>
      </w:r>
    </w:p>
    <w:p>
      <w:pPr>
        <w:numPr>
          <w:ilvl w:val="1"/>
          <w:numId w:val="900"/>
        </w:numPr>
        <w:spacing w:before="0" w:after="0"/>
      </w:pPr>
      <w:r>
        <w:t>Logo Design</w:t>
      </w:r>
    </w:p>
    <w:p>
      <w:pPr>
        <w:numPr>
          <w:ilvl w:val="2"/>
          <w:numId w:val="900"/>
        </w:numPr>
        <w:spacing w:before="0" w:after="0"/>
      </w:pPr>
      <w:r>
        <w:t>Logo Types</w:t>
      </w:r>
    </w:p>
    <w:p>
      <w:pPr>
        <w:numPr>
          <w:ilvl w:val="3"/>
          <w:numId w:val="900"/>
        </w:numPr>
        <w:spacing w:before="0" w:after="0"/>
      </w:pPr>
      <w:r>
        <w:t>Wordmarks</w:t>
      </w:r>
    </w:p>
    <w:p>
      <w:pPr>
        <w:numPr>
          <w:ilvl w:val="3"/>
          <w:numId w:val="900"/>
        </w:numPr>
        <w:spacing w:before="0" w:after="0"/>
      </w:pPr>
      <w:r>
        <w:t>Lettermarks</w:t>
      </w:r>
    </w:p>
    <w:p>
      <w:pPr>
        <w:numPr>
          <w:ilvl w:val="3"/>
          <w:numId w:val="900"/>
        </w:numPr>
        <w:spacing w:before="0" w:after="0"/>
      </w:pPr>
      <w:r>
        <w:t>Pictorial Marks</w:t>
      </w:r>
    </w:p>
    <w:p>
      <w:pPr>
        <w:numPr>
          <w:ilvl w:val="3"/>
          <w:numId w:val="900"/>
        </w:numPr>
        <w:spacing w:before="0" w:after="0"/>
      </w:pPr>
      <w:r>
        <w:t>Abstract Marks</w:t>
      </w:r>
    </w:p>
    <w:p>
      <w:pPr>
        <w:numPr>
          <w:ilvl w:val="3"/>
          <w:numId w:val="900"/>
        </w:numPr>
        <w:spacing w:before="0" w:after="0"/>
      </w:pPr>
      <w:r>
        <w:t>Emblems</w:t>
      </w:r>
    </w:p>
    <w:p>
      <w:pPr>
        <w:numPr>
          <w:ilvl w:val="3"/>
          <w:numId w:val="900"/>
        </w:numPr>
        <w:spacing w:before="0" w:after="0"/>
      </w:pPr>
      <w:r>
        <w:t>Combination Marks</w:t>
      </w:r>
    </w:p>
    <w:p>
      <w:pPr>
        <w:numPr>
          <w:ilvl w:val="3"/>
          <w:numId w:val="900"/>
        </w:numPr>
        <w:spacing w:before="0" w:after="0"/>
      </w:pPr>
      <w:r>
        <w:t>Dynamic Logos</w:t>
      </w:r>
    </w:p>
    <w:p>
      <w:pPr>
        <w:numPr>
          <w:ilvl w:val="2"/>
          <w:numId w:val="900"/>
        </w:numPr>
        <w:spacing w:before="0" w:after="0"/>
      </w:pPr>
      <w:r>
        <w:t>Design Principles</w:t>
      </w:r>
    </w:p>
    <w:p>
      <w:pPr>
        <w:numPr>
          <w:ilvl w:val="3"/>
          <w:numId w:val="900"/>
        </w:numPr>
        <w:spacing w:before="0" w:after="0"/>
      </w:pPr>
      <w:r>
        <w:t>Simplicity</w:t>
      </w:r>
    </w:p>
    <w:p>
      <w:pPr>
        <w:numPr>
          <w:ilvl w:val="3"/>
          <w:numId w:val="900"/>
        </w:numPr>
        <w:spacing w:before="0" w:after="0"/>
      </w:pPr>
      <w:r>
        <w:t>Memorability</w:t>
      </w:r>
    </w:p>
    <w:p>
      <w:pPr>
        <w:numPr>
          <w:ilvl w:val="3"/>
          <w:numId w:val="900"/>
        </w:numPr>
        <w:spacing w:before="0" w:after="0"/>
      </w:pPr>
      <w:r>
        <w:t>Timelessness</w:t>
      </w:r>
    </w:p>
    <w:p>
      <w:pPr>
        <w:numPr>
          <w:ilvl w:val="3"/>
          <w:numId w:val="900"/>
        </w:numPr>
        <w:spacing w:before="0" w:after="0"/>
      </w:pPr>
      <w:r>
        <w:t>Versatility</w:t>
      </w:r>
    </w:p>
    <w:p>
      <w:pPr>
        <w:numPr>
          <w:ilvl w:val="3"/>
          <w:numId w:val="900"/>
        </w:numPr>
        <w:spacing w:before="0" w:after="0"/>
      </w:pPr>
      <w:r>
        <w:t>Appropriateness</w:t>
      </w:r>
    </w:p>
    <w:p>
      <w:pPr>
        <w:numPr>
          <w:ilvl w:val="3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Logo Development Process</w:t>
      </w:r>
    </w:p>
    <w:p>
      <w:pPr>
        <w:numPr>
          <w:ilvl w:val="3"/>
          <w:numId w:val="900"/>
        </w:numPr>
        <w:spacing w:before="0" w:after="0"/>
      </w:pPr>
      <w:r>
        <w:t>Creative Brief</w:t>
      </w:r>
    </w:p>
    <w:p>
      <w:pPr>
        <w:numPr>
          <w:ilvl w:val="3"/>
          <w:numId w:val="900"/>
        </w:numPr>
        <w:spacing w:before="0" w:after="0"/>
      </w:pPr>
      <w:r>
        <w:t>Concept Development</w:t>
      </w:r>
    </w:p>
    <w:p>
      <w:pPr>
        <w:numPr>
          <w:ilvl w:val="3"/>
          <w:numId w:val="900"/>
        </w:numPr>
        <w:spacing w:before="0" w:after="0"/>
      </w:pPr>
      <w:r>
        <w:t>Sketching and Ideation</w:t>
      </w:r>
    </w:p>
    <w:p>
      <w:pPr>
        <w:numPr>
          <w:ilvl w:val="3"/>
          <w:numId w:val="900"/>
        </w:numPr>
        <w:spacing w:before="0" w:after="0"/>
      </w:pPr>
      <w:r>
        <w:t>Digital Refinement</w:t>
      </w:r>
    </w:p>
    <w:p>
      <w:pPr>
        <w:numPr>
          <w:ilvl w:val="3"/>
          <w:numId w:val="900"/>
        </w:numPr>
        <w:spacing w:before="0" w:after="0"/>
      </w:pPr>
      <w:r>
        <w:t>Testing and Feedback</w:t>
      </w:r>
    </w:p>
    <w:p>
      <w:pPr>
        <w:numPr>
          <w:ilvl w:val="3"/>
          <w:numId w:val="900"/>
        </w:numPr>
        <w:spacing w:before="0" w:after="0"/>
      </w:pPr>
      <w:r>
        <w:t>Finalization</w:t>
      </w:r>
    </w:p>
    <w:p>
      <w:pPr>
        <w:numPr>
          <w:ilvl w:val="1"/>
          <w:numId w:val="900"/>
        </w:numPr>
        <w:spacing w:before="0" w:after="0"/>
      </w:pPr>
      <w:r>
        <w:t>Color System</w:t>
      </w:r>
    </w:p>
    <w:p>
      <w:pPr>
        <w:numPr>
          <w:ilvl w:val="2"/>
          <w:numId w:val="900"/>
        </w:numPr>
        <w:spacing w:before="0" w:after="0"/>
      </w:pPr>
      <w:r>
        <w:t>Color Psychology</w:t>
      </w:r>
    </w:p>
    <w:p>
      <w:pPr>
        <w:numPr>
          <w:ilvl w:val="3"/>
          <w:numId w:val="900"/>
        </w:numPr>
        <w:spacing w:before="0" w:after="0"/>
      </w:pPr>
      <w:r>
        <w:t>Emotional Associations</w:t>
      </w:r>
    </w:p>
    <w:p>
      <w:pPr>
        <w:numPr>
          <w:ilvl w:val="3"/>
          <w:numId w:val="900"/>
        </w:numPr>
        <w:spacing w:before="0" w:after="0"/>
      </w:pPr>
      <w:r>
        <w:t>Cultural Meanings</w:t>
      </w:r>
    </w:p>
    <w:p>
      <w:pPr>
        <w:numPr>
          <w:ilvl w:val="3"/>
          <w:numId w:val="900"/>
        </w:numPr>
        <w:spacing w:before="0" w:after="0"/>
      </w:pPr>
      <w:r>
        <w:t>Industry Conventions</w:t>
      </w:r>
    </w:p>
    <w:p>
      <w:pPr>
        <w:numPr>
          <w:ilvl w:val="2"/>
          <w:numId w:val="900"/>
        </w:numPr>
        <w:spacing w:before="0" w:after="0"/>
      </w:pPr>
      <w:r>
        <w:t>Color Palette Development</w:t>
      </w:r>
    </w:p>
    <w:p>
      <w:pPr>
        <w:numPr>
          <w:ilvl w:val="3"/>
          <w:numId w:val="900"/>
        </w:numPr>
        <w:spacing w:before="0" w:after="0"/>
      </w:pPr>
      <w:r>
        <w:t>Primary Colors</w:t>
      </w:r>
    </w:p>
    <w:p>
      <w:pPr>
        <w:numPr>
          <w:ilvl w:val="3"/>
          <w:numId w:val="900"/>
        </w:numPr>
        <w:spacing w:before="0" w:after="0"/>
      </w:pPr>
      <w:r>
        <w:t>Secondary Colors</w:t>
      </w:r>
    </w:p>
    <w:p>
      <w:pPr>
        <w:numPr>
          <w:ilvl w:val="3"/>
          <w:numId w:val="900"/>
        </w:numPr>
        <w:spacing w:before="0" w:after="0"/>
      </w:pPr>
      <w:r>
        <w:t>Accent Colors</w:t>
      </w:r>
    </w:p>
    <w:p>
      <w:pPr>
        <w:numPr>
          <w:ilvl w:val="3"/>
          <w:numId w:val="900"/>
        </w:numPr>
        <w:spacing w:before="0" w:after="0"/>
      </w:pPr>
      <w:r>
        <w:t>Neutral Colors</w:t>
      </w:r>
    </w:p>
    <w:p>
      <w:pPr>
        <w:numPr>
          <w:ilvl w:val="2"/>
          <w:numId w:val="900"/>
        </w:numPr>
        <w:spacing w:before="0" w:after="0"/>
      </w:pPr>
      <w:r>
        <w:t>Color Applications</w:t>
      </w:r>
    </w:p>
    <w:p>
      <w:pPr>
        <w:numPr>
          <w:ilvl w:val="3"/>
          <w:numId w:val="900"/>
        </w:numPr>
        <w:spacing w:before="0" w:after="0"/>
      </w:pPr>
      <w:r>
        <w:t>Print Specifications</w:t>
      </w:r>
    </w:p>
    <w:p>
      <w:pPr>
        <w:numPr>
          <w:ilvl w:val="3"/>
          <w:numId w:val="900"/>
        </w:numPr>
        <w:spacing w:before="0" w:after="0"/>
      </w:pPr>
      <w:r>
        <w:t>Digital Specifications</w:t>
      </w:r>
    </w:p>
    <w:p>
      <w:pPr>
        <w:numPr>
          <w:ilvl w:val="3"/>
          <w:numId w:val="900"/>
        </w:numPr>
        <w:spacing w:before="0" w:after="0"/>
      </w:pPr>
      <w:r>
        <w:t>Accessibility Considerations</w:t>
      </w:r>
    </w:p>
    <w:p>
      <w:pPr>
        <w:numPr>
          <w:ilvl w:val="1"/>
          <w:numId w:val="900"/>
        </w:numPr>
        <w:spacing w:before="0" w:after="0"/>
      </w:pPr>
      <w:r>
        <w:t>Typography System</w:t>
      </w:r>
    </w:p>
    <w:p>
      <w:pPr>
        <w:numPr>
          <w:ilvl w:val="2"/>
          <w:numId w:val="900"/>
        </w:numPr>
        <w:spacing w:before="0" w:after="0"/>
      </w:pPr>
      <w:r>
        <w:t>Typeface Selection</w:t>
      </w:r>
    </w:p>
    <w:p>
      <w:pPr>
        <w:numPr>
          <w:ilvl w:val="3"/>
          <w:numId w:val="900"/>
        </w:numPr>
        <w:spacing w:before="0" w:after="0"/>
      </w:pPr>
      <w:r>
        <w:t>Primary Typeface</w:t>
      </w:r>
    </w:p>
    <w:p>
      <w:pPr>
        <w:numPr>
          <w:ilvl w:val="3"/>
          <w:numId w:val="900"/>
        </w:numPr>
        <w:spacing w:before="0" w:after="0"/>
      </w:pPr>
      <w:r>
        <w:t>Secondary Typeface</w:t>
      </w:r>
    </w:p>
    <w:p>
      <w:pPr>
        <w:numPr>
          <w:ilvl w:val="3"/>
          <w:numId w:val="900"/>
        </w:numPr>
        <w:spacing w:before="0" w:after="0"/>
      </w:pPr>
      <w:r>
        <w:t>Display Fonts</w:t>
      </w:r>
    </w:p>
    <w:p>
      <w:pPr>
        <w:numPr>
          <w:ilvl w:val="3"/>
          <w:numId w:val="900"/>
        </w:numPr>
        <w:spacing w:before="0" w:after="0"/>
      </w:pPr>
      <w:r>
        <w:t>Web Fonts</w:t>
      </w:r>
    </w:p>
    <w:p>
      <w:pPr>
        <w:numPr>
          <w:ilvl w:val="2"/>
          <w:numId w:val="900"/>
        </w:numPr>
        <w:spacing w:before="0" w:after="0"/>
      </w:pPr>
      <w:r>
        <w:t>Typography Hierarchy</w:t>
      </w:r>
    </w:p>
    <w:p>
      <w:pPr>
        <w:numPr>
          <w:ilvl w:val="3"/>
          <w:numId w:val="900"/>
        </w:numPr>
        <w:spacing w:before="0" w:after="0"/>
      </w:pPr>
      <w:r>
        <w:t>Heading Styles</w:t>
      </w:r>
    </w:p>
    <w:p>
      <w:pPr>
        <w:numPr>
          <w:ilvl w:val="3"/>
          <w:numId w:val="900"/>
        </w:numPr>
        <w:spacing w:before="0" w:after="0"/>
      </w:pPr>
      <w:r>
        <w:t>Body Text Styles</w:t>
      </w:r>
    </w:p>
    <w:p>
      <w:pPr>
        <w:numPr>
          <w:ilvl w:val="3"/>
          <w:numId w:val="900"/>
        </w:numPr>
        <w:spacing w:before="0" w:after="0"/>
      </w:pPr>
      <w:r>
        <w:t>Caption Styles</w:t>
      </w:r>
    </w:p>
    <w:p>
      <w:pPr>
        <w:numPr>
          <w:ilvl w:val="3"/>
          <w:numId w:val="900"/>
        </w:numPr>
        <w:spacing w:before="0" w:after="0"/>
      </w:pPr>
      <w:r>
        <w:t>Special Text Treatments</w:t>
      </w:r>
    </w:p>
    <w:p>
      <w:pPr>
        <w:numPr>
          <w:ilvl w:val="2"/>
          <w:numId w:val="900"/>
        </w:numPr>
        <w:spacing w:before="0" w:after="0"/>
      </w:pPr>
      <w:r>
        <w:t>Typography Guidelines</w:t>
      </w:r>
    </w:p>
    <w:p>
      <w:pPr>
        <w:numPr>
          <w:ilvl w:val="3"/>
          <w:numId w:val="900"/>
        </w:numPr>
        <w:spacing w:before="0" w:after="0"/>
      </w:pPr>
      <w:r>
        <w:t>Spacing Rules</w:t>
      </w:r>
    </w:p>
    <w:p>
      <w:pPr>
        <w:numPr>
          <w:ilvl w:val="3"/>
          <w:numId w:val="900"/>
        </w:numPr>
        <w:spacing w:before="0" w:after="0"/>
      </w:pPr>
      <w:r>
        <w:t>Size Specifications</w:t>
      </w:r>
    </w:p>
    <w:p>
      <w:pPr>
        <w:numPr>
          <w:ilvl w:val="3"/>
          <w:numId w:val="900"/>
        </w:numPr>
        <w:spacing w:before="0" w:after="0"/>
      </w:pPr>
      <w:r>
        <w:t>Usage Restrictions</w:t>
      </w:r>
    </w:p>
    <w:p>
      <w:pPr>
        <w:numPr>
          <w:ilvl w:val="1"/>
          <w:numId w:val="900"/>
        </w:numPr>
        <w:spacing w:before="0" w:after="0"/>
      </w:pPr>
      <w:r>
        <w:t>Imagery and Photography</w:t>
      </w:r>
    </w:p>
    <w:p>
      <w:pPr>
        <w:numPr>
          <w:ilvl w:val="2"/>
          <w:numId w:val="900"/>
        </w:numPr>
        <w:spacing w:before="0" w:after="0"/>
      </w:pPr>
      <w:r>
        <w:t>Visual Style Definition</w:t>
      </w:r>
    </w:p>
    <w:p>
      <w:pPr>
        <w:numPr>
          <w:ilvl w:val="3"/>
          <w:numId w:val="900"/>
        </w:numPr>
        <w:spacing w:before="0" w:after="0"/>
      </w:pPr>
      <w:r>
        <w:t>Photography Style</w:t>
      </w:r>
    </w:p>
    <w:p>
      <w:pPr>
        <w:numPr>
          <w:ilvl w:val="3"/>
          <w:numId w:val="900"/>
        </w:numPr>
        <w:spacing w:before="0" w:after="0"/>
      </w:pPr>
      <w:r>
        <w:t>Illustration Style</w:t>
      </w:r>
    </w:p>
    <w:p>
      <w:pPr>
        <w:numPr>
          <w:ilvl w:val="3"/>
          <w:numId w:val="900"/>
        </w:numPr>
        <w:spacing w:before="0" w:after="0"/>
      </w:pPr>
      <w:r>
        <w:t>Graphic Elements</w:t>
      </w:r>
    </w:p>
    <w:p>
      <w:pPr>
        <w:numPr>
          <w:ilvl w:val="2"/>
          <w:numId w:val="900"/>
        </w:numPr>
        <w:spacing w:before="0" w:after="0"/>
      </w:pPr>
      <w:r>
        <w:t>Image Selection Criteria</w:t>
      </w:r>
    </w:p>
    <w:p>
      <w:pPr>
        <w:numPr>
          <w:ilvl w:val="3"/>
          <w:numId w:val="900"/>
        </w:numPr>
        <w:spacing w:before="0" w:after="0"/>
      </w:pPr>
      <w:r>
        <w:t>Brand Alignment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3"/>
          <w:numId w:val="900"/>
        </w:numPr>
        <w:spacing w:before="0" w:after="0"/>
      </w:pPr>
      <w:r>
        <w:t>Diversity Considerations</w:t>
      </w:r>
    </w:p>
    <w:p>
      <w:pPr>
        <w:numPr>
          <w:ilvl w:val="2"/>
          <w:numId w:val="900"/>
        </w:numPr>
        <w:spacing w:before="0" w:after="0"/>
      </w:pPr>
      <w:r>
        <w:t>Image Treatment Guidelines</w:t>
      </w:r>
    </w:p>
    <w:p>
      <w:pPr>
        <w:numPr>
          <w:ilvl w:val="3"/>
          <w:numId w:val="900"/>
        </w:numPr>
        <w:spacing w:before="0" w:after="0"/>
      </w:pPr>
      <w:r>
        <w:t>Color Grading</w:t>
      </w:r>
    </w:p>
    <w:p>
      <w:pPr>
        <w:numPr>
          <w:ilvl w:val="3"/>
          <w:numId w:val="900"/>
        </w:numPr>
        <w:spacing w:before="0" w:after="0"/>
      </w:pPr>
      <w:r>
        <w:t>Composition Rules</w:t>
      </w:r>
    </w:p>
    <w:p>
      <w:pPr>
        <w:numPr>
          <w:ilvl w:val="3"/>
          <w:numId w:val="900"/>
        </w:numPr>
        <w:spacing w:before="0" w:after="0"/>
      </w:pPr>
      <w:r>
        <w:t>Subject Matter</w:t>
      </w:r>
    </w:p>
    <w:p>
      <w:pPr>
        <w:numPr>
          <w:ilvl w:val="1"/>
          <w:numId w:val="900"/>
        </w:numPr>
        <w:spacing w:before="0" w:after="0"/>
      </w:pPr>
      <w:r>
        <w:t>Iconography System</w:t>
      </w:r>
    </w:p>
    <w:p>
      <w:pPr>
        <w:numPr>
          <w:ilvl w:val="2"/>
          <w:numId w:val="900"/>
        </w:numPr>
        <w:spacing w:before="0" w:after="0"/>
      </w:pPr>
      <w:r>
        <w:t>Icon Style Guidelines</w:t>
      </w:r>
    </w:p>
    <w:p>
      <w:pPr>
        <w:numPr>
          <w:ilvl w:val="3"/>
          <w:numId w:val="900"/>
        </w:numPr>
        <w:spacing w:before="0" w:after="0"/>
      </w:pPr>
      <w:r>
        <w:t>Visual Style</w:t>
      </w:r>
    </w:p>
    <w:p>
      <w:pPr>
        <w:numPr>
          <w:ilvl w:val="3"/>
          <w:numId w:val="900"/>
        </w:numPr>
        <w:spacing w:before="0" w:after="0"/>
      </w:pPr>
      <w:r>
        <w:t>Construction Grid</w:t>
      </w:r>
    </w:p>
    <w:p>
      <w:pPr>
        <w:numPr>
          <w:ilvl w:val="3"/>
          <w:numId w:val="900"/>
        </w:numPr>
        <w:spacing w:before="0" w:after="0"/>
      </w:pPr>
      <w:r>
        <w:t>Size Variations</w:t>
      </w:r>
    </w:p>
    <w:p>
      <w:pPr>
        <w:numPr>
          <w:ilvl w:val="2"/>
          <w:numId w:val="900"/>
        </w:numPr>
        <w:spacing w:before="0" w:after="0"/>
      </w:pPr>
      <w:r>
        <w:t>Icon Library Development</w:t>
      </w:r>
    </w:p>
    <w:p>
      <w:pPr>
        <w:numPr>
          <w:ilvl w:val="3"/>
          <w:numId w:val="900"/>
        </w:numPr>
        <w:spacing w:before="0" w:after="0"/>
      </w:pPr>
      <w:r>
        <w:t>Core Icons</w:t>
      </w:r>
    </w:p>
    <w:p>
      <w:pPr>
        <w:numPr>
          <w:ilvl w:val="3"/>
          <w:numId w:val="900"/>
        </w:numPr>
        <w:spacing w:before="0" w:after="0"/>
      </w:pPr>
      <w:r>
        <w:t>Category-Specific Icons</w:t>
      </w:r>
    </w:p>
    <w:p>
      <w:pPr>
        <w:numPr>
          <w:ilvl w:val="3"/>
          <w:numId w:val="900"/>
        </w:numPr>
        <w:spacing w:before="0" w:after="0"/>
      </w:pPr>
      <w:r>
        <w:t>Custom Icon Creation</w:t>
      </w:r>
    </w:p>
    <w:p>
      <w:pPr>
        <w:numPr>
          <w:ilvl w:val="1"/>
          <w:numId w:val="900"/>
        </w:numPr>
        <w:spacing w:before="0" w:after="0"/>
      </w:pPr>
      <w:r>
        <w:t>Layout and Grid Systems</w:t>
      </w:r>
    </w:p>
    <w:p>
      <w:pPr>
        <w:numPr>
          <w:ilvl w:val="2"/>
          <w:numId w:val="900"/>
        </w:numPr>
        <w:spacing w:before="0" w:after="0"/>
      </w:pPr>
      <w:r>
        <w:t>Grid Development</w:t>
      </w:r>
    </w:p>
    <w:p>
      <w:pPr>
        <w:numPr>
          <w:ilvl w:val="3"/>
          <w:numId w:val="900"/>
        </w:numPr>
        <w:spacing w:before="0" w:after="0"/>
      </w:pPr>
      <w:r>
        <w:t>Column Structure</w:t>
      </w:r>
    </w:p>
    <w:p>
      <w:pPr>
        <w:numPr>
          <w:ilvl w:val="3"/>
          <w:numId w:val="900"/>
        </w:numPr>
        <w:spacing w:before="0" w:after="0"/>
      </w:pPr>
      <w:r>
        <w:t>Spacing Rules</w:t>
      </w:r>
    </w:p>
    <w:p>
      <w:pPr>
        <w:numPr>
          <w:ilvl w:val="3"/>
          <w:numId w:val="900"/>
        </w:numPr>
        <w:spacing w:before="0" w:after="0"/>
      </w:pPr>
      <w:r>
        <w:t>Alignment Principles</w:t>
      </w:r>
    </w:p>
    <w:p>
      <w:pPr>
        <w:numPr>
          <w:ilvl w:val="2"/>
          <w:numId w:val="900"/>
        </w:numPr>
        <w:spacing w:before="0" w:after="0"/>
      </w:pPr>
      <w:r>
        <w:t>Layout Templates</w:t>
      </w:r>
    </w:p>
    <w:p>
      <w:pPr>
        <w:numPr>
          <w:ilvl w:val="3"/>
          <w:numId w:val="900"/>
        </w:numPr>
        <w:spacing w:before="0" w:after="0"/>
      </w:pPr>
      <w:r>
        <w:t>Document Templates</w:t>
      </w:r>
    </w:p>
    <w:p>
      <w:pPr>
        <w:numPr>
          <w:ilvl w:val="3"/>
          <w:numId w:val="900"/>
        </w:numPr>
        <w:spacing w:before="0" w:after="0"/>
      </w:pPr>
      <w:r>
        <w:t>Digital Templates</w:t>
      </w:r>
    </w:p>
    <w:p>
      <w:pPr>
        <w:numPr>
          <w:ilvl w:val="3"/>
          <w:numId w:val="900"/>
        </w:numPr>
        <w:spacing w:before="0" w:after="0"/>
      </w:pPr>
      <w:r>
        <w:t>Presentation Templates</w:t>
      </w:r>
    </w:p>
    <w:p>
      <w:pPr>
        <w:numPr>
          <w:ilvl w:val="0"/>
          <w:numId w:val="900"/>
        </w:numPr>
        <w:spacing w:before="0" w:after="0"/>
      </w:pPr>
      <w:r>
        <w:t>Sonic Identity</w:t>
      </w:r>
    </w:p>
    <w:p>
      <w:pPr>
        <w:numPr>
          <w:ilvl w:val="1"/>
          <w:numId w:val="900"/>
        </w:numPr>
        <w:spacing w:before="0" w:after="0"/>
      </w:pPr>
      <w:r>
        <w:t>Audio Branding Strategy</w:t>
      </w:r>
    </w:p>
    <w:p>
      <w:pPr>
        <w:numPr>
          <w:ilvl w:val="2"/>
          <w:numId w:val="900"/>
        </w:numPr>
        <w:spacing w:before="0" w:after="0"/>
      </w:pPr>
      <w:r>
        <w:t>Sonic Brand Positioning</w:t>
      </w:r>
    </w:p>
    <w:p>
      <w:pPr>
        <w:numPr>
          <w:ilvl w:val="2"/>
          <w:numId w:val="900"/>
        </w:numPr>
        <w:spacing w:before="0" w:after="0"/>
      </w:pPr>
      <w:r>
        <w:t>Audio Personality</w:t>
      </w:r>
    </w:p>
    <w:p>
      <w:pPr>
        <w:numPr>
          <w:ilvl w:val="2"/>
          <w:numId w:val="900"/>
        </w:numPr>
        <w:spacing w:before="0" w:after="0"/>
      </w:pPr>
      <w:r>
        <w:t>Musical Genre Selection</w:t>
      </w:r>
    </w:p>
    <w:p>
      <w:pPr>
        <w:numPr>
          <w:ilvl w:val="1"/>
          <w:numId w:val="900"/>
        </w:numPr>
        <w:spacing w:before="0" w:after="0"/>
      </w:pPr>
      <w:r>
        <w:t>Sound Logo Development</w:t>
      </w:r>
    </w:p>
    <w:p>
      <w:pPr>
        <w:numPr>
          <w:ilvl w:val="2"/>
          <w:numId w:val="900"/>
        </w:numPr>
        <w:spacing w:before="0" w:after="0"/>
      </w:pPr>
      <w:r>
        <w:t>Melodic Elements</w:t>
      </w:r>
    </w:p>
    <w:p>
      <w:pPr>
        <w:numPr>
          <w:ilvl w:val="2"/>
          <w:numId w:val="900"/>
        </w:numPr>
        <w:spacing w:before="0" w:after="0"/>
      </w:pPr>
      <w:r>
        <w:t>Rhythmic Patterns</w:t>
      </w:r>
    </w:p>
    <w:p>
      <w:pPr>
        <w:numPr>
          <w:ilvl w:val="2"/>
          <w:numId w:val="900"/>
        </w:numPr>
        <w:spacing w:before="0" w:after="0"/>
      </w:pPr>
      <w:r>
        <w:t>Instrumental Choices</w:t>
      </w:r>
    </w:p>
    <w:p>
      <w:pPr>
        <w:numPr>
          <w:ilvl w:val="2"/>
          <w:numId w:val="900"/>
        </w:numPr>
        <w:spacing w:before="0" w:after="0"/>
      </w:pPr>
      <w:r>
        <w:t>Duration Considerations</w:t>
      </w:r>
    </w:p>
    <w:p>
      <w:pPr>
        <w:numPr>
          <w:ilvl w:val="1"/>
          <w:numId w:val="900"/>
        </w:numPr>
        <w:spacing w:before="0" w:after="0"/>
      </w:pPr>
      <w:r>
        <w:t>Brand Music</w:t>
      </w:r>
    </w:p>
    <w:p>
      <w:pPr>
        <w:numPr>
          <w:ilvl w:val="2"/>
          <w:numId w:val="900"/>
        </w:numPr>
        <w:spacing w:before="0" w:after="0"/>
      </w:pPr>
      <w:r>
        <w:t>Theme Music Creation</w:t>
      </w:r>
    </w:p>
    <w:p>
      <w:pPr>
        <w:numPr>
          <w:ilvl w:val="2"/>
          <w:numId w:val="900"/>
        </w:numPr>
        <w:spacing w:before="0" w:after="0"/>
      </w:pPr>
      <w:r>
        <w:t>Background Music Selection</w:t>
      </w:r>
    </w:p>
    <w:p>
      <w:pPr>
        <w:numPr>
          <w:ilvl w:val="2"/>
          <w:numId w:val="900"/>
        </w:numPr>
        <w:spacing w:before="0" w:after="0"/>
      </w:pPr>
      <w:r>
        <w:t>Licensing Considerations</w:t>
      </w:r>
    </w:p>
    <w:p>
      <w:pPr>
        <w:numPr>
          <w:ilvl w:val="2"/>
          <w:numId w:val="900"/>
        </w:numPr>
        <w:spacing w:before="0" w:after="0"/>
      </w:pPr>
      <w:r>
        <w:t>Custom Compositions</w:t>
      </w:r>
    </w:p>
    <w:p>
      <w:pPr>
        <w:numPr>
          <w:ilvl w:val="1"/>
          <w:numId w:val="900"/>
        </w:numPr>
        <w:spacing w:before="0" w:after="0"/>
      </w:pPr>
      <w:r>
        <w:t>Voice and Audio Guidelines</w:t>
      </w:r>
    </w:p>
    <w:p>
      <w:pPr>
        <w:numPr>
          <w:ilvl w:val="2"/>
          <w:numId w:val="900"/>
        </w:numPr>
        <w:spacing w:before="0" w:after="0"/>
      </w:pPr>
      <w:r>
        <w:t>Voice Characteristics</w:t>
      </w:r>
    </w:p>
    <w:p>
      <w:pPr>
        <w:numPr>
          <w:ilvl w:val="2"/>
          <w:numId w:val="900"/>
        </w:numPr>
        <w:spacing w:before="0" w:after="0"/>
      </w:pPr>
      <w:r>
        <w:t>Pronunciation Guidelines</w:t>
      </w:r>
    </w:p>
    <w:p>
      <w:pPr>
        <w:numPr>
          <w:ilvl w:val="2"/>
          <w:numId w:val="900"/>
        </w:numPr>
        <w:spacing w:before="0" w:after="0"/>
      </w:pPr>
      <w:r>
        <w:t>Audio Quality Standards</w:t>
      </w:r>
    </w:p>
    <w:p>
      <w:pPr>
        <w:numPr>
          <w:ilvl w:val="0"/>
          <w:numId w:val="900"/>
        </w:numPr>
        <w:spacing w:before="0" w:after="0"/>
      </w:pPr>
      <w:r>
        <w:t>Sensory Branding</w:t>
      </w:r>
    </w:p>
    <w:p>
      <w:pPr>
        <w:numPr>
          <w:ilvl w:val="1"/>
          <w:numId w:val="900"/>
        </w:numPr>
        <w:spacing w:before="0" w:after="0"/>
      </w:pPr>
      <w:r>
        <w:t>Olfactory Branding</w:t>
      </w:r>
    </w:p>
    <w:p>
      <w:pPr>
        <w:numPr>
          <w:ilvl w:val="2"/>
          <w:numId w:val="900"/>
        </w:numPr>
        <w:spacing w:before="0" w:after="0"/>
      </w:pPr>
      <w:r>
        <w:t>Scent Strategy</w:t>
      </w:r>
    </w:p>
    <w:p>
      <w:pPr>
        <w:numPr>
          <w:ilvl w:val="2"/>
          <w:numId w:val="900"/>
        </w:numPr>
        <w:spacing w:before="0" w:after="0"/>
      </w:pPr>
      <w:r>
        <w:t>Scent Selection Process</w:t>
      </w:r>
    </w:p>
    <w:p>
      <w:pPr>
        <w:numPr>
          <w:ilvl w:val="2"/>
          <w:numId w:val="900"/>
        </w:numPr>
        <w:spacing w:before="0" w:after="0"/>
      </w:pPr>
      <w:r>
        <w:t>Application Methods</w:t>
      </w:r>
    </w:p>
    <w:p>
      <w:pPr>
        <w:numPr>
          <w:ilvl w:val="2"/>
          <w:numId w:val="900"/>
        </w:numPr>
        <w:spacing w:before="0" w:after="0"/>
      </w:pPr>
      <w:r>
        <w:t>Scent Consistency</w:t>
      </w:r>
    </w:p>
    <w:p>
      <w:pPr>
        <w:numPr>
          <w:ilvl w:val="1"/>
          <w:numId w:val="900"/>
        </w:numPr>
        <w:spacing w:before="0" w:after="0"/>
      </w:pPr>
      <w:r>
        <w:t>Tactile Branding</w:t>
      </w:r>
    </w:p>
    <w:p>
      <w:pPr>
        <w:numPr>
          <w:ilvl w:val="2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Texture Considerations</w:t>
      </w:r>
    </w:p>
    <w:p>
      <w:pPr>
        <w:numPr>
          <w:ilvl w:val="2"/>
          <w:numId w:val="900"/>
        </w:numPr>
        <w:spacing w:before="0" w:after="0"/>
      </w:pPr>
      <w:r>
        <w:t>Packaging Feel</w:t>
      </w:r>
    </w:p>
    <w:p>
      <w:pPr>
        <w:numPr>
          <w:ilvl w:val="2"/>
          <w:numId w:val="900"/>
        </w:numPr>
        <w:spacing w:before="0" w:after="0"/>
      </w:pPr>
      <w:r>
        <w:t>Physical Interactions</w:t>
      </w:r>
    </w:p>
    <w:p>
      <w:pPr>
        <w:numPr>
          <w:ilvl w:val="1"/>
          <w:numId w:val="900"/>
        </w:numPr>
        <w:spacing w:before="0" w:after="0"/>
      </w:pPr>
      <w:r>
        <w:t>Taste Branding</w:t>
      </w:r>
    </w:p>
    <w:p>
      <w:pPr>
        <w:numPr>
          <w:ilvl w:val="2"/>
          <w:numId w:val="900"/>
        </w:numPr>
        <w:spacing w:before="0" w:after="0"/>
      </w:pPr>
      <w:r>
        <w:t>Flavor Profiles</w:t>
      </w:r>
    </w:p>
    <w:p>
      <w:pPr>
        <w:numPr>
          <w:ilvl w:val="2"/>
          <w:numId w:val="900"/>
        </w:numPr>
        <w:spacing w:before="0" w:after="0"/>
      </w:pPr>
      <w:r>
        <w:t>Taste Consistency</w:t>
      </w:r>
    </w:p>
    <w:p>
      <w:pPr>
        <w:numPr>
          <w:ilvl w:val="2"/>
          <w:numId w:val="900"/>
        </w:numPr>
        <w:spacing w:before="0" w:after="0"/>
      </w:pPr>
      <w:r>
        <w:t>Sensory Integration</w:t>
      </w:r>
    </w:p>
    <w:p>
      <w:pPr>
        <w:pStyle w:val="Heading1"/>
      </w:pPr>
      <w:r>
        <w:t>Brand Guidelines and Standards</w:t>
      </w:r>
    </w:p>
    <w:p>
      <w:pPr>
        <w:numPr>
          <w:ilvl w:val="0"/>
          <w:numId w:val="900"/>
        </w:numPr>
        <w:spacing w:before="0" w:after="0"/>
      </w:pPr>
      <w:r>
        <w:t>Brand Guidelines Development</w:t>
      </w:r>
    </w:p>
    <w:p>
      <w:pPr>
        <w:numPr>
          <w:ilvl w:val="1"/>
          <w:numId w:val="900"/>
        </w:numPr>
        <w:spacing w:before="0" w:after="0"/>
      </w:pPr>
      <w:r>
        <w:t>Guidelines Structure</w:t>
      </w:r>
    </w:p>
    <w:p>
      <w:pPr>
        <w:numPr>
          <w:ilvl w:val="2"/>
          <w:numId w:val="900"/>
        </w:numPr>
        <w:spacing w:before="0" w:after="0"/>
      </w:pPr>
      <w:r>
        <w:t>Brand Story Section</w:t>
      </w:r>
    </w:p>
    <w:p>
      <w:pPr>
        <w:numPr>
          <w:ilvl w:val="2"/>
          <w:numId w:val="900"/>
        </w:numPr>
        <w:spacing w:before="0" w:after="0"/>
      </w:pPr>
      <w:r>
        <w:t>Logo Usage Rules</w:t>
      </w:r>
    </w:p>
    <w:p>
      <w:pPr>
        <w:numPr>
          <w:ilvl w:val="2"/>
          <w:numId w:val="900"/>
        </w:numPr>
        <w:spacing w:before="0" w:after="0"/>
      </w:pPr>
      <w:r>
        <w:t>Color Specifications</w:t>
      </w:r>
    </w:p>
    <w:p>
      <w:pPr>
        <w:numPr>
          <w:ilvl w:val="2"/>
          <w:numId w:val="900"/>
        </w:numPr>
        <w:spacing w:before="0" w:after="0"/>
      </w:pPr>
      <w:r>
        <w:t>Typography Guidelines</w:t>
      </w:r>
    </w:p>
    <w:p>
      <w:pPr>
        <w:numPr>
          <w:ilvl w:val="2"/>
          <w:numId w:val="900"/>
        </w:numPr>
        <w:spacing w:before="0" w:after="0"/>
      </w:pPr>
      <w:r>
        <w:t>Imagery Standards</w:t>
      </w:r>
    </w:p>
    <w:p>
      <w:pPr>
        <w:numPr>
          <w:ilvl w:val="2"/>
          <w:numId w:val="900"/>
        </w:numPr>
        <w:spacing w:before="0" w:after="0"/>
      </w:pPr>
      <w:r>
        <w:t>Voice and Tone Guide</w:t>
      </w:r>
    </w:p>
    <w:p>
      <w:pPr>
        <w:numPr>
          <w:ilvl w:val="1"/>
          <w:numId w:val="900"/>
        </w:numPr>
        <w:spacing w:before="0" w:after="0"/>
      </w:pPr>
      <w:r>
        <w:t>Usage Examples</w:t>
      </w:r>
    </w:p>
    <w:p>
      <w:pPr>
        <w:numPr>
          <w:ilvl w:val="2"/>
          <w:numId w:val="900"/>
        </w:numPr>
        <w:spacing w:before="0" w:after="0"/>
      </w:pPr>
      <w:r>
        <w:t>Correct Applications</w:t>
      </w:r>
    </w:p>
    <w:p>
      <w:pPr>
        <w:numPr>
          <w:ilvl w:val="2"/>
          <w:numId w:val="900"/>
        </w:numPr>
        <w:spacing w:before="0" w:after="0"/>
      </w:pPr>
      <w:r>
        <w:t>Incorrect Applications</w:t>
      </w:r>
    </w:p>
    <w:p>
      <w:pPr>
        <w:numPr>
          <w:ilvl w:val="2"/>
          <w:numId w:val="900"/>
        </w:numPr>
        <w:spacing w:before="0" w:after="0"/>
      </w:pPr>
      <w:r>
        <w:t>Context-Specific Examples</w:t>
      </w:r>
    </w:p>
    <w:p>
      <w:pPr>
        <w:numPr>
          <w:ilvl w:val="1"/>
          <w:numId w:val="900"/>
        </w:numPr>
        <w:spacing w:before="0" w:after="0"/>
      </w:pPr>
      <w:r>
        <w:t>Technical Specifications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2"/>
          <w:numId w:val="900"/>
        </w:numPr>
        <w:spacing w:before="0" w:after="0"/>
      </w:pPr>
      <w:r>
        <w:t>Color Codes</w:t>
      </w:r>
    </w:p>
    <w:p>
      <w:pPr>
        <w:numPr>
          <w:ilvl w:val="2"/>
          <w:numId w:val="900"/>
        </w:numPr>
        <w:spacing w:before="0" w:after="0"/>
      </w:pPr>
      <w:r>
        <w:t>Measurement Standards</w:t>
      </w:r>
    </w:p>
    <w:p>
      <w:pPr>
        <w:numPr>
          <w:ilvl w:val="0"/>
          <w:numId w:val="900"/>
        </w:numPr>
        <w:spacing w:before="0" w:after="0"/>
      </w:pPr>
      <w:r>
        <w:t>Implementation Standards</w:t>
      </w:r>
    </w:p>
    <w:p>
      <w:pPr>
        <w:numPr>
          <w:ilvl w:val="1"/>
          <w:numId w:val="900"/>
        </w:numPr>
        <w:spacing w:before="0" w:after="0"/>
      </w:pPr>
      <w:r>
        <w:t>Quality Control Measures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Review Checkpoints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Training Materials</w:t>
      </w:r>
    </w:p>
    <w:p>
      <w:pPr>
        <w:numPr>
          <w:ilvl w:val="2"/>
          <w:numId w:val="900"/>
        </w:numPr>
        <w:spacing w:before="0" w:after="0"/>
      </w:pPr>
      <w:r>
        <w:t>Brand Training Modules</w:t>
      </w:r>
    </w:p>
    <w:p>
      <w:pPr>
        <w:numPr>
          <w:ilvl w:val="2"/>
          <w:numId w:val="900"/>
        </w:numPr>
        <w:spacing w:before="0" w:after="0"/>
      </w:pPr>
      <w:r>
        <w:t>Quick Reference Guides</w:t>
      </w:r>
    </w:p>
    <w:p>
      <w:pPr>
        <w:numPr>
          <w:ilvl w:val="2"/>
          <w:numId w:val="900"/>
        </w:numPr>
        <w:spacing w:before="0" w:after="0"/>
      </w:pPr>
      <w:r>
        <w:t>Video Tutorials</w:t>
      </w:r>
    </w:p>
    <w:p>
      <w:pPr>
        <w:numPr>
          <w:ilvl w:val="1"/>
          <w:numId w:val="900"/>
        </w:numPr>
        <w:spacing w:before="0" w:after="0"/>
      </w:pPr>
      <w:r>
        <w:t>Enforcement Procedures</w:t>
      </w:r>
    </w:p>
    <w:p>
      <w:pPr>
        <w:numPr>
          <w:ilvl w:val="2"/>
          <w:numId w:val="900"/>
        </w:numPr>
        <w:spacing w:before="0" w:after="0"/>
      </w:pPr>
      <w:r>
        <w:t>Violation Reporting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Penalty Systems</w:t>
      </w:r>
    </w:p>
    <w:p>
      <w:pPr>
        <w:pStyle w:val="Heading1"/>
      </w:pPr>
      <w:r>
        <w:t>Brand Implementation and Activation</w:t>
      </w:r>
    </w:p>
    <w:p>
      <w:pPr>
        <w:numPr>
          <w:ilvl w:val="0"/>
          <w:numId w:val="900"/>
        </w:numPr>
        <w:spacing w:before="0" w:after="0"/>
      </w:pPr>
      <w:r>
        <w:t>Brand Touchpoint Management</w:t>
      </w:r>
    </w:p>
    <w:p>
      <w:pPr>
        <w:numPr>
          <w:ilvl w:val="1"/>
          <w:numId w:val="900"/>
        </w:numPr>
        <w:spacing w:before="0" w:after="0"/>
      </w:pPr>
      <w:r>
        <w:t>Touchpoint Identification</w:t>
      </w:r>
    </w:p>
    <w:p>
      <w:pPr>
        <w:numPr>
          <w:ilvl w:val="2"/>
          <w:numId w:val="900"/>
        </w:numPr>
        <w:spacing w:before="0" w:after="0"/>
      </w:pPr>
      <w:r>
        <w:t>Pre-Purchase Touchpoints</w:t>
      </w:r>
    </w:p>
    <w:p>
      <w:pPr>
        <w:numPr>
          <w:ilvl w:val="3"/>
          <w:numId w:val="900"/>
        </w:numPr>
        <w:spacing w:before="0" w:after="0"/>
      </w:pPr>
      <w:r>
        <w:t>Advertising Exposure</w:t>
      </w:r>
    </w:p>
    <w:p>
      <w:pPr>
        <w:numPr>
          <w:ilvl w:val="3"/>
          <w:numId w:val="900"/>
        </w:numPr>
        <w:spacing w:before="0" w:after="0"/>
      </w:pPr>
      <w:r>
        <w:t>Word-of-Mouth</w:t>
      </w:r>
    </w:p>
    <w:p>
      <w:pPr>
        <w:numPr>
          <w:ilvl w:val="3"/>
          <w:numId w:val="900"/>
        </w:numPr>
        <w:spacing w:before="0" w:after="0"/>
      </w:pPr>
      <w:r>
        <w:t>Online Research</w:t>
      </w:r>
    </w:p>
    <w:p>
      <w:pPr>
        <w:numPr>
          <w:ilvl w:val="3"/>
          <w:numId w:val="900"/>
        </w:numPr>
        <w:spacing w:before="0" w:after="0"/>
      </w:pPr>
      <w:r>
        <w:t>Social Media Interaction</w:t>
      </w:r>
    </w:p>
    <w:p>
      <w:pPr>
        <w:numPr>
          <w:ilvl w:val="2"/>
          <w:numId w:val="900"/>
        </w:numPr>
        <w:spacing w:before="0" w:after="0"/>
      </w:pPr>
      <w:r>
        <w:t>Purchase Touchpoints</w:t>
      </w:r>
    </w:p>
    <w:p>
      <w:pPr>
        <w:numPr>
          <w:ilvl w:val="3"/>
          <w:numId w:val="900"/>
        </w:numPr>
        <w:spacing w:before="0" w:after="0"/>
      </w:pPr>
      <w:r>
        <w:t>Sales Interaction</w:t>
      </w:r>
    </w:p>
    <w:p>
      <w:pPr>
        <w:numPr>
          <w:ilvl w:val="3"/>
          <w:numId w:val="900"/>
        </w:numPr>
        <w:spacing w:before="0" w:after="0"/>
      </w:pPr>
      <w:r>
        <w:t>Point-of-Sale Materials</w:t>
      </w:r>
    </w:p>
    <w:p>
      <w:pPr>
        <w:numPr>
          <w:ilvl w:val="3"/>
          <w:numId w:val="900"/>
        </w:numPr>
        <w:spacing w:before="0" w:after="0"/>
      </w:pPr>
      <w:r>
        <w:t>Payment Process</w:t>
      </w:r>
    </w:p>
    <w:p>
      <w:pPr>
        <w:numPr>
          <w:ilvl w:val="3"/>
          <w:numId w:val="900"/>
        </w:numPr>
        <w:spacing w:before="0" w:after="0"/>
      </w:pPr>
      <w:r>
        <w:t>Packaging Experience</w:t>
      </w:r>
    </w:p>
    <w:p>
      <w:pPr>
        <w:numPr>
          <w:ilvl w:val="2"/>
          <w:numId w:val="900"/>
        </w:numPr>
        <w:spacing w:before="0" w:after="0"/>
      </w:pPr>
      <w:r>
        <w:t>Post-Purchase Touchpoints</w:t>
      </w:r>
    </w:p>
    <w:p>
      <w:pPr>
        <w:numPr>
          <w:ilvl w:val="3"/>
          <w:numId w:val="900"/>
        </w:numPr>
        <w:spacing w:before="0" w:after="0"/>
      </w:pPr>
      <w:r>
        <w:t>Product Usage</w:t>
      </w:r>
    </w:p>
    <w:p>
      <w:pPr>
        <w:numPr>
          <w:ilvl w:val="3"/>
          <w:numId w:val="900"/>
        </w:numPr>
        <w:spacing w:before="0" w:after="0"/>
      </w:pPr>
      <w:r>
        <w:t>Customer Service</w:t>
      </w:r>
    </w:p>
    <w:p>
      <w:pPr>
        <w:numPr>
          <w:ilvl w:val="3"/>
          <w:numId w:val="900"/>
        </w:numPr>
        <w:spacing w:before="0" w:after="0"/>
      </w:pPr>
      <w:r>
        <w:t>Follow-up Communications</w:t>
      </w:r>
    </w:p>
    <w:p>
      <w:pPr>
        <w:numPr>
          <w:ilvl w:val="3"/>
          <w:numId w:val="900"/>
        </w:numPr>
        <w:spacing w:before="0" w:after="0"/>
      </w:pPr>
      <w:r>
        <w:t>Loyalty Programs</w:t>
      </w:r>
    </w:p>
    <w:p>
      <w:pPr>
        <w:numPr>
          <w:ilvl w:val="1"/>
          <w:numId w:val="900"/>
        </w:numPr>
        <w:spacing w:before="0" w:after="0"/>
      </w:pPr>
      <w:r>
        <w:t>Customer Journey Mapping</w:t>
      </w:r>
    </w:p>
    <w:p>
      <w:pPr>
        <w:numPr>
          <w:ilvl w:val="2"/>
          <w:numId w:val="900"/>
        </w:numPr>
        <w:spacing w:before="0" w:after="0"/>
      </w:pPr>
      <w:r>
        <w:t>Awareness Stage Touchpoints</w:t>
      </w:r>
    </w:p>
    <w:p>
      <w:pPr>
        <w:numPr>
          <w:ilvl w:val="2"/>
          <w:numId w:val="900"/>
        </w:numPr>
        <w:spacing w:before="0" w:after="0"/>
      </w:pPr>
      <w:r>
        <w:t>Consideration Stage Touchpoints</w:t>
      </w:r>
    </w:p>
    <w:p>
      <w:pPr>
        <w:numPr>
          <w:ilvl w:val="2"/>
          <w:numId w:val="900"/>
        </w:numPr>
        <w:spacing w:before="0" w:after="0"/>
      </w:pPr>
      <w:r>
        <w:t>Decision Stage Touchpoints</w:t>
      </w:r>
    </w:p>
    <w:p>
      <w:pPr>
        <w:numPr>
          <w:ilvl w:val="2"/>
          <w:numId w:val="900"/>
        </w:numPr>
        <w:spacing w:before="0" w:after="0"/>
      </w:pPr>
      <w:r>
        <w:t>Purchase Stage Touchpoints</w:t>
      </w:r>
    </w:p>
    <w:p>
      <w:pPr>
        <w:numPr>
          <w:ilvl w:val="2"/>
          <w:numId w:val="900"/>
        </w:numPr>
        <w:spacing w:before="0" w:after="0"/>
      </w:pPr>
      <w:r>
        <w:t>Post-Purchase Stage Touchpoints</w:t>
      </w:r>
    </w:p>
    <w:p>
      <w:pPr>
        <w:numPr>
          <w:ilvl w:val="2"/>
          <w:numId w:val="900"/>
        </w:numPr>
        <w:spacing w:before="0" w:after="0"/>
      </w:pPr>
      <w:r>
        <w:t>Advocacy Stage Touchpoints</w:t>
      </w:r>
    </w:p>
    <w:p>
      <w:pPr>
        <w:numPr>
          <w:ilvl w:val="1"/>
          <w:numId w:val="900"/>
        </w:numPr>
        <w:spacing w:before="0" w:after="0"/>
      </w:pPr>
      <w:r>
        <w:t>Touchpoint Optimization</w:t>
      </w:r>
    </w:p>
    <w:p>
      <w:pPr>
        <w:numPr>
          <w:ilvl w:val="2"/>
          <w:numId w:val="900"/>
        </w:numPr>
        <w:spacing w:before="0" w:after="0"/>
      </w:pPr>
      <w:r>
        <w:t>Experience Design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Performance Measurement</w:t>
      </w:r>
    </w:p>
    <w:p>
      <w:pPr>
        <w:numPr>
          <w:ilvl w:val="0"/>
          <w:numId w:val="900"/>
        </w:numPr>
        <w:spacing w:before="0" w:after="0"/>
      </w:pPr>
      <w:r>
        <w:t>Marketing Communications</w:t>
      </w:r>
    </w:p>
    <w:p>
      <w:pPr>
        <w:numPr>
          <w:ilvl w:val="1"/>
          <w:numId w:val="900"/>
        </w:numPr>
        <w:spacing w:before="0" w:after="0"/>
      </w:pPr>
      <w:r>
        <w:t>Integrated Marketing Communications</w:t>
      </w:r>
    </w:p>
    <w:p>
      <w:pPr>
        <w:numPr>
          <w:ilvl w:val="2"/>
          <w:numId w:val="900"/>
        </w:numPr>
        <w:spacing w:before="0" w:after="0"/>
      </w:pPr>
      <w:r>
        <w:t>Channel Coordination</w:t>
      </w:r>
    </w:p>
    <w:p>
      <w:pPr>
        <w:numPr>
          <w:ilvl w:val="2"/>
          <w:numId w:val="900"/>
        </w:numPr>
        <w:spacing w:before="0" w:after="0"/>
      </w:pPr>
      <w:r>
        <w:t>Message Consistency</w:t>
      </w:r>
    </w:p>
    <w:p>
      <w:pPr>
        <w:numPr>
          <w:ilvl w:val="2"/>
          <w:numId w:val="900"/>
        </w:numPr>
        <w:spacing w:before="0" w:after="0"/>
      </w:pPr>
      <w:r>
        <w:t>Campaign Integration</w:t>
      </w:r>
    </w:p>
    <w:p>
      <w:pPr>
        <w:numPr>
          <w:ilvl w:val="2"/>
          <w:numId w:val="900"/>
        </w:numPr>
        <w:spacing w:before="0" w:after="0"/>
      </w:pPr>
      <w:r>
        <w:t>Media Planning</w:t>
      </w:r>
    </w:p>
    <w:p>
      <w:pPr>
        <w:numPr>
          <w:ilvl w:val="1"/>
          <w:numId w:val="900"/>
        </w:numPr>
        <w:spacing w:before="0" w:after="0"/>
      </w:pPr>
      <w:r>
        <w:t>Content Marketing</w:t>
      </w:r>
    </w:p>
    <w:p>
      <w:pPr>
        <w:numPr>
          <w:ilvl w:val="2"/>
          <w:numId w:val="900"/>
        </w:numPr>
        <w:spacing w:before="0" w:after="0"/>
      </w:pPr>
      <w:r>
        <w:t>Content Strategy Development</w:t>
      </w:r>
    </w:p>
    <w:p>
      <w:pPr>
        <w:numPr>
          <w:ilvl w:val="2"/>
          <w:numId w:val="900"/>
        </w:numPr>
        <w:spacing w:before="0" w:after="0"/>
      </w:pPr>
      <w:r>
        <w:t>Content Creation Process</w:t>
      </w:r>
    </w:p>
    <w:p>
      <w:pPr>
        <w:numPr>
          <w:ilvl w:val="2"/>
          <w:numId w:val="900"/>
        </w:numPr>
        <w:spacing w:before="0" w:after="0"/>
      </w:pPr>
      <w:r>
        <w:t>Content Distribution Channels</w:t>
      </w:r>
    </w:p>
    <w:p>
      <w:pPr>
        <w:numPr>
          <w:ilvl w:val="2"/>
          <w:numId w:val="900"/>
        </w:numPr>
        <w:spacing w:before="0" w:after="0"/>
      </w:pPr>
      <w:r>
        <w:t>Content Performance Measurement</w:t>
      </w:r>
    </w:p>
    <w:p>
      <w:pPr>
        <w:numPr>
          <w:ilvl w:val="1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Website Branding</w:t>
      </w:r>
    </w:p>
    <w:p>
      <w:pPr>
        <w:numPr>
          <w:ilvl w:val="3"/>
          <w:numId w:val="900"/>
        </w:numPr>
        <w:spacing w:before="0" w:after="0"/>
      </w:pPr>
      <w:r>
        <w:t>User Experience Design</w:t>
      </w:r>
    </w:p>
    <w:p>
      <w:pPr>
        <w:numPr>
          <w:ilvl w:val="3"/>
          <w:numId w:val="900"/>
        </w:numPr>
        <w:spacing w:before="0" w:after="0"/>
      </w:pPr>
      <w:r>
        <w:t>Visual Consistency</w:t>
      </w:r>
    </w:p>
    <w:p>
      <w:pPr>
        <w:numPr>
          <w:ilvl w:val="3"/>
          <w:numId w:val="900"/>
        </w:numPr>
        <w:spacing w:before="0" w:after="0"/>
      </w:pPr>
      <w:r>
        <w:t>Content Strategy</w:t>
      </w:r>
    </w:p>
    <w:p>
      <w:pPr>
        <w:numPr>
          <w:ilvl w:val="3"/>
          <w:numId w:val="900"/>
        </w:numPr>
        <w:spacing w:before="0" w:after="0"/>
      </w:pPr>
      <w:r>
        <w:t>Conversion Optimization</w:t>
      </w:r>
    </w:p>
    <w:p>
      <w:pPr>
        <w:numPr>
          <w:ilvl w:val="2"/>
          <w:numId w:val="900"/>
        </w:numPr>
        <w:spacing w:before="0" w:after="0"/>
      </w:pPr>
      <w:r>
        <w:t>Social Media Branding</w:t>
      </w:r>
    </w:p>
    <w:p>
      <w:pPr>
        <w:numPr>
          <w:ilvl w:val="3"/>
          <w:numId w:val="900"/>
        </w:numPr>
        <w:spacing w:before="0" w:after="0"/>
      </w:pPr>
      <w:r>
        <w:t>Platform Strategy</w:t>
      </w:r>
    </w:p>
    <w:p>
      <w:pPr>
        <w:numPr>
          <w:ilvl w:val="3"/>
          <w:numId w:val="900"/>
        </w:numPr>
        <w:spacing w:before="0" w:after="0"/>
      </w:pPr>
      <w:r>
        <w:t>Content Guidelines</w:t>
      </w:r>
    </w:p>
    <w:p>
      <w:pPr>
        <w:numPr>
          <w:ilvl w:val="3"/>
          <w:numId w:val="900"/>
        </w:numPr>
        <w:spacing w:before="0" w:after="0"/>
      </w:pPr>
      <w:r>
        <w:t>Community Management</w:t>
      </w:r>
    </w:p>
    <w:p>
      <w:pPr>
        <w:numPr>
          <w:ilvl w:val="3"/>
          <w:numId w:val="900"/>
        </w:numPr>
        <w:spacing w:before="0" w:after="0"/>
      </w:pPr>
      <w:r>
        <w:t>Influencer Partnerships</w:t>
      </w:r>
    </w:p>
    <w:p>
      <w:pPr>
        <w:numPr>
          <w:ilvl w:val="2"/>
          <w:numId w:val="900"/>
        </w:numPr>
        <w:spacing w:before="0" w:after="0"/>
      </w:pPr>
      <w:r>
        <w:t>Email Marketing</w:t>
      </w:r>
    </w:p>
    <w:p>
      <w:pPr>
        <w:numPr>
          <w:ilvl w:val="3"/>
          <w:numId w:val="900"/>
        </w:numPr>
        <w:spacing w:before="0" w:after="0"/>
      </w:pPr>
      <w:r>
        <w:t>Template Design</w:t>
      </w:r>
    </w:p>
    <w:p>
      <w:pPr>
        <w:numPr>
          <w:ilvl w:val="3"/>
          <w:numId w:val="900"/>
        </w:numPr>
        <w:spacing w:before="0" w:after="0"/>
      </w:pPr>
      <w:r>
        <w:t>Personalization Strategy</w:t>
      </w:r>
    </w:p>
    <w:p>
      <w:pPr>
        <w:numPr>
          <w:ilvl w:val="3"/>
          <w:numId w:val="900"/>
        </w:numPr>
        <w:spacing w:before="0" w:after="0"/>
      </w:pPr>
      <w:r>
        <w:t>Automation Workflows</w:t>
      </w:r>
    </w:p>
    <w:p>
      <w:pPr>
        <w:numPr>
          <w:ilvl w:val="2"/>
          <w:numId w:val="900"/>
        </w:numPr>
        <w:spacing w:before="0" w:after="0"/>
      </w:pPr>
      <w:r>
        <w:t>Search Engine Marketing</w:t>
      </w:r>
    </w:p>
    <w:p>
      <w:pPr>
        <w:numPr>
          <w:ilvl w:val="3"/>
          <w:numId w:val="900"/>
        </w:numPr>
        <w:spacing w:before="0" w:after="0"/>
      </w:pPr>
      <w:r>
        <w:t>SEO Strategy</w:t>
      </w:r>
    </w:p>
    <w:p>
      <w:pPr>
        <w:numPr>
          <w:ilvl w:val="3"/>
          <w:numId w:val="900"/>
        </w:numPr>
        <w:spacing w:before="0" w:after="0"/>
      </w:pPr>
      <w:r>
        <w:t>Paid Search Campaigns</w:t>
      </w:r>
    </w:p>
    <w:p>
      <w:pPr>
        <w:numPr>
          <w:ilvl w:val="3"/>
          <w:numId w:val="900"/>
        </w:numPr>
        <w:spacing w:before="0" w:after="0"/>
      </w:pPr>
      <w:r>
        <w:t>Local Search Optimization</w:t>
      </w:r>
    </w:p>
    <w:p>
      <w:pPr>
        <w:numPr>
          <w:ilvl w:val="1"/>
          <w:numId w:val="900"/>
        </w:numPr>
        <w:spacing w:before="0" w:after="0"/>
      </w:pPr>
      <w:r>
        <w:t>Traditional Marketing</w:t>
      </w:r>
    </w:p>
    <w:p>
      <w:pPr>
        <w:numPr>
          <w:ilvl w:val="2"/>
          <w:numId w:val="900"/>
        </w:numPr>
        <w:spacing w:before="0" w:after="0"/>
      </w:pPr>
      <w:r>
        <w:t>Print Advertising</w:t>
      </w:r>
    </w:p>
    <w:p>
      <w:pPr>
        <w:numPr>
          <w:ilvl w:val="3"/>
          <w:numId w:val="900"/>
        </w:numPr>
        <w:spacing w:before="0" w:after="0"/>
      </w:pPr>
      <w:r>
        <w:t>Advertisement Design</w:t>
      </w:r>
    </w:p>
    <w:p>
      <w:pPr>
        <w:numPr>
          <w:ilvl w:val="3"/>
          <w:numId w:val="900"/>
        </w:numPr>
        <w:spacing w:before="0" w:after="0"/>
      </w:pPr>
      <w:r>
        <w:t>Publication Selection</w:t>
      </w:r>
    </w:p>
    <w:p>
      <w:pPr>
        <w:numPr>
          <w:ilvl w:val="3"/>
          <w:numId w:val="900"/>
        </w:numPr>
        <w:spacing w:before="0" w:after="0"/>
      </w:pPr>
      <w:r>
        <w:t>Message Adaptation</w:t>
      </w:r>
    </w:p>
    <w:p>
      <w:pPr>
        <w:numPr>
          <w:ilvl w:val="2"/>
          <w:numId w:val="900"/>
        </w:numPr>
        <w:spacing w:before="0" w:after="0"/>
      </w:pPr>
      <w:r>
        <w:t>Broadcast Advertising</w:t>
      </w:r>
    </w:p>
    <w:p>
      <w:pPr>
        <w:numPr>
          <w:ilvl w:val="3"/>
          <w:numId w:val="900"/>
        </w:numPr>
        <w:spacing w:before="0" w:after="0"/>
      </w:pPr>
      <w:r>
        <w:t>Television Commercials</w:t>
      </w:r>
    </w:p>
    <w:p>
      <w:pPr>
        <w:numPr>
          <w:ilvl w:val="3"/>
          <w:numId w:val="900"/>
        </w:numPr>
        <w:spacing w:before="0" w:after="0"/>
      </w:pPr>
      <w:r>
        <w:t>Radio Advertisements</w:t>
      </w:r>
    </w:p>
    <w:p>
      <w:pPr>
        <w:numPr>
          <w:ilvl w:val="3"/>
          <w:numId w:val="900"/>
        </w:numPr>
        <w:spacing w:before="0" w:after="0"/>
      </w:pPr>
      <w:r>
        <w:t>Production Guidelines</w:t>
      </w:r>
    </w:p>
    <w:p>
      <w:pPr>
        <w:numPr>
          <w:ilvl w:val="2"/>
          <w:numId w:val="900"/>
        </w:numPr>
        <w:spacing w:before="0" w:after="0"/>
      </w:pPr>
      <w:r>
        <w:t>Out-of-Home Advertising</w:t>
      </w:r>
    </w:p>
    <w:p>
      <w:pPr>
        <w:numPr>
          <w:ilvl w:val="3"/>
          <w:numId w:val="900"/>
        </w:numPr>
        <w:spacing w:before="0" w:after="0"/>
      </w:pPr>
      <w:r>
        <w:t>Billboard Design</w:t>
      </w:r>
    </w:p>
    <w:p>
      <w:pPr>
        <w:numPr>
          <w:ilvl w:val="3"/>
          <w:numId w:val="900"/>
        </w:numPr>
        <w:spacing w:before="0" w:after="0"/>
      </w:pPr>
      <w:r>
        <w:t>Transit Advertising</w:t>
      </w:r>
    </w:p>
    <w:p>
      <w:pPr>
        <w:numPr>
          <w:ilvl w:val="3"/>
          <w:numId w:val="900"/>
        </w:numPr>
        <w:spacing w:before="0" w:after="0"/>
      </w:pPr>
      <w:r>
        <w:t>Digital Signage</w:t>
      </w:r>
    </w:p>
    <w:p>
      <w:pPr>
        <w:numPr>
          <w:ilvl w:val="1"/>
          <w:numId w:val="900"/>
        </w:numPr>
        <w:spacing w:before="0" w:after="0"/>
      </w:pPr>
      <w:r>
        <w:t>Public Relations</w:t>
      </w:r>
    </w:p>
    <w:p>
      <w:pPr>
        <w:numPr>
          <w:ilvl w:val="2"/>
          <w:numId w:val="900"/>
        </w:numPr>
        <w:spacing w:before="0" w:after="0"/>
      </w:pPr>
      <w:r>
        <w:t>Media Relations Strategy</w:t>
      </w:r>
    </w:p>
    <w:p>
      <w:pPr>
        <w:numPr>
          <w:ilvl w:val="2"/>
          <w:numId w:val="900"/>
        </w:numPr>
        <w:spacing w:before="0" w:after="0"/>
      </w:pPr>
      <w:r>
        <w:t>Press Release Development</w:t>
      </w:r>
    </w:p>
    <w:p>
      <w:pPr>
        <w:numPr>
          <w:ilvl w:val="2"/>
          <w:numId w:val="900"/>
        </w:numPr>
        <w:spacing w:before="0" w:after="0"/>
      </w:pPr>
      <w:r>
        <w:t>Crisis Communication Planning</w:t>
      </w:r>
    </w:p>
    <w:p>
      <w:pPr>
        <w:numPr>
          <w:ilvl w:val="2"/>
          <w:numId w:val="900"/>
        </w:numPr>
        <w:spacing w:before="0" w:after="0"/>
      </w:pPr>
      <w:r>
        <w:t>Thought Leadership Programs</w:t>
      </w:r>
    </w:p>
    <w:p>
      <w:pPr>
        <w:numPr>
          <w:ilvl w:val="1"/>
          <w:numId w:val="900"/>
        </w:numPr>
        <w:spacing w:before="0" w:after="0"/>
      </w:pPr>
      <w:r>
        <w:t>Event Marketing</w:t>
      </w:r>
    </w:p>
    <w:p>
      <w:pPr>
        <w:numPr>
          <w:ilvl w:val="2"/>
          <w:numId w:val="900"/>
        </w:numPr>
        <w:spacing w:before="0" w:after="0"/>
      </w:pPr>
      <w:r>
        <w:t>Trade Show Presence</w:t>
      </w:r>
    </w:p>
    <w:p>
      <w:pPr>
        <w:numPr>
          <w:ilvl w:val="2"/>
          <w:numId w:val="900"/>
        </w:numPr>
        <w:spacing w:before="0" w:after="0"/>
      </w:pPr>
      <w:r>
        <w:t>Corporate Events</w:t>
      </w:r>
    </w:p>
    <w:p>
      <w:pPr>
        <w:numPr>
          <w:ilvl w:val="2"/>
          <w:numId w:val="900"/>
        </w:numPr>
        <w:spacing w:before="0" w:after="0"/>
      </w:pPr>
      <w:r>
        <w:t>Sponsorship Activation</w:t>
      </w:r>
    </w:p>
    <w:p>
      <w:pPr>
        <w:numPr>
          <w:ilvl w:val="2"/>
          <w:numId w:val="900"/>
        </w:numPr>
        <w:spacing w:before="0" w:after="0"/>
      </w:pPr>
      <w:r>
        <w:t>Experiential Marketing</w:t>
      </w:r>
    </w:p>
    <w:p>
      <w:pPr>
        <w:numPr>
          <w:ilvl w:val="0"/>
          <w:numId w:val="900"/>
        </w:numPr>
        <w:spacing w:before="0" w:after="0"/>
      </w:pPr>
      <w:r>
        <w:t>Physical Brand Implementation</w:t>
      </w:r>
    </w:p>
    <w:p>
      <w:pPr>
        <w:numPr>
          <w:ilvl w:val="1"/>
          <w:numId w:val="900"/>
        </w:numPr>
        <w:spacing w:before="0" w:after="0"/>
      </w:pPr>
      <w:r>
        <w:t>Packaging Design</w:t>
      </w:r>
    </w:p>
    <w:p>
      <w:pPr>
        <w:numPr>
          <w:ilvl w:val="2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Visual Design Elements</w:t>
      </w:r>
    </w:p>
    <w:p>
      <w:pPr>
        <w:numPr>
          <w:ilvl w:val="2"/>
          <w:numId w:val="900"/>
        </w:numPr>
        <w:spacing w:before="0" w:after="0"/>
      </w:pPr>
      <w:r>
        <w:t>Information Hierarchy</w:t>
      </w:r>
    </w:p>
    <w:p>
      <w:pPr>
        <w:numPr>
          <w:ilvl w:val="2"/>
          <w:numId w:val="900"/>
        </w:numPr>
        <w:spacing w:before="0" w:after="0"/>
      </w:pPr>
      <w:r>
        <w:t>Sustainability Considerations</w:t>
      </w:r>
    </w:p>
    <w:p>
      <w:pPr>
        <w:numPr>
          <w:ilvl w:val="1"/>
          <w:numId w:val="900"/>
        </w:numPr>
        <w:spacing w:before="0" w:after="0"/>
      </w:pPr>
      <w:r>
        <w:t>Retail Environment</w:t>
      </w:r>
    </w:p>
    <w:p>
      <w:pPr>
        <w:numPr>
          <w:ilvl w:val="2"/>
          <w:numId w:val="900"/>
        </w:numPr>
        <w:spacing w:before="0" w:after="0"/>
      </w:pPr>
      <w:r>
        <w:t>Store Design Guidelines</w:t>
      </w:r>
    </w:p>
    <w:p>
      <w:pPr>
        <w:numPr>
          <w:ilvl w:val="2"/>
          <w:numId w:val="900"/>
        </w:numPr>
        <w:spacing w:before="0" w:after="0"/>
      </w:pPr>
      <w:r>
        <w:t>Visual Merchandising</w:t>
      </w:r>
    </w:p>
    <w:p>
      <w:pPr>
        <w:numPr>
          <w:ilvl w:val="2"/>
          <w:numId w:val="900"/>
        </w:numPr>
        <w:spacing w:before="0" w:after="0"/>
      </w:pPr>
      <w:r>
        <w:t>Point-of-Sale Materials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1"/>
          <w:numId w:val="900"/>
        </w:numPr>
        <w:spacing w:before="0" w:after="0"/>
      </w:pPr>
      <w:r>
        <w:t>Corporate Environment</w:t>
      </w:r>
    </w:p>
    <w:p>
      <w:pPr>
        <w:numPr>
          <w:ilvl w:val="2"/>
          <w:numId w:val="900"/>
        </w:numPr>
        <w:spacing w:before="0" w:after="0"/>
      </w:pPr>
      <w:r>
        <w:t>Office Space Branding</w:t>
      </w:r>
    </w:p>
    <w:p>
      <w:pPr>
        <w:numPr>
          <w:ilvl w:val="2"/>
          <w:numId w:val="900"/>
        </w:numPr>
        <w:spacing w:before="0" w:after="0"/>
      </w:pPr>
      <w:r>
        <w:t>Reception Area Design</w:t>
      </w:r>
    </w:p>
    <w:p>
      <w:pPr>
        <w:numPr>
          <w:ilvl w:val="2"/>
          <w:numId w:val="900"/>
        </w:numPr>
        <w:spacing w:before="0" w:after="0"/>
      </w:pPr>
      <w:r>
        <w:t>Meeting Room Standards</w:t>
      </w:r>
    </w:p>
    <w:p>
      <w:pPr>
        <w:numPr>
          <w:ilvl w:val="2"/>
          <w:numId w:val="900"/>
        </w:numPr>
        <w:spacing w:before="0" w:after="0"/>
      </w:pPr>
      <w:r>
        <w:t>Employee Materials</w:t>
      </w:r>
    </w:p>
    <w:p>
      <w:pPr>
        <w:numPr>
          <w:ilvl w:val="0"/>
          <w:numId w:val="900"/>
        </w:numPr>
        <w:spacing w:before="0" w:after="0"/>
      </w:pPr>
      <w:r>
        <w:t>Digital Brand Implementation</w:t>
      </w:r>
    </w:p>
    <w:p>
      <w:pPr>
        <w:numPr>
          <w:ilvl w:val="1"/>
          <w:numId w:val="900"/>
        </w:numPr>
        <w:spacing w:before="0" w:after="0"/>
      </w:pPr>
      <w:r>
        <w:t>Website Development</w:t>
      </w:r>
    </w:p>
    <w:p>
      <w:pPr>
        <w:numPr>
          <w:ilvl w:val="2"/>
          <w:numId w:val="900"/>
        </w:numPr>
        <w:spacing w:before="0" w:after="0"/>
      </w:pPr>
      <w:r>
        <w:t>Information Architecture</w:t>
      </w:r>
    </w:p>
    <w:p>
      <w:pPr>
        <w:numPr>
          <w:ilvl w:val="2"/>
          <w:numId w:val="900"/>
        </w:numPr>
        <w:spacing w:before="0" w:after="0"/>
      </w:pPr>
      <w:r>
        <w:t>User Interface Design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Technical Requirements</w:t>
      </w:r>
    </w:p>
    <w:p>
      <w:pPr>
        <w:numPr>
          <w:ilvl w:val="1"/>
          <w:numId w:val="900"/>
        </w:numPr>
        <w:spacing w:before="0" w:after="0"/>
      </w:pPr>
      <w:r>
        <w:t>Mobile Applications</w:t>
      </w:r>
    </w:p>
    <w:p>
      <w:pPr>
        <w:numPr>
          <w:ilvl w:val="2"/>
          <w:numId w:val="900"/>
        </w:numPr>
        <w:spacing w:before="0" w:after="0"/>
      </w:pPr>
      <w:r>
        <w:t>App Design Guidelines</w:t>
      </w:r>
    </w:p>
    <w:p>
      <w:pPr>
        <w:numPr>
          <w:ilvl w:val="2"/>
          <w:numId w:val="900"/>
        </w:numPr>
        <w:spacing w:before="0" w:after="0"/>
      </w:pPr>
      <w:r>
        <w:t>User Experience Standards</w:t>
      </w:r>
    </w:p>
    <w:p>
      <w:pPr>
        <w:numPr>
          <w:ilvl w:val="2"/>
          <w:numId w:val="900"/>
        </w:numPr>
        <w:spacing w:before="0" w:after="0"/>
      </w:pPr>
      <w:r>
        <w:t>Brand Integration</w:t>
      </w:r>
    </w:p>
    <w:p>
      <w:pPr>
        <w:numPr>
          <w:ilvl w:val="1"/>
          <w:numId w:val="900"/>
        </w:numPr>
        <w:spacing w:before="0" w:after="0"/>
      </w:pPr>
      <w:r>
        <w:t>Digital Platforms</w:t>
      </w:r>
    </w:p>
    <w:p>
      <w:pPr>
        <w:numPr>
          <w:ilvl w:val="2"/>
          <w:numId w:val="900"/>
        </w:numPr>
        <w:spacing w:before="0" w:after="0"/>
      </w:pPr>
      <w:r>
        <w:t>E-commerce Integration</w:t>
      </w:r>
    </w:p>
    <w:p>
      <w:pPr>
        <w:numPr>
          <w:ilvl w:val="2"/>
          <w:numId w:val="900"/>
        </w:numPr>
        <w:spacing w:before="0" w:after="0"/>
      </w:pPr>
      <w:r>
        <w:t>Social Media Presence</w:t>
      </w:r>
    </w:p>
    <w:p>
      <w:pPr>
        <w:numPr>
          <w:ilvl w:val="2"/>
          <w:numId w:val="900"/>
        </w:numPr>
        <w:spacing w:before="0" w:after="0"/>
      </w:pPr>
      <w:r>
        <w:t>Digital Advertising</w:t>
      </w:r>
    </w:p>
    <w:p>
      <w:pPr>
        <w:numPr>
          <w:ilvl w:val="2"/>
          <w:numId w:val="900"/>
        </w:numPr>
        <w:spacing w:before="0" w:after="0"/>
      </w:pPr>
      <w:r>
        <w:t>Email Communications</w:t>
      </w:r>
    </w:p>
    <w:p>
      <w:pPr>
        <w:pStyle w:val="Heading1"/>
      </w:pPr>
      <w:r>
        <w:t>Brand Management and Governance</w:t>
      </w:r>
    </w:p>
    <w:p>
      <w:pPr>
        <w:numPr>
          <w:ilvl w:val="0"/>
          <w:numId w:val="900"/>
        </w:numPr>
        <w:spacing w:before="0" w:after="0"/>
      </w:pPr>
      <w:r>
        <w:t>Brand Equity Building</w:t>
      </w:r>
    </w:p>
    <w:p>
      <w:pPr>
        <w:numPr>
          <w:ilvl w:val="1"/>
          <w:numId w:val="900"/>
        </w:numPr>
        <w:spacing w:before="0" w:after="0"/>
      </w:pPr>
      <w:r>
        <w:t>Brand Awareness Development</w:t>
      </w:r>
    </w:p>
    <w:p>
      <w:pPr>
        <w:numPr>
          <w:ilvl w:val="2"/>
          <w:numId w:val="900"/>
        </w:numPr>
        <w:spacing w:before="0" w:after="0"/>
      </w:pPr>
      <w:r>
        <w:t>Awareness Measurement</w:t>
      </w:r>
    </w:p>
    <w:p>
      <w:pPr>
        <w:numPr>
          <w:ilvl w:val="2"/>
          <w:numId w:val="900"/>
        </w:numPr>
        <w:spacing w:before="0" w:after="0"/>
      </w:pPr>
      <w:r>
        <w:t>Awareness Building Strategies</w:t>
      </w:r>
    </w:p>
    <w:p>
      <w:pPr>
        <w:numPr>
          <w:ilvl w:val="2"/>
          <w:numId w:val="900"/>
        </w:numPr>
        <w:spacing w:before="0" w:after="0"/>
      </w:pPr>
      <w:r>
        <w:t>Top-of-Mind Positioning</w:t>
      </w:r>
    </w:p>
    <w:p>
      <w:pPr>
        <w:numPr>
          <w:ilvl w:val="1"/>
          <w:numId w:val="900"/>
        </w:numPr>
        <w:spacing w:before="0" w:after="0"/>
      </w:pPr>
      <w:r>
        <w:t>Brand Association Management</w:t>
      </w:r>
    </w:p>
    <w:p>
      <w:pPr>
        <w:numPr>
          <w:ilvl w:val="2"/>
          <w:numId w:val="900"/>
        </w:numPr>
        <w:spacing w:before="0" w:after="0"/>
      </w:pPr>
      <w:r>
        <w:t>Positive Association Building</w:t>
      </w:r>
    </w:p>
    <w:p>
      <w:pPr>
        <w:numPr>
          <w:ilvl w:val="2"/>
          <w:numId w:val="900"/>
        </w:numPr>
        <w:spacing w:before="0" w:after="0"/>
      </w:pPr>
      <w:r>
        <w:t>Negative Association Mitigation</w:t>
      </w:r>
    </w:p>
    <w:p>
      <w:pPr>
        <w:numPr>
          <w:ilvl w:val="2"/>
          <w:numId w:val="900"/>
        </w:numPr>
        <w:spacing w:before="0" w:after="0"/>
      </w:pPr>
      <w:r>
        <w:t>Association Measurement</w:t>
      </w:r>
    </w:p>
    <w:p>
      <w:pPr>
        <w:numPr>
          <w:ilvl w:val="1"/>
          <w:numId w:val="900"/>
        </w:numPr>
        <w:spacing w:before="0" w:after="0"/>
      </w:pPr>
      <w:r>
        <w:t>Perceived Quality Enhancement</w:t>
      </w:r>
    </w:p>
    <w:p>
      <w:pPr>
        <w:numPr>
          <w:ilvl w:val="2"/>
          <w:numId w:val="900"/>
        </w:numPr>
        <w:spacing w:before="0" w:after="0"/>
      </w:pPr>
      <w:r>
        <w:t>Quality Signal Management</w:t>
      </w:r>
    </w:p>
    <w:p>
      <w:pPr>
        <w:numPr>
          <w:ilvl w:val="2"/>
          <w:numId w:val="900"/>
        </w:numPr>
        <w:spacing w:before="0" w:after="0"/>
      </w:pPr>
      <w:r>
        <w:t>Customer Expectation Setting</w:t>
      </w:r>
    </w:p>
    <w:p>
      <w:pPr>
        <w:numPr>
          <w:ilvl w:val="2"/>
          <w:numId w:val="900"/>
        </w:numPr>
        <w:spacing w:before="0" w:after="0"/>
      </w:pPr>
      <w:r>
        <w:t>Quality Delivery Systems</w:t>
      </w:r>
    </w:p>
    <w:p>
      <w:pPr>
        <w:numPr>
          <w:ilvl w:val="1"/>
          <w:numId w:val="900"/>
        </w:numPr>
        <w:spacing w:before="0" w:after="0"/>
      </w:pPr>
      <w:r>
        <w:t>Brand Loyalty Development</w:t>
      </w:r>
    </w:p>
    <w:p>
      <w:pPr>
        <w:numPr>
          <w:ilvl w:val="2"/>
          <w:numId w:val="900"/>
        </w:numPr>
        <w:spacing w:before="0" w:after="0"/>
      </w:pPr>
      <w:r>
        <w:t>Loyalty Program Design</w:t>
      </w:r>
    </w:p>
    <w:p>
      <w:pPr>
        <w:numPr>
          <w:ilvl w:val="2"/>
          <w:numId w:val="900"/>
        </w:numPr>
        <w:spacing w:before="0" w:after="0"/>
      </w:pPr>
      <w:r>
        <w:t>Customer Retention Strategies</w:t>
      </w:r>
    </w:p>
    <w:p>
      <w:pPr>
        <w:numPr>
          <w:ilvl w:val="2"/>
          <w:numId w:val="900"/>
        </w:numPr>
        <w:spacing w:before="0" w:after="0"/>
      </w:pPr>
      <w:r>
        <w:t>Advocacy Program Development</w:t>
      </w:r>
    </w:p>
    <w:p>
      <w:pPr>
        <w:numPr>
          <w:ilvl w:val="0"/>
          <w:numId w:val="900"/>
        </w:numPr>
        <w:spacing w:before="0" w:after="0"/>
      </w:pPr>
      <w:r>
        <w:t>Internal Brand Management</w:t>
      </w:r>
    </w:p>
    <w:p>
      <w:pPr>
        <w:numPr>
          <w:ilvl w:val="1"/>
          <w:numId w:val="900"/>
        </w:numPr>
        <w:spacing w:before="0" w:after="0"/>
      </w:pPr>
      <w:r>
        <w:t>Employee Brand Engagement</w:t>
      </w:r>
    </w:p>
    <w:p>
      <w:pPr>
        <w:numPr>
          <w:ilvl w:val="2"/>
          <w:numId w:val="900"/>
        </w:numPr>
        <w:spacing w:before="0" w:after="0"/>
      </w:pPr>
      <w:r>
        <w:t>Brand Training Programs</w:t>
      </w:r>
    </w:p>
    <w:p>
      <w:pPr>
        <w:numPr>
          <w:ilvl w:val="2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Employee Brand Ambassadors</w:t>
      </w:r>
    </w:p>
    <w:p>
      <w:pPr>
        <w:numPr>
          <w:ilvl w:val="2"/>
          <w:numId w:val="900"/>
        </w:numPr>
        <w:spacing w:before="0" w:after="0"/>
      </w:pPr>
      <w:r>
        <w:t>Performance Integration</w:t>
      </w:r>
    </w:p>
    <w:p>
      <w:pPr>
        <w:numPr>
          <w:ilvl w:val="1"/>
          <w:numId w:val="900"/>
        </w:numPr>
        <w:spacing w:before="0" w:after="0"/>
      </w:pPr>
      <w:r>
        <w:t>Organizational Alignment</w:t>
      </w:r>
    </w:p>
    <w:p>
      <w:pPr>
        <w:numPr>
          <w:ilvl w:val="2"/>
          <w:numId w:val="900"/>
        </w:numPr>
        <w:spacing w:before="0" w:after="0"/>
      </w:pPr>
      <w:r>
        <w:t>Leadership Commitment</w:t>
      </w:r>
    </w:p>
    <w:p>
      <w:pPr>
        <w:numPr>
          <w:ilvl w:val="2"/>
          <w:numId w:val="900"/>
        </w:numPr>
        <w:spacing w:before="0" w:after="0"/>
      </w:pPr>
      <w:r>
        <w:t>Cultural Integration</w:t>
      </w:r>
    </w:p>
    <w:p>
      <w:pPr>
        <w:numPr>
          <w:ilvl w:val="2"/>
          <w:numId w:val="900"/>
        </w:numPr>
        <w:spacing w:before="0" w:after="0"/>
      </w:pPr>
      <w:r>
        <w:t>Process Alignment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Brand Governance Structure</w:t>
      </w:r>
    </w:p>
    <w:p>
      <w:pPr>
        <w:numPr>
          <w:ilvl w:val="2"/>
          <w:numId w:val="900"/>
        </w:numPr>
        <w:spacing w:before="0" w:after="0"/>
      </w:pPr>
      <w:r>
        <w:t>Brand Management Roles</w:t>
      </w:r>
    </w:p>
    <w:p>
      <w:pPr>
        <w:numPr>
          <w:ilvl w:val="2"/>
          <w:numId w:val="900"/>
        </w:numPr>
        <w:spacing w:before="0" w:after="0"/>
      </w:pPr>
      <w:r>
        <w:t>Decision-Making Authority</w:t>
      </w:r>
    </w:p>
    <w:p>
      <w:pPr>
        <w:numPr>
          <w:ilvl w:val="2"/>
          <w:numId w:val="900"/>
        </w:numPr>
        <w:spacing w:before="0" w:after="0"/>
      </w:pPr>
      <w:r>
        <w:t>Approval Processes</w:t>
      </w:r>
    </w:p>
    <w:p>
      <w:pPr>
        <w:numPr>
          <w:ilvl w:val="2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Brand Evolution Management</w:t>
      </w:r>
    </w:p>
    <w:p>
      <w:pPr>
        <w:numPr>
          <w:ilvl w:val="1"/>
          <w:numId w:val="900"/>
        </w:numPr>
        <w:spacing w:before="0" w:after="0"/>
      </w:pPr>
      <w:r>
        <w:t>Brand Monitoring</w:t>
      </w:r>
    </w:p>
    <w:p>
      <w:pPr>
        <w:numPr>
          <w:ilvl w:val="2"/>
          <w:numId w:val="900"/>
        </w:numPr>
        <w:spacing w:before="0" w:after="0"/>
      </w:pPr>
      <w:r>
        <w:t>Performance Tracking</w:t>
      </w:r>
    </w:p>
    <w:p>
      <w:pPr>
        <w:numPr>
          <w:ilvl w:val="2"/>
          <w:numId w:val="900"/>
        </w:numPr>
        <w:spacing w:before="0" w:after="0"/>
      </w:pPr>
      <w:r>
        <w:t>Market Changes Assessment</w:t>
      </w:r>
    </w:p>
    <w:p>
      <w:pPr>
        <w:numPr>
          <w:ilvl w:val="2"/>
          <w:numId w:val="900"/>
        </w:numPr>
        <w:spacing w:before="0" w:after="0"/>
      </w:pPr>
      <w:r>
        <w:t>Competitive Landscape Monitoring</w:t>
      </w:r>
    </w:p>
    <w:p>
      <w:pPr>
        <w:numPr>
          <w:ilvl w:val="2"/>
          <w:numId w:val="900"/>
        </w:numPr>
        <w:spacing w:before="0" w:after="0"/>
      </w:pPr>
      <w:r>
        <w:t>Customer Feedback Analysis</w:t>
      </w:r>
    </w:p>
    <w:p>
      <w:pPr>
        <w:numPr>
          <w:ilvl w:val="1"/>
          <w:numId w:val="900"/>
        </w:numPr>
        <w:spacing w:before="0" w:after="0"/>
      </w:pPr>
      <w:r>
        <w:t>Brand Refresh Planning</w:t>
      </w:r>
    </w:p>
    <w:p>
      <w:pPr>
        <w:numPr>
          <w:ilvl w:val="2"/>
          <w:numId w:val="900"/>
        </w:numPr>
        <w:spacing w:before="0" w:after="0"/>
      </w:pPr>
      <w:r>
        <w:t>Refresh Triggers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Communication Strategy</w:t>
      </w:r>
    </w:p>
    <w:p>
      <w:pPr>
        <w:numPr>
          <w:ilvl w:val="1"/>
          <w:numId w:val="900"/>
        </w:numPr>
        <w:spacing w:before="0" w:after="0"/>
      </w:pPr>
      <w:r>
        <w:t>Rebranding Management</w:t>
      </w:r>
    </w:p>
    <w:p>
      <w:pPr>
        <w:numPr>
          <w:ilvl w:val="2"/>
          <w:numId w:val="900"/>
        </w:numPr>
        <w:spacing w:before="0" w:after="0"/>
      </w:pPr>
      <w:r>
        <w:t>Rebranding Rationale</w:t>
      </w:r>
    </w:p>
    <w:p>
      <w:pPr>
        <w:numPr>
          <w:ilvl w:val="3"/>
          <w:numId w:val="900"/>
        </w:numPr>
        <w:spacing w:before="0" w:after="0"/>
      </w:pPr>
      <w:r>
        <w:t>Merger and Acquisition</w:t>
      </w:r>
    </w:p>
    <w:p>
      <w:pPr>
        <w:numPr>
          <w:ilvl w:val="3"/>
          <w:numId w:val="900"/>
        </w:numPr>
        <w:spacing w:before="0" w:after="0"/>
      </w:pPr>
      <w:r>
        <w:t>Market Repositioning</w:t>
      </w:r>
    </w:p>
    <w:p>
      <w:pPr>
        <w:numPr>
          <w:ilvl w:val="3"/>
          <w:numId w:val="900"/>
        </w:numPr>
        <w:spacing w:before="0" w:after="0"/>
      </w:pPr>
      <w:r>
        <w:t>Crisis Recovery</w:t>
      </w:r>
    </w:p>
    <w:p>
      <w:pPr>
        <w:numPr>
          <w:ilvl w:val="3"/>
          <w:numId w:val="900"/>
        </w:numPr>
        <w:spacing w:before="0" w:after="0"/>
      </w:pPr>
      <w:r>
        <w:t>Growth Strategy</w:t>
      </w:r>
    </w:p>
    <w:p>
      <w:pPr>
        <w:numPr>
          <w:ilvl w:val="2"/>
          <w:numId w:val="900"/>
        </w:numPr>
        <w:spacing w:before="0" w:after="0"/>
      </w:pPr>
      <w:r>
        <w:t>Rebranding Process</w:t>
      </w:r>
    </w:p>
    <w:p>
      <w:pPr>
        <w:numPr>
          <w:ilvl w:val="3"/>
          <w:numId w:val="900"/>
        </w:numPr>
        <w:spacing w:before="0" w:after="0"/>
      </w:pPr>
      <w:r>
        <w:t>Stakeholder Analysis</w:t>
      </w:r>
    </w:p>
    <w:p>
      <w:pPr>
        <w:numPr>
          <w:ilvl w:val="3"/>
          <w:numId w:val="900"/>
        </w:numPr>
        <w:spacing w:before="0" w:after="0"/>
      </w:pPr>
      <w:r>
        <w:t>Strategy Development</w:t>
      </w:r>
    </w:p>
    <w:p>
      <w:pPr>
        <w:numPr>
          <w:ilvl w:val="3"/>
          <w:numId w:val="900"/>
        </w:numPr>
        <w:spacing w:before="0" w:after="0"/>
      </w:pPr>
      <w:r>
        <w:t>Identity Creation</w:t>
      </w:r>
    </w:p>
    <w:p>
      <w:pPr>
        <w:numPr>
          <w:ilvl w:val="3"/>
          <w:numId w:val="900"/>
        </w:numPr>
        <w:spacing w:before="0" w:after="0"/>
      </w:pPr>
      <w:r>
        <w:t>Implementation Planning</w:t>
      </w:r>
    </w:p>
    <w:p>
      <w:pPr>
        <w:numPr>
          <w:ilvl w:val="3"/>
          <w:numId w:val="900"/>
        </w:numPr>
        <w:spacing w:before="0" w:after="0"/>
      </w:pPr>
      <w:r>
        <w:t>Launch Strategy</w:t>
      </w:r>
    </w:p>
    <w:p>
      <w:pPr>
        <w:numPr>
          <w:ilvl w:val="1"/>
          <w:numId w:val="900"/>
        </w:numPr>
        <w:spacing w:before="0" w:after="0"/>
      </w:pPr>
      <w:r>
        <w:t>Brand Extension Strategy</w:t>
      </w:r>
    </w:p>
    <w:p>
      <w:pPr>
        <w:numPr>
          <w:ilvl w:val="2"/>
          <w:numId w:val="900"/>
        </w:numPr>
        <w:spacing w:before="0" w:after="0"/>
      </w:pPr>
      <w:r>
        <w:t>Extension Opportunities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Brand Fit Evaluation</w:t>
      </w:r>
    </w:p>
    <w:p>
      <w:pPr>
        <w:numPr>
          <w:ilvl w:val="2"/>
          <w:numId w:val="900"/>
        </w:numPr>
        <w:spacing w:before="0" w:after="0"/>
      </w:pPr>
      <w:r>
        <w:t>Launch Planning</w:t>
      </w:r>
    </w:p>
    <w:p>
      <w:pPr>
        <w:numPr>
          <w:ilvl w:val="0"/>
          <w:numId w:val="900"/>
        </w:numPr>
        <w:spacing w:before="0" w:after="0"/>
      </w:pPr>
      <w:r>
        <w:t>Brand Protection</w:t>
      </w:r>
    </w:p>
    <w:p>
      <w:pPr>
        <w:numPr>
          <w:ilvl w:val="1"/>
          <w:numId w:val="900"/>
        </w:numPr>
        <w:spacing w:before="0" w:after="0"/>
      </w:pPr>
      <w:r>
        <w:t>Legal Protection</w:t>
      </w:r>
    </w:p>
    <w:p>
      <w:pPr>
        <w:numPr>
          <w:ilvl w:val="2"/>
          <w:numId w:val="900"/>
        </w:numPr>
        <w:spacing w:before="0" w:after="0"/>
      </w:pPr>
      <w:r>
        <w:t>Trademark Management</w:t>
      </w:r>
    </w:p>
    <w:p>
      <w:pPr>
        <w:numPr>
          <w:ilvl w:val="2"/>
          <w:numId w:val="900"/>
        </w:numPr>
        <w:spacing w:before="0" w:after="0"/>
      </w:pPr>
      <w:r>
        <w:t>Copyright Protection</w:t>
      </w:r>
    </w:p>
    <w:p>
      <w:pPr>
        <w:numPr>
          <w:ilvl w:val="2"/>
          <w:numId w:val="900"/>
        </w:numPr>
        <w:spacing w:before="0" w:after="0"/>
      </w:pPr>
      <w:r>
        <w:t>Domain Name Protection</w:t>
      </w:r>
    </w:p>
    <w:p>
      <w:pPr>
        <w:numPr>
          <w:ilvl w:val="2"/>
          <w:numId w:val="900"/>
        </w:numPr>
        <w:spacing w:before="0" w:after="0"/>
      </w:pPr>
      <w:r>
        <w:t>International Registration</w:t>
      </w:r>
    </w:p>
    <w:p>
      <w:pPr>
        <w:numPr>
          <w:ilvl w:val="1"/>
          <w:numId w:val="900"/>
        </w:numPr>
        <w:spacing w:before="0" w:after="0"/>
      </w:pPr>
      <w:r>
        <w:t>Brand Reputation Management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2"/>
          <w:numId w:val="900"/>
        </w:numPr>
        <w:spacing w:before="0" w:after="0"/>
      </w:pPr>
      <w:r>
        <w:t>Crisis Prevention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2"/>
          <w:numId w:val="900"/>
        </w:numPr>
        <w:spacing w:before="0" w:after="0"/>
      </w:pPr>
      <w:r>
        <w:t>Recovery Planning</w:t>
      </w:r>
    </w:p>
    <w:p>
      <w:pPr>
        <w:numPr>
          <w:ilvl w:val="1"/>
          <w:numId w:val="900"/>
        </w:numPr>
        <w:spacing w:before="0" w:after="0"/>
      </w:pPr>
      <w:r>
        <w:t>Brand Compliance</w:t>
      </w:r>
    </w:p>
    <w:p>
      <w:pPr>
        <w:numPr>
          <w:ilvl w:val="2"/>
          <w:numId w:val="900"/>
        </w:numPr>
        <w:spacing w:before="0" w:after="0"/>
      </w:pPr>
      <w:r>
        <w:t>Usage Monitoring</w:t>
      </w:r>
    </w:p>
    <w:p>
      <w:pPr>
        <w:numPr>
          <w:ilvl w:val="2"/>
          <w:numId w:val="900"/>
        </w:numPr>
        <w:spacing w:before="0" w:after="0"/>
      </w:pPr>
      <w:r>
        <w:t>Violation Response</w:t>
      </w:r>
    </w:p>
    <w:p>
      <w:pPr>
        <w:numPr>
          <w:ilvl w:val="2"/>
          <w:numId w:val="900"/>
        </w:numPr>
        <w:spacing w:before="0" w:after="0"/>
      </w:pPr>
      <w:r>
        <w:t>Partner Compliance</w:t>
      </w:r>
    </w:p>
    <w:p>
      <w:pPr>
        <w:numPr>
          <w:ilvl w:val="2"/>
          <w:numId w:val="900"/>
        </w:numPr>
        <w:spacing w:before="0" w:after="0"/>
      </w:pPr>
      <w:r>
        <w:t>Global Consistency</w:t>
      </w:r>
    </w:p>
    <w:p>
      <w:pPr>
        <w:pStyle w:val="Heading1"/>
      </w:pPr>
      <w:r>
        <w:t>Brand Performance Measurement</w:t>
      </w:r>
    </w:p>
    <w:p>
      <w:pPr>
        <w:numPr>
          <w:ilvl w:val="0"/>
          <w:numId w:val="900"/>
        </w:numPr>
        <w:spacing w:before="0" w:after="0"/>
      </w:pPr>
      <w:r>
        <w:t>Brand Metrics Framework</w:t>
      </w:r>
    </w:p>
    <w:p>
      <w:pPr>
        <w:numPr>
          <w:ilvl w:val="1"/>
          <w:numId w:val="900"/>
        </w:numPr>
        <w:spacing w:before="0" w:after="0"/>
      </w:pPr>
      <w:r>
        <w:t>Awareness Metrics</w:t>
      </w:r>
    </w:p>
    <w:p>
      <w:pPr>
        <w:numPr>
          <w:ilvl w:val="2"/>
          <w:numId w:val="900"/>
        </w:numPr>
        <w:spacing w:before="0" w:after="0"/>
      </w:pPr>
      <w:r>
        <w:t>Unaided Brand Awareness</w:t>
      </w:r>
    </w:p>
    <w:p>
      <w:pPr>
        <w:numPr>
          <w:ilvl w:val="2"/>
          <w:numId w:val="900"/>
        </w:numPr>
        <w:spacing w:before="0" w:after="0"/>
      </w:pPr>
      <w:r>
        <w:t>Aided Brand Awareness</w:t>
      </w:r>
    </w:p>
    <w:p>
      <w:pPr>
        <w:numPr>
          <w:ilvl w:val="2"/>
          <w:numId w:val="900"/>
        </w:numPr>
        <w:spacing w:before="0" w:after="0"/>
      </w:pPr>
      <w:r>
        <w:t>Brand Recall</w:t>
      </w:r>
    </w:p>
    <w:p>
      <w:pPr>
        <w:numPr>
          <w:ilvl w:val="2"/>
          <w:numId w:val="900"/>
        </w:numPr>
        <w:spacing w:before="0" w:after="0"/>
      </w:pPr>
      <w:r>
        <w:t>Brand Recognition</w:t>
      </w:r>
    </w:p>
    <w:p>
      <w:pPr>
        <w:numPr>
          <w:ilvl w:val="2"/>
          <w:numId w:val="900"/>
        </w:numPr>
        <w:spacing w:before="0" w:after="0"/>
      </w:pPr>
      <w:r>
        <w:t>Share of Voice</w:t>
      </w:r>
    </w:p>
    <w:p>
      <w:pPr>
        <w:numPr>
          <w:ilvl w:val="1"/>
          <w:numId w:val="900"/>
        </w:numPr>
        <w:spacing w:before="0" w:after="0"/>
      </w:pPr>
      <w:r>
        <w:t>Perception Metrics</w:t>
      </w:r>
    </w:p>
    <w:p>
      <w:pPr>
        <w:numPr>
          <w:ilvl w:val="2"/>
          <w:numId w:val="900"/>
        </w:numPr>
        <w:spacing w:before="0" w:after="0"/>
      </w:pPr>
      <w:r>
        <w:t>Brand Image Attributes</w:t>
      </w:r>
    </w:p>
    <w:p>
      <w:pPr>
        <w:numPr>
          <w:ilvl w:val="2"/>
          <w:numId w:val="900"/>
        </w:numPr>
        <w:spacing w:before="0" w:after="0"/>
      </w:pPr>
      <w:r>
        <w:t>Brand Personality Perception</w:t>
      </w:r>
    </w:p>
    <w:p>
      <w:pPr>
        <w:numPr>
          <w:ilvl w:val="2"/>
          <w:numId w:val="900"/>
        </w:numPr>
        <w:spacing w:before="0" w:after="0"/>
      </w:pPr>
      <w:r>
        <w:t>Brand Positioning Effectiveness</w:t>
      </w:r>
    </w:p>
    <w:p>
      <w:pPr>
        <w:numPr>
          <w:ilvl w:val="2"/>
          <w:numId w:val="900"/>
        </w:numPr>
        <w:spacing w:before="0" w:after="0"/>
      </w:pPr>
      <w:r>
        <w:t>Brand Differentiation</w:t>
      </w:r>
    </w:p>
    <w:p>
      <w:pPr>
        <w:numPr>
          <w:ilvl w:val="1"/>
          <w:numId w:val="900"/>
        </w:numPr>
        <w:spacing w:before="0" w:after="0"/>
      </w:pPr>
      <w:r>
        <w:t>Preference Metrics</w:t>
      </w:r>
    </w:p>
    <w:p>
      <w:pPr>
        <w:numPr>
          <w:ilvl w:val="2"/>
          <w:numId w:val="900"/>
        </w:numPr>
        <w:spacing w:before="0" w:after="0"/>
      </w:pPr>
      <w:r>
        <w:t>Brand Preference</w:t>
      </w:r>
    </w:p>
    <w:p>
      <w:pPr>
        <w:numPr>
          <w:ilvl w:val="2"/>
          <w:numId w:val="900"/>
        </w:numPr>
        <w:spacing w:before="0" w:after="0"/>
      </w:pPr>
      <w:r>
        <w:t>Purchase Intent</w:t>
      </w:r>
    </w:p>
    <w:p>
      <w:pPr>
        <w:numPr>
          <w:ilvl w:val="2"/>
          <w:numId w:val="900"/>
        </w:numPr>
        <w:spacing w:before="0" w:after="0"/>
      </w:pPr>
      <w:r>
        <w:t>Consideration Set Inclusion</w:t>
      </w:r>
    </w:p>
    <w:p>
      <w:pPr>
        <w:numPr>
          <w:ilvl w:val="2"/>
          <w:numId w:val="900"/>
        </w:numPr>
        <w:spacing w:before="0" w:after="0"/>
      </w:pPr>
      <w:r>
        <w:t>Brand Choice Drivers</w:t>
      </w:r>
    </w:p>
    <w:p>
      <w:pPr>
        <w:numPr>
          <w:ilvl w:val="1"/>
          <w:numId w:val="900"/>
        </w:numPr>
        <w:spacing w:before="0" w:after="0"/>
      </w:pPr>
      <w:r>
        <w:t>Loyalty Metrics</w:t>
      </w:r>
    </w:p>
    <w:p>
      <w:pPr>
        <w:numPr>
          <w:ilvl w:val="2"/>
          <w:numId w:val="900"/>
        </w:numPr>
        <w:spacing w:before="0" w:after="0"/>
      </w:pPr>
      <w:r>
        <w:t>Customer Retention Rate</w:t>
      </w:r>
    </w:p>
    <w:p>
      <w:pPr>
        <w:numPr>
          <w:ilvl w:val="2"/>
          <w:numId w:val="900"/>
        </w:numPr>
        <w:spacing w:before="0" w:after="0"/>
      </w:pPr>
      <w:r>
        <w:t>Repeat Purchase Behavior</w:t>
      </w:r>
    </w:p>
    <w:p>
      <w:pPr>
        <w:numPr>
          <w:ilvl w:val="2"/>
          <w:numId w:val="900"/>
        </w:numPr>
        <w:spacing w:before="0" w:after="0"/>
      </w:pPr>
      <w:r>
        <w:t>Net Promoter Score</w:t>
      </w:r>
    </w:p>
    <w:p>
      <w:pPr>
        <w:numPr>
          <w:ilvl w:val="2"/>
          <w:numId w:val="900"/>
        </w:numPr>
        <w:spacing w:before="0" w:after="0"/>
      </w:pPr>
      <w:r>
        <w:t>Customer Lifetime Value</w:t>
      </w:r>
    </w:p>
    <w:p>
      <w:pPr>
        <w:numPr>
          <w:ilvl w:val="1"/>
          <w:numId w:val="900"/>
        </w:numPr>
        <w:spacing w:before="0" w:after="0"/>
      </w:pPr>
      <w:r>
        <w:t>Engagement Metrics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Website Engagement</w:t>
      </w:r>
    </w:p>
    <w:p>
      <w:pPr>
        <w:numPr>
          <w:ilvl w:val="2"/>
          <w:numId w:val="900"/>
        </w:numPr>
        <w:spacing w:before="0" w:after="0"/>
      </w:pPr>
      <w:r>
        <w:t>Content Engagement</w:t>
      </w:r>
    </w:p>
    <w:p>
      <w:pPr>
        <w:numPr>
          <w:ilvl w:val="2"/>
          <w:numId w:val="900"/>
        </w:numPr>
        <w:spacing w:before="0" w:after="0"/>
      </w:pPr>
      <w:r>
        <w:t>Community Participation</w:t>
      </w:r>
    </w:p>
    <w:p>
      <w:pPr>
        <w:numPr>
          <w:ilvl w:val="0"/>
          <w:numId w:val="900"/>
        </w:numPr>
        <w:spacing w:before="0" w:after="0"/>
      </w:pPr>
      <w:r>
        <w:t>Brand Research Methods</w:t>
      </w:r>
    </w:p>
    <w:p>
      <w:pPr>
        <w:numPr>
          <w:ilvl w:val="1"/>
          <w:numId w:val="900"/>
        </w:numPr>
        <w:spacing w:before="0" w:after="0"/>
      </w:pPr>
      <w:r>
        <w:t>Quantitative Research</w:t>
      </w:r>
    </w:p>
    <w:p>
      <w:pPr>
        <w:numPr>
          <w:ilvl w:val="2"/>
          <w:numId w:val="900"/>
        </w:numPr>
        <w:spacing w:before="0" w:after="0"/>
      </w:pPr>
      <w:r>
        <w:t>Brand Tracking Studies</w:t>
      </w:r>
    </w:p>
    <w:p>
      <w:pPr>
        <w:numPr>
          <w:ilvl w:val="2"/>
          <w:numId w:val="900"/>
        </w:numPr>
        <w:spacing w:before="0" w:after="0"/>
      </w:pPr>
      <w:r>
        <w:t>Market Research Surveys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Qualitative Research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In-Depth Interviews</w:t>
      </w:r>
    </w:p>
    <w:p>
      <w:pPr>
        <w:numPr>
          <w:ilvl w:val="2"/>
          <w:numId w:val="900"/>
        </w:numPr>
        <w:spacing w:before="0" w:after="0"/>
      </w:pPr>
      <w:r>
        <w:t>Ethnographic Studies</w:t>
      </w:r>
    </w:p>
    <w:p>
      <w:pPr>
        <w:numPr>
          <w:ilvl w:val="2"/>
          <w:numId w:val="900"/>
        </w:numPr>
        <w:spacing w:before="0" w:after="0"/>
      </w:pPr>
      <w:r>
        <w:t>Brand Perception Studies</w:t>
      </w:r>
    </w:p>
    <w:p>
      <w:pPr>
        <w:numPr>
          <w:ilvl w:val="1"/>
          <w:numId w:val="900"/>
        </w:numPr>
        <w:spacing w:before="0" w:after="0"/>
      </w:pPr>
      <w:r>
        <w:t>Digital Analytics</w:t>
      </w:r>
    </w:p>
    <w:p>
      <w:pPr>
        <w:numPr>
          <w:ilvl w:val="2"/>
          <w:numId w:val="900"/>
        </w:numPr>
        <w:spacing w:before="0" w:after="0"/>
      </w:pPr>
      <w:r>
        <w:t>Website Analytics</w:t>
      </w:r>
    </w:p>
    <w:p>
      <w:pPr>
        <w:numPr>
          <w:ilvl w:val="2"/>
          <w:numId w:val="900"/>
        </w:numPr>
        <w:spacing w:before="0" w:after="0"/>
      </w:pPr>
      <w:r>
        <w:t>Social Media Analytics</w:t>
      </w:r>
    </w:p>
    <w:p>
      <w:pPr>
        <w:numPr>
          <w:ilvl w:val="2"/>
          <w:numId w:val="900"/>
        </w:numPr>
        <w:spacing w:before="0" w:after="0"/>
      </w:pPr>
      <w:r>
        <w:t>Search Analytics</w:t>
      </w:r>
    </w:p>
    <w:p>
      <w:pPr>
        <w:numPr>
          <w:ilvl w:val="2"/>
          <w:numId w:val="900"/>
        </w:numPr>
        <w:spacing w:before="0" w:after="0"/>
      </w:pPr>
      <w:r>
        <w:t>Mobile App Analytics</w:t>
      </w:r>
    </w:p>
    <w:p>
      <w:pPr>
        <w:numPr>
          <w:ilvl w:val="1"/>
          <w:numId w:val="900"/>
        </w:numPr>
        <w:spacing w:before="0" w:after="0"/>
      </w:pPr>
      <w:r>
        <w:t>Competitive Intelligence</w:t>
      </w:r>
    </w:p>
    <w:p>
      <w:pPr>
        <w:numPr>
          <w:ilvl w:val="2"/>
          <w:numId w:val="900"/>
        </w:numPr>
        <w:spacing w:before="0" w:after="0"/>
      </w:pPr>
      <w:r>
        <w:t>Competitive Benchmarking</w:t>
      </w:r>
    </w:p>
    <w:p>
      <w:pPr>
        <w:numPr>
          <w:ilvl w:val="2"/>
          <w:numId w:val="900"/>
        </w:numPr>
        <w:spacing w:before="0" w:after="0"/>
      </w:pPr>
      <w:r>
        <w:t>Market Share Analysis</w:t>
      </w:r>
    </w:p>
    <w:p>
      <w:pPr>
        <w:numPr>
          <w:ilvl w:val="2"/>
          <w:numId w:val="900"/>
        </w:numPr>
        <w:spacing w:before="0" w:after="0"/>
      </w:pPr>
      <w:r>
        <w:t>Competitive Response Tracking</w:t>
      </w:r>
    </w:p>
    <w:p>
      <w:pPr>
        <w:numPr>
          <w:ilvl w:val="0"/>
          <w:numId w:val="900"/>
        </w:numPr>
        <w:spacing w:before="0" w:after="0"/>
      </w:pPr>
      <w:r>
        <w:t>Financial Brand Metrics</w:t>
      </w:r>
    </w:p>
    <w:p>
      <w:pPr>
        <w:numPr>
          <w:ilvl w:val="1"/>
          <w:numId w:val="900"/>
        </w:numPr>
        <w:spacing w:before="0" w:after="0"/>
      </w:pPr>
      <w:r>
        <w:t>Brand Valuation</w:t>
      </w:r>
    </w:p>
    <w:p>
      <w:pPr>
        <w:numPr>
          <w:ilvl w:val="2"/>
          <w:numId w:val="900"/>
        </w:numPr>
        <w:spacing w:before="0" w:after="0"/>
      </w:pPr>
      <w:r>
        <w:t>Valuation Methodologies</w:t>
      </w:r>
    </w:p>
    <w:p>
      <w:pPr>
        <w:numPr>
          <w:ilvl w:val="2"/>
          <w:numId w:val="900"/>
        </w:numPr>
        <w:spacing w:before="0" w:after="0"/>
      </w:pPr>
      <w:r>
        <w:t>Brand Value Calculation</w:t>
      </w:r>
    </w:p>
    <w:p>
      <w:pPr>
        <w:numPr>
          <w:ilvl w:val="2"/>
          <w:numId w:val="900"/>
        </w:numPr>
        <w:spacing w:before="0" w:after="0"/>
      </w:pPr>
      <w:r>
        <w:t>Value Driver Analysis</w:t>
      </w:r>
    </w:p>
    <w:p>
      <w:pPr>
        <w:numPr>
          <w:ilvl w:val="2"/>
          <w:numId w:val="900"/>
        </w:numPr>
        <w:spacing w:before="0" w:after="0"/>
      </w:pPr>
      <w:r>
        <w:t>Valuation Reporting</w:t>
      </w:r>
    </w:p>
    <w:p>
      <w:pPr>
        <w:numPr>
          <w:ilvl w:val="1"/>
          <w:numId w:val="900"/>
        </w:numPr>
        <w:spacing w:before="0" w:after="0"/>
      </w:pPr>
      <w:r>
        <w:t>Marketing ROI</w:t>
      </w:r>
    </w:p>
    <w:p>
      <w:pPr>
        <w:numPr>
          <w:ilvl w:val="2"/>
          <w:numId w:val="900"/>
        </w:numPr>
        <w:spacing w:before="0" w:after="0"/>
      </w:pPr>
      <w:r>
        <w:t>Campaign ROI Measurement</w:t>
      </w:r>
    </w:p>
    <w:p>
      <w:pPr>
        <w:numPr>
          <w:ilvl w:val="2"/>
          <w:numId w:val="900"/>
        </w:numPr>
        <w:spacing w:before="0" w:after="0"/>
      </w:pPr>
      <w:r>
        <w:t>Channel Effectiveness</w:t>
      </w:r>
    </w:p>
    <w:p>
      <w:pPr>
        <w:numPr>
          <w:ilvl w:val="2"/>
          <w:numId w:val="900"/>
        </w:numPr>
        <w:spacing w:before="0" w:after="0"/>
      </w:pPr>
      <w:r>
        <w:t>Attribution Modeling</w:t>
      </w:r>
    </w:p>
    <w:p>
      <w:pPr>
        <w:numPr>
          <w:ilvl w:val="2"/>
          <w:numId w:val="900"/>
        </w:numPr>
        <w:spacing w:before="0" w:after="0"/>
      </w:pPr>
      <w:r>
        <w:t>Investment Optimization</w:t>
      </w:r>
    </w:p>
    <w:p>
      <w:pPr>
        <w:numPr>
          <w:ilvl w:val="1"/>
          <w:numId w:val="900"/>
        </w:numPr>
        <w:spacing w:before="0" w:after="0"/>
      </w:pPr>
      <w:r>
        <w:t>Revenue Impact</w:t>
      </w:r>
    </w:p>
    <w:p>
      <w:pPr>
        <w:numPr>
          <w:ilvl w:val="2"/>
          <w:numId w:val="900"/>
        </w:numPr>
        <w:spacing w:before="0" w:after="0"/>
      </w:pPr>
      <w:r>
        <w:t>Brand Premium Analysis</w:t>
      </w:r>
    </w:p>
    <w:p>
      <w:pPr>
        <w:numPr>
          <w:ilvl w:val="2"/>
          <w:numId w:val="900"/>
        </w:numPr>
        <w:spacing w:before="0" w:after="0"/>
      </w:pPr>
      <w:r>
        <w:t>Price Elasticity</w:t>
      </w:r>
    </w:p>
    <w:p>
      <w:pPr>
        <w:numPr>
          <w:ilvl w:val="2"/>
          <w:numId w:val="900"/>
        </w:numPr>
        <w:spacing w:before="0" w:after="0"/>
      </w:pPr>
      <w:r>
        <w:t>Revenue Attribution</w:t>
      </w:r>
    </w:p>
    <w:p>
      <w:pPr>
        <w:numPr>
          <w:ilvl w:val="2"/>
          <w:numId w:val="900"/>
        </w:numPr>
        <w:spacing w:before="0" w:after="0"/>
      </w:pPr>
      <w:r>
        <w:t>Growth Contribution</w:t>
      </w:r>
    </w:p>
    <w:p>
      <w:pPr>
        <w:numPr>
          <w:ilvl w:val="0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Dashboard Development</w:t>
      </w:r>
    </w:p>
    <w:p>
      <w:pPr>
        <w:numPr>
          <w:ilvl w:val="2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Visualization Design</w:t>
      </w:r>
    </w:p>
    <w:p>
      <w:pPr>
        <w:numPr>
          <w:ilvl w:val="2"/>
          <w:numId w:val="900"/>
        </w:numPr>
        <w:spacing w:before="0" w:after="0"/>
      </w:pPr>
      <w:r>
        <w:t>Reporting Frequency</w:t>
      </w:r>
    </w:p>
    <w:p>
      <w:pPr>
        <w:numPr>
          <w:ilvl w:val="2"/>
          <w:numId w:val="900"/>
        </w:numPr>
        <w:spacing w:before="0" w:after="0"/>
      </w:pPr>
      <w:r>
        <w:t>Stakeholder Customization</w:t>
      </w:r>
    </w:p>
    <w:p>
      <w:pPr>
        <w:numPr>
          <w:ilvl w:val="1"/>
          <w:numId w:val="900"/>
        </w:numPr>
        <w:spacing w:before="0" w:after="0"/>
      </w:pPr>
      <w:r>
        <w:t>Analysis and Insights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Trend Identification</w:t>
      </w:r>
    </w:p>
    <w:p>
      <w:pPr>
        <w:numPr>
          <w:ilvl w:val="2"/>
          <w:numId w:val="900"/>
        </w:numPr>
        <w:spacing w:before="0" w:after="0"/>
      </w:pPr>
      <w:r>
        <w:t>Opportunity Assessment</w:t>
      </w:r>
    </w:p>
    <w:p>
      <w:pPr>
        <w:numPr>
          <w:ilvl w:val="2"/>
          <w:numId w:val="900"/>
        </w:numPr>
        <w:spacing w:before="0" w:after="0"/>
      </w:pPr>
      <w:r>
        <w:t>Recommendation Development</w:t>
      </w:r>
    </w:p>
    <w:p>
      <w:pPr>
        <w:numPr>
          <w:ilvl w:val="1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Performance Gaps</w:t>
      </w:r>
    </w:p>
    <w:p>
      <w:pPr>
        <w:numPr>
          <w:ilvl w:val="2"/>
          <w:numId w:val="900"/>
        </w:numPr>
        <w:spacing w:before="0" w:after="0"/>
      </w:pPr>
      <w:r>
        <w:t>Improvement Strategies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Timeline Development</w:t>
      </w:r>
    </w:p>
    <w:p>
      <w:pPr>
        <w:pStyle w:val="Heading1"/>
      </w:pPr>
      <w:r>
        <w:t>Specialized Branding Applications</w:t>
      </w:r>
    </w:p>
    <w:p>
      <w:pPr>
        <w:numPr>
          <w:ilvl w:val="0"/>
          <w:numId w:val="900"/>
        </w:numPr>
        <w:spacing w:before="0" w:after="0"/>
      </w:pPr>
      <w:r>
        <w:t>B2B Branding</w:t>
      </w:r>
    </w:p>
    <w:p>
      <w:pPr>
        <w:numPr>
          <w:ilvl w:val="1"/>
          <w:numId w:val="900"/>
        </w:numPr>
        <w:spacing w:before="0" w:after="0"/>
      </w:pPr>
      <w:r>
        <w:t>B2B Brand Strategy</w:t>
      </w:r>
    </w:p>
    <w:p>
      <w:pPr>
        <w:numPr>
          <w:ilvl w:val="2"/>
          <w:numId w:val="900"/>
        </w:numPr>
        <w:spacing w:before="0" w:after="0"/>
      </w:pPr>
      <w:r>
        <w:t>Relationship-Based Branding</w:t>
      </w:r>
    </w:p>
    <w:p>
      <w:pPr>
        <w:numPr>
          <w:ilvl w:val="2"/>
          <w:numId w:val="900"/>
        </w:numPr>
        <w:spacing w:before="0" w:after="0"/>
      </w:pPr>
      <w:r>
        <w:t>Value Communication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1"/>
          <w:numId w:val="900"/>
        </w:numPr>
        <w:spacing w:before="0" w:after="0"/>
      </w:pPr>
      <w:r>
        <w:t>B2B Brand Implementation</w:t>
      </w:r>
    </w:p>
    <w:p>
      <w:pPr>
        <w:numPr>
          <w:ilvl w:val="2"/>
          <w:numId w:val="900"/>
        </w:numPr>
        <w:spacing w:before="0" w:after="0"/>
      </w:pPr>
      <w:r>
        <w:t>Sales Enablement</w:t>
      </w:r>
    </w:p>
    <w:p>
      <w:pPr>
        <w:numPr>
          <w:ilvl w:val="2"/>
          <w:numId w:val="900"/>
        </w:numPr>
        <w:spacing w:before="0" w:after="0"/>
      </w:pPr>
      <w:r>
        <w:t>Trade Show Presence</w:t>
      </w:r>
    </w:p>
    <w:p>
      <w:pPr>
        <w:numPr>
          <w:ilvl w:val="2"/>
          <w:numId w:val="900"/>
        </w:numPr>
        <w:spacing w:before="0" w:after="0"/>
      </w:pPr>
      <w:r>
        <w:t>Digital Marketing</w:t>
      </w:r>
    </w:p>
    <w:p>
      <w:pPr>
        <w:numPr>
          <w:ilvl w:val="2"/>
          <w:numId w:val="900"/>
        </w:numPr>
        <w:spacing w:before="0" w:after="0"/>
      </w:pPr>
      <w:r>
        <w:t>Content Marketing</w:t>
      </w:r>
    </w:p>
    <w:p>
      <w:pPr>
        <w:numPr>
          <w:ilvl w:val="1"/>
          <w:numId w:val="900"/>
        </w:numPr>
        <w:spacing w:before="0" w:after="0"/>
      </w:pPr>
      <w:r>
        <w:t>B2B Brand Measurement</w:t>
      </w:r>
    </w:p>
    <w:p>
      <w:pPr>
        <w:numPr>
          <w:ilvl w:val="2"/>
          <w:numId w:val="900"/>
        </w:numPr>
        <w:spacing w:before="0" w:after="0"/>
      </w:pPr>
      <w:r>
        <w:t>Lead Generation Metrics</w:t>
      </w:r>
    </w:p>
    <w:p>
      <w:pPr>
        <w:numPr>
          <w:ilvl w:val="2"/>
          <w:numId w:val="900"/>
        </w:numPr>
        <w:spacing w:before="0" w:after="0"/>
      </w:pPr>
      <w:r>
        <w:t>Sales Conversion</w:t>
      </w:r>
    </w:p>
    <w:p>
      <w:pPr>
        <w:numPr>
          <w:ilvl w:val="2"/>
          <w:numId w:val="900"/>
        </w:numPr>
        <w:spacing w:before="0" w:after="0"/>
      </w:pPr>
      <w:r>
        <w:t>Customer Acquisition Cost</w:t>
      </w:r>
    </w:p>
    <w:p>
      <w:pPr>
        <w:numPr>
          <w:ilvl w:val="2"/>
          <w:numId w:val="900"/>
        </w:numPr>
        <w:spacing w:before="0" w:after="0"/>
      </w:pPr>
      <w:r>
        <w:t>Account-Based Metrics</w:t>
      </w:r>
    </w:p>
    <w:p>
      <w:pPr>
        <w:numPr>
          <w:ilvl w:val="0"/>
          <w:numId w:val="900"/>
        </w:numPr>
        <w:spacing w:before="0" w:after="0"/>
      </w:pPr>
      <w:r>
        <w:t>B2C Branding</w:t>
      </w:r>
    </w:p>
    <w:p>
      <w:pPr>
        <w:numPr>
          <w:ilvl w:val="1"/>
          <w:numId w:val="900"/>
        </w:numPr>
        <w:spacing w:before="0" w:after="0"/>
      </w:pPr>
      <w:r>
        <w:t>Consumer Brand Strategy</w:t>
      </w:r>
    </w:p>
    <w:p>
      <w:pPr>
        <w:numPr>
          <w:ilvl w:val="2"/>
          <w:numId w:val="900"/>
        </w:numPr>
        <w:spacing w:before="0" w:after="0"/>
      </w:pPr>
      <w:r>
        <w:t>Emotional Branding</w:t>
      </w:r>
    </w:p>
    <w:p>
      <w:pPr>
        <w:numPr>
          <w:ilvl w:val="2"/>
          <w:numId w:val="900"/>
        </w:numPr>
        <w:spacing w:before="0" w:after="0"/>
      </w:pPr>
      <w:r>
        <w:t>Mass Market Appeal</w:t>
      </w:r>
    </w:p>
    <w:p>
      <w:pPr>
        <w:numPr>
          <w:ilvl w:val="2"/>
          <w:numId w:val="900"/>
        </w:numPr>
        <w:spacing w:before="0" w:after="0"/>
      </w:pPr>
      <w:r>
        <w:t>Lifestyle Integration</w:t>
      </w:r>
    </w:p>
    <w:p>
      <w:pPr>
        <w:numPr>
          <w:ilvl w:val="2"/>
          <w:numId w:val="900"/>
        </w:numPr>
        <w:spacing w:before="0" w:after="0"/>
      </w:pPr>
      <w:r>
        <w:t>Cultural Relevance</w:t>
      </w:r>
    </w:p>
    <w:p>
      <w:pPr>
        <w:numPr>
          <w:ilvl w:val="1"/>
          <w:numId w:val="900"/>
        </w:numPr>
        <w:spacing w:before="0" w:after="0"/>
      </w:pPr>
      <w:r>
        <w:t>Consumer Brand Implementation</w:t>
      </w:r>
    </w:p>
    <w:p>
      <w:pPr>
        <w:numPr>
          <w:ilvl w:val="2"/>
          <w:numId w:val="900"/>
        </w:numPr>
        <w:spacing w:before="0" w:after="0"/>
      </w:pPr>
      <w:r>
        <w:t>Retail Presence</w:t>
      </w:r>
    </w:p>
    <w:p>
      <w:pPr>
        <w:numPr>
          <w:ilvl w:val="2"/>
          <w:numId w:val="900"/>
        </w:numPr>
        <w:spacing w:before="0" w:after="0"/>
      </w:pPr>
      <w:r>
        <w:t>Advertising Campaigns</w:t>
      </w:r>
    </w:p>
    <w:p>
      <w:pPr>
        <w:numPr>
          <w:ilvl w:val="2"/>
          <w:numId w:val="900"/>
        </w:numPr>
        <w:spacing w:before="0" w:after="0"/>
      </w:pPr>
      <w:r>
        <w:t>Social Media Engagement</w:t>
      </w:r>
    </w:p>
    <w:p>
      <w:pPr>
        <w:numPr>
          <w:ilvl w:val="2"/>
          <w:numId w:val="900"/>
        </w:numPr>
        <w:spacing w:before="0" w:after="0"/>
      </w:pPr>
      <w:r>
        <w:t>Influencer Partnerships</w:t>
      </w:r>
    </w:p>
    <w:p>
      <w:pPr>
        <w:numPr>
          <w:ilvl w:val="1"/>
          <w:numId w:val="900"/>
        </w:numPr>
        <w:spacing w:before="0" w:after="0"/>
      </w:pPr>
      <w:r>
        <w:t>Consumer Brand Measurement</w:t>
      </w:r>
    </w:p>
    <w:p>
      <w:pPr>
        <w:numPr>
          <w:ilvl w:val="2"/>
          <w:numId w:val="900"/>
        </w:numPr>
        <w:spacing w:before="0" w:after="0"/>
      </w:pPr>
      <w:r>
        <w:t>Market Share Tracking</w:t>
      </w:r>
    </w:p>
    <w:p>
      <w:pPr>
        <w:numPr>
          <w:ilvl w:val="2"/>
          <w:numId w:val="900"/>
        </w:numPr>
        <w:spacing w:before="0" w:after="0"/>
      </w:pPr>
      <w:r>
        <w:t>Consumer Sentiment</w:t>
      </w:r>
    </w:p>
    <w:p>
      <w:pPr>
        <w:numPr>
          <w:ilvl w:val="2"/>
          <w:numId w:val="900"/>
        </w:numPr>
        <w:spacing w:before="0" w:after="0"/>
      </w:pPr>
      <w:r>
        <w:t>Purchase Behavior</w:t>
      </w:r>
    </w:p>
    <w:p>
      <w:pPr>
        <w:numPr>
          <w:ilvl w:val="2"/>
          <w:numId w:val="900"/>
        </w:numPr>
        <w:spacing w:before="0" w:after="0"/>
      </w:pPr>
      <w:r>
        <w:t>Brand Health Metrics</w:t>
      </w:r>
    </w:p>
    <w:p>
      <w:pPr>
        <w:numPr>
          <w:ilvl w:val="0"/>
          <w:numId w:val="900"/>
        </w:numPr>
        <w:spacing w:before="0" w:after="0"/>
      </w:pPr>
      <w:r>
        <w:t>Service Branding</w:t>
      </w:r>
    </w:p>
    <w:p>
      <w:pPr>
        <w:numPr>
          <w:ilvl w:val="1"/>
          <w:numId w:val="900"/>
        </w:numPr>
        <w:spacing w:before="0" w:after="0"/>
      </w:pPr>
      <w:r>
        <w:t>Service Brand Characteristics</w:t>
      </w:r>
    </w:p>
    <w:p>
      <w:pPr>
        <w:numPr>
          <w:ilvl w:val="2"/>
          <w:numId w:val="900"/>
        </w:numPr>
        <w:spacing w:before="0" w:after="0"/>
      </w:pPr>
      <w:r>
        <w:t>Intangibility Challenges</w:t>
      </w:r>
    </w:p>
    <w:p>
      <w:pPr>
        <w:numPr>
          <w:ilvl w:val="2"/>
          <w:numId w:val="900"/>
        </w:numPr>
        <w:spacing w:before="0" w:after="0"/>
      </w:pPr>
      <w:r>
        <w:t>Experience Focus</w:t>
      </w:r>
    </w:p>
    <w:p>
      <w:pPr>
        <w:numPr>
          <w:ilvl w:val="2"/>
          <w:numId w:val="900"/>
        </w:numPr>
        <w:spacing w:before="0" w:after="0"/>
      </w:pPr>
      <w:r>
        <w:t>People-Centric Branding</w:t>
      </w:r>
    </w:p>
    <w:p>
      <w:pPr>
        <w:numPr>
          <w:ilvl w:val="2"/>
          <w:numId w:val="900"/>
        </w:numPr>
        <w:spacing w:before="0" w:after="0"/>
      </w:pPr>
      <w:r>
        <w:t>Quality Consistency</w:t>
      </w:r>
    </w:p>
    <w:p>
      <w:pPr>
        <w:numPr>
          <w:ilvl w:val="1"/>
          <w:numId w:val="900"/>
        </w:numPr>
        <w:spacing w:before="0" w:after="0"/>
      </w:pPr>
      <w:r>
        <w:t>Service Brand Strategy</w:t>
      </w:r>
    </w:p>
    <w:p>
      <w:pPr>
        <w:numPr>
          <w:ilvl w:val="2"/>
          <w:numId w:val="900"/>
        </w:numPr>
        <w:spacing w:before="0" w:after="0"/>
      </w:pPr>
      <w:r>
        <w:t>Service Promise Definition</w:t>
      </w:r>
    </w:p>
    <w:p>
      <w:pPr>
        <w:numPr>
          <w:ilvl w:val="2"/>
          <w:numId w:val="900"/>
        </w:numPr>
        <w:spacing w:before="0" w:after="0"/>
      </w:pPr>
      <w:r>
        <w:t>Experience Design</w:t>
      </w:r>
    </w:p>
    <w:p>
      <w:pPr>
        <w:numPr>
          <w:ilvl w:val="2"/>
          <w:numId w:val="900"/>
        </w:numPr>
        <w:spacing w:before="0" w:after="0"/>
      </w:pPr>
      <w:r>
        <w:t>Staff Training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1"/>
          <w:numId w:val="900"/>
        </w:numPr>
        <w:spacing w:before="0" w:after="0"/>
      </w:pPr>
      <w:r>
        <w:t>Service Brand Implementation</w:t>
      </w:r>
    </w:p>
    <w:p>
      <w:pPr>
        <w:numPr>
          <w:ilvl w:val="2"/>
          <w:numId w:val="900"/>
        </w:numPr>
        <w:spacing w:before="0" w:after="0"/>
      </w:pPr>
      <w:r>
        <w:t>Customer Journey Optimization</w:t>
      </w:r>
    </w:p>
    <w:p>
      <w:pPr>
        <w:numPr>
          <w:ilvl w:val="2"/>
          <w:numId w:val="900"/>
        </w:numPr>
        <w:spacing w:before="0" w:after="0"/>
      </w:pPr>
      <w:r>
        <w:t>Service Delivery Standards</w:t>
      </w:r>
    </w:p>
    <w:p>
      <w:pPr>
        <w:numPr>
          <w:ilvl w:val="2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0"/>
          <w:numId w:val="900"/>
        </w:numPr>
        <w:spacing w:before="0" w:after="0"/>
      </w:pPr>
      <w:r>
        <w:t>Personal Branding</w:t>
      </w:r>
    </w:p>
    <w:p>
      <w:pPr>
        <w:numPr>
          <w:ilvl w:val="1"/>
          <w:numId w:val="900"/>
        </w:numPr>
        <w:spacing w:before="0" w:after="0"/>
      </w:pPr>
      <w:r>
        <w:t>Personal Brand Strategy</w:t>
      </w:r>
    </w:p>
    <w:p>
      <w:pPr>
        <w:numPr>
          <w:ilvl w:val="2"/>
          <w:numId w:val="900"/>
        </w:numPr>
        <w:spacing w:before="0" w:after="0"/>
      </w:pPr>
      <w:r>
        <w:t>Unique Value Proposition</w:t>
      </w:r>
    </w:p>
    <w:p>
      <w:pPr>
        <w:numPr>
          <w:ilvl w:val="2"/>
          <w:numId w:val="900"/>
        </w:numPr>
        <w:spacing w:before="0" w:after="0"/>
      </w:pPr>
      <w:r>
        <w:t>Target Audience Definition</w:t>
      </w:r>
    </w:p>
    <w:p>
      <w:pPr>
        <w:numPr>
          <w:ilvl w:val="2"/>
          <w:numId w:val="900"/>
        </w:numPr>
        <w:spacing w:before="0" w:after="0"/>
      </w:pPr>
      <w:r>
        <w:t>Positioning Strategy</w:t>
      </w:r>
    </w:p>
    <w:p>
      <w:pPr>
        <w:numPr>
          <w:ilvl w:val="2"/>
          <w:numId w:val="900"/>
        </w:numPr>
        <w:spacing w:before="0" w:after="0"/>
      </w:pPr>
      <w:r>
        <w:t>Brand Personality</w:t>
      </w:r>
    </w:p>
    <w:p>
      <w:pPr>
        <w:numPr>
          <w:ilvl w:val="1"/>
          <w:numId w:val="900"/>
        </w:numPr>
        <w:spacing w:before="0" w:after="0"/>
      </w:pPr>
      <w:r>
        <w:t>Personal Brand Building</w:t>
      </w:r>
    </w:p>
    <w:p>
      <w:pPr>
        <w:numPr>
          <w:ilvl w:val="2"/>
          <w:numId w:val="900"/>
        </w:numPr>
        <w:spacing w:before="0" w:after="0"/>
      </w:pPr>
      <w:r>
        <w:t>Online Presence Development</w:t>
      </w:r>
    </w:p>
    <w:p>
      <w:pPr>
        <w:numPr>
          <w:ilvl w:val="2"/>
          <w:numId w:val="900"/>
        </w:numPr>
        <w:spacing w:before="0" w:after="0"/>
      </w:pPr>
      <w:r>
        <w:t>Content Creation</w:t>
      </w:r>
    </w:p>
    <w:p>
      <w:pPr>
        <w:numPr>
          <w:ilvl w:val="2"/>
          <w:numId w:val="900"/>
        </w:numPr>
        <w:spacing w:before="0" w:after="0"/>
      </w:pPr>
      <w:r>
        <w:t>Network Building</w:t>
      </w:r>
    </w:p>
    <w:p>
      <w:pPr>
        <w:numPr>
          <w:ilvl w:val="2"/>
          <w:numId w:val="900"/>
        </w:numPr>
        <w:spacing w:before="0" w:after="0"/>
      </w:pPr>
      <w:r>
        <w:t>Thought Leadership</w:t>
      </w:r>
    </w:p>
    <w:p>
      <w:pPr>
        <w:numPr>
          <w:ilvl w:val="1"/>
          <w:numId w:val="900"/>
        </w:numPr>
        <w:spacing w:before="0" w:after="0"/>
      </w:pPr>
      <w:r>
        <w:t>Personal Brand Management</w:t>
      </w:r>
    </w:p>
    <w:p>
      <w:pPr>
        <w:numPr>
          <w:ilvl w:val="2"/>
          <w:numId w:val="900"/>
        </w:numPr>
        <w:spacing w:before="0" w:after="0"/>
      </w:pPr>
      <w:r>
        <w:t>Reputation Monitoring</w:t>
      </w:r>
    </w:p>
    <w:p>
      <w:pPr>
        <w:numPr>
          <w:ilvl w:val="2"/>
          <w:numId w:val="900"/>
        </w:numPr>
        <w:spacing w:before="0" w:after="0"/>
      </w:pPr>
      <w:r>
        <w:t>Consistency Maintenance</w:t>
      </w:r>
    </w:p>
    <w:p>
      <w:pPr>
        <w:numPr>
          <w:ilvl w:val="2"/>
          <w:numId w:val="900"/>
        </w:numPr>
        <w:spacing w:before="0" w:after="0"/>
      </w:pPr>
      <w:r>
        <w:t>Crisis Management</w:t>
      </w:r>
    </w:p>
    <w:p>
      <w:pPr>
        <w:numPr>
          <w:ilvl w:val="2"/>
          <w:numId w:val="900"/>
        </w:numPr>
        <w:spacing w:before="0" w:after="0"/>
      </w:pPr>
      <w:r>
        <w:t>Evolution Planning</w:t>
      </w:r>
    </w:p>
    <w:p>
      <w:pPr>
        <w:numPr>
          <w:ilvl w:val="0"/>
          <w:numId w:val="900"/>
        </w:numPr>
        <w:spacing w:before="0" w:after="0"/>
      </w:pPr>
      <w:r>
        <w:t>Employer Branding</w:t>
      </w:r>
    </w:p>
    <w:p>
      <w:pPr>
        <w:numPr>
          <w:ilvl w:val="1"/>
          <w:numId w:val="900"/>
        </w:numPr>
        <w:spacing w:before="0" w:after="0"/>
      </w:pPr>
      <w:r>
        <w:t>Employer Brand Strategy</w:t>
      </w:r>
    </w:p>
    <w:p>
      <w:pPr>
        <w:numPr>
          <w:ilvl w:val="2"/>
          <w:numId w:val="900"/>
        </w:numPr>
        <w:spacing w:before="0" w:after="0"/>
      </w:pPr>
      <w:r>
        <w:t>Employee Value Proposition</w:t>
      </w:r>
    </w:p>
    <w:p>
      <w:pPr>
        <w:numPr>
          <w:ilvl w:val="2"/>
          <w:numId w:val="900"/>
        </w:numPr>
        <w:spacing w:before="0" w:after="0"/>
      </w:pPr>
      <w:r>
        <w:t>Culture Definition</w:t>
      </w:r>
    </w:p>
    <w:p>
      <w:pPr>
        <w:numPr>
          <w:ilvl w:val="2"/>
          <w:numId w:val="900"/>
        </w:numPr>
        <w:spacing w:before="0" w:after="0"/>
      </w:pPr>
      <w:r>
        <w:t>Talent Attraction</w:t>
      </w:r>
    </w:p>
    <w:p>
      <w:pPr>
        <w:numPr>
          <w:ilvl w:val="2"/>
          <w:numId w:val="900"/>
        </w:numPr>
        <w:spacing w:before="0" w:after="0"/>
      </w:pPr>
      <w:r>
        <w:t>Retention Strategy</w:t>
      </w:r>
    </w:p>
    <w:p>
      <w:pPr>
        <w:numPr>
          <w:ilvl w:val="1"/>
          <w:numId w:val="900"/>
        </w:numPr>
        <w:spacing w:before="0" w:after="0"/>
      </w:pPr>
      <w:r>
        <w:t>Employer Brand Implementation</w:t>
      </w:r>
    </w:p>
    <w:p>
      <w:pPr>
        <w:numPr>
          <w:ilvl w:val="2"/>
          <w:numId w:val="900"/>
        </w:numPr>
        <w:spacing w:before="0" w:after="0"/>
      </w:pPr>
      <w:r>
        <w:t>Recruitment Marketing</w:t>
      </w:r>
    </w:p>
    <w:p>
      <w:pPr>
        <w:numPr>
          <w:ilvl w:val="2"/>
          <w:numId w:val="900"/>
        </w:numPr>
        <w:spacing w:before="0" w:after="0"/>
      </w:pPr>
      <w:r>
        <w:t>Onboarding Experience</w:t>
      </w:r>
    </w:p>
    <w:p>
      <w:pPr>
        <w:numPr>
          <w:ilvl w:val="2"/>
          <w:numId w:val="900"/>
        </w:numPr>
        <w:spacing w:before="0" w:after="0"/>
      </w:pPr>
      <w:r>
        <w:t>Internal Communications</w:t>
      </w:r>
    </w:p>
    <w:p>
      <w:pPr>
        <w:numPr>
          <w:ilvl w:val="2"/>
          <w:numId w:val="900"/>
        </w:numPr>
        <w:spacing w:before="0" w:after="0"/>
      </w:pPr>
      <w:r>
        <w:t>Career Development</w:t>
      </w:r>
    </w:p>
    <w:p>
      <w:pPr>
        <w:numPr>
          <w:ilvl w:val="1"/>
          <w:numId w:val="900"/>
        </w:numPr>
        <w:spacing w:before="0" w:after="0"/>
      </w:pPr>
      <w:r>
        <w:t>Employer Brand Measurement</w:t>
      </w:r>
    </w:p>
    <w:p>
      <w:pPr>
        <w:numPr>
          <w:ilvl w:val="2"/>
          <w:numId w:val="900"/>
        </w:numPr>
        <w:spacing w:before="0" w:after="0"/>
      </w:pPr>
      <w:r>
        <w:t>Employee Engagement</w:t>
      </w:r>
    </w:p>
    <w:p>
      <w:pPr>
        <w:numPr>
          <w:ilvl w:val="2"/>
          <w:numId w:val="900"/>
        </w:numPr>
        <w:spacing w:before="0" w:after="0"/>
      </w:pPr>
      <w:r>
        <w:t>Recruitment Metrics</w:t>
      </w:r>
    </w:p>
    <w:p>
      <w:pPr>
        <w:numPr>
          <w:ilvl w:val="2"/>
          <w:numId w:val="900"/>
        </w:numPr>
        <w:spacing w:before="0" w:after="0"/>
      </w:pPr>
      <w:r>
        <w:t>Retention Rates</w:t>
      </w:r>
    </w:p>
    <w:p>
      <w:pPr>
        <w:numPr>
          <w:ilvl w:val="2"/>
          <w:numId w:val="900"/>
        </w:numPr>
        <w:spacing w:before="0" w:after="0"/>
      </w:pPr>
      <w:r>
        <w:t>Employer Brand Perception</w:t>
      </w:r>
    </w:p>
    <w:p>
      <w:pPr>
        <w:numPr>
          <w:ilvl w:val="0"/>
          <w:numId w:val="900"/>
        </w:numPr>
        <w:spacing w:before="0" w:after="0"/>
      </w:pPr>
      <w:r>
        <w:t>Non-Profit Branding</w:t>
      </w:r>
    </w:p>
    <w:p>
      <w:pPr>
        <w:numPr>
          <w:ilvl w:val="1"/>
          <w:numId w:val="900"/>
        </w:numPr>
        <w:spacing w:before="0" w:after="0"/>
      </w:pPr>
      <w:r>
        <w:t>Mission-Driven Branding</w:t>
      </w:r>
    </w:p>
    <w:p>
      <w:pPr>
        <w:numPr>
          <w:ilvl w:val="2"/>
          <w:numId w:val="900"/>
        </w:numPr>
        <w:spacing w:before="0" w:after="0"/>
      </w:pPr>
      <w:r>
        <w:t>Cause Communication</w:t>
      </w:r>
    </w:p>
    <w:p>
      <w:pPr>
        <w:numPr>
          <w:ilvl w:val="2"/>
          <w:numId w:val="900"/>
        </w:numPr>
        <w:spacing w:before="0" w:after="0"/>
      </w:pPr>
      <w:r>
        <w:t>Impact Storytelling</w:t>
      </w:r>
    </w:p>
    <w:p>
      <w:pPr>
        <w:numPr>
          <w:ilvl w:val="2"/>
          <w:numId w:val="900"/>
        </w:numPr>
        <w:spacing w:before="0" w:after="0"/>
      </w:pPr>
      <w:r>
        <w:t>Donor Engagement</w:t>
      </w:r>
    </w:p>
    <w:p>
      <w:pPr>
        <w:numPr>
          <w:ilvl w:val="2"/>
          <w:numId w:val="900"/>
        </w:numPr>
        <w:spacing w:before="0" w:after="0"/>
      </w:pPr>
      <w:r>
        <w:t>Volunteer Motivation</w:t>
      </w:r>
    </w:p>
    <w:p>
      <w:pPr>
        <w:numPr>
          <w:ilvl w:val="1"/>
          <w:numId w:val="900"/>
        </w:numPr>
        <w:spacing w:before="0" w:after="0"/>
      </w:pPr>
      <w:r>
        <w:t>Non-Profit Brand Strategy</w:t>
      </w:r>
    </w:p>
    <w:p>
      <w:pPr>
        <w:numPr>
          <w:ilvl w:val="2"/>
          <w:numId w:val="900"/>
        </w:numPr>
        <w:spacing w:before="0" w:after="0"/>
      </w:pPr>
      <w:r>
        <w:t>Stakeholder Mapping</w:t>
      </w:r>
    </w:p>
    <w:p>
      <w:pPr>
        <w:numPr>
          <w:ilvl w:val="2"/>
          <w:numId w:val="900"/>
        </w:numPr>
        <w:spacing w:before="0" w:after="0"/>
      </w:pPr>
      <w:r>
        <w:t>Funding Strategy</w:t>
      </w:r>
    </w:p>
    <w:p>
      <w:pPr>
        <w:numPr>
          <w:ilvl w:val="2"/>
          <w:numId w:val="900"/>
        </w:numPr>
        <w:spacing w:before="0" w:after="0"/>
      </w:pPr>
      <w:r>
        <w:t>Awareness Building</w:t>
      </w:r>
    </w:p>
    <w:p>
      <w:pPr>
        <w:numPr>
          <w:ilvl w:val="2"/>
          <w:numId w:val="900"/>
        </w:numPr>
        <w:spacing w:before="0" w:after="0"/>
      </w:pPr>
      <w:r>
        <w:t>Advocacy Planning</w:t>
      </w:r>
    </w:p>
    <w:p>
      <w:pPr>
        <w:numPr>
          <w:ilvl w:val="1"/>
          <w:numId w:val="900"/>
        </w:numPr>
        <w:spacing w:before="0" w:after="0"/>
      </w:pPr>
      <w:r>
        <w:t>Non-Profit Brand Implementation</w:t>
      </w:r>
    </w:p>
    <w:p>
      <w:pPr>
        <w:numPr>
          <w:ilvl w:val="2"/>
          <w:numId w:val="900"/>
        </w:numPr>
        <w:spacing w:before="0" w:after="0"/>
      </w:pPr>
      <w:r>
        <w:t>Fundraising Campaigns</w:t>
      </w:r>
    </w:p>
    <w:p>
      <w:pPr>
        <w:numPr>
          <w:ilvl w:val="2"/>
          <w:numId w:val="900"/>
        </w:numPr>
        <w:spacing w:before="0" w:after="0"/>
      </w:pPr>
      <w:r>
        <w:t>Community Outreach</w:t>
      </w:r>
    </w:p>
    <w:p>
      <w:pPr>
        <w:numPr>
          <w:ilvl w:val="2"/>
          <w:numId w:val="900"/>
        </w:numPr>
        <w:spacing w:before="0" w:after="0"/>
      </w:pPr>
      <w:r>
        <w:t>Partnership Development</w:t>
      </w:r>
    </w:p>
    <w:p>
      <w:pPr>
        <w:numPr>
          <w:ilvl w:val="2"/>
          <w:numId w:val="900"/>
        </w:numPr>
        <w:spacing w:before="0" w:after="0"/>
      </w:pPr>
      <w:r>
        <w:t>Volunteer Programs</w:t>
      </w:r>
    </w:p>
    <w:p>
      <w:pPr>
        <w:pStyle w:val="Heading1"/>
      </w:pPr>
      <w:r>
        <w:t>Global and Cultural Branding</w:t>
      </w:r>
    </w:p>
    <w:p>
      <w:pPr>
        <w:numPr>
          <w:ilvl w:val="0"/>
          <w:numId w:val="900"/>
        </w:numPr>
        <w:spacing w:before="0" w:after="0"/>
      </w:pPr>
      <w:r>
        <w:t>Global Brand Strategy</w:t>
      </w:r>
    </w:p>
    <w:p>
      <w:pPr>
        <w:numPr>
          <w:ilvl w:val="1"/>
          <w:numId w:val="900"/>
        </w:numPr>
        <w:spacing w:before="0" w:after="0"/>
      </w:pPr>
      <w:r>
        <w:t>Standardization vs. Adaptation</w:t>
      </w:r>
    </w:p>
    <w:p>
      <w:pPr>
        <w:numPr>
          <w:ilvl w:val="2"/>
          <w:numId w:val="900"/>
        </w:numPr>
        <w:spacing w:before="0" w:after="0"/>
      </w:pPr>
      <w:r>
        <w:t>Global Consistency Benefits</w:t>
      </w:r>
    </w:p>
    <w:p>
      <w:pPr>
        <w:numPr>
          <w:ilvl w:val="2"/>
          <w:numId w:val="900"/>
        </w:numPr>
        <w:spacing w:before="0" w:after="0"/>
      </w:pPr>
      <w:r>
        <w:t>Local Customization Needs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Decision Framework</w:t>
      </w:r>
    </w:p>
    <w:p>
      <w:pPr>
        <w:numPr>
          <w:ilvl w:val="1"/>
          <w:numId w:val="900"/>
        </w:numPr>
        <w:spacing w:before="0" w:after="0"/>
      </w:pPr>
      <w:r>
        <w:t>Cultural Considerations</w:t>
      </w:r>
    </w:p>
    <w:p>
      <w:pPr>
        <w:numPr>
          <w:ilvl w:val="2"/>
          <w:numId w:val="900"/>
        </w:numPr>
        <w:spacing w:before="0" w:after="0"/>
      </w:pPr>
      <w:r>
        <w:t>Cultural Sensitivity</w:t>
      </w:r>
    </w:p>
    <w:p>
      <w:pPr>
        <w:numPr>
          <w:ilvl w:val="2"/>
          <w:numId w:val="900"/>
        </w:numPr>
        <w:spacing w:before="0" w:after="0"/>
      </w:pPr>
      <w:r>
        <w:t>Language Adaptation</w:t>
      </w:r>
    </w:p>
    <w:p>
      <w:pPr>
        <w:numPr>
          <w:ilvl w:val="2"/>
          <w:numId w:val="900"/>
        </w:numPr>
        <w:spacing w:before="0" w:after="0"/>
      </w:pPr>
      <w:r>
        <w:t>Symbol Interpretation</w:t>
      </w:r>
    </w:p>
    <w:p>
      <w:pPr>
        <w:numPr>
          <w:ilvl w:val="2"/>
          <w:numId w:val="900"/>
        </w:numPr>
        <w:spacing w:before="0" w:after="0"/>
      </w:pPr>
      <w:r>
        <w:t>Color Meanings</w:t>
      </w:r>
    </w:p>
    <w:p>
      <w:pPr>
        <w:numPr>
          <w:ilvl w:val="1"/>
          <w:numId w:val="900"/>
        </w:numPr>
        <w:spacing w:before="0" w:after="0"/>
      </w:pPr>
      <w:r>
        <w:t>Market Entry Strategy</w:t>
      </w:r>
    </w:p>
    <w:p>
      <w:pPr>
        <w:numPr>
          <w:ilvl w:val="2"/>
          <w:numId w:val="900"/>
        </w:numPr>
        <w:spacing w:before="0" w:after="0"/>
      </w:pPr>
      <w:r>
        <w:t>Market Research</w:t>
      </w:r>
    </w:p>
    <w:p>
      <w:pPr>
        <w:numPr>
          <w:ilvl w:val="2"/>
          <w:numId w:val="900"/>
        </w:numPr>
        <w:spacing w:before="0" w:after="0"/>
      </w:pPr>
      <w:r>
        <w:t>Local Partnerships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Launch Planning</w:t>
      </w:r>
    </w:p>
    <w:p>
      <w:pPr>
        <w:numPr>
          <w:ilvl w:val="0"/>
          <w:numId w:val="900"/>
        </w:numPr>
        <w:spacing w:before="0" w:after="0"/>
      </w:pPr>
      <w:r>
        <w:t>Cross-Cultural Brand Management</w:t>
      </w:r>
    </w:p>
    <w:p>
      <w:pPr>
        <w:numPr>
          <w:ilvl w:val="1"/>
          <w:numId w:val="900"/>
        </w:numPr>
        <w:spacing w:before="0" w:after="0"/>
      </w:pPr>
      <w:r>
        <w:t>Cultural Intelligence</w:t>
      </w:r>
    </w:p>
    <w:p>
      <w:pPr>
        <w:numPr>
          <w:ilvl w:val="2"/>
          <w:numId w:val="900"/>
        </w:numPr>
        <w:spacing w:before="0" w:after="0"/>
      </w:pPr>
      <w:r>
        <w:t>Cultural Dimensions</w:t>
      </w:r>
    </w:p>
    <w:p>
      <w:pPr>
        <w:numPr>
          <w:ilvl w:val="2"/>
          <w:numId w:val="900"/>
        </w:numPr>
        <w:spacing w:before="0" w:after="0"/>
      </w:pPr>
      <w:r>
        <w:t>Communication Styles</w:t>
      </w:r>
    </w:p>
    <w:p>
      <w:pPr>
        <w:numPr>
          <w:ilvl w:val="2"/>
          <w:numId w:val="900"/>
        </w:numPr>
        <w:spacing w:before="0" w:after="0"/>
      </w:pPr>
      <w:r>
        <w:t>Value Systems</w:t>
      </w:r>
    </w:p>
    <w:p>
      <w:pPr>
        <w:numPr>
          <w:ilvl w:val="2"/>
          <w:numId w:val="900"/>
        </w:numPr>
        <w:spacing w:before="0" w:after="0"/>
      </w:pPr>
      <w:r>
        <w:t>Behavioral Patterns</w:t>
      </w:r>
    </w:p>
    <w:p>
      <w:pPr>
        <w:numPr>
          <w:ilvl w:val="1"/>
          <w:numId w:val="900"/>
        </w:numPr>
        <w:spacing w:before="0" w:after="0"/>
      </w:pPr>
      <w:r>
        <w:t>Localization Strategy</w:t>
      </w:r>
    </w:p>
    <w:p>
      <w:pPr>
        <w:numPr>
          <w:ilvl w:val="2"/>
          <w:numId w:val="900"/>
        </w:numPr>
        <w:spacing w:before="0" w:after="0"/>
      </w:pPr>
      <w:r>
        <w:t>Content Adaptation</w:t>
      </w:r>
    </w:p>
    <w:p>
      <w:pPr>
        <w:numPr>
          <w:ilvl w:val="2"/>
          <w:numId w:val="900"/>
        </w:numPr>
        <w:spacing w:before="0" w:after="0"/>
      </w:pPr>
      <w:r>
        <w:t>Visual Adaptation</w:t>
      </w:r>
    </w:p>
    <w:p>
      <w:pPr>
        <w:numPr>
          <w:ilvl w:val="2"/>
          <w:numId w:val="900"/>
        </w:numPr>
        <w:spacing w:before="0" w:after="0"/>
      </w:pPr>
      <w:r>
        <w:t>Product Adaptation</w:t>
      </w:r>
    </w:p>
    <w:p>
      <w:pPr>
        <w:numPr>
          <w:ilvl w:val="2"/>
          <w:numId w:val="900"/>
        </w:numPr>
        <w:spacing w:before="0" w:after="0"/>
      </w:pPr>
      <w:r>
        <w:t>Service Adaptation</w:t>
      </w:r>
    </w:p>
    <w:p>
      <w:pPr>
        <w:numPr>
          <w:ilvl w:val="1"/>
          <w:numId w:val="900"/>
        </w:numPr>
        <w:spacing w:before="0" w:after="0"/>
      </w:pPr>
      <w:r>
        <w:t>Global Brand Governance</w:t>
      </w:r>
    </w:p>
    <w:p>
      <w:pPr>
        <w:numPr>
          <w:ilvl w:val="2"/>
          <w:numId w:val="900"/>
        </w:numPr>
        <w:spacing w:before="0" w:after="0"/>
      </w:pPr>
      <w:r>
        <w:t>Centralized vs. Decentralized</w:t>
      </w:r>
    </w:p>
    <w:p>
      <w:pPr>
        <w:numPr>
          <w:ilvl w:val="2"/>
          <w:numId w:val="900"/>
        </w:numPr>
        <w:spacing w:before="0" w:after="0"/>
      </w:pPr>
      <w:r>
        <w:t>Brand Guidelines Adaptation</w:t>
      </w:r>
    </w:p>
    <w:p>
      <w:pPr>
        <w:numPr>
          <w:ilvl w:val="2"/>
          <w:numId w:val="900"/>
        </w:numPr>
        <w:spacing w:before="0" w:after="0"/>
      </w:pPr>
      <w:r>
        <w:t>Quality Control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Regional Branding Considerations</w:t>
      </w:r>
    </w:p>
    <w:p>
      <w:pPr>
        <w:numPr>
          <w:ilvl w:val="1"/>
          <w:numId w:val="900"/>
        </w:numPr>
        <w:spacing w:before="0" w:after="0"/>
      </w:pPr>
      <w:r>
        <w:t>Emerging Markets</w:t>
      </w:r>
    </w:p>
    <w:p>
      <w:pPr>
        <w:numPr>
          <w:ilvl w:val="2"/>
          <w:numId w:val="900"/>
        </w:numPr>
        <w:spacing w:before="0" w:after="0"/>
      </w:pPr>
      <w:r>
        <w:t>Market Characteristics</w:t>
      </w:r>
    </w:p>
    <w:p>
      <w:pPr>
        <w:numPr>
          <w:ilvl w:val="2"/>
          <w:numId w:val="900"/>
        </w:numPr>
        <w:spacing w:before="0" w:after="0"/>
      </w:pPr>
      <w:r>
        <w:t>Brand Building Challenges</w:t>
      </w:r>
    </w:p>
    <w:p>
      <w:pPr>
        <w:numPr>
          <w:ilvl w:val="2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Local Competition</w:t>
      </w:r>
    </w:p>
    <w:p>
      <w:pPr>
        <w:numPr>
          <w:ilvl w:val="1"/>
          <w:numId w:val="900"/>
        </w:numPr>
        <w:spacing w:before="0" w:after="0"/>
      </w:pPr>
      <w:r>
        <w:t>Developed Markets</w:t>
      </w:r>
    </w:p>
    <w:p>
      <w:pPr>
        <w:numPr>
          <w:ilvl w:val="2"/>
          <w:numId w:val="900"/>
        </w:numPr>
        <w:spacing w:before="0" w:after="0"/>
      </w:pPr>
      <w:r>
        <w:t>Market Maturity</w:t>
      </w:r>
    </w:p>
    <w:p>
      <w:pPr>
        <w:numPr>
          <w:ilvl w:val="2"/>
          <w:numId w:val="900"/>
        </w:numPr>
        <w:spacing w:before="0" w:after="0"/>
      </w:pPr>
      <w:r>
        <w:t>Brand Differentiation</w:t>
      </w:r>
    </w:p>
    <w:p>
      <w:pPr>
        <w:numPr>
          <w:ilvl w:val="2"/>
          <w:numId w:val="900"/>
        </w:numPr>
        <w:spacing w:before="0" w:after="0"/>
      </w:pPr>
      <w:r>
        <w:t>Premium Positioning</w:t>
      </w:r>
    </w:p>
    <w:p>
      <w:pPr>
        <w:numPr>
          <w:ilvl w:val="2"/>
          <w:numId w:val="900"/>
        </w:numPr>
        <w:spacing w:before="0" w:after="0"/>
      </w:pPr>
      <w:r>
        <w:t>Innovation Requirements</w:t>
      </w:r>
    </w:p>
    <w:p>
      <w:pPr>
        <w:numPr>
          <w:ilvl w:val="1"/>
          <w:numId w:val="900"/>
        </w:numPr>
        <w:spacing w:before="0" w:after="0"/>
      </w:pPr>
      <w:r>
        <w:t>Digital-First Markets</w:t>
      </w:r>
    </w:p>
    <w:p>
      <w:pPr>
        <w:numPr>
          <w:ilvl w:val="2"/>
          <w:numId w:val="900"/>
        </w:numPr>
        <w:spacing w:before="0" w:after="0"/>
      </w:pPr>
      <w:r>
        <w:t>Mobile-First Strategy</w:t>
      </w:r>
    </w:p>
    <w:p>
      <w:pPr>
        <w:numPr>
          <w:ilvl w:val="2"/>
          <w:numId w:val="900"/>
        </w:numPr>
        <w:spacing w:before="0" w:after="0"/>
      </w:pPr>
      <w:r>
        <w:t>Social Commerce</w:t>
      </w:r>
    </w:p>
    <w:p>
      <w:pPr>
        <w:numPr>
          <w:ilvl w:val="2"/>
          <w:numId w:val="900"/>
        </w:numPr>
        <w:spacing w:before="0" w:after="0"/>
      </w:pPr>
      <w:r>
        <w:t>Digital Payment Integration</w:t>
      </w:r>
    </w:p>
    <w:p>
      <w:pPr>
        <w:numPr>
          <w:ilvl w:val="2"/>
          <w:numId w:val="900"/>
        </w:numPr>
        <w:spacing w:before="0" w:after="0"/>
      </w:pPr>
      <w:r>
        <w:t>Online Community Building</w:t>
      </w:r>
    </w:p>
    <w:p>
      <w:pPr>
        <w:pStyle w:val="Heading1"/>
      </w:pPr>
      <w:r>
        <w:t>Future of Branding</w:t>
      </w:r>
    </w:p>
    <w:p>
      <w:pPr>
        <w:numPr>
          <w:ilvl w:val="0"/>
          <w:numId w:val="900"/>
        </w:numPr>
        <w:spacing w:before="0" w:after="0"/>
      </w:pPr>
      <w:r>
        <w:t>Digital Transformation Impact</w:t>
      </w:r>
    </w:p>
    <w:p>
      <w:pPr>
        <w:numPr>
          <w:ilvl w:val="1"/>
          <w:numId w:val="900"/>
        </w:numPr>
        <w:spacing w:before="0" w:after="0"/>
      </w:pPr>
      <w:r>
        <w:t>Artificial Intelligence Applications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2"/>
          <w:numId w:val="900"/>
        </w:numPr>
        <w:spacing w:before="0" w:after="0"/>
      </w:pPr>
      <w:r>
        <w:t>Chatbot Branding</w:t>
      </w:r>
    </w:p>
    <w:p>
      <w:pPr>
        <w:numPr>
          <w:ilvl w:val="2"/>
          <w:numId w:val="900"/>
        </w:numPr>
        <w:spacing w:before="0" w:after="0"/>
      </w:pPr>
      <w:r>
        <w:t>Predictive Analytics</w:t>
      </w:r>
    </w:p>
    <w:p>
      <w:pPr>
        <w:numPr>
          <w:ilvl w:val="2"/>
          <w:numId w:val="900"/>
        </w:numPr>
        <w:spacing w:before="0" w:after="0"/>
      </w:pPr>
      <w:r>
        <w:t>Automated Content Creation</w:t>
      </w:r>
    </w:p>
    <w:p>
      <w:pPr>
        <w:numPr>
          <w:ilvl w:val="1"/>
          <w:numId w:val="900"/>
        </w:numPr>
        <w:spacing w:before="0" w:after="0"/>
      </w:pPr>
      <w:r>
        <w:t>Virtual and Augmented Reality</w:t>
      </w:r>
    </w:p>
    <w:p>
      <w:pPr>
        <w:numPr>
          <w:ilvl w:val="2"/>
          <w:numId w:val="900"/>
        </w:numPr>
        <w:spacing w:before="0" w:after="0"/>
      </w:pPr>
      <w:r>
        <w:t>Immersive Brand Experiences</w:t>
      </w:r>
    </w:p>
    <w:p>
      <w:pPr>
        <w:numPr>
          <w:ilvl w:val="2"/>
          <w:numId w:val="900"/>
        </w:numPr>
        <w:spacing w:before="0" w:after="0"/>
      </w:pPr>
      <w:r>
        <w:t>Virtual Showrooms</w:t>
      </w:r>
    </w:p>
    <w:p>
      <w:pPr>
        <w:numPr>
          <w:ilvl w:val="2"/>
          <w:numId w:val="900"/>
        </w:numPr>
        <w:spacing w:before="0" w:after="0"/>
      </w:pPr>
      <w:r>
        <w:t>AR Product Visualization</w:t>
      </w:r>
    </w:p>
    <w:p>
      <w:pPr>
        <w:numPr>
          <w:ilvl w:val="2"/>
          <w:numId w:val="900"/>
        </w:numPr>
        <w:spacing w:before="0" w:after="0"/>
      </w:pPr>
      <w:r>
        <w:t>Mixed Reality Applications</w:t>
      </w:r>
    </w:p>
    <w:p>
      <w:pPr>
        <w:numPr>
          <w:ilvl w:val="1"/>
          <w:numId w:val="900"/>
        </w:numPr>
        <w:spacing w:before="0" w:after="0"/>
      </w:pPr>
      <w:r>
        <w:t>Internet of Things Branding</w:t>
      </w:r>
    </w:p>
    <w:p>
      <w:pPr>
        <w:numPr>
          <w:ilvl w:val="2"/>
          <w:numId w:val="900"/>
        </w:numPr>
        <w:spacing w:before="0" w:after="0"/>
      </w:pPr>
      <w:r>
        <w:t>Connected Product Experiences</w:t>
      </w:r>
    </w:p>
    <w:p>
      <w:pPr>
        <w:numPr>
          <w:ilvl w:val="2"/>
          <w:numId w:val="900"/>
        </w:numPr>
        <w:spacing w:before="0" w:after="0"/>
      </w:pPr>
      <w:r>
        <w:t>Smart Device Integration</w:t>
      </w:r>
    </w:p>
    <w:p>
      <w:pPr>
        <w:numPr>
          <w:ilvl w:val="2"/>
          <w:numId w:val="900"/>
        </w:numPr>
        <w:spacing w:before="0" w:after="0"/>
      </w:pPr>
      <w:r>
        <w:t>Data-Driven Personalization</w:t>
      </w:r>
    </w:p>
    <w:p>
      <w:pPr>
        <w:numPr>
          <w:ilvl w:val="2"/>
          <w:numId w:val="900"/>
        </w:numPr>
        <w:spacing w:before="0" w:after="0"/>
      </w:pPr>
      <w:r>
        <w:t>Ecosystem Branding</w:t>
      </w:r>
    </w:p>
    <w:p>
      <w:pPr>
        <w:numPr>
          <w:ilvl w:val="0"/>
          <w:numId w:val="900"/>
        </w:numPr>
        <w:spacing w:before="0" w:after="0"/>
      </w:pPr>
      <w:r>
        <w:t>Sustainability and Purpose-Driven Branding</w:t>
      </w:r>
    </w:p>
    <w:p>
      <w:pPr>
        <w:numPr>
          <w:ilvl w:val="1"/>
          <w:numId w:val="900"/>
        </w:numPr>
        <w:spacing w:before="0" w:after="0"/>
      </w:pPr>
      <w:r>
        <w:t>Environmental Responsibility</w:t>
      </w:r>
    </w:p>
    <w:p>
      <w:pPr>
        <w:numPr>
          <w:ilvl w:val="2"/>
          <w:numId w:val="900"/>
        </w:numPr>
        <w:spacing w:before="0" w:after="0"/>
      </w:pPr>
      <w:r>
        <w:t>Sustainable Practices</w:t>
      </w:r>
    </w:p>
    <w:p>
      <w:pPr>
        <w:numPr>
          <w:ilvl w:val="2"/>
          <w:numId w:val="900"/>
        </w:numPr>
        <w:spacing w:before="0" w:after="0"/>
      </w:pPr>
      <w:r>
        <w:t>Green Branding</w:t>
      </w:r>
    </w:p>
    <w:p>
      <w:pPr>
        <w:numPr>
          <w:ilvl w:val="2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Circular Economy Integration</w:t>
      </w:r>
    </w:p>
    <w:p>
      <w:pPr>
        <w:numPr>
          <w:ilvl w:val="1"/>
          <w:numId w:val="900"/>
        </w:numPr>
        <w:spacing w:before="0" w:after="0"/>
      </w:pPr>
      <w:r>
        <w:t>Social Impact Branding</w:t>
      </w:r>
    </w:p>
    <w:p>
      <w:pPr>
        <w:numPr>
          <w:ilvl w:val="2"/>
          <w:numId w:val="900"/>
        </w:numPr>
        <w:spacing w:before="0" w:after="0"/>
      </w:pPr>
      <w:r>
        <w:t>Corporate Social Responsibility</w:t>
      </w:r>
    </w:p>
    <w:p>
      <w:pPr>
        <w:numPr>
          <w:ilvl w:val="2"/>
          <w:numId w:val="900"/>
        </w:numPr>
        <w:spacing w:before="0" w:after="0"/>
      </w:pPr>
      <w:r>
        <w:t>Social Justice Initiatives</w:t>
      </w:r>
    </w:p>
    <w:p>
      <w:pPr>
        <w:numPr>
          <w:ilvl w:val="2"/>
          <w:numId w:val="900"/>
        </w:numPr>
        <w:spacing w:before="0" w:after="0"/>
      </w:pPr>
      <w:r>
        <w:t>Community Engagement</w:t>
      </w:r>
    </w:p>
    <w:p>
      <w:pPr>
        <w:numPr>
          <w:ilvl w:val="2"/>
          <w:numId w:val="900"/>
        </w:numPr>
        <w:spacing w:before="0" w:after="0"/>
      </w:pPr>
      <w:r>
        <w:t>Stakeholder Capitalism</w:t>
      </w:r>
    </w:p>
    <w:p>
      <w:pPr>
        <w:numPr>
          <w:ilvl w:val="1"/>
          <w:numId w:val="900"/>
        </w:numPr>
        <w:spacing w:before="0" w:after="0"/>
      </w:pPr>
      <w:r>
        <w:t>Authentic Purpose Communication</w:t>
      </w:r>
    </w:p>
    <w:p>
      <w:pPr>
        <w:numPr>
          <w:ilvl w:val="2"/>
          <w:numId w:val="900"/>
        </w:numPr>
        <w:spacing w:before="0" w:after="0"/>
      </w:pPr>
      <w:r>
        <w:t>Purpose-Driven Messaging</w:t>
      </w:r>
    </w:p>
    <w:p>
      <w:pPr>
        <w:numPr>
          <w:ilvl w:val="2"/>
          <w:numId w:val="900"/>
        </w:numPr>
        <w:spacing w:before="0" w:after="0"/>
      </w:pPr>
      <w:r>
        <w:t>Impact Measurement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Stakeholder Accountability</w:t>
      </w:r>
    </w:p>
    <w:p>
      <w:pPr>
        <w:numPr>
          <w:ilvl w:val="0"/>
          <w:numId w:val="900"/>
        </w:numPr>
        <w:spacing w:before="0" w:after="0"/>
      </w:pPr>
      <w:r>
        <w:t>Experience Economy Evolution</w:t>
      </w:r>
    </w:p>
    <w:p>
      <w:pPr>
        <w:numPr>
          <w:ilvl w:val="1"/>
          <w:numId w:val="900"/>
        </w:numPr>
        <w:spacing w:before="0" w:after="0"/>
      </w:pPr>
      <w:r>
        <w:t>Experience-Centric Branding</w:t>
      </w:r>
    </w:p>
    <w:p>
      <w:pPr>
        <w:numPr>
          <w:ilvl w:val="2"/>
          <w:numId w:val="900"/>
        </w:numPr>
        <w:spacing w:before="0" w:after="0"/>
      </w:pPr>
      <w:r>
        <w:t>Customer Experience Design</w:t>
      </w:r>
    </w:p>
    <w:p>
      <w:pPr>
        <w:numPr>
          <w:ilvl w:val="2"/>
          <w:numId w:val="900"/>
        </w:numPr>
        <w:spacing w:before="0" w:after="0"/>
      </w:pPr>
      <w:r>
        <w:t>Experiential Marketing</w:t>
      </w:r>
    </w:p>
    <w:p>
      <w:pPr>
        <w:numPr>
          <w:ilvl w:val="2"/>
          <w:numId w:val="900"/>
        </w:numPr>
        <w:spacing w:before="0" w:after="0"/>
      </w:pPr>
      <w:r>
        <w:t>Sensory Experiences</w:t>
      </w:r>
    </w:p>
    <w:p>
      <w:pPr>
        <w:numPr>
          <w:ilvl w:val="2"/>
          <w:numId w:val="900"/>
        </w:numPr>
        <w:spacing w:before="0" w:after="0"/>
      </w:pPr>
      <w:r>
        <w:t>Emotional Journey Mapping</w:t>
      </w:r>
    </w:p>
    <w:p>
      <w:pPr>
        <w:numPr>
          <w:ilvl w:val="1"/>
          <w:numId w:val="900"/>
        </w:numPr>
        <w:spacing w:before="0" w:after="0"/>
      </w:pPr>
      <w:r>
        <w:t>Community Building</w:t>
      </w:r>
    </w:p>
    <w:p>
      <w:pPr>
        <w:numPr>
          <w:ilvl w:val="2"/>
          <w:numId w:val="900"/>
        </w:numPr>
        <w:spacing w:before="0" w:after="0"/>
      </w:pPr>
      <w:r>
        <w:t>Brand Communities</w:t>
      </w:r>
    </w:p>
    <w:p>
      <w:pPr>
        <w:numPr>
          <w:ilvl w:val="2"/>
          <w:numId w:val="900"/>
        </w:numPr>
        <w:spacing w:before="0" w:after="0"/>
      </w:pPr>
      <w:r>
        <w:t>User-Generated Content</w:t>
      </w:r>
    </w:p>
    <w:p>
      <w:pPr>
        <w:numPr>
          <w:ilvl w:val="2"/>
          <w:numId w:val="900"/>
        </w:numPr>
        <w:spacing w:before="0" w:after="0"/>
      </w:pPr>
      <w:r>
        <w:t>Co-Creation Opportunities</w:t>
      </w:r>
    </w:p>
    <w:p>
      <w:pPr>
        <w:numPr>
          <w:ilvl w:val="2"/>
          <w:numId w:val="900"/>
        </w:numPr>
        <w:spacing w:before="0" w:after="0"/>
      </w:pPr>
      <w:r>
        <w:t>Advocacy Programs</w:t>
      </w:r>
    </w:p>
    <w:p>
      <w:pPr>
        <w:numPr>
          <w:ilvl w:val="1"/>
          <w:numId w:val="900"/>
        </w:numPr>
        <w:spacing w:before="0" w:after="0"/>
      </w:pPr>
      <w:r>
        <w:t>Personalization at Scale</w:t>
      </w:r>
    </w:p>
    <w:p>
      <w:pPr>
        <w:numPr>
          <w:ilvl w:val="2"/>
          <w:numId w:val="900"/>
        </w:numPr>
        <w:spacing w:before="0" w:after="0"/>
      </w:pPr>
      <w:r>
        <w:t>Individual Customization</w:t>
      </w:r>
    </w:p>
    <w:p>
      <w:pPr>
        <w:numPr>
          <w:ilvl w:val="2"/>
          <w:numId w:val="900"/>
        </w:numPr>
        <w:spacing w:before="0" w:after="0"/>
      </w:pPr>
      <w:r>
        <w:t>Dynamic Content</w:t>
      </w:r>
    </w:p>
    <w:p>
      <w:pPr>
        <w:numPr>
          <w:ilvl w:val="2"/>
          <w:numId w:val="900"/>
        </w:numPr>
        <w:spacing w:before="0" w:after="0"/>
      </w:pPr>
      <w:r>
        <w:t>Behavioral Targeting</w:t>
      </w:r>
    </w:p>
    <w:p>
      <w:pPr>
        <w:numPr>
          <w:ilvl w:val="2"/>
          <w:numId w:val="900"/>
        </w:numPr>
        <w:spacing w:before="0" w:after="0"/>
      </w:pPr>
      <w:r>
        <w:t>Predictive Personalization</w:t>
      </w:r>
    </w:p>
    <w:p>
      <w:pPr>
        <w:numPr>
          <w:ilvl w:val="0"/>
          <w:numId w:val="900"/>
        </w:numPr>
        <w:spacing w:before="0" w:after="0"/>
      </w:pPr>
      <w:r>
        <w:t>Emerging Brand Challenges</w:t>
      </w:r>
    </w:p>
    <w:p>
      <w:pPr>
        <w:numPr>
          <w:ilvl w:val="1"/>
          <w:numId w:val="900"/>
        </w:numPr>
        <w:spacing w:before="0" w:after="0"/>
      </w:pPr>
      <w:r>
        <w:t>Privacy and Data Protection</w:t>
      </w:r>
    </w:p>
    <w:p>
      <w:pPr>
        <w:numPr>
          <w:ilvl w:val="2"/>
          <w:numId w:val="900"/>
        </w:numPr>
        <w:spacing w:before="0" w:after="0"/>
      </w:pPr>
      <w:r>
        <w:t>Data Ethics</w:t>
      </w:r>
    </w:p>
    <w:p>
      <w:pPr>
        <w:numPr>
          <w:ilvl w:val="2"/>
          <w:numId w:val="900"/>
        </w:numPr>
        <w:spacing w:before="0" w:after="0"/>
      </w:pPr>
      <w:r>
        <w:t>Consent Management</w:t>
      </w:r>
    </w:p>
    <w:p>
      <w:pPr>
        <w:numPr>
          <w:ilvl w:val="2"/>
          <w:numId w:val="900"/>
        </w:numPr>
        <w:spacing w:before="0" w:after="0"/>
      </w:pPr>
      <w:r>
        <w:t>Transparency Requirements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1"/>
          <w:numId w:val="900"/>
        </w:numPr>
        <w:spacing w:before="0" w:after="0"/>
      </w:pPr>
      <w:r>
        <w:t>Brand Authenticity</w:t>
      </w:r>
    </w:p>
    <w:p>
      <w:pPr>
        <w:numPr>
          <w:ilvl w:val="2"/>
          <w:numId w:val="900"/>
        </w:numPr>
        <w:spacing w:before="0" w:after="0"/>
      </w:pPr>
      <w:r>
        <w:t>Authentic Communication</w:t>
      </w:r>
    </w:p>
    <w:p>
      <w:pPr>
        <w:numPr>
          <w:ilvl w:val="2"/>
          <w:numId w:val="900"/>
        </w:numPr>
        <w:spacing w:before="0" w:after="0"/>
      </w:pPr>
      <w:r>
        <w:t>Transparency Demands</w:t>
      </w:r>
    </w:p>
    <w:p>
      <w:pPr>
        <w:numPr>
          <w:ilvl w:val="2"/>
          <w:numId w:val="900"/>
        </w:numPr>
        <w:spacing w:before="0" w:after="0"/>
      </w:pPr>
      <w:r>
        <w:t>Credibility Building</w:t>
      </w:r>
    </w:p>
    <w:p>
      <w:pPr>
        <w:numPr>
          <w:ilvl w:val="2"/>
          <w:numId w:val="900"/>
        </w:numPr>
        <w:spacing w:before="0" w:after="0"/>
      </w:pPr>
      <w:r>
        <w:t>Reputation Management</w:t>
      </w:r>
    </w:p>
    <w:p>
      <w:pPr>
        <w:numPr>
          <w:ilvl w:val="1"/>
          <w:numId w:val="900"/>
        </w:numPr>
        <w:spacing w:before="0" w:after="0"/>
      </w:pPr>
      <w:r>
        <w:t>Attention Economy</w:t>
      </w:r>
    </w:p>
    <w:p>
      <w:pPr>
        <w:numPr>
          <w:ilvl w:val="2"/>
          <w:numId w:val="900"/>
        </w:numPr>
        <w:spacing w:before="0" w:after="0"/>
      </w:pPr>
      <w:r>
        <w:t>Content Saturation</w:t>
      </w:r>
    </w:p>
    <w:p>
      <w:pPr>
        <w:numPr>
          <w:ilvl w:val="2"/>
          <w:numId w:val="900"/>
        </w:numPr>
        <w:spacing w:before="0" w:after="0"/>
      </w:pPr>
      <w:r>
        <w:t>Attention Capture</w:t>
      </w:r>
    </w:p>
    <w:p>
      <w:pPr>
        <w:numPr>
          <w:ilvl w:val="2"/>
          <w:numId w:val="900"/>
        </w:numPr>
        <w:spacing w:before="0" w:after="0"/>
      </w:pPr>
      <w:r>
        <w:t>Engagement Quality</w:t>
      </w:r>
    </w:p>
    <w:p>
      <w:pPr>
        <w:numPr>
          <w:ilvl w:val="2"/>
          <w:numId w:val="900"/>
        </w:numPr>
        <w:spacing w:before="0" w:after="0"/>
      </w:pPr>
      <w:r>
        <w:t>Value Creation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