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Beta-Galactosidase Studies</w:t>
      </w:r>
    </w:p>
    <w:p>
      <w:pPr>
        <w:pStyle w:val="Heading1"/>
      </w:pPr>
      <w:r>
        <w:t>Introduction to Beta-Galactosidase</w:t>
      </w:r>
    </w:p>
    <w:p>
      <w:pPr>
        <w:numPr>
          <w:ilvl w:val="0"/>
          <w:numId w:val="900"/>
        </w:numPr>
        <w:spacing w:before="0" w:after="0"/>
      </w:pPr>
      <w:r>
        <w:t>Definition and Basic Properties</w:t>
      </w:r>
    </w:p>
    <w:p>
      <w:pPr>
        <w:numPr>
          <w:ilvl w:val="1"/>
          <w:numId w:val="900"/>
        </w:numPr>
        <w:spacing w:before="0" w:after="0"/>
      </w:pPr>
      <w:r>
        <w:t>Enzyme Classification</w:t>
      </w:r>
    </w:p>
    <w:p>
      <w:pPr>
        <w:numPr>
          <w:ilvl w:val="2"/>
          <w:numId w:val="900"/>
        </w:numPr>
        <w:spacing w:before="0" w:after="0"/>
      </w:pPr>
      <w:r>
        <w:t>EC Number and Systematic Name</w:t>
      </w:r>
    </w:p>
    <w:p>
      <w:pPr>
        <w:numPr>
          <w:ilvl w:val="2"/>
          <w:numId w:val="900"/>
        </w:numPr>
        <w:spacing w:before="0" w:after="0"/>
      </w:pPr>
      <w:r>
        <w:t>Glycoside Hydrolase Family 2</w:t>
      </w:r>
    </w:p>
    <w:p>
      <w:pPr>
        <w:numPr>
          <w:ilvl w:val="1"/>
          <w:numId w:val="900"/>
        </w:numPr>
        <w:spacing w:before="0" w:after="0"/>
      </w:pPr>
      <w:r>
        <w:t>Primary Function</w:t>
      </w:r>
    </w:p>
    <w:p>
      <w:pPr>
        <w:numPr>
          <w:ilvl w:val="2"/>
          <w:numId w:val="900"/>
        </w:numPr>
        <w:spacing w:before="0" w:after="0"/>
      </w:pPr>
      <w:r>
        <w:t>Hydrolysis of Beta-Galactosidic Bonds</w:t>
      </w:r>
    </w:p>
    <w:p>
      <w:pPr>
        <w:numPr>
          <w:ilvl w:val="2"/>
          <w:numId w:val="900"/>
        </w:numPr>
        <w:spacing w:before="0" w:after="0"/>
      </w:pPr>
      <w:r>
        <w:t>Cleavage of Lactose to Glucose and Galactose</w:t>
      </w:r>
    </w:p>
    <w:p>
      <w:pPr>
        <w:numPr>
          <w:ilvl w:val="1"/>
          <w:numId w:val="900"/>
        </w:numPr>
        <w:spacing w:before="0" w:after="0"/>
      </w:pPr>
      <w:r>
        <w:t>Chemical Reaction</w:t>
      </w:r>
    </w:p>
    <w:p>
      <w:pPr>
        <w:numPr>
          <w:ilvl w:val="2"/>
          <w:numId w:val="900"/>
        </w:numPr>
        <w:spacing w:before="0" w:after="0"/>
      </w:pPr>
      <w:r>
        <w:t>Substrate Recognition</w:t>
      </w:r>
    </w:p>
    <w:p>
      <w:pPr>
        <w:numPr>
          <w:ilvl w:val="2"/>
          <w:numId w:val="900"/>
        </w:numPr>
        <w:spacing w:before="0" w:after="0"/>
      </w:pPr>
      <w:r>
        <w:t>Reaction Stoichiometry</w:t>
      </w:r>
    </w:p>
    <w:p>
      <w:pPr>
        <w:numPr>
          <w:ilvl w:val="2"/>
          <w:numId w:val="900"/>
        </w:numPr>
        <w:spacing w:before="0" w:after="0"/>
      </w:pPr>
      <w:r>
        <w:t>Thermodynamics of Hydrolysis</w:t>
      </w:r>
    </w:p>
    <w:p>
      <w:pPr>
        <w:numPr>
          <w:ilvl w:val="0"/>
          <w:numId w:val="900"/>
        </w:numPr>
        <w:spacing w:before="0" w:after="0"/>
      </w:pPr>
      <w:r>
        <w:t>Substrate Specificity</w:t>
      </w:r>
    </w:p>
    <w:p>
      <w:pPr>
        <w:numPr>
          <w:ilvl w:val="1"/>
          <w:numId w:val="900"/>
        </w:numPr>
        <w:spacing w:before="0" w:after="0"/>
      </w:pPr>
      <w:r>
        <w:t>Natural Substrates</w:t>
      </w:r>
    </w:p>
    <w:p>
      <w:pPr>
        <w:numPr>
          <w:ilvl w:val="2"/>
          <w:numId w:val="900"/>
        </w:numPr>
        <w:spacing w:before="0" w:after="0"/>
      </w:pPr>
      <w:r>
        <w:t>Lactose</w:t>
      </w:r>
    </w:p>
    <w:p>
      <w:pPr>
        <w:numPr>
          <w:ilvl w:val="2"/>
          <w:numId w:val="900"/>
        </w:numPr>
        <w:spacing w:before="0" w:after="0"/>
      </w:pPr>
      <w:r>
        <w:t>Allolactose</w:t>
      </w:r>
    </w:p>
    <w:p>
      <w:pPr>
        <w:numPr>
          <w:ilvl w:val="2"/>
          <w:numId w:val="900"/>
        </w:numPr>
        <w:spacing w:before="0" w:after="0"/>
      </w:pPr>
      <w:r>
        <w:t>Other Beta-Galactosides</w:t>
      </w:r>
    </w:p>
    <w:p>
      <w:pPr>
        <w:numPr>
          <w:ilvl w:val="1"/>
          <w:numId w:val="900"/>
        </w:numPr>
        <w:spacing w:before="0" w:after="0"/>
      </w:pPr>
      <w:r>
        <w:t>Synthetic Substrates</w:t>
      </w:r>
    </w:p>
    <w:p>
      <w:pPr>
        <w:numPr>
          <w:ilvl w:val="2"/>
          <w:numId w:val="900"/>
        </w:numPr>
        <w:spacing w:before="0" w:after="0"/>
      </w:pPr>
      <w:r>
        <w:t>Chromogenic Compounds</w:t>
      </w:r>
    </w:p>
    <w:p>
      <w:pPr>
        <w:numPr>
          <w:ilvl w:val="2"/>
          <w:numId w:val="900"/>
        </w:numPr>
        <w:spacing w:before="0" w:after="0"/>
      </w:pPr>
      <w:r>
        <w:t>Fluorogenic Compounds</w:t>
      </w:r>
    </w:p>
    <w:p>
      <w:pPr>
        <w:numPr>
          <w:ilvl w:val="1"/>
          <w:numId w:val="900"/>
        </w:numPr>
        <w:spacing w:before="0" w:after="0"/>
      </w:pPr>
      <w:r>
        <w:t>Substrate Binding Requirements</w:t>
      </w:r>
    </w:p>
    <w:p>
      <w:pPr>
        <w:numPr>
          <w:ilvl w:val="0"/>
          <w:numId w:val="900"/>
        </w:numPr>
        <w:spacing w:before="0" w:after="0"/>
      </w:pPr>
      <w:r>
        <w:t>Biological Distribution</w:t>
      </w:r>
    </w:p>
    <w:p>
      <w:pPr>
        <w:numPr>
          <w:ilvl w:val="1"/>
          <w:numId w:val="900"/>
        </w:numPr>
        <w:spacing w:before="0" w:after="0"/>
      </w:pPr>
      <w:r>
        <w:t>Prokaryotic Sources</w:t>
      </w:r>
    </w:p>
    <w:p>
      <w:pPr>
        <w:numPr>
          <w:ilvl w:val="2"/>
          <w:numId w:val="900"/>
        </w:numPr>
        <w:spacing w:before="0" w:after="0"/>
      </w:pPr>
      <w:r>
        <w:t>Escherichia coli</w:t>
      </w:r>
    </w:p>
    <w:p>
      <w:pPr>
        <w:numPr>
          <w:ilvl w:val="2"/>
          <w:numId w:val="900"/>
        </w:numPr>
        <w:spacing w:before="0" w:after="0"/>
      </w:pPr>
      <w:r>
        <w:t>Lactobacillus Species</w:t>
      </w:r>
    </w:p>
    <w:p>
      <w:pPr>
        <w:numPr>
          <w:ilvl w:val="2"/>
          <w:numId w:val="900"/>
        </w:numPr>
        <w:spacing w:before="0" w:after="0"/>
      </w:pPr>
      <w:r>
        <w:t>Other Bacterial Sources</w:t>
      </w:r>
    </w:p>
    <w:p>
      <w:pPr>
        <w:numPr>
          <w:ilvl w:val="1"/>
          <w:numId w:val="900"/>
        </w:numPr>
        <w:spacing w:before="0" w:after="0"/>
      </w:pPr>
      <w:r>
        <w:t>Eukaryotic Sources</w:t>
      </w:r>
    </w:p>
    <w:p>
      <w:pPr>
        <w:numPr>
          <w:ilvl w:val="2"/>
          <w:numId w:val="900"/>
        </w:numPr>
        <w:spacing w:before="0" w:after="0"/>
      </w:pPr>
      <w:r>
        <w:t>Fungal Beta-Galactosidases</w:t>
      </w:r>
    </w:p>
    <w:p>
      <w:pPr>
        <w:numPr>
          <w:ilvl w:val="2"/>
          <w:numId w:val="900"/>
        </w:numPr>
        <w:spacing w:before="0" w:after="0"/>
      </w:pPr>
      <w:r>
        <w:t>Plant Beta-Galactosidases</w:t>
      </w:r>
    </w:p>
    <w:p>
      <w:pPr>
        <w:numPr>
          <w:ilvl w:val="2"/>
          <w:numId w:val="900"/>
        </w:numPr>
        <w:spacing w:before="0" w:after="0"/>
      </w:pPr>
      <w:r>
        <w:t>Mammalian Beta-Galactosidases</w:t>
      </w:r>
    </w:p>
    <w:p>
      <w:pPr>
        <w:numPr>
          <w:ilvl w:val="1"/>
          <w:numId w:val="900"/>
        </w:numPr>
        <w:spacing w:before="0" w:after="0"/>
      </w:pPr>
      <w:r>
        <w:t>Comparative Analysis Across Species</w:t>
      </w:r>
    </w:p>
    <w:p>
      <w:pPr>
        <w:numPr>
          <w:ilvl w:val="0"/>
          <w:numId w:val="900"/>
        </w:numPr>
        <w:spacing w:before="0" w:after="0"/>
      </w:pPr>
      <w:r>
        <w:t>Physiological Roles</w:t>
      </w:r>
    </w:p>
    <w:p>
      <w:pPr>
        <w:numPr>
          <w:ilvl w:val="1"/>
          <w:numId w:val="900"/>
        </w:numPr>
        <w:spacing w:before="0" w:after="0"/>
      </w:pPr>
      <w:r>
        <w:t>Carbon Source Utilization</w:t>
      </w:r>
    </w:p>
    <w:p>
      <w:pPr>
        <w:numPr>
          <w:ilvl w:val="1"/>
          <w:numId w:val="900"/>
        </w:numPr>
        <w:spacing w:before="0" w:after="0"/>
      </w:pPr>
      <w:r>
        <w:t>Metabolic Pathway Integration</w:t>
      </w:r>
    </w:p>
    <w:p>
      <w:pPr>
        <w:numPr>
          <w:ilvl w:val="1"/>
          <w:numId w:val="900"/>
        </w:numPr>
        <w:spacing w:before="0" w:after="0"/>
      </w:pPr>
      <w:r>
        <w:t>Cellular Energy Production</w:t>
      </w:r>
    </w:p>
    <w:p>
      <w:pPr>
        <w:numPr>
          <w:ilvl w:val="1"/>
          <w:numId w:val="900"/>
        </w:numPr>
        <w:spacing w:before="0" w:after="0"/>
      </w:pPr>
      <w:r>
        <w:t>Adaptation to Environmental Conditions</w:t>
      </w:r>
    </w:p>
    <w:p>
      <w:pPr>
        <w:numPr>
          <w:ilvl w:val="0"/>
          <w:numId w:val="900"/>
        </w:numPr>
        <w:spacing w:before="0" w:after="0"/>
      </w:pPr>
      <w:r>
        <w:t>Historical Significance</w:t>
      </w:r>
    </w:p>
    <w:p>
      <w:pPr>
        <w:numPr>
          <w:ilvl w:val="1"/>
          <w:numId w:val="900"/>
        </w:numPr>
        <w:spacing w:before="0" w:after="0"/>
      </w:pPr>
      <w:r>
        <w:t>Discovery and Early Studies</w:t>
      </w:r>
    </w:p>
    <w:p>
      <w:pPr>
        <w:numPr>
          <w:ilvl w:val="1"/>
          <w:numId w:val="900"/>
        </w:numPr>
        <w:spacing w:before="0" w:after="0"/>
      </w:pPr>
      <w:r>
        <w:t>Role in Development of Molecular Biology</w:t>
      </w:r>
    </w:p>
    <w:p>
      <w:pPr>
        <w:numPr>
          <w:ilvl w:val="1"/>
          <w:numId w:val="900"/>
        </w:numPr>
        <w:spacing w:before="0" w:after="0"/>
      </w:pPr>
      <w:r>
        <w:t>Contribution to Gene Regulation Theory</w:t>
      </w:r>
    </w:p>
    <w:p>
      <w:pPr>
        <w:numPr>
          <w:ilvl w:val="1"/>
          <w:numId w:val="900"/>
        </w:numPr>
        <w:spacing w:before="0" w:after="0"/>
      </w:pPr>
      <w:r>
        <w:t>Impact on Biotechnology Development</w:t>
      </w:r>
    </w:p>
    <w:p>
      <w:pPr>
        <w:pStyle w:val="Heading1"/>
      </w:pPr>
      <w:r>
        <w:t>Molecular Structure and Organization</w:t>
      </w:r>
    </w:p>
    <w:p>
      <w:pPr>
        <w:numPr>
          <w:ilvl w:val="0"/>
          <w:numId w:val="900"/>
        </w:numPr>
        <w:spacing w:before="0" w:after="0"/>
      </w:pPr>
      <w:r>
        <w:t>Primary Structure</w:t>
      </w:r>
    </w:p>
    <w:p>
      <w:pPr>
        <w:numPr>
          <w:ilvl w:val="1"/>
          <w:numId w:val="900"/>
        </w:numPr>
        <w:spacing w:before="0" w:after="0"/>
      </w:pPr>
      <w:r>
        <w:t>Amino Acid Composition</w:t>
      </w:r>
    </w:p>
    <w:p>
      <w:pPr>
        <w:numPr>
          <w:ilvl w:val="1"/>
          <w:numId w:val="900"/>
        </w:numPr>
        <w:spacing w:before="0" w:after="0"/>
      </w:pPr>
      <w:r>
        <w:t>Sequence Length and Variations</w:t>
      </w:r>
    </w:p>
    <w:p>
      <w:pPr>
        <w:numPr>
          <w:ilvl w:val="1"/>
          <w:numId w:val="900"/>
        </w:numPr>
        <w:spacing w:before="0" w:after="0"/>
      </w:pPr>
      <w:r>
        <w:t>Conserved Regions Across Species</w:t>
      </w:r>
    </w:p>
    <w:p>
      <w:pPr>
        <w:numPr>
          <w:ilvl w:val="1"/>
          <w:numId w:val="900"/>
        </w:numPr>
        <w:spacing w:before="0" w:after="0"/>
      </w:pPr>
      <w:r>
        <w:t>Signal Sequences and Processing</w:t>
      </w:r>
    </w:p>
    <w:p>
      <w:pPr>
        <w:numPr>
          <w:ilvl w:val="0"/>
          <w:numId w:val="900"/>
        </w:numPr>
        <w:spacing w:before="0" w:after="0"/>
      </w:pPr>
      <w:r>
        <w:t>Secondary Structure Elements</w:t>
      </w:r>
    </w:p>
    <w:p>
      <w:pPr>
        <w:numPr>
          <w:ilvl w:val="1"/>
          <w:numId w:val="900"/>
        </w:numPr>
        <w:spacing w:before="0" w:after="0"/>
      </w:pPr>
      <w:r>
        <w:t>Alpha Helix Content</w:t>
      </w:r>
    </w:p>
    <w:p>
      <w:pPr>
        <w:numPr>
          <w:ilvl w:val="1"/>
          <w:numId w:val="900"/>
        </w:numPr>
        <w:spacing w:before="0" w:after="0"/>
      </w:pPr>
      <w:r>
        <w:t>Beta Sheet Arrangements</w:t>
      </w:r>
    </w:p>
    <w:p>
      <w:pPr>
        <w:numPr>
          <w:ilvl w:val="1"/>
          <w:numId w:val="900"/>
        </w:numPr>
        <w:spacing w:before="0" w:after="0"/>
      </w:pPr>
      <w:r>
        <w:t>Loop and Turn Regions</w:t>
      </w:r>
    </w:p>
    <w:p>
      <w:pPr>
        <w:numPr>
          <w:ilvl w:val="1"/>
          <w:numId w:val="900"/>
        </w:numPr>
        <w:spacing w:before="0" w:after="0"/>
      </w:pPr>
      <w:r>
        <w:t>Structural Motifs</w:t>
      </w:r>
    </w:p>
    <w:p>
      <w:pPr>
        <w:numPr>
          <w:ilvl w:val="0"/>
          <w:numId w:val="900"/>
        </w:numPr>
        <w:spacing w:before="0" w:after="0"/>
      </w:pPr>
      <w:r>
        <w:t>Tertiary Structure</w:t>
      </w:r>
    </w:p>
    <w:p>
      <w:pPr>
        <w:numPr>
          <w:ilvl w:val="1"/>
          <w:numId w:val="900"/>
        </w:numPr>
        <w:spacing w:before="0" w:after="0"/>
      </w:pPr>
      <w:r>
        <w:t>Overall Protein Fold</w:t>
      </w:r>
    </w:p>
    <w:p>
      <w:pPr>
        <w:numPr>
          <w:ilvl w:val="1"/>
          <w:numId w:val="900"/>
        </w:numPr>
        <w:spacing w:before="0" w:after="0"/>
      </w:pPr>
      <w:r>
        <w:t>Domain Architecture</w:t>
      </w:r>
    </w:p>
    <w:p>
      <w:pPr>
        <w:numPr>
          <w:ilvl w:val="2"/>
          <w:numId w:val="900"/>
        </w:numPr>
        <w:spacing w:before="0" w:after="0"/>
      </w:pPr>
      <w:r>
        <w:t>TIM Barrel Domain</w:t>
      </w:r>
    </w:p>
    <w:p>
      <w:pPr>
        <w:numPr>
          <w:ilvl w:val="2"/>
          <w:numId w:val="900"/>
        </w:numPr>
        <w:spacing w:before="0" w:after="0"/>
      </w:pPr>
      <w:r>
        <w:t>Beta-Galactosidase Domain</w:t>
      </w:r>
    </w:p>
    <w:p>
      <w:pPr>
        <w:numPr>
          <w:ilvl w:val="2"/>
          <w:numId w:val="900"/>
        </w:numPr>
        <w:spacing w:before="0" w:after="0"/>
      </w:pPr>
      <w:r>
        <w:t>Immunoglobulin-like Domain</w:t>
      </w:r>
    </w:p>
    <w:p>
      <w:pPr>
        <w:numPr>
          <w:ilvl w:val="1"/>
          <w:numId w:val="900"/>
        </w:numPr>
        <w:spacing w:before="0" w:after="0"/>
      </w:pPr>
      <w:r>
        <w:t>Structural Stability Factors</w:t>
      </w:r>
    </w:p>
    <w:p>
      <w:pPr>
        <w:numPr>
          <w:ilvl w:val="1"/>
          <w:numId w:val="900"/>
        </w:numPr>
        <w:spacing w:before="0" w:after="0"/>
      </w:pPr>
      <w:r>
        <w:t>Conformational Flexibility</w:t>
      </w:r>
    </w:p>
    <w:p>
      <w:pPr>
        <w:numPr>
          <w:ilvl w:val="0"/>
          <w:numId w:val="900"/>
        </w:numPr>
        <w:spacing w:before="0" w:after="0"/>
      </w:pPr>
      <w:r>
        <w:t>Quaternary Structure</w:t>
      </w:r>
    </w:p>
    <w:p>
      <w:pPr>
        <w:numPr>
          <w:ilvl w:val="1"/>
          <w:numId w:val="900"/>
        </w:numPr>
        <w:spacing w:before="0" w:after="0"/>
      </w:pPr>
      <w:r>
        <w:t>Subunit Composition</w:t>
      </w:r>
    </w:p>
    <w:p>
      <w:pPr>
        <w:numPr>
          <w:ilvl w:val="1"/>
          <w:numId w:val="900"/>
        </w:numPr>
        <w:spacing w:before="0" w:after="0"/>
      </w:pPr>
      <w:r>
        <w:t>Homotetramer Assembly</w:t>
      </w:r>
    </w:p>
    <w:p>
      <w:pPr>
        <w:numPr>
          <w:ilvl w:val="1"/>
          <w:numId w:val="900"/>
        </w:numPr>
        <w:spacing w:before="0" w:after="0"/>
      </w:pPr>
      <w:r>
        <w:t>Subunit Interfaces</w:t>
      </w:r>
    </w:p>
    <w:p>
      <w:pPr>
        <w:numPr>
          <w:ilvl w:val="1"/>
          <w:numId w:val="900"/>
        </w:numPr>
        <w:spacing w:before="0" w:after="0"/>
      </w:pPr>
      <w:r>
        <w:t>Cooperative Effects</w:t>
      </w:r>
    </w:p>
    <w:p>
      <w:pPr>
        <w:numPr>
          <w:ilvl w:val="1"/>
          <w:numId w:val="900"/>
        </w:numPr>
        <w:spacing w:before="0" w:after="0"/>
      </w:pPr>
      <w:r>
        <w:t>Assembly Mechanisms</w:t>
      </w:r>
    </w:p>
    <w:p>
      <w:pPr>
        <w:numPr>
          <w:ilvl w:val="0"/>
          <w:numId w:val="900"/>
        </w:numPr>
        <w:spacing w:before="0" w:after="0"/>
      </w:pPr>
      <w:r>
        <w:t>Active Site Architecture</w:t>
      </w:r>
    </w:p>
    <w:p>
      <w:pPr>
        <w:numPr>
          <w:ilvl w:val="1"/>
          <w:numId w:val="900"/>
        </w:numPr>
        <w:spacing w:before="0" w:after="0"/>
      </w:pPr>
      <w:r>
        <w:t>Catalytic Residues</w:t>
      </w:r>
    </w:p>
    <w:p>
      <w:pPr>
        <w:numPr>
          <w:ilvl w:val="2"/>
          <w:numId w:val="900"/>
        </w:numPr>
        <w:spacing w:before="0" w:after="0"/>
      </w:pPr>
      <w:r>
        <w:t>Glutamic Acid Residues</w:t>
      </w:r>
    </w:p>
    <w:p>
      <w:pPr>
        <w:numPr>
          <w:ilvl w:val="2"/>
          <w:numId w:val="900"/>
        </w:numPr>
        <w:spacing w:before="0" w:after="0"/>
      </w:pPr>
      <w:r>
        <w:t>Aspartic Acid Residues</w:t>
      </w:r>
    </w:p>
    <w:p>
      <w:pPr>
        <w:numPr>
          <w:ilvl w:val="1"/>
          <w:numId w:val="900"/>
        </w:numPr>
        <w:spacing w:before="0" w:after="0"/>
      </w:pPr>
      <w:r>
        <w:t>Metal Ion Coordination</w:t>
      </w:r>
    </w:p>
    <w:p>
      <w:pPr>
        <w:numPr>
          <w:ilvl w:val="2"/>
          <w:numId w:val="900"/>
        </w:numPr>
        <w:spacing w:before="0" w:after="0"/>
      </w:pPr>
      <w:r>
        <w:t>Magnesium Ion Binding</w:t>
      </w:r>
    </w:p>
    <w:p>
      <w:pPr>
        <w:numPr>
          <w:ilvl w:val="2"/>
          <w:numId w:val="900"/>
        </w:numPr>
        <w:spacing w:before="0" w:after="0"/>
      </w:pPr>
      <w:r>
        <w:t>Sodium Ion Binding</w:t>
      </w:r>
    </w:p>
    <w:p>
      <w:pPr>
        <w:numPr>
          <w:ilvl w:val="1"/>
          <w:numId w:val="900"/>
        </w:numPr>
        <w:spacing w:before="0" w:after="0"/>
      </w:pPr>
      <w:r>
        <w:t>Substrate Binding Pocket</w:t>
      </w:r>
    </w:p>
    <w:p>
      <w:pPr>
        <w:numPr>
          <w:ilvl w:val="1"/>
          <w:numId w:val="900"/>
        </w:numPr>
        <w:spacing w:before="0" w:after="0"/>
      </w:pPr>
      <w:r>
        <w:t>Conformational Changes Upon Binding</w:t>
      </w:r>
    </w:p>
    <w:p>
      <w:pPr>
        <w:pStyle w:val="Heading1"/>
      </w:pPr>
      <w:r>
        <w:t>Catalytic Mechanism and Kinetics</w:t>
      </w:r>
    </w:p>
    <w:p>
      <w:pPr>
        <w:numPr>
          <w:ilvl w:val="0"/>
          <w:numId w:val="900"/>
        </w:numPr>
        <w:spacing w:before="0" w:after="0"/>
      </w:pPr>
      <w:r>
        <w:t>Enzymatic Mechanism</w:t>
      </w:r>
    </w:p>
    <w:p>
      <w:pPr>
        <w:numPr>
          <w:ilvl w:val="1"/>
          <w:numId w:val="900"/>
        </w:numPr>
        <w:spacing w:before="0" w:after="0"/>
      </w:pPr>
      <w:r>
        <w:t>Glycoside Hydrolase Mechanism</w:t>
      </w:r>
    </w:p>
    <w:p>
      <w:pPr>
        <w:numPr>
          <w:ilvl w:val="1"/>
          <w:numId w:val="900"/>
        </w:numPr>
        <w:spacing w:before="0" w:after="0"/>
      </w:pPr>
      <w:r>
        <w:t>Two-Step Hydrolysis Process</w:t>
      </w:r>
    </w:p>
    <w:p>
      <w:pPr>
        <w:numPr>
          <w:ilvl w:val="2"/>
          <w:numId w:val="900"/>
        </w:numPr>
        <w:spacing w:before="0" w:after="0"/>
      </w:pPr>
      <w:r>
        <w:t>Formation of Galactosyl-Enzyme Intermediate</w:t>
      </w:r>
    </w:p>
    <w:p>
      <w:pPr>
        <w:numPr>
          <w:ilvl w:val="2"/>
          <w:numId w:val="900"/>
        </w:numPr>
        <w:spacing w:before="0" w:after="0"/>
      </w:pPr>
      <w:r>
        <w:t>Hydrolysis of Intermediate</w:t>
      </w:r>
    </w:p>
    <w:p>
      <w:pPr>
        <w:numPr>
          <w:ilvl w:val="1"/>
          <w:numId w:val="900"/>
        </w:numPr>
        <w:spacing w:before="0" w:after="0"/>
      </w:pPr>
      <w:r>
        <w:t>Transition State Stabilization</w:t>
      </w:r>
    </w:p>
    <w:p>
      <w:pPr>
        <w:numPr>
          <w:ilvl w:val="1"/>
          <w:numId w:val="900"/>
        </w:numPr>
        <w:spacing w:before="0" w:after="0"/>
      </w:pPr>
      <w:r>
        <w:t>Role of Proton Donors and Acceptors</w:t>
      </w:r>
    </w:p>
    <w:p>
      <w:pPr>
        <w:numPr>
          <w:ilvl w:val="1"/>
          <w:numId w:val="900"/>
        </w:numPr>
        <w:spacing w:before="0" w:after="0"/>
      </w:pPr>
      <w:r>
        <w:t>Stereochemical Course of Reaction</w:t>
      </w:r>
    </w:p>
    <w:p>
      <w:pPr>
        <w:numPr>
          <w:ilvl w:val="0"/>
          <w:numId w:val="900"/>
        </w:numPr>
        <w:spacing w:before="0" w:after="0"/>
      </w:pPr>
      <w:r>
        <w:t>Enzyme Kinetics</w:t>
      </w:r>
    </w:p>
    <w:p>
      <w:pPr>
        <w:numPr>
          <w:ilvl w:val="1"/>
          <w:numId w:val="900"/>
        </w:numPr>
        <w:spacing w:before="0" w:after="0"/>
      </w:pPr>
      <w:r>
        <w:t>Michaelis-Menten Model</w:t>
      </w:r>
    </w:p>
    <w:p>
      <w:pPr>
        <w:numPr>
          <w:ilvl w:val="2"/>
          <w:numId w:val="900"/>
        </w:numPr>
        <w:spacing w:before="0" w:after="0"/>
      </w:pPr>
      <w:r>
        <w:t>Derivation and Assumptions</w:t>
      </w:r>
    </w:p>
    <w:p>
      <w:pPr>
        <w:numPr>
          <w:ilvl w:val="2"/>
          <w:numId w:val="900"/>
        </w:numPr>
        <w:spacing w:before="0" w:after="0"/>
      </w:pPr>
      <w:r>
        <w:t>Kinetic Parameters</w:t>
      </w:r>
    </w:p>
    <w:p>
      <w:pPr>
        <w:numPr>
          <w:ilvl w:val="3"/>
          <w:numId w:val="900"/>
        </w:numPr>
        <w:spacing w:before="0" w:after="0"/>
      </w:pPr>
      <w:r>
        <w:t>Km Values for Different Substrates</w:t>
      </w:r>
    </w:p>
    <w:p>
      <w:pPr>
        <w:numPr>
          <w:ilvl w:val="3"/>
          <w:numId w:val="900"/>
        </w:numPr>
        <w:spacing w:before="0" w:after="0"/>
      </w:pPr>
      <w:r>
        <w:t>Vmax Determination</w:t>
      </w:r>
    </w:p>
    <w:p>
      <w:pPr>
        <w:numPr>
          <w:ilvl w:val="3"/>
          <w:numId w:val="900"/>
        </w:numPr>
        <w:spacing w:before="0" w:after="0"/>
      </w:pPr>
      <w:r>
        <w:t>kcat Calculations</w:t>
      </w:r>
    </w:p>
    <w:p>
      <w:pPr>
        <w:numPr>
          <w:ilvl w:val="2"/>
          <w:numId w:val="900"/>
        </w:numPr>
        <w:spacing w:before="0" w:after="0"/>
      </w:pPr>
      <w:r>
        <w:t>Catalytic Efficiency</w:t>
      </w:r>
    </w:p>
    <w:p>
      <w:pPr>
        <w:numPr>
          <w:ilvl w:val="1"/>
          <w:numId w:val="900"/>
        </w:numPr>
        <w:spacing w:before="0" w:after="0"/>
      </w:pPr>
      <w:r>
        <w:t>Factors Affecting Activity</w:t>
      </w:r>
    </w:p>
    <w:p>
      <w:pPr>
        <w:numPr>
          <w:ilvl w:val="2"/>
          <w:numId w:val="900"/>
        </w:numPr>
        <w:spacing w:before="0" w:after="0"/>
      </w:pPr>
      <w:r>
        <w:t>pH Dependence</w:t>
      </w:r>
    </w:p>
    <w:p>
      <w:pPr>
        <w:numPr>
          <w:ilvl w:val="3"/>
          <w:numId w:val="900"/>
        </w:numPr>
        <w:spacing w:before="0" w:after="0"/>
      </w:pPr>
      <w:r>
        <w:t>Optimal pH Range</w:t>
      </w:r>
    </w:p>
    <w:p>
      <w:pPr>
        <w:numPr>
          <w:ilvl w:val="3"/>
          <w:numId w:val="900"/>
        </w:numPr>
        <w:spacing w:before="0" w:after="0"/>
      </w:pPr>
      <w:r>
        <w:t>pH-Activity Profiles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3"/>
          <w:numId w:val="900"/>
        </w:numPr>
        <w:spacing w:before="0" w:after="0"/>
      </w:pPr>
      <w:r>
        <w:t>Optimal Temperature</w:t>
      </w:r>
    </w:p>
    <w:p>
      <w:pPr>
        <w:numPr>
          <w:ilvl w:val="3"/>
          <w:numId w:val="900"/>
        </w:numPr>
        <w:spacing w:before="0" w:after="0"/>
      </w:pPr>
      <w:r>
        <w:t>Thermal Stability</w:t>
      </w:r>
    </w:p>
    <w:p>
      <w:pPr>
        <w:numPr>
          <w:ilvl w:val="3"/>
          <w:numId w:val="900"/>
        </w:numPr>
        <w:spacing w:before="0" w:after="0"/>
      </w:pPr>
      <w:r>
        <w:t>Arrhenius Analysis</w:t>
      </w:r>
    </w:p>
    <w:p>
      <w:pPr>
        <w:numPr>
          <w:ilvl w:val="2"/>
          <w:numId w:val="900"/>
        </w:numPr>
        <w:spacing w:before="0" w:after="0"/>
      </w:pPr>
      <w:r>
        <w:t>Ionic Strength Effects</w:t>
      </w:r>
    </w:p>
    <w:p>
      <w:pPr>
        <w:numPr>
          <w:ilvl w:val="2"/>
          <w:numId w:val="900"/>
        </w:numPr>
        <w:spacing w:before="0" w:after="0"/>
      </w:pPr>
      <w:r>
        <w:t>Substrate Concentration Effects</w:t>
      </w:r>
    </w:p>
    <w:p>
      <w:pPr>
        <w:numPr>
          <w:ilvl w:val="0"/>
          <w:numId w:val="900"/>
        </w:numPr>
        <w:spacing w:before="0" w:after="0"/>
      </w:pPr>
      <w:r>
        <w:t>Enzyme Inhibition</w:t>
      </w:r>
    </w:p>
    <w:p>
      <w:pPr>
        <w:numPr>
          <w:ilvl w:val="1"/>
          <w:numId w:val="900"/>
        </w:numPr>
        <w:spacing w:before="0" w:after="0"/>
      </w:pPr>
      <w:r>
        <w:t>Competitive Inhibition</w:t>
      </w:r>
    </w:p>
    <w:p>
      <w:pPr>
        <w:numPr>
          <w:ilvl w:val="2"/>
          <w:numId w:val="900"/>
        </w:numPr>
        <w:spacing w:before="0" w:after="0"/>
      </w:pPr>
      <w:r>
        <w:t>Mechanism and Kinetics</w:t>
      </w:r>
    </w:p>
    <w:p>
      <w:pPr>
        <w:numPr>
          <w:ilvl w:val="2"/>
          <w:numId w:val="900"/>
        </w:numPr>
        <w:spacing w:before="0" w:after="0"/>
      </w:pPr>
      <w:r>
        <w:t>Common Competitive Inhibitors</w:t>
      </w:r>
    </w:p>
    <w:p>
      <w:pPr>
        <w:numPr>
          <w:ilvl w:val="1"/>
          <w:numId w:val="900"/>
        </w:numPr>
        <w:spacing w:before="0" w:after="0"/>
      </w:pPr>
      <w:r>
        <w:t>Non-competitive Inhibition</w:t>
      </w:r>
    </w:p>
    <w:p>
      <w:pPr>
        <w:numPr>
          <w:ilvl w:val="2"/>
          <w:numId w:val="900"/>
        </w:numPr>
        <w:spacing w:before="0" w:after="0"/>
      </w:pPr>
      <w:r>
        <w:t>Allosteric Sites</w:t>
      </w:r>
    </w:p>
    <w:p>
      <w:pPr>
        <w:numPr>
          <w:ilvl w:val="2"/>
          <w:numId w:val="900"/>
        </w:numPr>
        <w:spacing w:before="0" w:after="0"/>
      </w:pPr>
      <w:r>
        <w:t>Mixed Inhibition Patterns</w:t>
      </w:r>
    </w:p>
    <w:p>
      <w:pPr>
        <w:numPr>
          <w:ilvl w:val="1"/>
          <w:numId w:val="900"/>
        </w:numPr>
        <w:spacing w:before="0" w:after="0"/>
      </w:pPr>
      <w:r>
        <w:t>Product Inhibition</w:t>
      </w:r>
    </w:p>
    <w:p>
      <w:pPr>
        <w:numPr>
          <w:ilvl w:val="1"/>
          <w:numId w:val="900"/>
        </w:numPr>
        <w:spacing w:before="0" w:after="0"/>
      </w:pPr>
      <w:r>
        <w:t>Irreversible Inhibition</w:t>
      </w:r>
    </w:p>
    <w:p>
      <w:pPr>
        <w:numPr>
          <w:ilvl w:val="0"/>
          <w:numId w:val="900"/>
        </w:numPr>
        <w:spacing w:before="0" w:after="0"/>
      </w:pPr>
      <w:r>
        <w:t>Allosteric Regulation</w:t>
      </w:r>
    </w:p>
    <w:p>
      <w:pPr>
        <w:numPr>
          <w:ilvl w:val="1"/>
          <w:numId w:val="900"/>
        </w:numPr>
        <w:spacing w:before="0" w:after="0"/>
      </w:pPr>
      <w:r>
        <w:t>Allosteric Sites</w:t>
      </w:r>
    </w:p>
    <w:p>
      <w:pPr>
        <w:numPr>
          <w:ilvl w:val="1"/>
          <w:numId w:val="900"/>
        </w:numPr>
        <w:spacing w:before="0" w:after="0"/>
      </w:pPr>
      <w:r>
        <w:t>Cooperative Binding Effects</w:t>
      </w:r>
    </w:p>
    <w:p>
      <w:pPr>
        <w:numPr>
          <w:ilvl w:val="1"/>
          <w:numId w:val="900"/>
        </w:numPr>
        <w:spacing w:before="0" w:after="0"/>
      </w:pPr>
      <w:r>
        <w:t>Regulatory Mechanisms</w:t>
      </w:r>
    </w:p>
    <w:p>
      <w:pPr>
        <w:pStyle w:val="Heading1"/>
      </w:pPr>
      <w:r>
        <w:t>The lac Operon System</w:t>
      </w:r>
    </w:p>
    <w:p>
      <w:pPr>
        <w:numPr>
          <w:ilvl w:val="0"/>
          <w:numId w:val="900"/>
        </w:numPr>
        <w:spacing w:before="0" w:after="0"/>
      </w:pPr>
      <w:r>
        <w:t>Operon Structure and Organization</w:t>
      </w:r>
    </w:p>
    <w:p>
      <w:pPr>
        <w:numPr>
          <w:ilvl w:val="1"/>
          <w:numId w:val="900"/>
        </w:numPr>
        <w:spacing w:before="0" w:after="0"/>
      </w:pPr>
      <w:r>
        <w:t>Gene Arrangement</w:t>
      </w:r>
    </w:p>
    <w:p>
      <w:pPr>
        <w:numPr>
          <w:ilvl w:val="2"/>
          <w:numId w:val="900"/>
        </w:numPr>
        <w:spacing w:before="0" w:after="0"/>
      </w:pPr>
      <w:r>
        <w:t>lacZ Gene</w:t>
      </w:r>
    </w:p>
    <w:p>
      <w:pPr>
        <w:numPr>
          <w:ilvl w:val="2"/>
          <w:numId w:val="900"/>
        </w:numPr>
        <w:spacing w:before="0" w:after="0"/>
      </w:pPr>
      <w:r>
        <w:t>lacY Gene</w:t>
      </w:r>
    </w:p>
    <w:p>
      <w:pPr>
        <w:numPr>
          <w:ilvl w:val="2"/>
          <w:numId w:val="900"/>
        </w:numPr>
        <w:spacing w:before="0" w:after="0"/>
      </w:pPr>
      <w:r>
        <w:t>lacA Gene</w:t>
      </w:r>
    </w:p>
    <w:p>
      <w:pPr>
        <w:numPr>
          <w:ilvl w:val="1"/>
          <w:numId w:val="900"/>
        </w:numPr>
        <w:spacing w:before="0" w:after="0"/>
      </w:pPr>
      <w:r>
        <w:t>Regulatory Sequences</w:t>
      </w:r>
    </w:p>
    <w:p>
      <w:pPr>
        <w:numPr>
          <w:ilvl w:val="2"/>
          <w:numId w:val="900"/>
        </w:numPr>
        <w:spacing w:before="0" w:after="0"/>
      </w:pPr>
      <w:r>
        <w:t>Promoter Region</w:t>
      </w:r>
    </w:p>
    <w:p>
      <w:pPr>
        <w:numPr>
          <w:ilvl w:val="3"/>
          <w:numId w:val="900"/>
        </w:numPr>
        <w:spacing w:before="0" w:after="0"/>
      </w:pPr>
      <w:r>
        <w:t>RNA Polymerase Binding Site</w:t>
      </w:r>
    </w:p>
    <w:p>
      <w:pPr>
        <w:numPr>
          <w:ilvl w:val="3"/>
          <w:numId w:val="900"/>
        </w:numPr>
        <w:spacing w:before="0" w:after="0"/>
      </w:pPr>
      <w:r>
        <w:t>Transcription Start Site</w:t>
      </w:r>
    </w:p>
    <w:p>
      <w:pPr>
        <w:numPr>
          <w:ilvl w:val="2"/>
          <w:numId w:val="900"/>
        </w:numPr>
        <w:spacing w:before="0" w:after="0"/>
      </w:pPr>
      <w:r>
        <w:t>Operator Sequences</w:t>
      </w:r>
    </w:p>
    <w:p>
      <w:pPr>
        <w:numPr>
          <w:ilvl w:val="3"/>
          <w:numId w:val="900"/>
        </w:numPr>
        <w:spacing w:before="0" w:after="0"/>
      </w:pPr>
      <w:r>
        <w:t>Primary Operator</w:t>
      </w:r>
    </w:p>
    <w:p>
      <w:pPr>
        <w:numPr>
          <w:ilvl w:val="3"/>
          <w:numId w:val="900"/>
        </w:numPr>
        <w:spacing w:before="0" w:after="0"/>
      </w:pPr>
      <w:r>
        <w:t>Auxiliary Operators</w:t>
      </w:r>
    </w:p>
    <w:p>
      <w:pPr>
        <w:numPr>
          <w:ilvl w:val="2"/>
          <w:numId w:val="900"/>
        </w:numPr>
        <w:spacing w:before="0" w:after="0"/>
      </w:pPr>
      <w:r>
        <w:t>CAP-cAMP Binding Site</w:t>
      </w:r>
    </w:p>
    <w:p>
      <w:pPr>
        <w:numPr>
          <w:ilvl w:val="1"/>
          <w:numId w:val="900"/>
        </w:numPr>
        <w:spacing w:before="0" w:after="0"/>
      </w:pPr>
      <w:r>
        <w:t>Transcriptional Unit Boundaries</w:t>
      </w:r>
    </w:p>
    <w:p>
      <w:pPr>
        <w:numPr>
          <w:ilvl w:val="0"/>
          <w:numId w:val="900"/>
        </w:numPr>
        <w:spacing w:before="0" w:after="0"/>
      </w:pPr>
      <w:r>
        <w:t>Negative Regulation Mechanisms</w:t>
      </w:r>
    </w:p>
    <w:p>
      <w:pPr>
        <w:numPr>
          <w:ilvl w:val="1"/>
          <w:numId w:val="900"/>
        </w:numPr>
        <w:spacing w:before="0" w:after="0"/>
      </w:pPr>
      <w:r>
        <w:t>lac Repressor Protein</w:t>
      </w:r>
    </w:p>
    <w:p>
      <w:pPr>
        <w:numPr>
          <w:ilvl w:val="2"/>
          <w:numId w:val="900"/>
        </w:numPr>
        <w:spacing w:before="0" w:after="0"/>
      </w:pPr>
      <w:r>
        <w:t>lacI Gene Product</w:t>
      </w:r>
    </w:p>
    <w:p>
      <w:pPr>
        <w:numPr>
          <w:ilvl w:val="2"/>
          <w:numId w:val="900"/>
        </w:numPr>
        <w:spacing w:before="0" w:after="0"/>
      </w:pPr>
      <w:r>
        <w:t>Repressor Structure</w:t>
      </w:r>
    </w:p>
    <w:p>
      <w:pPr>
        <w:numPr>
          <w:ilvl w:val="3"/>
          <w:numId w:val="900"/>
        </w:numPr>
        <w:spacing w:before="0" w:after="0"/>
      </w:pPr>
      <w:r>
        <w:t>DNA-Binding Domain</w:t>
      </w:r>
    </w:p>
    <w:p>
      <w:pPr>
        <w:numPr>
          <w:ilvl w:val="3"/>
          <w:numId w:val="900"/>
        </w:numPr>
        <w:spacing w:before="0" w:after="0"/>
      </w:pPr>
      <w:r>
        <w:t>Allolactose-Binding Domain</w:t>
      </w:r>
    </w:p>
    <w:p>
      <w:pPr>
        <w:numPr>
          <w:ilvl w:val="2"/>
          <w:numId w:val="900"/>
        </w:numPr>
        <w:spacing w:before="0" w:after="0"/>
      </w:pPr>
      <w:r>
        <w:t>Repressor-Operator Interactions</w:t>
      </w:r>
    </w:p>
    <w:p>
      <w:pPr>
        <w:numPr>
          <w:ilvl w:val="1"/>
          <w:numId w:val="900"/>
        </w:numPr>
        <w:spacing w:before="0" w:after="0"/>
      </w:pPr>
      <w:r>
        <w:t>Induction Process</w:t>
      </w:r>
    </w:p>
    <w:p>
      <w:pPr>
        <w:numPr>
          <w:ilvl w:val="2"/>
          <w:numId w:val="900"/>
        </w:numPr>
        <w:spacing w:before="0" w:after="0"/>
      </w:pPr>
      <w:r>
        <w:t>Allolactose as Natural Inducer</w:t>
      </w:r>
    </w:p>
    <w:p>
      <w:pPr>
        <w:numPr>
          <w:ilvl w:val="2"/>
          <w:numId w:val="900"/>
        </w:numPr>
        <w:spacing w:before="0" w:after="0"/>
      </w:pPr>
      <w:r>
        <w:t>IPTG as Artificial Inducer</w:t>
      </w:r>
    </w:p>
    <w:p>
      <w:pPr>
        <w:numPr>
          <w:ilvl w:val="2"/>
          <w:numId w:val="900"/>
        </w:numPr>
        <w:spacing w:before="0" w:after="0"/>
      </w:pPr>
      <w:r>
        <w:t>Conformational Changes in Repressor</w:t>
      </w:r>
    </w:p>
    <w:p>
      <w:pPr>
        <w:numPr>
          <w:ilvl w:val="2"/>
          <w:numId w:val="900"/>
        </w:numPr>
        <w:spacing w:before="0" w:after="0"/>
      </w:pPr>
      <w:r>
        <w:t>Relief of Repression</w:t>
      </w:r>
    </w:p>
    <w:p>
      <w:pPr>
        <w:numPr>
          <w:ilvl w:val="1"/>
          <w:numId w:val="900"/>
        </w:numPr>
        <w:spacing w:before="0" w:after="0"/>
      </w:pPr>
      <w:r>
        <w:t>Basal Transcription Levels</w:t>
      </w:r>
    </w:p>
    <w:p>
      <w:pPr>
        <w:numPr>
          <w:ilvl w:val="0"/>
          <w:numId w:val="900"/>
        </w:numPr>
        <w:spacing w:before="0" w:after="0"/>
      </w:pPr>
      <w:r>
        <w:t>Positive Regulation Mechanisms</w:t>
      </w:r>
    </w:p>
    <w:p>
      <w:pPr>
        <w:numPr>
          <w:ilvl w:val="1"/>
          <w:numId w:val="900"/>
        </w:numPr>
        <w:spacing w:before="0" w:after="0"/>
      </w:pPr>
      <w:r>
        <w:t>Catabolite Repression</w:t>
      </w:r>
    </w:p>
    <w:p>
      <w:pPr>
        <w:numPr>
          <w:ilvl w:val="2"/>
          <w:numId w:val="900"/>
        </w:numPr>
        <w:spacing w:before="0" w:after="0"/>
      </w:pPr>
      <w:r>
        <w:t>Glucose Effect on Transcription</w:t>
      </w:r>
    </w:p>
    <w:p>
      <w:pPr>
        <w:numPr>
          <w:ilvl w:val="2"/>
          <w:numId w:val="900"/>
        </w:numPr>
        <w:spacing w:before="0" w:after="0"/>
      </w:pPr>
      <w:r>
        <w:t>cAMP Levels and Glucose Presence</w:t>
      </w:r>
    </w:p>
    <w:p>
      <w:pPr>
        <w:numPr>
          <w:ilvl w:val="1"/>
          <w:numId w:val="900"/>
        </w:numPr>
        <w:spacing w:before="0" w:after="0"/>
      </w:pPr>
      <w:r>
        <w:t>CAP-cAMP Complex</w:t>
      </w:r>
    </w:p>
    <w:p>
      <w:pPr>
        <w:numPr>
          <w:ilvl w:val="2"/>
          <w:numId w:val="900"/>
        </w:numPr>
        <w:spacing w:before="0" w:after="0"/>
      </w:pPr>
      <w:r>
        <w:t>Catabolite Activator Protein Structure</w:t>
      </w:r>
    </w:p>
    <w:p>
      <w:pPr>
        <w:numPr>
          <w:ilvl w:val="2"/>
          <w:numId w:val="900"/>
        </w:numPr>
        <w:spacing w:before="0" w:after="0"/>
      </w:pPr>
      <w:r>
        <w:t>cAMP Binding and Conformational Change</w:t>
      </w:r>
    </w:p>
    <w:p>
      <w:pPr>
        <w:numPr>
          <w:ilvl w:val="2"/>
          <w:numId w:val="900"/>
        </w:numPr>
        <w:spacing w:before="0" w:after="0"/>
      </w:pPr>
      <w:r>
        <w:t>DNA Binding Specificity</w:t>
      </w:r>
    </w:p>
    <w:p>
      <w:pPr>
        <w:numPr>
          <w:ilvl w:val="1"/>
          <w:numId w:val="900"/>
        </w:numPr>
        <w:spacing w:before="0" w:after="0"/>
      </w:pPr>
      <w:r>
        <w:t>Transcriptional Activation</w:t>
      </w:r>
    </w:p>
    <w:p>
      <w:pPr>
        <w:numPr>
          <w:ilvl w:val="2"/>
          <w:numId w:val="900"/>
        </w:numPr>
        <w:spacing w:before="0" w:after="0"/>
      </w:pPr>
      <w:r>
        <w:t>RNA Polymerase Recruitment</w:t>
      </w:r>
    </w:p>
    <w:p>
      <w:pPr>
        <w:numPr>
          <w:ilvl w:val="2"/>
          <w:numId w:val="900"/>
        </w:numPr>
        <w:spacing w:before="0" w:after="0"/>
      </w:pPr>
      <w:r>
        <w:t>Promoter Clearance Enhancement</w:t>
      </w:r>
    </w:p>
    <w:p>
      <w:pPr>
        <w:numPr>
          <w:ilvl w:val="0"/>
          <w:numId w:val="900"/>
        </w:numPr>
        <w:spacing w:before="0" w:after="0"/>
      </w:pPr>
      <w:r>
        <w:t>Integrated Regulation</w:t>
      </w:r>
    </w:p>
    <w:p>
      <w:pPr>
        <w:numPr>
          <w:ilvl w:val="1"/>
          <w:numId w:val="900"/>
        </w:numPr>
        <w:spacing w:before="0" w:after="0"/>
      </w:pPr>
      <w:r>
        <w:t>Combinatorial Control</w:t>
      </w:r>
    </w:p>
    <w:p>
      <w:pPr>
        <w:numPr>
          <w:ilvl w:val="1"/>
          <w:numId w:val="900"/>
        </w:numPr>
        <w:spacing w:before="0" w:after="0"/>
      </w:pPr>
      <w:r>
        <w:t>Growth Conditions and Expression Levels</w:t>
      </w:r>
    </w:p>
    <w:p>
      <w:pPr>
        <w:numPr>
          <w:ilvl w:val="2"/>
          <w:numId w:val="900"/>
        </w:numPr>
        <w:spacing w:before="0" w:after="0"/>
      </w:pPr>
      <w:r>
        <w:t>Glucose Present, Lactose Absent</w:t>
      </w:r>
    </w:p>
    <w:p>
      <w:pPr>
        <w:numPr>
          <w:ilvl w:val="2"/>
          <w:numId w:val="900"/>
        </w:numPr>
        <w:spacing w:before="0" w:after="0"/>
      </w:pPr>
      <w:r>
        <w:t>Glucose Present, Lactose Present</w:t>
      </w:r>
    </w:p>
    <w:p>
      <w:pPr>
        <w:numPr>
          <w:ilvl w:val="2"/>
          <w:numId w:val="900"/>
        </w:numPr>
        <w:spacing w:before="0" w:after="0"/>
      </w:pPr>
      <w:r>
        <w:t>Glucose Absent, Lactose Absent</w:t>
      </w:r>
    </w:p>
    <w:p>
      <w:pPr>
        <w:numPr>
          <w:ilvl w:val="2"/>
          <w:numId w:val="900"/>
        </w:numPr>
        <w:spacing w:before="0" w:after="0"/>
      </w:pPr>
      <w:r>
        <w:t>Glucose Absent, Lactose Present</w:t>
      </w:r>
    </w:p>
    <w:p>
      <w:pPr>
        <w:numPr>
          <w:ilvl w:val="1"/>
          <w:numId w:val="900"/>
        </w:numPr>
        <w:spacing w:before="0" w:after="0"/>
      </w:pPr>
      <w:r>
        <w:t>Diauxic Growth Phenomenon</w:t>
      </w:r>
    </w:p>
    <w:p>
      <w:pPr>
        <w:numPr>
          <w:ilvl w:val="1"/>
          <w:numId w:val="900"/>
        </w:numPr>
        <w:spacing w:before="0" w:after="0"/>
      </w:pPr>
      <w:r>
        <w:t>Physiological Advantages</w:t>
      </w:r>
    </w:p>
    <w:p>
      <w:pPr>
        <w:pStyle w:val="Heading1"/>
      </w:pPr>
      <w:r>
        <w:t>Biotechnological Applications</w:t>
      </w:r>
    </w:p>
    <w:p>
      <w:pPr>
        <w:numPr>
          <w:ilvl w:val="0"/>
          <w:numId w:val="900"/>
        </w:numPr>
        <w:spacing w:before="0" w:after="0"/>
      </w:pPr>
      <w:r>
        <w:t>Reporter Gene Systems</w:t>
      </w:r>
    </w:p>
    <w:p>
      <w:pPr>
        <w:numPr>
          <w:ilvl w:val="1"/>
          <w:numId w:val="900"/>
        </w:numPr>
        <w:spacing w:before="0" w:after="0"/>
      </w:pPr>
      <w:r>
        <w:t>Principles of Reporter Genes</w:t>
      </w:r>
    </w:p>
    <w:p>
      <w:pPr>
        <w:numPr>
          <w:ilvl w:val="1"/>
          <w:numId w:val="900"/>
        </w:numPr>
        <w:spacing w:before="0" w:after="0"/>
      </w:pPr>
      <w:r>
        <w:t>lacZ as a Transcriptional Reporter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2"/>
          <w:numId w:val="900"/>
        </w:numPr>
        <w:spacing w:before="0" w:after="0"/>
      </w:pPr>
      <w:r>
        <w:t>Quantitative Expression Analysis</w:t>
      </w:r>
    </w:p>
    <w:p>
      <w:pPr>
        <w:numPr>
          <w:ilvl w:val="2"/>
          <w:numId w:val="900"/>
        </w:numPr>
        <w:spacing w:before="0" w:after="0"/>
      </w:pPr>
      <w:r>
        <w:t>Temporal Expression Studies</w:t>
      </w:r>
    </w:p>
    <w:p>
      <w:pPr>
        <w:numPr>
          <w:ilvl w:val="2"/>
          <w:numId w:val="900"/>
        </w:numPr>
        <w:spacing w:before="0" w:after="0"/>
      </w:pPr>
      <w:r>
        <w:t>Spatial Expression Patterns</w:t>
      </w:r>
    </w:p>
    <w:p>
      <w:pPr>
        <w:numPr>
          <w:ilvl w:val="1"/>
          <w:numId w:val="900"/>
        </w:numPr>
        <w:spacing w:before="0" w:after="0"/>
      </w:pPr>
      <w:r>
        <w:t>Promoter Analysis</w:t>
      </w:r>
    </w:p>
    <w:p>
      <w:pPr>
        <w:numPr>
          <w:ilvl w:val="2"/>
          <w:numId w:val="900"/>
        </w:numPr>
        <w:spacing w:before="0" w:after="0"/>
      </w:pPr>
      <w:r>
        <w:t>Promoter Strength Determination</w:t>
      </w:r>
    </w:p>
    <w:p>
      <w:pPr>
        <w:numPr>
          <w:ilvl w:val="2"/>
          <w:numId w:val="900"/>
        </w:numPr>
        <w:spacing w:before="0" w:after="0"/>
      </w:pPr>
      <w:r>
        <w:t>Regulatory Element Identification</w:t>
      </w:r>
    </w:p>
    <w:p>
      <w:pPr>
        <w:numPr>
          <w:ilvl w:val="1"/>
          <w:numId w:val="900"/>
        </w:numPr>
        <w:spacing w:before="0" w:after="0"/>
      </w:pPr>
      <w:r>
        <w:t>Transgenic Applications</w:t>
      </w:r>
    </w:p>
    <w:p>
      <w:pPr>
        <w:numPr>
          <w:ilvl w:val="2"/>
          <w:numId w:val="900"/>
        </w:numPr>
        <w:spacing w:before="0" w:after="0"/>
      </w:pPr>
      <w:r>
        <w:t>Plant Transformation</w:t>
      </w:r>
    </w:p>
    <w:p>
      <w:pPr>
        <w:numPr>
          <w:ilvl w:val="2"/>
          <w:numId w:val="900"/>
        </w:numPr>
        <w:spacing w:before="0" w:after="0"/>
      </w:pPr>
      <w:r>
        <w:t>Animal Models</w:t>
      </w:r>
    </w:p>
    <w:p>
      <w:pPr>
        <w:numPr>
          <w:ilvl w:val="0"/>
          <w:numId w:val="900"/>
        </w:numPr>
        <w:spacing w:before="0" w:after="0"/>
      </w:pPr>
      <w:r>
        <w:t>Molecular Cloning Applications</w:t>
      </w:r>
    </w:p>
    <w:p>
      <w:pPr>
        <w:numPr>
          <w:ilvl w:val="1"/>
          <w:numId w:val="900"/>
        </w:numPr>
        <w:spacing w:before="0" w:after="0"/>
      </w:pPr>
      <w:r>
        <w:t>Blue-White Screening</w:t>
      </w:r>
    </w:p>
    <w:p>
      <w:pPr>
        <w:numPr>
          <w:ilvl w:val="2"/>
          <w:numId w:val="900"/>
        </w:numPr>
        <w:spacing w:before="0" w:after="0"/>
      </w:pPr>
      <w:r>
        <w:t>Principle and Methodology</w:t>
      </w:r>
    </w:p>
    <w:p>
      <w:pPr>
        <w:numPr>
          <w:ilvl w:val="2"/>
          <w:numId w:val="900"/>
        </w:numPr>
        <w:spacing w:before="0" w:after="0"/>
      </w:pPr>
      <w:r>
        <w:t>Vector Design Requirements</w:t>
      </w:r>
    </w:p>
    <w:p>
      <w:pPr>
        <w:numPr>
          <w:ilvl w:val="3"/>
          <w:numId w:val="900"/>
        </w:numPr>
        <w:spacing w:before="0" w:after="0"/>
      </w:pPr>
      <w:r>
        <w:t>Multiple Cloning Sites</w:t>
      </w:r>
    </w:p>
    <w:p>
      <w:pPr>
        <w:numPr>
          <w:ilvl w:val="3"/>
          <w:numId w:val="900"/>
        </w:numPr>
        <w:spacing w:before="0" w:after="0"/>
      </w:pPr>
      <w:r>
        <w:t>lacZα Gene Fragment</w:t>
      </w:r>
    </w:p>
    <w:p>
      <w:pPr>
        <w:numPr>
          <w:ilvl w:val="2"/>
          <w:numId w:val="900"/>
        </w:numPr>
        <w:spacing w:before="0" w:after="0"/>
      </w:pPr>
      <w:r>
        <w:t>Alpha-Complementation System</w:t>
      </w:r>
    </w:p>
    <w:p>
      <w:pPr>
        <w:numPr>
          <w:ilvl w:val="3"/>
          <w:numId w:val="900"/>
        </w:numPr>
        <w:spacing w:before="0" w:after="0"/>
      </w:pPr>
      <w:r>
        <w:t>Host Strain Requirements</w:t>
      </w:r>
    </w:p>
    <w:p>
      <w:pPr>
        <w:numPr>
          <w:ilvl w:val="3"/>
          <w:numId w:val="900"/>
        </w:numPr>
        <w:spacing w:before="0" w:after="0"/>
      </w:pPr>
      <w:r>
        <w:t>Complementation Mechanism</w:t>
      </w:r>
    </w:p>
    <w:p>
      <w:pPr>
        <w:numPr>
          <w:ilvl w:val="2"/>
          <w:numId w:val="900"/>
        </w:numPr>
        <w:spacing w:before="0" w:after="0"/>
      </w:pPr>
      <w:r>
        <w:t>Screening Procedures</w:t>
      </w:r>
    </w:p>
    <w:p>
      <w:pPr>
        <w:numPr>
          <w:ilvl w:val="3"/>
          <w:numId w:val="900"/>
        </w:numPr>
        <w:spacing w:before="0" w:after="0"/>
      </w:pPr>
      <w:r>
        <w:t>X-gal Plate Preparation</w:t>
      </w:r>
    </w:p>
    <w:p>
      <w:pPr>
        <w:numPr>
          <w:ilvl w:val="3"/>
          <w:numId w:val="900"/>
        </w:numPr>
        <w:spacing w:before="0" w:after="0"/>
      </w:pPr>
      <w:r>
        <w:t>Colony Color Assessment</w:t>
      </w:r>
    </w:p>
    <w:p>
      <w:pPr>
        <w:numPr>
          <w:ilvl w:val="3"/>
          <w:numId w:val="900"/>
        </w:numPr>
        <w:spacing w:before="0" w:after="0"/>
      </w:pPr>
      <w:r>
        <w:t>Confirmation Methods</w:t>
      </w:r>
    </w:p>
    <w:p>
      <w:pPr>
        <w:numPr>
          <w:ilvl w:val="1"/>
          <w:numId w:val="900"/>
        </w:numPr>
        <w:spacing w:before="0" w:after="0"/>
      </w:pPr>
      <w:r>
        <w:t>Insertional Inactivation</w:t>
      </w:r>
    </w:p>
    <w:p>
      <w:pPr>
        <w:numPr>
          <w:ilvl w:val="2"/>
          <w:numId w:val="900"/>
        </w:numPr>
        <w:spacing w:before="0" w:after="0"/>
      </w:pPr>
      <w:r>
        <w:t>Mechanism of Gene Disruption</w:t>
      </w:r>
    </w:p>
    <w:p>
      <w:pPr>
        <w:numPr>
          <w:ilvl w:val="2"/>
          <w:numId w:val="900"/>
        </w:numPr>
        <w:spacing w:before="0" w:after="0"/>
      </w:pPr>
      <w:r>
        <w:t>Selection Strategies</w:t>
      </w:r>
    </w:p>
    <w:p>
      <w:pPr>
        <w:numPr>
          <w:ilvl w:val="2"/>
          <w:numId w:val="900"/>
        </w:numPr>
        <w:spacing w:before="0" w:after="0"/>
      </w:pPr>
      <w:r>
        <w:t>Troubleshooting Common Problems</w:t>
      </w:r>
    </w:p>
    <w:p>
      <w:pPr>
        <w:numPr>
          <w:ilvl w:val="0"/>
          <w:numId w:val="900"/>
        </w:numPr>
        <w:spacing w:before="0" w:after="0"/>
      </w:pPr>
      <w:r>
        <w:t>Protein Expression and Purification</w:t>
      </w:r>
    </w:p>
    <w:p>
      <w:pPr>
        <w:numPr>
          <w:ilvl w:val="1"/>
          <w:numId w:val="900"/>
        </w:numPr>
        <w:spacing w:before="0" w:after="0"/>
      </w:pPr>
      <w:r>
        <w:t>Fusion Protein Technology</w:t>
      </w:r>
    </w:p>
    <w:p>
      <w:pPr>
        <w:numPr>
          <w:ilvl w:val="2"/>
          <w:numId w:val="900"/>
        </w:numPr>
        <w:spacing w:before="0" w:after="0"/>
      </w:pPr>
      <w:r>
        <w:t>Design Considerations</w:t>
      </w:r>
    </w:p>
    <w:p>
      <w:pPr>
        <w:numPr>
          <w:ilvl w:val="2"/>
          <w:numId w:val="900"/>
        </w:numPr>
        <w:spacing w:before="0" w:after="0"/>
      </w:pPr>
      <w:r>
        <w:t>Purification Advantages</w:t>
      </w:r>
    </w:p>
    <w:p>
      <w:pPr>
        <w:numPr>
          <w:ilvl w:val="2"/>
          <w:numId w:val="900"/>
        </w:numPr>
        <w:spacing w:before="0" w:after="0"/>
      </w:pPr>
      <w:r>
        <w:t>Solubility Enhancement</w:t>
      </w:r>
    </w:p>
    <w:p>
      <w:pPr>
        <w:numPr>
          <w:ilvl w:val="2"/>
          <w:numId w:val="900"/>
        </w:numPr>
        <w:spacing w:before="0" w:after="0"/>
      </w:pPr>
      <w:r>
        <w:t>Detection Applications</w:t>
      </w:r>
    </w:p>
    <w:p>
      <w:pPr>
        <w:numPr>
          <w:ilvl w:val="1"/>
          <w:numId w:val="900"/>
        </w:numPr>
        <w:spacing w:before="0" w:after="0"/>
      </w:pPr>
      <w:r>
        <w:t>Expression Systems</w:t>
      </w:r>
    </w:p>
    <w:p>
      <w:pPr>
        <w:numPr>
          <w:ilvl w:val="2"/>
          <w:numId w:val="900"/>
        </w:numPr>
        <w:spacing w:before="0" w:after="0"/>
      </w:pPr>
      <w:r>
        <w:t>Bacterial Expression</w:t>
      </w:r>
    </w:p>
    <w:p>
      <w:pPr>
        <w:numPr>
          <w:ilvl w:val="2"/>
          <w:numId w:val="900"/>
        </w:numPr>
        <w:spacing w:before="0" w:after="0"/>
      </w:pPr>
      <w:r>
        <w:t>Eukaryotic Expression</w:t>
      </w:r>
    </w:p>
    <w:p>
      <w:pPr>
        <w:numPr>
          <w:ilvl w:val="2"/>
          <w:numId w:val="900"/>
        </w:numPr>
        <w:spacing w:before="0" w:after="0"/>
      </w:pPr>
      <w:r>
        <w:t>Cell-Free Systems</w:t>
      </w:r>
    </w:p>
    <w:p>
      <w:pPr>
        <w:numPr>
          <w:ilvl w:val="1"/>
          <w:numId w:val="900"/>
        </w:numPr>
        <w:spacing w:before="0" w:after="0"/>
      </w:pPr>
      <w:r>
        <w:t>Purification Strategies</w:t>
      </w:r>
    </w:p>
    <w:p>
      <w:pPr>
        <w:numPr>
          <w:ilvl w:val="2"/>
          <w:numId w:val="900"/>
        </w:numPr>
        <w:spacing w:before="0" w:after="0"/>
      </w:pPr>
      <w:r>
        <w:t>Affinity-Based Methods</w:t>
      </w:r>
    </w:p>
    <w:p>
      <w:pPr>
        <w:numPr>
          <w:ilvl w:val="2"/>
          <w:numId w:val="900"/>
        </w:numPr>
        <w:spacing w:before="0" w:after="0"/>
      </w:pPr>
      <w:r>
        <w:t>Chromatographic Techniques</w:t>
      </w:r>
    </w:p>
    <w:p>
      <w:pPr>
        <w:numPr>
          <w:ilvl w:val="0"/>
          <w:numId w:val="900"/>
        </w:numPr>
        <w:spacing w:before="0" w:after="0"/>
      </w:pPr>
      <w:r>
        <w:t>Analytical Applications</w:t>
      </w:r>
    </w:p>
    <w:p>
      <w:pPr>
        <w:numPr>
          <w:ilvl w:val="1"/>
          <w:numId w:val="900"/>
        </w:numPr>
        <w:spacing w:before="0" w:after="0"/>
      </w:pPr>
      <w:r>
        <w:t>Enzyme-Linked Immunosorbent Assays</w:t>
      </w:r>
    </w:p>
    <w:p>
      <w:pPr>
        <w:numPr>
          <w:ilvl w:val="1"/>
          <w:numId w:val="900"/>
        </w:numPr>
        <w:spacing w:before="0" w:after="0"/>
      </w:pPr>
      <w:r>
        <w:t>Protein-Protein Interaction Studies</w:t>
      </w:r>
    </w:p>
    <w:p>
      <w:pPr>
        <w:numPr>
          <w:ilvl w:val="2"/>
          <w:numId w:val="900"/>
        </w:numPr>
        <w:spacing w:before="0" w:after="0"/>
      </w:pPr>
      <w:r>
        <w:t>Yeast Two-Hybrid Systems</w:t>
      </w:r>
    </w:p>
    <w:p>
      <w:pPr>
        <w:numPr>
          <w:ilvl w:val="2"/>
          <w:numId w:val="900"/>
        </w:numPr>
        <w:spacing w:before="0" w:after="0"/>
      </w:pPr>
      <w:r>
        <w:t>Mammalian Two-Hybrid Systems</w:t>
      </w:r>
    </w:p>
    <w:p>
      <w:pPr>
        <w:numPr>
          <w:ilvl w:val="1"/>
          <w:numId w:val="900"/>
        </w:numPr>
        <w:spacing w:before="0" w:after="0"/>
      </w:pPr>
      <w:r>
        <w:t>Cell-Based Assays</w:t>
      </w:r>
    </w:p>
    <w:p>
      <w:pPr>
        <w:numPr>
          <w:ilvl w:val="1"/>
          <w:numId w:val="900"/>
        </w:numPr>
        <w:spacing w:before="0" w:after="0"/>
      </w:pPr>
      <w:r>
        <w:t>High-Throughput Screening</w:t>
      </w:r>
    </w:p>
    <w:p>
      <w:pPr>
        <w:pStyle w:val="Heading1"/>
      </w:pPr>
      <w:r>
        <w:t>Experimental Methods and Techniques</w:t>
      </w:r>
    </w:p>
    <w:p>
      <w:pPr>
        <w:numPr>
          <w:ilvl w:val="0"/>
          <w:numId w:val="900"/>
        </w:numPr>
        <w:spacing w:before="0" w:after="0"/>
      </w:pPr>
      <w:r>
        <w:t>Enzyme Activity Assays</w:t>
      </w:r>
    </w:p>
    <w:p>
      <w:pPr>
        <w:numPr>
          <w:ilvl w:val="1"/>
          <w:numId w:val="900"/>
        </w:numPr>
        <w:spacing w:before="0" w:after="0"/>
      </w:pPr>
      <w:r>
        <w:t>Spectrophotometric Methods</w:t>
      </w:r>
    </w:p>
    <w:p>
      <w:pPr>
        <w:numPr>
          <w:ilvl w:val="2"/>
          <w:numId w:val="900"/>
        </w:numPr>
        <w:spacing w:before="0" w:after="0"/>
      </w:pPr>
      <w:r>
        <w:t>ONPG Assay Protocol</w:t>
      </w:r>
    </w:p>
    <w:p>
      <w:pPr>
        <w:numPr>
          <w:ilvl w:val="3"/>
          <w:numId w:val="900"/>
        </w:numPr>
        <w:spacing w:before="0" w:after="0"/>
      </w:pPr>
      <w:r>
        <w:t>Reagent Preparation</w:t>
      </w:r>
    </w:p>
    <w:p>
      <w:pPr>
        <w:numPr>
          <w:ilvl w:val="3"/>
          <w:numId w:val="900"/>
        </w:numPr>
        <w:spacing w:before="0" w:after="0"/>
      </w:pPr>
      <w:r>
        <w:t>Reaction Conditions</w:t>
      </w:r>
    </w:p>
    <w:p>
      <w:pPr>
        <w:numPr>
          <w:ilvl w:val="3"/>
          <w:numId w:val="900"/>
        </w:numPr>
        <w:spacing w:before="0" w:after="0"/>
      </w:pPr>
      <w:r>
        <w:t>Data Collection and Analysis</w:t>
      </w:r>
    </w:p>
    <w:p>
      <w:pPr>
        <w:numPr>
          <w:ilvl w:val="2"/>
          <w:numId w:val="900"/>
        </w:numPr>
        <w:spacing w:before="0" w:after="0"/>
      </w:pPr>
      <w:r>
        <w:t>Kinetic Measurements</w:t>
      </w:r>
    </w:p>
    <w:p>
      <w:pPr>
        <w:numPr>
          <w:ilvl w:val="2"/>
          <w:numId w:val="900"/>
        </w:numPr>
        <w:spacing w:before="0" w:after="0"/>
      </w:pPr>
      <w:r>
        <w:t>Standard Curve Generation</w:t>
      </w:r>
    </w:p>
    <w:p>
      <w:pPr>
        <w:numPr>
          <w:ilvl w:val="1"/>
          <w:numId w:val="900"/>
        </w:numPr>
        <w:spacing w:before="0" w:after="0"/>
      </w:pPr>
      <w:r>
        <w:t>Fluorometric Methods</w:t>
      </w:r>
    </w:p>
    <w:p>
      <w:pPr>
        <w:numPr>
          <w:ilvl w:val="2"/>
          <w:numId w:val="900"/>
        </w:numPr>
        <w:spacing w:before="0" w:after="0"/>
      </w:pPr>
      <w:r>
        <w:t>FDG Assay Procedures</w:t>
      </w:r>
    </w:p>
    <w:p>
      <w:pPr>
        <w:numPr>
          <w:ilvl w:val="2"/>
          <w:numId w:val="900"/>
        </w:numPr>
        <w:spacing w:before="0" w:after="0"/>
      </w:pPr>
      <w:r>
        <w:t>Sensitivity Considerations</w:t>
      </w:r>
    </w:p>
    <w:p>
      <w:pPr>
        <w:numPr>
          <w:ilvl w:val="2"/>
          <w:numId w:val="900"/>
        </w:numPr>
        <w:spacing w:before="0" w:after="0"/>
      </w:pPr>
      <w:r>
        <w:t>Real-Time Monitoring</w:t>
      </w:r>
    </w:p>
    <w:p>
      <w:pPr>
        <w:numPr>
          <w:ilvl w:val="1"/>
          <w:numId w:val="900"/>
        </w:numPr>
        <w:spacing w:before="0" w:after="0"/>
      </w:pPr>
      <w:r>
        <w:t>Histochemical Methods</w:t>
      </w:r>
    </w:p>
    <w:p>
      <w:pPr>
        <w:numPr>
          <w:ilvl w:val="2"/>
          <w:numId w:val="900"/>
        </w:numPr>
        <w:spacing w:before="0" w:after="0"/>
      </w:pPr>
      <w:r>
        <w:t>X-gal Staining Protocols</w:t>
      </w:r>
    </w:p>
    <w:p>
      <w:pPr>
        <w:numPr>
          <w:ilvl w:val="2"/>
          <w:numId w:val="900"/>
        </w:numPr>
        <w:spacing w:before="0" w:after="0"/>
      </w:pPr>
      <w:r>
        <w:t>Tissue Preparation</w:t>
      </w:r>
    </w:p>
    <w:p>
      <w:pPr>
        <w:numPr>
          <w:ilvl w:val="2"/>
          <w:numId w:val="900"/>
        </w:numPr>
        <w:spacing w:before="0" w:after="0"/>
      </w:pPr>
      <w:r>
        <w:t>Microscopic Analysis</w:t>
      </w:r>
    </w:p>
    <w:p>
      <w:pPr>
        <w:numPr>
          <w:ilvl w:val="1"/>
          <w:numId w:val="900"/>
        </w:numPr>
        <w:spacing w:before="0" w:after="0"/>
      </w:pPr>
      <w:r>
        <w:t>Quality Control Measures</w:t>
      </w:r>
    </w:p>
    <w:p>
      <w:pPr>
        <w:numPr>
          <w:ilvl w:val="2"/>
          <w:numId w:val="900"/>
        </w:numPr>
        <w:spacing w:before="0" w:after="0"/>
      </w:pPr>
      <w:r>
        <w:t>Positive and Negative Controls</w:t>
      </w:r>
    </w:p>
    <w:p>
      <w:pPr>
        <w:numPr>
          <w:ilvl w:val="2"/>
          <w:numId w:val="900"/>
        </w:numPr>
        <w:spacing w:before="0" w:after="0"/>
      </w:pPr>
      <w:r>
        <w:t>Reproducibility Assessment</w:t>
      </w:r>
    </w:p>
    <w:p>
      <w:pPr>
        <w:numPr>
          <w:ilvl w:val="0"/>
          <w:numId w:val="900"/>
        </w:numPr>
        <w:spacing w:before="0" w:after="0"/>
      </w:pPr>
      <w:r>
        <w:t>Protein Characterization</w:t>
      </w:r>
    </w:p>
    <w:p>
      <w:pPr>
        <w:numPr>
          <w:ilvl w:val="1"/>
          <w:numId w:val="900"/>
        </w:numPr>
        <w:spacing w:before="0" w:after="0"/>
      </w:pPr>
      <w:r>
        <w:t>Purification Protocols</w:t>
      </w:r>
    </w:p>
    <w:p>
      <w:pPr>
        <w:numPr>
          <w:ilvl w:val="2"/>
          <w:numId w:val="900"/>
        </w:numPr>
        <w:spacing w:before="0" w:after="0"/>
      </w:pPr>
      <w:r>
        <w:t>Cell Lysis Methods</w:t>
      </w:r>
    </w:p>
    <w:p>
      <w:pPr>
        <w:numPr>
          <w:ilvl w:val="2"/>
          <w:numId w:val="900"/>
        </w:numPr>
        <w:spacing w:before="0" w:after="0"/>
      </w:pPr>
      <w:r>
        <w:t>Chromatographic Separations</w:t>
      </w:r>
    </w:p>
    <w:p>
      <w:pPr>
        <w:numPr>
          <w:ilvl w:val="3"/>
          <w:numId w:val="900"/>
        </w:numPr>
        <w:spacing w:before="0" w:after="0"/>
      </w:pPr>
      <w:r>
        <w:t>Ion Exchange Chromatography</w:t>
      </w:r>
    </w:p>
    <w:p>
      <w:pPr>
        <w:numPr>
          <w:ilvl w:val="3"/>
          <w:numId w:val="900"/>
        </w:numPr>
        <w:spacing w:before="0" w:after="0"/>
      </w:pPr>
      <w:r>
        <w:t>Size Exclusion Chromatography</w:t>
      </w:r>
    </w:p>
    <w:p>
      <w:pPr>
        <w:numPr>
          <w:ilvl w:val="3"/>
          <w:numId w:val="900"/>
        </w:numPr>
        <w:spacing w:before="0" w:after="0"/>
      </w:pPr>
      <w:r>
        <w:t>Hydrophobic Interaction Chromatography</w:t>
      </w:r>
    </w:p>
    <w:p>
      <w:pPr>
        <w:numPr>
          <w:ilvl w:val="2"/>
          <w:numId w:val="900"/>
        </w:numPr>
        <w:spacing w:before="0" w:after="0"/>
      </w:pPr>
      <w:r>
        <w:t>Purity Assessment</w:t>
      </w:r>
    </w:p>
    <w:p>
      <w:pPr>
        <w:numPr>
          <w:ilvl w:val="1"/>
          <w:numId w:val="900"/>
        </w:numPr>
        <w:spacing w:before="0" w:after="0"/>
      </w:pPr>
      <w:r>
        <w:t>Electrophoretic Analysis</w:t>
      </w:r>
    </w:p>
    <w:p>
      <w:pPr>
        <w:numPr>
          <w:ilvl w:val="2"/>
          <w:numId w:val="900"/>
        </w:numPr>
        <w:spacing w:before="0" w:after="0"/>
      </w:pPr>
      <w:r>
        <w:t>SDS-PAGE Procedures</w:t>
      </w:r>
    </w:p>
    <w:p>
      <w:pPr>
        <w:numPr>
          <w:ilvl w:val="2"/>
          <w:numId w:val="900"/>
        </w:numPr>
        <w:spacing w:before="0" w:after="0"/>
      </w:pPr>
      <w:r>
        <w:t>Native PAGE Applications</w:t>
      </w:r>
    </w:p>
    <w:p>
      <w:pPr>
        <w:numPr>
          <w:ilvl w:val="2"/>
          <w:numId w:val="900"/>
        </w:numPr>
        <w:spacing w:before="0" w:after="0"/>
      </w:pPr>
      <w:r>
        <w:t>Western Blotting Techniques</w:t>
      </w:r>
    </w:p>
    <w:p>
      <w:pPr>
        <w:numPr>
          <w:ilvl w:val="1"/>
          <w:numId w:val="900"/>
        </w:numPr>
        <w:spacing w:before="0" w:after="0"/>
      </w:pPr>
      <w:r>
        <w:t>Mass Spectrometry Applications</w:t>
      </w:r>
    </w:p>
    <w:p>
      <w:pPr>
        <w:numPr>
          <w:ilvl w:val="2"/>
          <w:numId w:val="900"/>
        </w:numPr>
        <w:spacing w:before="0" w:after="0"/>
      </w:pPr>
      <w:r>
        <w:t>Protein Identification</w:t>
      </w:r>
    </w:p>
    <w:p>
      <w:pPr>
        <w:numPr>
          <w:ilvl w:val="2"/>
          <w:numId w:val="900"/>
        </w:numPr>
        <w:spacing w:before="0" w:after="0"/>
      </w:pPr>
      <w:r>
        <w:t>Post-Translational Modifications</w:t>
      </w:r>
    </w:p>
    <w:p>
      <w:pPr>
        <w:numPr>
          <w:ilvl w:val="1"/>
          <w:numId w:val="900"/>
        </w:numPr>
        <w:spacing w:before="0" w:after="0"/>
      </w:pPr>
      <w:r>
        <w:t>Spectroscopic Characterization</w:t>
      </w:r>
    </w:p>
    <w:p>
      <w:pPr>
        <w:numPr>
          <w:ilvl w:val="2"/>
          <w:numId w:val="900"/>
        </w:numPr>
        <w:spacing w:before="0" w:after="0"/>
      </w:pPr>
      <w:r>
        <w:t>UV-Visible Spectroscopy</w:t>
      </w:r>
    </w:p>
    <w:p>
      <w:pPr>
        <w:numPr>
          <w:ilvl w:val="2"/>
          <w:numId w:val="900"/>
        </w:numPr>
        <w:spacing w:before="0" w:after="0"/>
      </w:pPr>
      <w:r>
        <w:t>Fluorescence Spectroscopy</w:t>
      </w:r>
    </w:p>
    <w:p>
      <w:pPr>
        <w:numPr>
          <w:ilvl w:val="2"/>
          <w:numId w:val="900"/>
        </w:numPr>
        <w:spacing w:before="0" w:after="0"/>
      </w:pPr>
      <w:r>
        <w:t>Circular Dichroism Spectroscopy</w:t>
      </w:r>
    </w:p>
    <w:p>
      <w:pPr>
        <w:numPr>
          <w:ilvl w:val="0"/>
          <w:numId w:val="900"/>
        </w:numPr>
        <w:spacing w:before="0" w:after="0"/>
      </w:pPr>
      <w:r>
        <w:t>Structural Analysis Methods</w:t>
      </w:r>
    </w:p>
    <w:p>
      <w:pPr>
        <w:numPr>
          <w:ilvl w:val="1"/>
          <w:numId w:val="900"/>
        </w:numPr>
        <w:spacing w:before="0" w:after="0"/>
      </w:pPr>
      <w:r>
        <w:t>X-ray Crystallography</w:t>
      </w:r>
    </w:p>
    <w:p>
      <w:pPr>
        <w:numPr>
          <w:ilvl w:val="2"/>
          <w:numId w:val="900"/>
        </w:numPr>
        <w:spacing w:before="0" w:after="0"/>
      </w:pPr>
      <w:r>
        <w:t>Crystallization Strategies</w:t>
      </w:r>
    </w:p>
    <w:p>
      <w:pPr>
        <w:numPr>
          <w:ilvl w:val="2"/>
          <w:numId w:val="900"/>
        </w:numPr>
        <w:spacing w:before="0" w:after="0"/>
      </w:pPr>
      <w:r>
        <w:t>Data Collection Procedures</w:t>
      </w:r>
    </w:p>
    <w:p>
      <w:pPr>
        <w:numPr>
          <w:ilvl w:val="2"/>
          <w:numId w:val="900"/>
        </w:numPr>
        <w:spacing w:before="0" w:after="0"/>
      </w:pPr>
      <w:r>
        <w:t>Structure Determination</w:t>
      </w:r>
    </w:p>
    <w:p>
      <w:pPr>
        <w:numPr>
          <w:ilvl w:val="2"/>
          <w:numId w:val="900"/>
        </w:numPr>
        <w:spacing w:before="0" w:after="0"/>
      </w:pPr>
      <w:r>
        <w:t>Structure Refinement</w:t>
      </w:r>
    </w:p>
    <w:p>
      <w:pPr>
        <w:numPr>
          <w:ilvl w:val="1"/>
          <w:numId w:val="900"/>
        </w:numPr>
        <w:spacing w:before="0" w:after="0"/>
      </w:pPr>
      <w:r>
        <w:t>Nuclear Magnetic Resonance</w:t>
      </w:r>
    </w:p>
    <w:p>
      <w:pPr>
        <w:numPr>
          <w:ilvl w:val="2"/>
          <w:numId w:val="900"/>
        </w:numPr>
        <w:spacing w:before="0" w:after="0"/>
      </w:pPr>
      <w:r>
        <w:t>Sample Preparation</w:t>
      </w:r>
    </w:p>
    <w:p>
      <w:pPr>
        <w:numPr>
          <w:ilvl w:val="2"/>
          <w:numId w:val="900"/>
        </w:numPr>
        <w:spacing w:before="0" w:after="0"/>
      </w:pPr>
      <w:r>
        <w:t>Experimental Design</w:t>
      </w:r>
    </w:p>
    <w:p>
      <w:pPr>
        <w:numPr>
          <w:ilvl w:val="2"/>
          <w:numId w:val="900"/>
        </w:numPr>
        <w:spacing w:before="0" w:after="0"/>
      </w:pPr>
      <w:r>
        <w:t>Structure Calculation</w:t>
      </w:r>
    </w:p>
    <w:p>
      <w:pPr>
        <w:numPr>
          <w:ilvl w:val="1"/>
          <w:numId w:val="900"/>
        </w:numPr>
        <w:spacing w:before="0" w:after="0"/>
      </w:pPr>
      <w:r>
        <w:t>Cryo-Electron Microscopy</w:t>
      </w:r>
    </w:p>
    <w:p>
      <w:pPr>
        <w:numPr>
          <w:ilvl w:val="2"/>
          <w:numId w:val="900"/>
        </w:numPr>
        <w:spacing w:before="0" w:after="0"/>
      </w:pPr>
      <w:r>
        <w:t>Sample Vitrification</w:t>
      </w:r>
    </w:p>
    <w:p>
      <w:pPr>
        <w:numPr>
          <w:ilvl w:val="2"/>
          <w:numId w:val="900"/>
        </w:numPr>
        <w:spacing w:before="0" w:after="0"/>
      </w:pPr>
      <w:r>
        <w:t>Image Acquisition</w:t>
      </w:r>
    </w:p>
    <w:p>
      <w:pPr>
        <w:numPr>
          <w:ilvl w:val="2"/>
          <w:numId w:val="900"/>
        </w:numPr>
        <w:spacing w:before="0" w:after="0"/>
      </w:pPr>
      <w:r>
        <w:t>Three-Dimensional Reconstruction</w:t>
      </w:r>
    </w:p>
    <w:p>
      <w:pPr>
        <w:numPr>
          <w:ilvl w:val="1"/>
          <w:numId w:val="900"/>
        </w:numPr>
        <w:spacing w:before="0" w:after="0"/>
      </w:pPr>
      <w:r>
        <w:t>Computational Modeling</w:t>
      </w:r>
    </w:p>
    <w:p>
      <w:pPr>
        <w:numPr>
          <w:ilvl w:val="2"/>
          <w:numId w:val="900"/>
        </w:numPr>
        <w:spacing w:before="0" w:after="0"/>
      </w:pPr>
      <w:r>
        <w:t>Homology Modeling</w:t>
      </w:r>
    </w:p>
    <w:p>
      <w:pPr>
        <w:numPr>
          <w:ilvl w:val="2"/>
          <w:numId w:val="900"/>
        </w:numPr>
        <w:spacing w:before="0" w:after="0"/>
      </w:pPr>
      <w:r>
        <w:t>Molecular Dynamics Simulations</w:t>
      </w:r>
    </w:p>
    <w:p>
      <w:pPr>
        <w:numPr>
          <w:ilvl w:val="2"/>
          <w:numId w:val="900"/>
        </w:numPr>
        <w:spacing w:before="0" w:after="0"/>
      </w:pPr>
      <w:r>
        <w:t>Docking Studies</w:t>
      </w:r>
    </w:p>
    <w:p>
      <w:pPr>
        <w:numPr>
          <w:ilvl w:val="0"/>
          <w:numId w:val="900"/>
        </w:numPr>
        <w:spacing w:before="0" w:after="0"/>
      </w:pPr>
      <w:r>
        <w:t>Genetic Manipulation Techniques</w:t>
      </w:r>
    </w:p>
    <w:p>
      <w:pPr>
        <w:numPr>
          <w:ilvl w:val="1"/>
          <w:numId w:val="900"/>
        </w:numPr>
        <w:spacing w:before="0" w:after="0"/>
      </w:pPr>
      <w:r>
        <w:t>Mutagenesis Strategies</w:t>
      </w:r>
    </w:p>
    <w:p>
      <w:pPr>
        <w:numPr>
          <w:ilvl w:val="2"/>
          <w:numId w:val="900"/>
        </w:numPr>
        <w:spacing w:before="0" w:after="0"/>
      </w:pPr>
      <w:r>
        <w:t>Random Mutagenesis</w:t>
      </w:r>
    </w:p>
    <w:p>
      <w:pPr>
        <w:numPr>
          <w:ilvl w:val="2"/>
          <w:numId w:val="900"/>
        </w:numPr>
        <w:spacing w:before="0" w:after="0"/>
      </w:pPr>
      <w:r>
        <w:t>Site-Directed Mutagenesis</w:t>
      </w:r>
    </w:p>
    <w:p>
      <w:pPr>
        <w:numPr>
          <w:ilvl w:val="2"/>
          <w:numId w:val="900"/>
        </w:numPr>
        <w:spacing w:before="0" w:after="0"/>
      </w:pPr>
      <w:r>
        <w:t>Deletion Analysis</w:t>
      </w:r>
    </w:p>
    <w:p>
      <w:pPr>
        <w:numPr>
          <w:ilvl w:val="1"/>
          <w:numId w:val="900"/>
        </w:numPr>
        <w:spacing w:before="0" w:after="0"/>
      </w:pPr>
      <w:r>
        <w:t>Cloning and Expression</w:t>
      </w:r>
    </w:p>
    <w:p>
      <w:pPr>
        <w:numPr>
          <w:ilvl w:val="2"/>
          <w:numId w:val="900"/>
        </w:numPr>
        <w:spacing w:before="0" w:after="0"/>
      </w:pPr>
      <w:r>
        <w:t>Vector Construction</w:t>
      </w:r>
    </w:p>
    <w:p>
      <w:pPr>
        <w:numPr>
          <w:ilvl w:val="2"/>
          <w:numId w:val="900"/>
        </w:numPr>
        <w:spacing w:before="0" w:after="0"/>
      </w:pPr>
      <w:r>
        <w:t>Transformation Procedures</w:t>
      </w:r>
    </w:p>
    <w:p>
      <w:pPr>
        <w:numPr>
          <w:ilvl w:val="2"/>
          <w:numId w:val="900"/>
        </w:numPr>
        <w:spacing w:before="0" w:after="0"/>
      </w:pPr>
      <w:r>
        <w:t>Expression Optimization</w:t>
      </w:r>
    </w:p>
    <w:p>
      <w:pPr>
        <w:numPr>
          <w:ilvl w:val="1"/>
          <w:numId w:val="900"/>
        </w:numPr>
        <w:spacing w:before="0" w:after="0"/>
      </w:pPr>
      <w:r>
        <w:t>Functional Analysis</w:t>
      </w:r>
    </w:p>
    <w:p>
      <w:pPr>
        <w:numPr>
          <w:ilvl w:val="2"/>
          <w:numId w:val="900"/>
        </w:numPr>
        <w:spacing w:before="0" w:after="0"/>
      </w:pPr>
      <w:r>
        <w:t>Complementation Studies</w:t>
      </w:r>
    </w:p>
    <w:p>
      <w:pPr>
        <w:numPr>
          <w:ilvl w:val="2"/>
          <w:numId w:val="900"/>
        </w:numPr>
        <w:spacing w:before="0" w:after="0"/>
      </w:pPr>
      <w:r>
        <w:t>Phenotypic Characterization</w:t>
      </w:r>
    </w:p>
    <w:p>
      <w:pPr>
        <w:numPr>
          <w:ilvl w:val="2"/>
          <w:numId w:val="900"/>
        </w:numPr>
        <w:spacing w:before="0" w:after="0"/>
      </w:pPr>
      <w:r>
        <w:t>Biochemical Validation</w:t>
      </w:r>
    </w:p>
    <w:p>
      <w:pPr>
        <w:pStyle w:val="Heading1"/>
      </w:pPr>
      <w:r>
        <w:t>Advanced Topics and Current Research</w:t>
      </w:r>
    </w:p>
    <w:p>
      <w:pPr>
        <w:numPr>
          <w:ilvl w:val="0"/>
          <w:numId w:val="900"/>
        </w:numPr>
        <w:spacing w:before="0" w:after="0"/>
      </w:pPr>
      <w:r>
        <w:t>Enzyme Engineering</w:t>
      </w:r>
    </w:p>
    <w:p>
      <w:pPr>
        <w:numPr>
          <w:ilvl w:val="1"/>
          <w:numId w:val="900"/>
        </w:numPr>
        <w:spacing w:before="0" w:after="0"/>
      </w:pPr>
      <w:r>
        <w:t>Directed Evolution Approaches</w:t>
      </w:r>
    </w:p>
    <w:p>
      <w:pPr>
        <w:numPr>
          <w:ilvl w:val="2"/>
          <w:numId w:val="900"/>
        </w:numPr>
        <w:spacing w:before="0" w:after="0"/>
      </w:pPr>
      <w:r>
        <w:t>Random Mutagenesis Methods</w:t>
      </w:r>
    </w:p>
    <w:p>
      <w:pPr>
        <w:numPr>
          <w:ilvl w:val="2"/>
          <w:numId w:val="900"/>
        </w:numPr>
        <w:spacing w:before="0" w:after="0"/>
      </w:pPr>
      <w:r>
        <w:t>Selection and Screening Strategies</w:t>
      </w:r>
    </w:p>
    <w:p>
      <w:pPr>
        <w:numPr>
          <w:ilvl w:val="2"/>
          <w:numId w:val="900"/>
        </w:numPr>
        <w:spacing w:before="0" w:after="0"/>
      </w:pPr>
      <w:r>
        <w:t>Iterative Improvement Cycles</w:t>
      </w:r>
    </w:p>
    <w:p>
      <w:pPr>
        <w:numPr>
          <w:ilvl w:val="1"/>
          <w:numId w:val="900"/>
        </w:numPr>
        <w:spacing w:before="0" w:after="0"/>
      </w:pPr>
      <w:r>
        <w:t>Rational Design Strategies</w:t>
      </w:r>
    </w:p>
    <w:p>
      <w:pPr>
        <w:numPr>
          <w:ilvl w:val="2"/>
          <w:numId w:val="900"/>
        </w:numPr>
        <w:spacing w:before="0" w:after="0"/>
      </w:pPr>
      <w:r>
        <w:t>Structure-Based Design</w:t>
      </w:r>
    </w:p>
    <w:p>
      <w:pPr>
        <w:numPr>
          <w:ilvl w:val="2"/>
          <w:numId w:val="900"/>
        </w:numPr>
        <w:spacing w:before="0" w:after="0"/>
      </w:pPr>
      <w:r>
        <w:t>Computational Predictions</w:t>
      </w:r>
    </w:p>
    <w:p>
      <w:pPr>
        <w:numPr>
          <w:ilvl w:val="2"/>
          <w:numId w:val="900"/>
        </w:numPr>
        <w:spacing w:before="0" w:after="0"/>
      </w:pPr>
      <w:r>
        <w:t>Site-Specific Modifications</w:t>
      </w:r>
    </w:p>
    <w:p>
      <w:pPr>
        <w:numPr>
          <w:ilvl w:val="1"/>
          <w:numId w:val="900"/>
        </w:numPr>
        <w:spacing w:before="0" w:after="0"/>
      </w:pPr>
      <w:r>
        <w:t>Industrial Applications</w:t>
      </w:r>
    </w:p>
    <w:p>
      <w:pPr>
        <w:numPr>
          <w:ilvl w:val="2"/>
          <w:numId w:val="900"/>
        </w:numPr>
        <w:spacing w:before="0" w:after="0"/>
      </w:pPr>
      <w:r>
        <w:t>Thermostability Enhancement</w:t>
      </w:r>
    </w:p>
    <w:p>
      <w:pPr>
        <w:numPr>
          <w:ilvl w:val="2"/>
          <w:numId w:val="900"/>
        </w:numPr>
        <w:spacing w:before="0" w:after="0"/>
      </w:pPr>
      <w:r>
        <w:t>pH Tolerance Improvement</w:t>
      </w:r>
    </w:p>
    <w:p>
      <w:pPr>
        <w:numPr>
          <w:ilvl w:val="2"/>
          <w:numId w:val="900"/>
        </w:numPr>
        <w:spacing w:before="0" w:after="0"/>
      </w:pPr>
      <w:r>
        <w:t>Substrate Specificity Alteration</w:t>
      </w:r>
    </w:p>
    <w:p>
      <w:pPr>
        <w:numPr>
          <w:ilvl w:val="0"/>
          <w:numId w:val="900"/>
        </w:numPr>
        <w:spacing w:before="0" w:after="0"/>
      </w:pPr>
      <w:r>
        <w:t>Medical and Therapeutic Applications</w:t>
      </w:r>
    </w:p>
    <w:p>
      <w:pPr>
        <w:numPr>
          <w:ilvl w:val="1"/>
          <w:numId w:val="900"/>
        </w:numPr>
        <w:spacing w:before="0" w:after="0"/>
      </w:pPr>
      <w:r>
        <w:t>Diagnostic Applications</w:t>
      </w:r>
    </w:p>
    <w:p>
      <w:pPr>
        <w:numPr>
          <w:ilvl w:val="2"/>
          <w:numId w:val="900"/>
        </w:numPr>
        <w:spacing w:before="0" w:after="0"/>
      </w:pPr>
      <w:r>
        <w:t>Clinical Assay Development</w:t>
      </w:r>
    </w:p>
    <w:p>
      <w:pPr>
        <w:numPr>
          <w:ilvl w:val="2"/>
          <w:numId w:val="900"/>
        </w:numPr>
        <w:spacing w:before="0" w:after="0"/>
      </w:pPr>
      <w:r>
        <w:t>Biomarker Detection</w:t>
      </w:r>
    </w:p>
    <w:p>
      <w:pPr>
        <w:numPr>
          <w:ilvl w:val="2"/>
          <w:numId w:val="900"/>
        </w:numPr>
        <w:spacing w:before="0" w:after="0"/>
      </w:pPr>
      <w:r>
        <w:t>Point-of-Care Testing</w:t>
      </w:r>
    </w:p>
    <w:p>
      <w:pPr>
        <w:numPr>
          <w:ilvl w:val="1"/>
          <w:numId w:val="900"/>
        </w:numPr>
        <w:spacing w:before="0" w:after="0"/>
      </w:pPr>
      <w:r>
        <w:t>Therapeutic Enzyme Development</w:t>
      </w:r>
    </w:p>
    <w:p>
      <w:pPr>
        <w:numPr>
          <w:ilvl w:val="2"/>
          <w:numId w:val="900"/>
        </w:numPr>
        <w:spacing w:before="0" w:after="0"/>
      </w:pPr>
      <w:r>
        <w:t>Enzyme Replacement Therapy</w:t>
      </w:r>
    </w:p>
    <w:p>
      <w:pPr>
        <w:numPr>
          <w:ilvl w:val="2"/>
          <w:numId w:val="900"/>
        </w:numPr>
        <w:spacing w:before="0" w:after="0"/>
      </w:pPr>
      <w:r>
        <w:t>Prodrug Activation Systems</w:t>
      </w:r>
    </w:p>
    <w:p>
      <w:pPr>
        <w:numPr>
          <w:ilvl w:val="2"/>
          <w:numId w:val="900"/>
        </w:numPr>
        <w:spacing w:before="0" w:after="0"/>
      </w:pPr>
      <w:r>
        <w:t>Targeted Drug Delivery</w:t>
      </w:r>
    </w:p>
    <w:p>
      <w:pPr>
        <w:numPr>
          <w:ilvl w:val="1"/>
          <w:numId w:val="900"/>
        </w:numPr>
        <w:spacing w:before="0" w:after="0"/>
      </w:pPr>
      <w:r>
        <w:t>Disease-Related Studies</w:t>
      </w:r>
    </w:p>
    <w:p>
      <w:pPr>
        <w:numPr>
          <w:ilvl w:val="2"/>
          <w:numId w:val="900"/>
        </w:numPr>
        <w:spacing w:before="0" w:after="0"/>
      </w:pPr>
      <w:r>
        <w:t>Lactose Intolerance Research</w:t>
      </w:r>
    </w:p>
    <w:p>
      <w:pPr>
        <w:numPr>
          <w:ilvl w:val="2"/>
          <w:numId w:val="900"/>
        </w:numPr>
        <w:spacing w:before="0" w:after="0"/>
      </w:pPr>
      <w:r>
        <w:t>Aging and Senescence Markers</w:t>
      </w:r>
    </w:p>
    <w:p>
      <w:pPr>
        <w:numPr>
          <w:ilvl w:val="2"/>
          <w:numId w:val="900"/>
        </w:numPr>
        <w:spacing w:before="0" w:after="0"/>
      </w:pPr>
      <w:r>
        <w:t>Cancer Research Applications</w:t>
      </w:r>
    </w:p>
    <w:p>
      <w:pPr>
        <w:numPr>
          <w:ilvl w:val="0"/>
          <w:numId w:val="900"/>
        </w:numPr>
        <w:spacing w:before="0" w:after="0"/>
      </w:pPr>
      <w:r>
        <w:t>Emerging Research Areas</w:t>
      </w:r>
    </w:p>
    <w:p>
      <w:pPr>
        <w:numPr>
          <w:ilvl w:val="1"/>
          <w:numId w:val="900"/>
        </w:numPr>
        <w:spacing w:before="0" w:after="0"/>
      </w:pPr>
      <w:r>
        <w:t>Single-Molecule Studies</w:t>
      </w:r>
    </w:p>
    <w:p>
      <w:pPr>
        <w:numPr>
          <w:ilvl w:val="2"/>
          <w:numId w:val="900"/>
        </w:numPr>
        <w:spacing w:before="0" w:after="0"/>
      </w:pPr>
      <w:r>
        <w:t>Single-Enzyme Kinetics</w:t>
      </w:r>
    </w:p>
    <w:p>
      <w:pPr>
        <w:numPr>
          <w:ilvl w:val="2"/>
          <w:numId w:val="900"/>
        </w:numPr>
        <w:spacing w:before="0" w:after="0"/>
      </w:pPr>
      <w:r>
        <w:t>Conformational Dynamics</w:t>
      </w:r>
    </w:p>
    <w:p>
      <w:pPr>
        <w:numPr>
          <w:ilvl w:val="2"/>
          <w:numId w:val="900"/>
        </w:numPr>
        <w:spacing w:before="0" w:after="0"/>
      </w:pPr>
      <w:r>
        <w:t>Heterogeneity Analysis</w:t>
      </w:r>
    </w:p>
    <w:p>
      <w:pPr>
        <w:numPr>
          <w:ilvl w:val="1"/>
          <w:numId w:val="900"/>
        </w:numPr>
        <w:spacing w:before="0" w:after="0"/>
      </w:pPr>
      <w:r>
        <w:t>Synthetic Biology Applications</w:t>
      </w:r>
    </w:p>
    <w:p>
      <w:pPr>
        <w:numPr>
          <w:ilvl w:val="2"/>
          <w:numId w:val="900"/>
        </w:numPr>
        <w:spacing w:before="0" w:after="0"/>
      </w:pPr>
      <w:r>
        <w:t>Biosensor Development</w:t>
      </w:r>
    </w:p>
    <w:p>
      <w:pPr>
        <w:numPr>
          <w:ilvl w:val="2"/>
          <w:numId w:val="900"/>
        </w:numPr>
        <w:spacing w:before="0" w:after="0"/>
      </w:pPr>
      <w:r>
        <w:t>Metabolic Engineering</w:t>
      </w:r>
    </w:p>
    <w:p>
      <w:pPr>
        <w:numPr>
          <w:ilvl w:val="2"/>
          <w:numId w:val="900"/>
        </w:numPr>
        <w:spacing w:before="0" w:after="0"/>
      </w:pPr>
      <w:r>
        <w:t>Synthetic Circuits</w:t>
      </w:r>
    </w:p>
    <w:p>
      <w:pPr>
        <w:numPr>
          <w:ilvl w:val="1"/>
          <w:numId w:val="900"/>
        </w:numPr>
        <w:spacing w:before="0" w:after="0"/>
      </w:pPr>
      <w:r>
        <w:t>Nanotechnology Integration</w:t>
      </w:r>
    </w:p>
    <w:p>
      <w:pPr>
        <w:numPr>
          <w:ilvl w:val="2"/>
          <w:numId w:val="900"/>
        </w:numPr>
        <w:spacing w:before="0" w:after="0"/>
      </w:pPr>
      <w:r>
        <w:t>Enzyme Immobilization</w:t>
      </w:r>
    </w:p>
    <w:p>
      <w:pPr>
        <w:numPr>
          <w:ilvl w:val="2"/>
          <w:numId w:val="900"/>
        </w:numPr>
        <w:spacing w:before="0" w:after="0"/>
      </w:pPr>
      <w:r>
        <w:t>Nanoparticle Conjugates</w:t>
      </w:r>
    </w:p>
    <w:p>
      <w:pPr>
        <w:numPr>
          <w:ilvl w:val="2"/>
          <w:numId w:val="900"/>
        </w:numPr>
        <w:spacing w:before="0" w:after="0"/>
      </w:pPr>
      <w:r>
        <w:t>Microfluidic Applications</w:t>
      </w:r>
    </w:p>
    <w:p>
      <w:pPr>
        <w:numPr>
          <w:ilvl w:val="0"/>
          <w:numId w:val="900"/>
        </w:numPr>
        <w:spacing w:before="0" w:after="0"/>
      </w:pPr>
      <w:r>
        <w:t>Comparative Enzymology</w:t>
      </w:r>
    </w:p>
    <w:p>
      <w:pPr>
        <w:numPr>
          <w:ilvl w:val="1"/>
          <w:numId w:val="900"/>
        </w:numPr>
        <w:spacing w:before="0" w:after="0"/>
      </w:pPr>
      <w:r>
        <w:t>Evolutionary Relationships</w:t>
      </w:r>
    </w:p>
    <w:p>
      <w:pPr>
        <w:numPr>
          <w:ilvl w:val="1"/>
          <w:numId w:val="900"/>
        </w:numPr>
        <w:spacing w:before="0" w:after="0"/>
      </w:pPr>
      <w:r>
        <w:t>Structure-Function Correlations</w:t>
      </w:r>
    </w:p>
    <w:p>
      <w:pPr>
        <w:numPr>
          <w:ilvl w:val="1"/>
          <w:numId w:val="900"/>
        </w:numPr>
        <w:spacing w:before="0" w:after="0"/>
      </w:pPr>
      <w:r>
        <w:t>Species-Specific Adaptations</w:t>
      </w:r>
    </w:p>
    <w:p>
      <w:pPr>
        <w:numPr>
          <w:ilvl w:val="1"/>
          <w:numId w:val="900"/>
        </w:numPr>
        <w:spacing w:before="0" w:after="0"/>
      </w:pPr>
      <w:r>
        <w:t>Phylogenetic Analysis</w:t>
      </w:r>
    </w:p>
    <w:p>
      <w:pPr>
        <w:numPr>
          <w:ilvl w:val="0"/>
          <w:numId w:val="900"/>
        </w:numPr>
        <w:spacing w:before="0" w:after="0"/>
      </w:pPr>
      <w:r>
        <w:t>Future Directions</w:t>
      </w:r>
    </w:p>
    <w:p>
      <w:pPr>
        <w:numPr>
          <w:ilvl w:val="1"/>
          <w:numId w:val="900"/>
        </w:numPr>
        <w:spacing w:before="0" w:after="0"/>
      </w:pPr>
      <w:r>
        <w:t>Technological Advances</w:t>
      </w:r>
    </w:p>
    <w:p>
      <w:pPr>
        <w:numPr>
          <w:ilvl w:val="1"/>
          <w:numId w:val="900"/>
        </w:numPr>
        <w:spacing w:before="0" w:after="0"/>
      </w:pPr>
      <w:r>
        <w:t>Methodological Innovations</w:t>
      </w:r>
    </w:p>
    <w:p>
      <w:pPr>
        <w:numPr>
          <w:ilvl w:val="1"/>
          <w:numId w:val="900"/>
        </w:numPr>
        <w:spacing w:before="0" w:after="0"/>
      </w:pPr>
      <w:r>
        <w:t>Interdisciplinary Applications</w:t>
      </w:r>
    </w:p>
    <w:p>
      <w:pPr>
        <w:numPr>
          <w:ilvl w:val="1"/>
          <w:numId w:val="900"/>
        </w:numPr>
        <w:spacing w:before="0" w:after="0"/>
      </w:pPr>
      <w:r>
        <w:t>Translational Research Opportunities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