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Architectural Design Principles</w:t>
      </w:r>
    </w:p>
    <w:p>
      <w:pPr>
        <w:pStyle w:val="Heading1"/>
      </w:pPr>
      <w:r>
        <w:t>Foundations of Architectural Composition</w:t>
      </w:r>
    </w:p>
    <w:p>
      <w:pPr>
        <w:numPr>
          <w:ilvl w:val="0"/>
          <w:numId w:val="900"/>
        </w:numPr>
        <w:spacing w:before="0" w:after="0"/>
      </w:pPr>
      <w:r>
        <w:t>Primary Elements</w:t>
      </w:r>
    </w:p>
    <w:p>
      <w:pPr>
        <w:numPr>
          <w:ilvl w:val="1"/>
          <w:numId w:val="900"/>
        </w:numPr>
        <w:spacing w:before="0" w:after="0"/>
      </w:pPr>
      <w:r>
        <w:t>Point</w:t>
      </w:r>
    </w:p>
    <w:p>
      <w:pPr>
        <w:numPr>
          <w:ilvl w:val="2"/>
          <w:numId w:val="900"/>
        </w:numPr>
        <w:spacing w:before="0" w:after="0"/>
      </w:pPr>
      <w:r>
        <w:t>Concept of Point in Space</w:t>
      </w:r>
    </w:p>
    <w:p>
      <w:pPr>
        <w:numPr>
          <w:ilvl w:val="2"/>
          <w:numId w:val="900"/>
        </w:numPr>
        <w:spacing w:before="0" w:after="0"/>
      </w:pPr>
      <w:r>
        <w:t>Visual Emphasis and Focal Points</w:t>
      </w:r>
    </w:p>
    <w:p>
      <w:pPr>
        <w:numPr>
          <w:ilvl w:val="2"/>
          <w:numId w:val="900"/>
        </w:numPr>
        <w:spacing w:before="0" w:after="0"/>
      </w:pPr>
      <w:r>
        <w:t>Points as Markers or Nodes</w:t>
      </w:r>
    </w:p>
    <w:p>
      <w:pPr>
        <w:numPr>
          <w:ilvl w:val="1"/>
          <w:numId w:val="900"/>
        </w:numPr>
        <w:spacing w:before="0" w:after="0"/>
      </w:pPr>
      <w:r>
        <w:t>Line</w:t>
      </w:r>
    </w:p>
    <w:p>
      <w:pPr>
        <w:numPr>
          <w:ilvl w:val="2"/>
          <w:numId w:val="900"/>
        </w:numPr>
        <w:spacing w:before="0" w:after="0"/>
      </w:pPr>
      <w:r>
        <w:t>Types of Lines</w:t>
      </w:r>
    </w:p>
    <w:p>
      <w:pPr>
        <w:numPr>
          <w:ilvl w:val="3"/>
          <w:numId w:val="900"/>
        </w:numPr>
        <w:spacing w:before="0" w:after="0"/>
      </w:pPr>
      <w:r>
        <w:t>Straight Lines</w:t>
      </w:r>
    </w:p>
    <w:p>
      <w:pPr>
        <w:numPr>
          <w:ilvl w:val="3"/>
          <w:numId w:val="900"/>
        </w:numPr>
        <w:spacing w:before="0" w:after="0"/>
      </w:pPr>
      <w:r>
        <w:t>Curved Lines</w:t>
      </w:r>
    </w:p>
    <w:p>
      <w:pPr>
        <w:numPr>
          <w:ilvl w:val="3"/>
          <w:numId w:val="900"/>
        </w:numPr>
        <w:spacing w:before="0" w:after="0"/>
      </w:pPr>
      <w:r>
        <w:t>Angular Lines</w:t>
      </w:r>
    </w:p>
    <w:p>
      <w:pPr>
        <w:numPr>
          <w:ilvl w:val="2"/>
          <w:numId w:val="900"/>
        </w:numPr>
        <w:spacing w:before="0" w:after="0"/>
      </w:pPr>
      <w:r>
        <w:t>Lines as Boundaries and Edges</w:t>
      </w:r>
    </w:p>
    <w:p>
      <w:pPr>
        <w:numPr>
          <w:ilvl w:val="2"/>
          <w:numId w:val="900"/>
        </w:numPr>
        <w:spacing w:before="0" w:after="0"/>
      </w:pPr>
      <w:r>
        <w:t>Lines as Paths and Axes</w:t>
      </w:r>
    </w:p>
    <w:p>
      <w:pPr>
        <w:numPr>
          <w:ilvl w:val="2"/>
          <w:numId w:val="900"/>
        </w:numPr>
        <w:spacing w:before="0" w:after="0"/>
      </w:pPr>
      <w:r>
        <w:t>Expressive Qualities of Line</w:t>
      </w:r>
    </w:p>
    <w:p>
      <w:pPr>
        <w:numPr>
          <w:ilvl w:val="1"/>
          <w:numId w:val="900"/>
        </w:numPr>
        <w:spacing w:before="0" w:after="0"/>
      </w:pPr>
      <w:r>
        <w:t>Plane</w:t>
      </w:r>
    </w:p>
    <w:p>
      <w:pPr>
        <w:numPr>
          <w:ilvl w:val="2"/>
          <w:numId w:val="900"/>
        </w:numPr>
        <w:spacing w:before="0" w:after="0"/>
      </w:pPr>
      <w:r>
        <w:t>Definition of Plane</w:t>
      </w:r>
    </w:p>
    <w:p>
      <w:pPr>
        <w:numPr>
          <w:ilvl w:val="2"/>
          <w:numId w:val="900"/>
        </w:numPr>
        <w:spacing w:before="0" w:after="0"/>
      </w:pPr>
      <w:r>
        <w:t>Planes as Surfaces and Boundaries</w:t>
      </w:r>
    </w:p>
    <w:p>
      <w:pPr>
        <w:numPr>
          <w:ilvl w:val="2"/>
          <w:numId w:val="900"/>
        </w:numPr>
        <w:spacing w:before="0" w:after="0"/>
      </w:pPr>
      <w:r>
        <w:t>Types of Planes</w:t>
      </w:r>
    </w:p>
    <w:p>
      <w:pPr>
        <w:numPr>
          <w:ilvl w:val="3"/>
          <w:numId w:val="900"/>
        </w:numPr>
        <w:spacing w:before="0" w:after="0"/>
      </w:pPr>
      <w:r>
        <w:t>Horizontal Planes</w:t>
      </w:r>
    </w:p>
    <w:p>
      <w:pPr>
        <w:numPr>
          <w:ilvl w:val="3"/>
          <w:numId w:val="900"/>
        </w:numPr>
        <w:spacing w:before="0" w:after="0"/>
      </w:pPr>
      <w:r>
        <w:t>Vertical Planes</w:t>
      </w:r>
    </w:p>
    <w:p>
      <w:pPr>
        <w:numPr>
          <w:ilvl w:val="3"/>
          <w:numId w:val="900"/>
        </w:numPr>
        <w:spacing w:before="0" w:after="0"/>
      </w:pPr>
      <w:r>
        <w:t>Inclined Planes</w:t>
      </w:r>
    </w:p>
    <w:p>
      <w:pPr>
        <w:numPr>
          <w:ilvl w:val="2"/>
          <w:numId w:val="900"/>
        </w:numPr>
        <w:spacing w:before="0" w:after="0"/>
      </w:pPr>
      <w:r>
        <w:t>Planes in Spatial Enclosure</w:t>
      </w:r>
    </w:p>
    <w:p>
      <w:pPr>
        <w:numPr>
          <w:ilvl w:val="1"/>
          <w:numId w:val="900"/>
        </w:numPr>
        <w:spacing w:before="0" w:after="0"/>
      </w:pPr>
      <w:r>
        <w:t>Volume</w:t>
      </w:r>
    </w:p>
    <w:p>
      <w:pPr>
        <w:numPr>
          <w:ilvl w:val="2"/>
          <w:numId w:val="900"/>
        </w:numPr>
        <w:spacing w:before="0" w:after="0"/>
      </w:pPr>
      <w:r>
        <w:t>Concept of Volume in Architecture</w:t>
      </w:r>
    </w:p>
    <w:p>
      <w:pPr>
        <w:numPr>
          <w:ilvl w:val="2"/>
          <w:numId w:val="900"/>
        </w:numPr>
        <w:spacing w:before="0" w:after="0"/>
      </w:pPr>
      <w:r>
        <w:t>Types of Volumes</w:t>
      </w:r>
    </w:p>
    <w:p>
      <w:pPr>
        <w:numPr>
          <w:ilvl w:val="3"/>
          <w:numId w:val="900"/>
        </w:numPr>
        <w:spacing w:before="0" w:after="0"/>
      </w:pPr>
      <w:r>
        <w:t>Solid Volumes</w:t>
      </w:r>
    </w:p>
    <w:p>
      <w:pPr>
        <w:numPr>
          <w:ilvl w:val="3"/>
          <w:numId w:val="900"/>
        </w:numPr>
        <w:spacing w:before="0" w:after="0"/>
      </w:pPr>
      <w:r>
        <w:t>Void Volumes</w:t>
      </w:r>
    </w:p>
    <w:p>
      <w:pPr>
        <w:numPr>
          <w:ilvl w:val="2"/>
          <w:numId w:val="900"/>
        </w:numPr>
        <w:spacing w:before="0" w:after="0"/>
      </w:pPr>
      <w:r>
        <w:t>Volumetric Composition</w:t>
      </w:r>
    </w:p>
    <w:p>
      <w:pPr>
        <w:numPr>
          <w:ilvl w:val="2"/>
          <w:numId w:val="900"/>
        </w:numPr>
        <w:spacing w:before="0" w:after="0"/>
      </w:pPr>
      <w:r>
        <w:t>Perception of Mass and Space</w:t>
      </w:r>
    </w:p>
    <w:p>
      <w:pPr>
        <w:numPr>
          <w:ilvl w:val="0"/>
          <w:numId w:val="900"/>
        </w:numPr>
        <w:spacing w:before="0" w:after="0"/>
      </w:pPr>
      <w:r>
        <w:t>Form</w:t>
      </w:r>
    </w:p>
    <w:p>
      <w:pPr>
        <w:numPr>
          <w:ilvl w:val="1"/>
          <w:numId w:val="900"/>
        </w:numPr>
        <w:spacing w:before="0" w:after="0"/>
      </w:pPr>
      <w:r>
        <w:t>Definition and Properties of Form</w:t>
      </w:r>
    </w:p>
    <w:p>
      <w:pPr>
        <w:numPr>
          <w:ilvl w:val="1"/>
          <w:numId w:val="900"/>
        </w:numPr>
        <w:spacing w:before="0" w:after="0"/>
      </w:pPr>
      <w:r>
        <w:t>Types of Forms</w:t>
      </w:r>
    </w:p>
    <w:p>
      <w:pPr>
        <w:numPr>
          <w:ilvl w:val="2"/>
          <w:numId w:val="900"/>
        </w:numPr>
        <w:spacing w:before="0" w:after="0"/>
      </w:pPr>
      <w:r>
        <w:t>Geometric Forms</w:t>
      </w:r>
    </w:p>
    <w:p>
      <w:pPr>
        <w:numPr>
          <w:ilvl w:val="2"/>
          <w:numId w:val="900"/>
        </w:numPr>
        <w:spacing w:before="0" w:after="0"/>
      </w:pPr>
      <w:r>
        <w:t>Organic Forms</w:t>
      </w:r>
    </w:p>
    <w:p>
      <w:pPr>
        <w:numPr>
          <w:ilvl w:val="2"/>
          <w:numId w:val="900"/>
        </w:numPr>
        <w:spacing w:before="0" w:after="0"/>
      </w:pPr>
      <w:r>
        <w:t>Regular Forms</w:t>
      </w:r>
    </w:p>
    <w:p>
      <w:pPr>
        <w:numPr>
          <w:ilvl w:val="2"/>
          <w:numId w:val="900"/>
        </w:numPr>
        <w:spacing w:before="0" w:after="0"/>
      </w:pPr>
      <w:r>
        <w:t>Irregular Forms</w:t>
      </w:r>
    </w:p>
    <w:p>
      <w:pPr>
        <w:numPr>
          <w:ilvl w:val="1"/>
          <w:numId w:val="900"/>
        </w:numPr>
        <w:spacing w:before="0" w:after="0"/>
      </w:pPr>
      <w:r>
        <w:t>Shape</w:t>
      </w:r>
    </w:p>
    <w:p>
      <w:pPr>
        <w:numPr>
          <w:ilvl w:val="2"/>
          <w:numId w:val="900"/>
        </w:numPr>
        <w:spacing w:before="0" w:after="0"/>
      </w:pPr>
      <w:r>
        <w:t>Two-Dimensional Shapes</w:t>
      </w:r>
    </w:p>
    <w:p>
      <w:pPr>
        <w:numPr>
          <w:ilvl w:val="2"/>
          <w:numId w:val="900"/>
        </w:numPr>
        <w:spacing w:before="0" w:after="0"/>
      </w:pPr>
      <w:r>
        <w:t>Three-Dimensional Shapes</w:t>
      </w:r>
    </w:p>
    <w:p>
      <w:pPr>
        <w:numPr>
          <w:ilvl w:val="2"/>
          <w:numId w:val="900"/>
        </w:numPr>
        <w:spacing w:before="0" w:after="0"/>
      </w:pPr>
      <w:r>
        <w:t>Positive Shapes</w:t>
      </w:r>
    </w:p>
    <w:p>
      <w:pPr>
        <w:numPr>
          <w:ilvl w:val="2"/>
          <w:numId w:val="900"/>
        </w:numPr>
        <w:spacing w:before="0" w:after="0"/>
      </w:pPr>
      <w:r>
        <w:t>Negative Shapes</w:t>
      </w:r>
    </w:p>
    <w:p>
      <w:pPr>
        <w:numPr>
          <w:ilvl w:val="1"/>
          <w:numId w:val="900"/>
        </w:numPr>
        <w:spacing w:before="0" w:after="0"/>
      </w:pPr>
      <w:r>
        <w:t>Size</w:t>
      </w:r>
    </w:p>
    <w:p>
      <w:pPr>
        <w:numPr>
          <w:ilvl w:val="2"/>
          <w:numId w:val="900"/>
        </w:numPr>
        <w:spacing w:before="0" w:after="0"/>
      </w:pPr>
      <w:r>
        <w:t>Relative Size</w:t>
      </w:r>
    </w:p>
    <w:p>
      <w:pPr>
        <w:numPr>
          <w:ilvl w:val="2"/>
          <w:numId w:val="900"/>
        </w:numPr>
        <w:spacing w:before="0" w:after="0"/>
      </w:pPr>
      <w:r>
        <w:t>Absolute Size</w:t>
      </w:r>
    </w:p>
    <w:p>
      <w:pPr>
        <w:numPr>
          <w:ilvl w:val="2"/>
          <w:numId w:val="900"/>
        </w:numPr>
        <w:spacing w:before="0" w:after="0"/>
      </w:pPr>
      <w:r>
        <w:t>Scale in Relation to Human Body</w:t>
      </w:r>
    </w:p>
    <w:p>
      <w:pPr>
        <w:numPr>
          <w:ilvl w:val="1"/>
          <w:numId w:val="900"/>
        </w:numPr>
        <w:spacing w:before="0" w:after="0"/>
      </w:pPr>
      <w:r>
        <w:t>Color</w:t>
      </w:r>
    </w:p>
    <w:p>
      <w:pPr>
        <w:numPr>
          <w:ilvl w:val="2"/>
          <w:numId w:val="900"/>
        </w:numPr>
        <w:spacing w:before="0" w:after="0"/>
      </w:pPr>
      <w:r>
        <w:t>Color as a Defining Attribute</w:t>
      </w:r>
    </w:p>
    <w:p>
      <w:pPr>
        <w:numPr>
          <w:ilvl w:val="2"/>
          <w:numId w:val="900"/>
        </w:numPr>
        <w:spacing w:before="0" w:after="0"/>
      </w:pPr>
      <w:r>
        <w:t>Color Relationships and Schemes</w:t>
      </w:r>
    </w:p>
    <w:p>
      <w:pPr>
        <w:numPr>
          <w:ilvl w:val="1"/>
          <w:numId w:val="900"/>
        </w:numPr>
        <w:spacing w:before="0" w:after="0"/>
      </w:pPr>
      <w:r>
        <w:t>Texture</w:t>
      </w:r>
    </w:p>
    <w:p>
      <w:pPr>
        <w:numPr>
          <w:ilvl w:val="2"/>
          <w:numId w:val="900"/>
        </w:numPr>
        <w:spacing w:before="0" w:after="0"/>
      </w:pPr>
      <w:r>
        <w:t>Visual Texture</w:t>
      </w:r>
    </w:p>
    <w:p>
      <w:pPr>
        <w:numPr>
          <w:ilvl w:val="2"/>
          <w:numId w:val="900"/>
        </w:numPr>
        <w:spacing w:before="0" w:after="0"/>
      </w:pPr>
      <w:r>
        <w:t>Tactile Texture</w:t>
      </w:r>
    </w:p>
    <w:p>
      <w:pPr>
        <w:numPr>
          <w:ilvl w:val="1"/>
          <w:numId w:val="900"/>
        </w:numPr>
        <w:spacing w:before="0" w:after="0"/>
      </w:pPr>
      <w:r>
        <w:t>Position</w:t>
      </w:r>
    </w:p>
    <w:p>
      <w:pPr>
        <w:numPr>
          <w:ilvl w:val="2"/>
          <w:numId w:val="900"/>
        </w:numPr>
        <w:spacing w:before="0" w:after="0"/>
      </w:pPr>
      <w:r>
        <w:t>Location in Space</w:t>
      </w:r>
    </w:p>
    <w:p>
      <w:pPr>
        <w:numPr>
          <w:ilvl w:val="2"/>
          <w:numId w:val="900"/>
        </w:numPr>
        <w:spacing w:before="0" w:after="0"/>
      </w:pPr>
      <w:r>
        <w:t>Relationship to Other Elements</w:t>
      </w:r>
    </w:p>
    <w:p>
      <w:pPr>
        <w:numPr>
          <w:ilvl w:val="1"/>
          <w:numId w:val="900"/>
        </w:numPr>
        <w:spacing w:before="0" w:after="0"/>
      </w:pPr>
      <w:r>
        <w:t>Orientation</w:t>
      </w:r>
    </w:p>
    <w:p>
      <w:pPr>
        <w:numPr>
          <w:ilvl w:val="2"/>
          <w:numId w:val="900"/>
        </w:numPr>
        <w:spacing w:before="0" w:after="0"/>
      </w:pPr>
      <w:r>
        <w:t>Directionality of Form</w:t>
      </w:r>
    </w:p>
    <w:p>
      <w:pPr>
        <w:numPr>
          <w:ilvl w:val="2"/>
          <w:numId w:val="900"/>
        </w:numPr>
        <w:spacing w:before="0" w:after="0"/>
      </w:pPr>
      <w:r>
        <w:t>Orientation to Cardinal Directions</w:t>
      </w:r>
    </w:p>
    <w:p>
      <w:pPr>
        <w:numPr>
          <w:ilvl w:val="1"/>
          <w:numId w:val="900"/>
        </w:numPr>
        <w:spacing w:before="0" w:after="0"/>
      </w:pPr>
      <w:r>
        <w:t>Visual Inertia</w:t>
      </w:r>
    </w:p>
    <w:p>
      <w:pPr>
        <w:numPr>
          <w:ilvl w:val="2"/>
          <w:numId w:val="900"/>
        </w:numPr>
        <w:spacing w:before="0" w:after="0"/>
      </w:pPr>
      <w:r>
        <w:t>Stability and Balance of Form</w:t>
      </w:r>
    </w:p>
    <w:p>
      <w:pPr>
        <w:numPr>
          <w:ilvl w:val="2"/>
          <w:numId w:val="900"/>
        </w:numPr>
        <w:spacing w:before="0" w:after="0"/>
      </w:pPr>
      <w:r>
        <w:t>Perceived Movement or Stillness</w:t>
      </w:r>
    </w:p>
    <w:p>
      <w:pPr>
        <w:numPr>
          <w:ilvl w:val="0"/>
          <w:numId w:val="900"/>
        </w:numPr>
        <w:spacing w:before="0" w:after="0"/>
      </w:pPr>
      <w:r>
        <w:t>Space</w:t>
      </w:r>
    </w:p>
    <w:p>
      <w:pPr>
        <w:numPr>
          <w:ilvl w:val="1"/>
          <w:numId w:val="900"/>
        </w:numPr>
        <w:spacing w:before="0" w:after="0"/>
      </w:pPr>
      <w:r>
        <w:t>Definition of Architectural Space</w:t>
      </w:r>
    </w:p>
    <w:p>
      <w:pPr>
        <w:numPr>
          <w:ilvl w:val="2"/>
          <w:numId w:val="900"/>
        </w:numPr>
        <w:spacing w:before="0" w:after="0"/>
      </w:pPr>
      <w:r>
        <w:t>Physical Space</w:t>
      </w:r>
    </w:p>
    <w:p>
      <w:pPr>
        <w:numPr>
          <w:ilvl w:val="2"/>
          <w:numId w:val="900"/>
        </w:numPr>
        <w:spacing w:before="0" w:after="0"/>
      </w:pPr>
      <w:r>
        <w:t>Perceived Space</w:t>
      </w:r>
    </w:p>
    <w:p>
      <w:pPr>
        <w:numPr>
          <w:ilvl w:val="2"/>
          <w:numId w:val="900"/>
        </w:numPr>
        <w:spacing w:before="0" w:after="0"/>
      </w:pPr>
      <w:r>
        <w:t>Enclosure and Openness</w:t>
      </w:r>
    </w:p>
    <w:p>
      <w:pPr>
        <w:numPr>
          <w:ilvl w:val="1"/>
          <w:numId w:val="900"/>
        </w:numPr>
        <w:spacing w:before="0" w:after="0"/>
      </w:pPr>
      <w:r>
        <w:t>Space-Defining Elements</w:t>
      </w:r>
    </w:p>
    <w:p>
      <w:pPr>
        <w:numPr>
          <w:ilvl w:val="2"/>
          <w:numId w:val="900"/>
        </w:numPr>
        <w:spacing w:before="0" w:after="0"/>
      </w:pPr>
      <w:r>
        <w:t>Walls</w:t>
      </w:r>
    </w:p>
    <w:p>
      <w:pPr>
        <w:numPr>
          <w:ilvl w:val="2"/>
          <w:numId w:val="900"/>
        </w:numPr>
        <w:spacing w:before="0" w:after="0"/>
      </w:pPr>
      <w:r>
        <w:t>Floors</w:t>
      </w:r>
    </w:p>
    <w:p>
      <w:pPr>
        <w:numPr>
          <w:ilvl w:val="2"/>
          <w:numId w:val="900"/>
        </w:numPr>
        <w:spacing w:before="0" w:after="0"/>
      </w:pPr>
      <w:r>
        <w:t>Ceilings</w:t>
      </w:r>
    </w:p>
    <w:p>
      <w:pPr>
        <w:numPr>
          <w:ilvl w:val="2"/>
          <w:numId w:val="900"/>
        </w:numPr>
        <w:spacing w:before="0" w:after="0"/>
      </w:pPr>
      <w:r>
        <w:t>Openings</w:t>
      </w:r>
    </w:p>
    <w:p>
      <w:pPr>
        <w:numPr>
          <w:ilvl w:val="1"/>
          <w:numId w:val="900"/>
        </w:numPr>
        <w:spacing w:before="0" w:after="0"/>
      </w:pPr>
      <w:r>
        <w:t>Relationship between Form and Space</w:t>
      </w:r>
    </w:p>
    <w:p>
      <w:pPr>
        <w:numPr>
          <w:ilvl w:val="2"/>
          <w:numId w:val="900"/>
        </w:numPr>
        <w:spacing w:before="0" w:after="0"/>
      </w:pPr>
      <w:r>
        <w:t>Form Creating Space</w:t>
      </w:r>
    </w:p>
    <w:p>
      <w:pPr>
        <w:numPr>
          <w:ilvl w:val="2"/>
          <w:numId w:val="900"/>
        </w:numPr>
        <w:spacing w:before="0" w:after="0"/>
      </w:pPr>
      <w:r>
        <w:t>Space Defining Form</w:t>
      </w:r>
    </w:p>
    <w:p>
      <w:pPr>
        <w:numPr>
          <w:ilvl w:val="1"/>
          <w:numId w:val="900"/>
        </w:numPr>
        <w:spacing w:before="0" w:after="0"/>
      </w:pPr>
      <w:r>
        <w:t>Qualities of Architectural Space</w:t>
      </w:r>
    </w:p>
    <w:p>
      <w:pPr>
        <w:numPr>
          <w:ilvl w:val="2"/>
          <w:numId w:val="900"/>
        </w:numPr>
        <w:spacing w:before="0" w:after="0"/>
      </w:pPr>
      <w:r>
        <w:t>Scale and Proportion of Space</w:t>
      </w:r>
    </w:p>
    <w:p>
      <w:pPr>
        <w:numPr>
          <w:ilvl w:val="2"/>
          <w:numId w:val="900"/>
        </w:numPr>
        <w:spacing w:before="0" w:after="0"/>
      </w:pPr>
      <w:r>
        <w:t>Light and Shadow in Space</w:t>
      </w:r>
    </w:p>
    <w:p>
      <w:pPr>
        <w:numPr>
          <w:ilvl w:val="2"/>
          <w:numId w:val="900"/>
        </w:numPr>
        <w:spacing w:before="0" w:after="0"/>
      </w:pPr>
      <w:r>
        <w:t>Acoustics and Sound</w:t>
      </w:r>
    </w:p>
    <w:p>
      <w:pPr>
        <w:numPr>
          <w:ilvl w:val="2"/>
          <w:numId w:val="900"/>
        </w:numPr>
        <w:spacing w:before="0" w:after="0"/>
      </w:pPr>
      <w:r>
        <w:t>Visual Connectivity</w:t>
      </w:r>
    </w:p>
    <w:p>
      <w:pPr>
        <w:numPr>
          <w:ilvl w:val="2"/>
          <w:numId w:val="900"/>
        </w:numPr>
        <w:spacing w:before="0" w:after="0"/>
      </w:pPr>
      <w:r>
        <w:t>Privacy and Openness</w:t>
      </w:r>
    </w:p>
    <w:p>
      <w:pPr>
        <w:pStyle w:val="Heading1"/>
      </w:pPr>
      <w:r>
        <w:t>Core Principles of Order and Arrangement</w:t>
      </w:r>
    </w:p>
    <w:p>
      <w:pPr>
        <w:numPr>
          <w:ilvl w:val="0"/>
          <w:numId w:val="900"/>
        </w:numPr>
        <w:spacing w:before="0" w:after="0"/>
      </w:pPr>
      <w:r>
        <w:t>Balance</w:t>
      </w:r>
    </w:p>
    <w:p>
      <w:pPr>
        <w:numPr>
          <w:ilvl w:val="1"/>
          <w:numId w:val="900"/>
        </w:numPr>
        <w:spacing w:before="0" w:after="0"/>
      </w:pPr>
      <w:r>
        <w:t>Symmetrical Balance</w:t>
      </w:r>
    </w:p>
    <w:p>
      <w:pPr>
        <w:numPr>
          <w:ilvl w:val="2"/>
          <w:numId w:val="900"/>
        </w:numPr>
        <w:spacing w:before="0" w:after="0"/>
      </w:pPr>
      <w:r>
        <w:t>Bilateral Symmetry</w:t>
      </w:r>
    </w:p>
    <w:p>
      <w:pPr>
        <w:numPr>
          <w:ilvl w:val="3"/>
          <w:numId w:val="900"/>
        </w:numPr>
        <w:spacing w:before="0" w:after="0"/>
      </w:pPr>
      <w:r>
        <w:t>Mirror Image Arrangements</w:t>
      </w:r>
    </w:p>
    <w:p>
      <w:pPr>
        <w:numPr>
          <w:ilvl w:val="3"/>
          <w:numId w:val="900"/>
        </w:numPr>
        <w:spacing w:before="0" w:after="0"/>
      </w:pPr>
      <w:r>
        <w:t>Axis of Symmetry</w:t>
      </w:r>
    </w:p>
    <w:p>
      <w:pPr>
        <w:numPr>
          <w:ilvl w:val="2"/>
          <w:numId w:val="900"/>
        </w:numPr>
        <w:spacing w:before="0" w:after="0"/>
      </w:pPr>
      <w:r>
        <w:t>Radial Symmetry</w:t>
      </w:r>
    </w:p>
    <w:p>
      <w:pPr>
        <w:numPr>
          <w:ilvl w:val="3"/>
          <w:numId w:val="900"/>
        </w:numPr>
        <w:spacing w:before="0" w:after="0"/>
      </w:pPr>
      <w:r>
        <w:t>Central Point Organization</w:t>
      </w:r>
    </w:p>
    <w:p>
      <w:pPr>
        <w:numPr>
          <w:ilvl w:val="3"/>
          <w:numId w:val="900"/>
        </w:numPr>
        <w:spacing w:before="0" w:after="0"/>
      </w:pPr>
      <w:r>
        <w:t>Radiating Elements</w:t>
      </w:r>
    </w:p>
    <w:p>
      <w:pPr>
        <w:numPr>
          <w:ilvl w:val="1"/>
          <w:numId w:val="900"/>
        </w:numPr>
        <w:spacing w:before="0" w:after="0"/>
      </w:pPr>
      <w:r>
        <w:t>Asymmetrical Balance</w:t>
      </w:r>
    </w:p>
    <w:p>
      <w:pPr>
        <w:numPr>
          <w:ilvl w:val="2"/>
          <w:numId w:val="900"/>
        </w:numPr>
        <w:spacing w:before="0" w:after="0"/>
      </w:pPr>
      <w:r>
        <w:t>Visual Weight Distribution</w:t>
      </w:r>
    </w:p>
    <w:p>
      <w:pPr>
        <w:numPr>
          <w:ilvl w:val="2"/>
          <w:numId w:val="900"/>
        </w:numPr>
        <w:spacing w:before="0" w:after="0"/>
      </w:pPr>
      <w:r>
        <w:t>Dynamic Compositions</w:t>
      </w:r>
    </w:p>
    <w:p>
      <w:pPr>
        <w:numPr>
          <w:ilvl w:val="0"/>
          <w:numId w:val="900"/>
        </w:numPr>
        <w:spacing w:before="0" w:after="0"/>
      </w:pPr>
      <w:r>
        <w:t>Rhythm and Repetition</w:t>
      </w:r>
    </w:p>
    <w:p>
      <w:pPr>
        <w:numPr>
          <w:ilvl w:val="1"/>
          <w:numId w:val="900"/>
        </w:numPr>
        <w:spacing w:before="0" w:after="0"/>
      </w:pPr>
      <w:r>
        <w:t>Repetition of Elements</w:t>
      </w:r>
    </w:p>
    <w:p>
      <w:pPr>
        <w:numPr>
          <w:ilvl w:val="2"/>
          <w:numId w:val="900"/>
        </w:numPr>
        <w:spacing w:before="0" w:after="0"/>
      </w:pPr>
      <w:r>
        <w:t>Size Repetition</w:t>
      </w:r>
    </w:p>
    <w:p>
      <w:pPr>
        <w:numPr>
          <w:ilvl w:val="2"/>
          <w:numId w:val="900"/>
        </w:numPr>
        <w:spacing w:before="0" w:after="0"/>
      </w:pPr>
      <w:r>
        <w:t>Shape Repetition</w:t>
      </w:r>
    </w:p>
    <w:p>
      <w:pPr>
        <w:numPr>
          <w:ilvl w:val="2"/>
          <w:numId w:val="900"/>
        </w:numPr>
        <w:spacing w:before="0" w:after="0"/>
      </w:pPr>
      <w:r>
        <w:t>Detail Repetition</w:t>
      </w:r>
    </w:p>
    <w:p>
      <w:pPr>
        <w:numPr>
          <w:ilvl w:val="2"/>
          <w:numId w:val="900"/>
        </w:numPr>
        <w:spacing w:before="0" w:after="0"/>
      </w:pPr>
      <w:r>
        <w:t>Color Repetition</w:t>
      </w:r>
    </w:p>
    <w:p>
      <w:pPr>
        <w:numPr>
          <w:ilvl w:val="2"/>
          <w:numId w:val="900"/>
        </w:numPr>
        <w:spacing w:before="0" w:after="0"/>
      </w:pPr>
      <w:r>
        <w:t>Material Repetition</w:t>
      </w:r>
    </w:p>
    <w:p>
      <w:pPr>
        <w:numPr>
          <w:ilvl w:val="1"/>
          <w:numId w:val="900"/>
        </w:numPr>
        <w:spacing w:before="0" w:after="0"/>
      </w:pPr>
      <w:r>
        <w:t>Creating Rhythm</w:t>
      </w:r>
    </w:p>
    <w:p>
      <w:pPr>
        <w:numPr>
          <w:ilvl w:val="2"/>
          <w:numId w:val="900"/>
        </w:numPr>
        <w:spacing w:before="0" w:after="0"/>
      </w:pPr>
      <w:r>
        <w:t>Simple Repetition</w:t>
      </w:r>
    </w:p>
    <w:p>
      <w:pPr>
        <w:numPr>
          <w:ilvl w:val="2"/>
          <w:numId w:val="900"/>
        </w:numPr>
        <w:spacing w:before="0" w:after="0"/>
      </w:pPr>
      <w:r>
        <w:t>Alternation</w:t>
      </w:r>
    </w:p>
    <w:p>
      <w:pPr>
        <w:numPr>
          <w:ilvl w:val="2"/>
          <w:numId w:val="900"/>
        </w:numPr>
        <w:spacing w:before="0" w:after="0"/>
      </w:pPr>
      <w:r>
        <w:t>Gradation</w:t>
      </w:r>
    </w:p>
    <w:p>
      <w:pPr>
        <w:numPr>
          <w:ilvl w:val="2"/>
          <w:numId w:val="900"/>
        </w:numPr>
        <w:spacing w:before="0" w:after="0"/>
      </w:pPr>
      <w:r>
        <w:t>Progression and Sequence</w:t>
      </w:r>
    </w:p>
    <w:p>
      <w:pPr>
        <w:numPr>
          <w:ilvl w:val="0"/>
          <w:numId w:val="900"/>
        </w:numPr>
        <w:spacing w:before="0" w:after="0"/>
      </w:pPr>
      <w:r>
        <w:t>Proportion and Scale</w:t>
      </w:r>
    </w:p>
    <w:p>
      <w:pPr>
        <w:numPr>
          <w:ilvl w:val="1"/>
          <w:numId w:val="900"/>
        </w:numPr>
        <w:spacing w:before="0" w:after="0"/>
      </w:pPr>
      <w:r>
        <w:t>Theories of Proportion</w:t>
      </w:r>
    </w:p>
    <w:p>
      <w:pPr>
        <w:numPr>
          <w:ilvl w:val="2"/>
          <w:numId w:val="900"/>
        </w:numPr>
        <w:spacing w:before="0" w:after="0"/>
      </w:pPr>
      <w:r>
        <w:t>Golden Ratio</w:t>
      </w:r>
    </w:p>
    <w:p>
      <w:pPr>
        <w:numPr>
          <w:ilvl w:val="3"/>
          <w:numId w:val="900"/>
        </w:numPr>
        <w:spacing w:before="0" w:after="0"/>
      </w:pPr>
      <w:r>
        <w:t>Mathematical Basis</w:t>
      </w:r>
    </w:p>
    <w:p>
      <w:pPr>
        <w:numPr>
          <w:ilvl w:val="3"/>
          <w:numId w:val="900"/>
        </w:numPr>
        <w:spacing w:before="0" w:after="0"/>
      </w:pPr>
      <w:r>
        <w:t>Applications in Design</w:t>
      </w:r>
    </w:p>
    <w:p>
      <w:pPr>
        <w:numPr>
          <w:ilvl w:val="2"/>
          <w:numId w:val="900"/>
        </w:numPr>
        <w:spacing w:before="0" w:after="0"/>
      </w:pPr>
      <w:r>
        <w:t>Classical Orders</w:t>
      </w:r>
    </w:p>
    <w:p>
      <w:pPr>
        <w:numPr>
          <w:ilvl w:val="3"/>
          <w:numId w:val="900"/>
        </w:numPr>
        <w:spacing w:before="0" w:after="0"/>
      </w:pPr>
      <w:r>
        <w:t>Greek Orders</w:t>
      </w:r>
    </w:p>
    <w:p>
      <w:pPr>
        <w:numPr>
          <w:ilvl w:val="3"/>
          <w:numId w:val="900"/>
        </w:numPr>
        <w:spacing w:before="0" w:after="0"/>
      </w:pPr>
      <w:r>
        <w:t>Roman Orders</w:t>
      </w:r>
    </w:p>
    <w:p>
      <w:pPr>
        <w:numPr>
          <w:ilvl w:val="2"/>
          <w:numId w:val="900"/>
        </w:numPr>
        <w:spacing w:before="0" w:after="0"/>
      </w:pPr>
      <w:r>
        <w:t>Modular Systems</w:t>
      </w:r>
    </w:p>
    <w:p>
      <w:pPr>
        <w:numPr>
          <w:ilvl w:val="3"/>
          <w:numId w:val="900"/>
        </w:numPr>
        <w:spacing w:before="0" w:after="0"/>
      </w:pPr>
      <w:r>
        <w:t>Le Corbusier's Modulor</w:t>
      </w:r>
    </w:p>
    <w:p>
      <w:pPr>
        <w:numPr>
          <w:ilvl w:val="3"/>
          <w:numId w:val="900"/>
        </w:numPr>
        <w:spacing w:before="0" w:after="0"/>
      </w:pPr>
      <w:r>
        <w:t>Contemporary Modular Approaches</w:t>
      </w:r>
    </w:p>
    <w:p>
      <w:pPr>
        <w:numPr>
          <w:ilvl w:val="2"/>
          <w:numId w:val="900"/>
        </w:numPr>
        <w:spacing w:before="0" w:after="0"/>
      </w:pPr>
      <w:r>
        <w:t>Ken</w:t>
      </w:r>
    </w:p>
    <w:p>
      <w:pPr>
        <w:numPr>
          <w:ilvl w:val="3"/>
          <w:numId w:val="900"/>
        </w:numPr>
        <w:spacing w:before="0" w:after="0"/>
      </w:pPr>
      <w:r>
        <w:t>Tatami Module</w:t>
      </w:r>
    </w:p>
    <w:p>
      <w:pPr>
        <w:numPr>
          <w:ilvl w:val="3"/>
          <w:numId w:val="900"/>
        </w:numPr>
        <w:spacing w:before="0" w:after="0"/>
      </w:pPr>
      <w:r>
        <w:t>Spatial Organization in Japanese Architecture</w:t>
      </w:r>
    </w:p>
    <w:p>
      <w:pPr>
        <w:numPr>
          <w:ilvl w:val="1"/>
          <w:numId w:val="900"/>
        </w:numPr>
        <w:spacing w:before="0" w:after="0"/>
      </w:pPr>
      <w:r>
        <w:t>Scale</w:t>
      </w:r>
    </w:p>
    <w:p>
      <w:pPr>
        <w:numPr>
          <w:ilvl w:val="2"/>
          <w:numId w:val="900"/>
        </w:numPr>
        <w:spacing w:before="0" w:after="0"/>
      </w:pPr>
      <w:r>
        <w:t>Human Scale</w:t>
      </w:r>
    </w:p>
    <w:p>
      <w:pPr>
        <w:numPr>
          <w:ilvl w:val="3"/>
          <w:numId w:val="900"/>
        </w:numPr>
        <w:spacing w:before="0" w:after="0"/>
      </w:pPr>
      <w:r>
        <w:t>Ergonomics</w:t>
      </w:r>
    </w:p>
    <w:p>
      <w:pPr>
        <w:numPr>
          <w:ilvl w:val="3"/>
          <w:numId w:val="900"/>
        </w:numPr>
        <w:spacing w:before="0" w:after="0"/>
      </w:pPr>
      <w:r>
        <w:t>Anthropometrics</w:t>
      </w:r>
    </w:p>
    <w:p>
      <w:pPr>
        <w:numPr>
          <w:ilvl w:val="2"/>
          <w:numId w:val="900"/>
        </w:numPr>
        <w:spacing w:before="0" w:after="0"/>
      </w:pPr>
      <w:r>
        <w:t>Monumental Scale</w:t>
      </w:r>
    </w:p>
    <w:p>
      <w:pPr>
        <w:numPr>
          <w:ilvl w:val="3"/>
          <w:numId w:val="900"/>
        </w:numPr>
        <w:spacing w:before="0" w:after="0"/>
      </w:pPr>
      <w:r>
        <w:t>Civic Architecture</w:t>
      </w:r>
    </w:p>
    <w:p>
      <w:pPr>
        <w:numPr>
          <w:ilvl w:val="3"/>
          <w:numId w:val="900"/>
        </w:numPr>
        <w:spacing w:before="0" w:after="0"/>
      </w:pPr>
      <w:r>
        <w:t>Religious Architecture</w:t>
      </w:r>
    </w:p>
    <w:p>
      <w:pPr>
        <w:numPr>
          <w:ilvl w:val="2"/>
          <w:numId w:val="900"/>
        </w:numPr>
        <w:spacing w:before="0" w:after="0"/>
      </w:pPr>
      <w:r>
        <w:t>Intimate Scale</w:t>
      </w:r>
    </w:p>
    <w:p>
      <w:pPr>
        <w:numPr>
          <w:ilvl w:val="3"/>
          <w:numId w:val="900"/>
        </w:numPr>
        <w:spacing w:before="0" w:after="0"/>
      </w:pPr>
      <w:r>
        <w:t>Residential Spaces</w:t>
      </w:r>
    </w:p>
    <w:p>
      <w:pPr>
        <w:numPr>
          <w:ilvl w:val="3"/>
          <w:numId w:val="900"/>
        </w:numPr>
        <w:spacing w:before="0" w:after="0"/>
      </w:pPr>
      <w:r>
        <w:t>Personal Spaces</w:t>
      </w:r>
    </w:p>
    <w:p>
      <w:pPr>
        <w:numPr>
          <w:ilvl w:val="0"/>
          <w:numId w:val="900"/>
        </w:numPr>
        <w:spacing w:before="0" w:after="0"/>
      </w:pPr>
      <w:r>
        <w:t>Hierarchy</w:t>
      </w:r>
    </w:p>
    <w:p>
      <w:pPr>
        <w:numPr>
          <w:ilvl w:val="1"/>
          <w:numId w:val="900"/>
        </w:numPr>
        <w:spacing w:before="0" w:after="0"/>
      </w:pPr>
      <w:r>
        <w:t>Establishing Dominance</w:t>
      </w:r>
    </w:p>
    <w:p>
      <w:pPr>
        <w:numPr>
          <w:ilvl w:val="2"/>
          <w:numId w:val="900"/>
        </w:numPr>
        <w:spacing w:before="0" w:after="0"/>
      </w:pPr>
      <w:r>
        <w:t>Dominance by Size</w:t>
      </w:r>
    </w:p>
    <w:p>
      <w:pPr>
        <w:numPr>
          <w:ilvl w:val="2"/>
          <w:numId w:val="900"/>
        </w:numPr>
        <w:spacing w:before="0" w:after="0"/>
      </w:pPr>
      <w:r>
        <w:t>Dominance by Shape</w:t>
      </w:r>
    </w:p>
    <w:p>
      <w:pPr>
        <w:numPr>
          <w:ilvl w:val="2"/>
          <w:numId w:val="900"/>
        </w:numPr>
        <w:spacing w:before="0" w:after="0"/>
      </w:pPr>
      <w:r>
        <w:t>Dominance by Placement</w:t>
      </w:r>
    </w:p>
    <w:p>
      <w:pPr>
        <w:numPr>
          <w:ilvl w:val="2"/>
          <w:numId w:val="900"/>
        </w:numPr>
        <w:spacing w:before="0" w:after="0"/>
      </w:pPr>
      <w:r>
        <w:t>Dominance by Color or Material</w:t>
      </w:r>
    </w:p>
    <w:p>
      <w:pPr>
        <w:numPr>
          <w:ilvl w:val="1"/>
          <w:numId w:val="900"/>
        </w:numPr>
        <w:spacing w:before="0" w:after="0"/>
      </w:pPr>
      <w:r>
        <w:t>Articulating Importance and Function</w:t>
      </w:r>
    </w:p>
    <w:p>
      <w:pPr>
        <w:numPr>
          <w:ilvl w:val="2"/>
          <w:numId w:val="900"/>
        </w:numPr>
        <w:spacing w:before="0" w:after="0"/>
      </w:pPr>
      <w:r>
        <w:t>Primary Spaces</w:t>
      </w:r>
    </w:p>
    <w:p>
      <w:pPr>
        <w:numPr>
          <w:ilvl w:val="2"/>
          <w:numId w:val="900"/>
        </w:numPr>
        <w:spacing w:before="0" w:after="0"/>
      </w:pPr>
      <w:r>
        <w:t>Secondary Spaces</w:t>
      </w:r>
    </w:p>
    <w:p>
      <w:pPr>
        <w:numPr>
          <w:ilvl w:val="2"/>
          <w:numId w:val="900"/>
        </w:numPr>
        <w:spacing w:before="0" w:after="0"/>
      </w:pPr>
      <w:r>
        <w:t>Tertiary Spaces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Functional Hierarchy</w:t>
      </w:r>
    </w:p>
    <w:p>
      <w:pPr>
        <w:numPr>
          <w:ilvl w:val="0"/>
          <w:numId w:val="900"/>
        </w:numPr>
        <w:spacing w:before="0" w:after="0"/>
      </w:pPr>
      <w:r>
        <w:t>Unity and Harmony</w:t>
      </w:r>
    </w:p>
    <w:p>
      <w:pPr>
        <w:numPr>
          <w:ilvl w:val="1"/>
          <w:numId w:val="900"/>
        </w:numPr>
        <w:spacing w:before="0" w:after="0"/>
      </w:pPr>
      <w:r>
        <w:t>Achieving Unity</w:t>
      </w:r>
    </w:p>
    <w:p>
      <w:pPr>
        <w:numPr>
          <w:ilvl w:val="2"/>
          <w:numId w:val="900"/>
        </w:numPr>
        <w:spacing w:before="0" w:after="0"/>
      </w:pPr>
      <w:r>
        <w:t>Proximity</w:t>
      </w:r>
    </w:p>
    <w:p>
      <w:pPr>
        <w:numPr>
          <w:ilvl w:val="2"/>
          <w:numId w:val="900"/>
        </w:numPr>
        <w:spacing w:before="0" w:after="0"/>
      </w:pPr>
      <w:r>
        <w:t>Repetition</w:t>
      </w:r>
    </w:p>
    <w:p>
      <w:pPr>
        <w:numPr>
          <w:ilvl w:val="2"/>
          <w:numId w:val="900"/>
        </w:numPr>
        <w:spacing w:before="0" w:after="0"/>
      </w:pPr>
      <w:r>
        <w:t>Continuation</w:t>
      </w:r>
    </w:p>
    <w:p>
      <w:pPr>
        <w:numPr>
          <w:ilvl w:val="2"/>
          <w:numId w:val="900"/>
        </w:numPr>
        <w:spacing w:before="0" w:after="0"/>
      </w:pPr>
      <w:r>
        <w:t>Alignment</w:t>
      </w:r>
    </w:p>
    <w:p>
      <w:pPr>
        <w:numPr>
          <w:ilvl w:val="1"/>
          <w:numId w:val="900"/>
        </w:numPr>
        <w:spacing w:before="0" w:after="0"/>
      </w:pPr>
      <w:r>
        <w:t>Variety within Unity</w:t>
      </w:r>
    </w:p>
    <w:p>
      <w:pPr>
        <w:numPr>
          <w:ilvl w:val="2"/>
          <w:numId w:val="900"/>
        </w:numPr>
        <w:spacing w:before="0" w:after="0"/>
      </w:pPr>
      <w:r>
        <w:t>Contrasting Elements</w:t>
      </w:r>
    </w:p>
    <w:p>
      <w:pPr>
        <w:numPr>
          <w:ilvl w:val="2"/>
          <w:numId w:val="900"/>
        </w:numPr>
        <w:spacing w:before="0" w:after="0"/>
      </w:pPr>
      <w:r>
        <w:t>Balancing Similarity and Difference</w:t>
      </w:r>
    </w:p>
    <w:p>
      <w:pPr>
        <w:numPr>
          <w:ilvl w:val="1"/>
          <w:numId w:val="900"/>
        </w:numPr>
        <w:spacing w:before="0" w:after="0"/>
      </w:pPr>
      <w:r>
        <w:t>Cohesion of Elements and Materials</w:t>
      </w:r>
    </w:p>
    <w:p>
      <w:pPr>
        <w:numPr>
          <w:ilvl w:val="2"/>
          <w:numId w:val="900"/>
        </w:numPr>
        <w:spacing w:before="0" w:after="0"/>
      </w:pPr>
      <w:r>
        <w:t>Material Consistency</w:t>
      </w:r>
    </w:p>
    <w:p>
      <w:pPr>
        <w:numPr>
          <w:ilvl w:val="2"/>
          <w:numId w:val="900"/>
        </w:numPr>
        <w:spacing w:before="0" w:after="0"/>
      </w:pPr>
      <w:r>
        <w:t>Visual Continuity</w:t>
      </w:r>
    </w:p>
    <w:p>
      <w:pPr>
        <w:numPr>
          <w:ilvl w:val="0"/>
          <w:numId w:val="900"/>
        </w:numPr>
        <w:spacing w:before="0" w:after="0"/>
      </w:pPr>
      <w:r>
        <w:t>Contrast</w:t>
      </w:r>
    </w:p>
    <w:p>
      <w:pPr>
        <w:numPr>
          <w:ilvl w:val="1"/>
          <w:numId w:val="900"/>
        </w:numPr>
        <w:spacing w:before="0" w:after="0"/>
      </w:pPr>
      <w:r>
        <w:t>Contrast in Form</w:t>
      </w:r>
    </w:p>
    <w:p>
      <w:pPr>
        <w:numPr>
          <w:ilvl w:val="2"/>
          <w:numId w:val="900"/>
        </w:numPr>
        <w:spacing w:before="0" w:after="0"/>
      </w:pPr>
      <w:r>
        <w:t>Geometric vs. Organic</w:t>
      </w:r>
    </w:p>
    <w:p>
      <w:pPr>
        <w:numPr>
          <w:ilvl w:val="2"/>
          <w:numId w:val="900"/>
        </w:numPr>
        <w:spacing w:before="0" w:after="0"/>
      </w:pPr>
      <w:r>
        <w:t>Solid vs. Void</w:t>
      </w:r>
    </w:p>
    <w:p>
      <w:pPr>
        <w:numPr>
          <w:ilvl w:val="1"/>
          <w:numId w:val="900"/>
        </w:numPr>
        <w:spacing w:before="0" w:after="0"/>
      </w:pPr>
      <w:r>
        <w:t>Contrast in Material</w:t>
      </w:r>
    </w:p>
    <w:p>
      <w:pPr>
        <w:numPr>
          <w:ilvl w:val="2"/>
          <w:numId w:val="900"/>
        </w:numPr>
        <w:spacing w:before="0" w:after="0"/>
      </w:pPr>
      <w:r>
        <w:t>Smooth vs. Rough</w:t>
      </w:r>
    </w:p>
    <w:p>
      <w:pPr>
        <w:numPr>
          <w:ilvl w:val="2"/>
          <w:numId w:val="900"/>
        </w:numPr>
        <w:spacing w:before="0" w:after="0"/>
      </w:pPr>
      <w:r>
        <w:t>Light vs. Heavy</w:t>
      </w:r>
    </w:p>
    <w:p>
      <w:pPr>
        <w:numPr>
          <w:ilvl w:val="1"/>
          <w:numId w:val="900"/>
        </w:numPr>
        <w:spacing w:before="0" w:after="0"/>
      </w:pPr>
      <w:r>
        <w:t>Contrast in Light and Shadow</w:t>
      </w:r>
    </w:p>
    <w:p>
      <w:pPr>
        <w:numPr>
          <w:ilvl w:val="2"/>
          <w:numId w:val="900"/>
        </w:numPr>
        <w:spacing w:before="0" w:after="0"/>
      </w:pPr>
      <w:r>
        <w:t>Highlighting Features</w:t>
      </w:r>
    </w:p>
    <w:p>
      <w:pPr>
        <w:numPr>
          <w:ilvl w:val="2"/>
          <w:numId w:val="900"/>
        </w:numPr>
        <w:spacing w:before="0" w:after="0"/>
      </w:pPr>
      <w:r>
        <w:t>Creating Depth and Drama</w:t>
      </w:r>
    </w:p>
    <w:p>
      <w:pPr>
        <w:pStyle w:val="Heading1"/>
      </w:pPr>
      <w:r>
        <w:t>Principles of Spatial Organization</w:t>
      </w:r>
    </w:p>
    <w:p>
      <w:pPr>
        <w:numPr>
          <w:ilvl w:val="0"/>
          <w:numId w:val="900"/>
        </w:numPr>
        <w:spacing w:before="0" w:after="0"/>
      </w:pPr>
      <w:r>
        <w:t>Spatial Relationships</w:t>
      </w:r>
    </w:p>
    <w:p>
      <w:pPr>
        <w:numPr>
          <w:ilvl w:val="1"/>
          <w:numId w:val="900"/>
        </w:numPr>
        <w:spacing w:before="0" w:after="0"/>
      </w:pPr>
      <w:r>
        <w:t>Space within a Space</w:t>
      </w:r>
    </w:p>
    <w:p>
      <w:pPr>
        <w:numPr>
          <w:ilvl w:val="2"/>
          <w:numId w:val="900"/>
        </w:numPr>
        <w:spacing w:before="0" w:after="0"/>
      </w:pPr>
      <w:r>
        <w:t>Nested Spaces</w:t>
      </w:r>
    </w:p>
    <w:p>
      <w:pPr>
        <w:numPr>
          <w:ilvl w:val="2"/>
          <w:numId w:val="900"/>
        </w:numPr>
        <w:spacing w:before="0" w:after="0"/>
      </w:pPr>
      <w:r>
        <w:t>Hierarchical Relationships</w:t>
      </w:r>
    </w:p>
    <w:p>
      <w:pPr>
        <w:numPr>
          <w:ilvl w:val="1"/>
          <w:numId w:val="900"/>
        </w:numPr>
        <w:spacing w:before="0" w:after="0"/>
      </w:pPr>
      <w:r>
        <w:t>Interlocking Spaces</w:t>
      </w:r>
    </w:p>
    <w:p>
      <w:pPr>
        <w:numPr>
          <w:ilvl w:val="2"/>
          <w:numId w:val="900"/>
        </w:numPr>
        <w:spacing w:before="0" w:after="0"/>
      </w:pPr>
      <w:r>
        <w:t>Shared Boundaries</w:t>
      </w:r>
    </w:p>
    <w:p>
      <w:pPr>
        <w:numPr>
          <w:ilvl w:val="2"/>
          <w:numId w:val="900"/>
        </w:numPr>
        <w:spacing w:before="0" w:after="0"/>
      </w:pPr>
      <w:r>
        <w:t>Overlapping Volumes</w:t>
      </w:r>
    </w:p>
    <w:p>
      <w:pPr>
        <w:numPr>
          <w:ilvl w:val="1"/>
          <w:numId w:val="900"/>
        </w:numPr>
        <w:spacing w:before="0" w:after="0"/>
      </w:pPr>
      <w:r>
        <w:t>Adjacent Spaces</w:t>
      </w:r>
    </w:p>
    <w:p>
      <w:pPr>
        <w:numPr>
          <w:ilvl w:val="2"/>
          <w:numId w:val="900"/>
        </w:numPr>
        <w:spacing w:before="0" w:after="0"/>
      </w:pPr>
      <w:r>
        <w:t>Side-by-Side Arrangement</w:t>
      </w:r>
    </w:p>
    <w:p>
      <w:pPr>
        <w:numPr>
          <w:ilvl w:val="2"/>
          <w:numId w:val="900"/>
        </w:numPr>
        <w:spacing w:before="0" w:after="0"/>
      </w:pPr>
      <w:r>
        <w:t>Transitional Elements</w:t>
      </w:r>
    </w:p>
    <w:p>
      <w:pPr>
        <w:numPr>
          <w:ilvl w:val="1"/>
          <w:numId w:val="900"/>
        </w:numPr>
        <w:spacing w:before="0" w:after="0"/>
      </w:pPr>
      <w:r>
        <w:t>Spaces Linked by a Common Space</w:t>
      </w:r>
    </w:p>
    <w:p>
      <w:pPr>
        <w:numPr>
          <w:ilvl w:val="2"/>
          <w:numId w:val="900"/>
        </w:numPr>
        <w:spacing w:before="0" w:after="0"/>
      </w:pPr>
      <w:r>
        <w:t>Central Halls</w:t>
      </w:r>
    </w:p>
    <w:p>
      <w:pPr>
        <w:numPr>
          <w:ilvl w:val="2"/>
          <w:numId w:val="900"/>
        </w:numPr>
        <w:spacing w:before="0" w:after="0"/>
      </w:pPr>
      <w:r>
        <w:t>Connecting Corridors</w:t>
      </w:r>
    </w:p>
    <w:p>
      <w:pPr>
        <w:numPr>
          <w:ilvl w:val="0"/>
          <w:numId w:val="900"/>
        </w:numPr>
        <w:spacing w:before="0" w:after="0"/>
      </w:pPr>
      <w:r>
        <w:t>Organizational Patterns</w:t>
      </w:r>
    </w:p>
    <w:p>
      <w:pPr>
        <w:numPr>
          <w:ilvl w:val="1"/>
          <w:numId w:val="900"/>
        </w:numPr>
        <w:spacing w:before="0" w:after="0"/>
      </w:pPr>
      <w:r>
        <w:t>Centralized Organization</w:t>
      </w:r>
    </w:p>
    <w:p>
      <w:pPr>
        <w:numPr>
          <w:ilvl w:val="2"/>
          <w:numId w:val="900"/>
        </w:numPr>
        <w:spacing w:before="0" w:after="0"/>
      </w:pPr>
      <w:r>
        <w:t>Central Core</w:t>
      </w:r>
    </w:p>
    <w:p>
      <w:pPr>
        <w:numPr>
          <w:ilvl w:val="2"/>
          <w:numId w:val="900"/>
        </w:numPr>
        <w:spacing w:before="0" w:after="0"/>
      </w:pPr>
      <w:r>
        <w:t>Radiating Elements</w:t>
      </w:r>
    </w:p>
    <w:p>
      <w:pPr>
        <w:numPr>
          <w:ilvl w:val="1"/>
          <w:numId w:val="900"/>
        </w:numPr>
        <w:spacing w:before="0" w:after="0"/>
      </w:pPr>
      <w:r>
        <w:t>Linear Organization</w:t>
      </w:r>
    </w:p>
    <w:p>
      <w:pPr>
        <w:numPr>
          <w:ilvl w:val="2"/>
          <w:numId w:val="900"/>
        </w:numPr>
        <w:spacing w:before="0" w:after="0"/>
      </w:pPr>
      <w:r>
        <w:t>Sequential Spaces</w:t>
      </w:r>
    </w:p>
    <w:p>
      <w:pPr>
        <w:numPr>
          <w:ilvl w:val="2"/>
          <w:numId w:val="900"/>
        </w:numPr>
        <w:spacing w:before="0" w:after="0"/>
      </w:pPr>
      <w:r>
        <w:t>Axial Arrangements</w:t>
      </w:r>
    </w:p>
    <w:p>
      <w:pPr>
        <w:numPr>
          <w:ilvl w:val="1"/>
          <w:numId w:val="900"/>
        </w:numPr>
        <w:spacing w:before="0" w:after="0"/>
      </w:pPr>
      <w:r>
        <w:t>Radial Organization</w:t>
      </w:r>
    </w:p>
    <w:p>
      <w:pPr>
        <w:numPr>
          <w:ilvl w:val="2"/>
          <w:numId w:val="900"/>
        </w:numPr>
        <w:spacing w:before="0" w:after="0"/>
      </w:pPr>
      <w:r>
        <w:t>Central Point with Radiating Paths</w:t>
      </w:r>
    </w:p>
    <w:p>
      <w:pPr>
        <w:numPr>
          <w:ilvl w:val="2"/>
          <w:numId w:val="900"/>
        </w:numPr>
        <w:spacing w:before="0" w:after="0"/>
      </w:pPr>
      <w:r>
        <w:t>Circular Arrangements</w:t>
      </w:r>
    </w:p>
    <w:p>
      <w:pPr>
        <w:numPr>
          <w:ilvl w:val="1"/>
          <w:numId w:val="900"/>
        </w:numPr>
        <w:spacing w:before="0" w:after="0"/>
      </w:pPr>
      <w:r>
        <w:t>Clustered Organization</w:t>
      </w:r>
    </w:p>
    <w:p>
      <w:pPr>
        <w:numPr>
          <w:ilvl w:val="2"/>
          <w:numId w:val="900"/>
        </w:numPr>
        <w:spacing w:before="0" w:after="0"/>
      </w:pPr>
      <w:r>
        <w:t>Grouping of Related Spaces</w:t>
      </w:r>
    </w:p>
    <w:p>
      <w:pPr>
        <w:numPr>
          <w:ilvl w:val="2"/>
          <w:numId w:val="900"/>
        </w:numPr>
        <w:spacing w:before="0" w:after="0"/>
      </w:pPr>
      <w:r>
        <w:t>Flexible Arrangements</w:t>
      </w:r>
    </w:p>
    <w:p>
      <w:pPr>
        <w:numPr>
          <w:ilvl w:val="1"/>
          <w:numId w:val="900"/>
        </w:numPr>
        <w:spacing w:before="0" w:after="0"/>
      </w:pPr>
      <w:r>
        <w:t>Grid Organization</w:t>
      </w:r>
    </w:p>
    <w:p>
      <w:pPr>
        <w:numPr>
          <w:ilvl w:val="2"/>
          <w:numId w:val="900"/>
        </w:numPr>
        <w:spacing w:before="0" w:after="0"/>
      </w:pPr>
      <w:r>
        <w:t>Modular Grids</w:t>
      </w:r>
    </w:p>
    <w:p>
      <w:pPr>
        <w:numPr>
          <w:ilvl w:val="2"/>
          <w:numId w:val="900"/>
        </w:numPr>
        <w:spacing w:before="0" w:after="0"/>
      </w:pPr>
      <w:r>
        <w:t>Orthogonal Layouts</w:t>
      </w:r>
    </w:p>
    <w:p>
      <w:pPr>
        <w:pStyle w:val="Heading1"/>
      </w:pPr>
      <w:r>
        <w:t>Principles of Circulation and Movement</w:t>
      </w:r>
    </w:p>
    <w:p>
      <w:pPr>
        <w:numPr>
          <w:ilvl w:val="0"/>
          <w:numId w:val="900"/>
        </w:numPr>
        <w:spacing w:before="0" w:after="0"/>
      </w:pPr>
      <w:r>
        <w:t>The Path-Space Relationship</w:t>
      </w:r>
    </w:p>
    <w:p>
      <w:pPr>
        <w:numPr>
          <w:ilvl w:val="1"/>
          <w:numId w:val="900"/>
        </w:numPr>
        <w:spacing w:before="0" w:after="0"/>
      </w:pPr>
      <w:r>
        <w:t>Paths as Organizing Elements</w:t>
      </w:r>
    </w:p>
    <w:p>
      <w:pPr>
        <w:numPr>
          <w:ilvl w:val="1"/>
          <w:numId w:val="900"/>
        </w:numPr>
        <w:spacing w:before="0" w:after="0"/>
      </w:pPr>
      <w:r>
        <w:t>Relationship of Paths to Spaces</w:t>
      </w:r>
    </w:p>
    <w:p>
      <w:pPr>
        <w:numPr>
          <w:ilvl w:val="0"/>
          <w:numId w:val="900"/>
        </w:numPr>
        <w:spacing w:before="0" w:after="0"/>
      </w:pPr>
      <w:r>
        <w:t>Elements of Circulation</w:t>
      </w:r>
    </w:p>
    <w:p>
      <w:pPr>
        <w:numPr>
          <w:ilvl w:val="1"/>
          <w:numId w:val="900"/>
        </w:numPr>
        <w:spacing w:before="0" w:after="0"/>
      </w:pPr>
      <w:r>
        <w:t>Approach</w:t>
      </w:r>
    </w:p>
    <w:p>
      <w:pPr>
        <w:numPr>
          <w:ilvl w:val="2"/>
          <w:numId w:val="900"/>
        </w:numPr>
        <w:spacing w:before="0" w:after="0"/>
      </w:pPr>
      <w:r>
        <w:t>Site Entry</w:t>
      </w:r>
    </w:p>
    <w:p>
      <w:pPr>
        <w:numPr>
          <w:ilvl w:val="2"/>
          <w:numId w:val="900"/>
        </w:numPr>
        <w:spacing w:before="0" w:after="0"/>
      </w:pPr>
      <w:r>
        <w:t>Orientation to Building</w:t>
      </w:r>
    </w:p>
    <w:p>
      <w:pPr>
        <w:numPr>
          <w:ilvl w:val="1"/>
          <w:numId w:val="900"/>
        </w:numPr>
        <w:spacing w:before="0" w:after="0"/>
      </w:pPr>
      <w:r>
        <w:t>Entrance</w:t>
      </w:r>
    </w:p>
    <w:p>
      <w:pPr>
        <w:numPr>
          <w:ilvl w:val="2"/>
          <w:numId w:val="900"/>
        </w:numPr>
        <w:spacing w:before="0" w:after="0"/>
      </w:pPr>
      <w:r>
        <w:t>Thresholds</w:t>
      </w:r>
    </w:p>
    <w:p>
      <w:pPr>
        <w:numPr>
          <w:ilvl w:val="2"/>
          <w:numId w:val="900"/>
        </w:numPr>
        <w:spacing w:before="0" w:after="0"/>
      </w:pPr>
      <w:r>
        <w:t>Sequence of Entry</w:t>
      </w:r>
    </w:p>
    <w:p>
      <w:pPr>
        <w:numPr>
          <w:ilvl w:val="1"/>
          <w:numId w:val="900"/>
        </w:numPr>
        <w:spacing w:before="0" w:after="0"/>
      </w:pPr>
      <w:r>
        <w:t>Configuration of the Path</w:t>
      </w:r>
    </w:p>
    <w:p>
      <w:pPr>
        <w:numPr>
          <w:ilvl w:val="2"/>
          <w:numId w:val="900"/>
        </w:numPr>
        <w:spacing w:before="0" w:after="0"/>
      </w:pPr>
      <w:r>
        <w:t>Linear Paths</w:t>
      </w:r>
    </w:p>
    <w:p>
      <w:pPr>
        <w:numPr>
          <w:ilvl w:val="2"/>
          <w:numId w:val="900"/>
        </w:numPr>
        <w:spacing w:before="0" w:after="0"/>
      </w:pPr>
      <w:r>
        <w:t>Curvilinear Paths</w:t>
      </w:r>
    </w:p>
    <w:p>
      <w:pPr>
        <w:numPr>
          <w:ilvl w:val="2"/>
          <w:numId w:val="900"/>
        </w:numPr>
        <w:spacing w:before="0" w:after="0"/>
      </w:pPr>
      <w:r>
        <w:t>Branching Paths</w:t>
      </w:r>
    </w:p>
    <w:p>
      <w:pPr>
        <w:numPr>
          <w:ilvl w:val="2"/>
          <w:numId w:val="900"/>
        </w:numPr>
        <w:spacing w:before="0" w:after="0"/>
      </w:pPr>
      <w:r>
        <w:t>Looped Paths</w:t>
      </w:r>
    </w:p>
    <w:p>
      <w:pPr>
        <w:numPr>
          <w:ilvl w:val="0"/>
          <w:numId w:val="900"/>
        </w:numPr>
        <w:spacing w:before="0" w:after="0"/>
      </w:pPr>
      <w:r>
        <w:t>Qualities of Movement</w:t>
      </w:r>
    </w:p>
    <w:p>
      <w:pPr>
        <w:numPr>
          <w:ilvl w:val="1"/>
          <w:numId w:val="900"/>
        </w:numPr>
        <w:spacing w:before="0" w:after="0"/>
      </w:pPr>
      <w:r>
        <w:t>Sequence and Progression</w:t>
      </w:r>
    </w:p>
    <w:p>
      <w:pPr>
        <w:numPr>
          <w:ilvl w:val="2"/>
          <w:numId w:val="900"/>
        </w:numPr>
        <w:spacing w:before="0" w:after="0"/>
      </w:pPr>
      <w:r>
        <w:t>Spatial Transitions</w:t>
      </w:r>
    </w:p>
    <w:p>
      <w:pPr>
        <w:numPr>
          <w:ilvl w:val="2"/>
          <w:numId w:val="900"/>
        </w:numPr>
        <w:spacing w:before="0" w:after="0"/>
      </w:pPr>
      <w:r>
        <w:t>Hierarchy of Spaces</w:t>
      </w:r>
    </w:p>
    <w:p>
      <w:pPr>
        <w:numPr>
          <w:ilvl w:val="1"/>
          <w:numId w:val="900"/>
        </w:numPr>
        <w:spacing w:before="0" w:after="0"/>
      </w:pPr>
      <w:r>
        <w:t>Framing Views</w:t>
      </w:r>
    </w:p>
    <w:p>
      <w:pPr>
        <w:numPr>
          <w:ilvl w:val="2"/>
          <w:numId w:val="900"/>
        </w:numPr>
        <w:spacing w:before="0" w:after="0"/>
      </w:pPr>
      <w:r>
        <w:t>Visual Destinations</w:t>
      </w:r>
    </w:p>
    <w:p>
      <w:pPr>
        <w:numPr>
          <w:ilvl w:val="2"/>
          <w:numId w:val="900"/>
        </w:numPr>
        <w:spacing w:before="0" w:after="0"/>
      </w:pPr>
      <w:r>
        <w:t>Controlled Vistas</w:t>
      </w:r>
    </w:p>
    <w:p>
      <w:pPr>
        <w:numPr>
          <w:ilvl w:val="1"/>
          <w:numId w:val="900"/>
        </w:numPr>
        <w:spacing w:before="0" w:after="0"/>
      </w:pPr>
      <w:r>
        <w:t>Pacing and Pause</w:t>
      </w:r>
    </w:p>
    <w:p>
      <w:pPr>
        <w:numPr>
          <w:ilvl w:val="2"/>
          <w:numId w:val="900"/>
        </w:numPr>
        <w:spacing w:before="0" w:after="0"/>
      </w:pPr>
      <w:r>
        <w:t>Nodes and Intersections</w:t>
      </w:r>
    </w:p>
    <w:p>
      <w:pPr>
        <w:numPr>
          <w:ilvl w:val="2"/>
          <w:numId w:val="900"/>
        </w:numPr>
        <w:spacing w:before="0" w:after="0"/>
      </w:pPr>
      <w:r>
        <w:t>Pause Points</w:t>
      </w:r>
    </w:p>
    <w:p>
      <w:pPr>
        <w:numPr>
          <w:ilvl w:val="2"/>
          <w:numId w:val="900"/>
        </w:numPr>
        <w:spacing w:before="0" w:after="0"/>
      </w:pPr>
      <w:r>
        <w:t>Gathering Spaces</w:t>
      </w:r>
    </w:p>
    <w:p>
      <w:pPr>
        <w:pStyle w:val="Heading1"/>
      </w:pPr>
      <w:r>
        <w:t>Principles of Form and Transformation</w:t>
      </w:r>
    </w:p>
    <w:p>
      <w:pPr>
        <w:numPr>
          <w:ilvl w:val="0"/>
          <w:numId w:val="900"/>
        </w:numPr>
        <w:spacing w:before="0" w:after="0"/>
      </w:pPr>
      <w:r>
        <w:t>Datum</w:t>
      </w:r>
    </w:p>
    <w:p>
      <w:pPr>
        <w:numPr>
          <w:ilvl w:val="1"/>
          <w:numId w:val="900"/>
        </w:numPr>
        <w:spacing w:before="0" w:after="0"/>
      </w:pPr>
      <w:r>
        <w:t>Establishing a Datum</w:t>
      </w:r>
    </w:p>
    <w:p>
      <w:pPr>
        <w:numPr>
          <w:ilvl w:val="2"/>
          <w:numId w:val="900"/>
        </w:numPr>
        <w:spacing w:before="0" w:after="0"/>
      </w:pPr>
      <w:r>
        <w:t>Line as Datum</w:t>
      </w:r>
    </w:p>
    <w:p>
      <w:pPr>
        <w:numPr>
          <w:ilvl w:val="2"/>
          <w:numId w:val="900"/>
        </w:numPr>
        <w:spacing w:before="0" w:after="0"/>
      </w:pPr>
      <w:r>
        <w:t>Plane as Datum</w:t>
      </w:r>
    </w:p>
    <w:p>
      <w:pPr>
        <w:numPr>
          <w:ilvl w:val="2"/>
          <w:numId w:val="900"/>
        </w:numPr>
        <w:spacing w:before="0" w:after="0"/>
      </w:pPr>
      <w:r>
        <w:t>Volume as Datum</w:t>
      </w:r>
    </w:p>
    <w:p>
      <w:pPr>
        <w:numPr>
          <w:ilvl w:val="1"/>
          <w:numId w:val="900"/>
        </w:numPr>
        <w:spacing w:before="0" w:after="0"/>
      </w:pPr>
      <w:r>
        <w:t>Organizing Elements around a Datum</w:t>
      </w:r>
    </w:p>
    <w:p>
      <w:pPr>
        <w:numPr>
          <w:ilvl w:val="2"/>
          <w:numId w:val="900"/>
        </w:numPr>
        <w:spacing w:before="0" w:after="0"/>
      </w:pPr>
      <w:r>
        <w:t>Alignment and Reference</w:t>
      </w:r>
    </w:p>
    <w:p>
      <w:pPr>
        <w:numPr>
          <w:ilvl w:val="2"/>
          <w:numId w:val="900"/>
        </w:numPr>
        <w:spacing w:before="0" w:after="0"/>
      </w:pPr>
      <w:r>
        <w:t>Hierarchical Relationships</w:t>
      </w:r>
    </w:p>
    <w:p>
      <w:pPr>
        <w:numPr>
          <w:ilvl w:val="0"/>
          <w:numId w:val="900"/>
        </w:numPr>
        <w:spacing w:before="0" w:after="0"/>
      </w:pPr>
      <w:r>
        <w:t>Transformation of Form</w:t>
      </w:r>
    </w:p>
    <w:p>
      <w:pPr>
        <w:numPr>
          <w:ilvl w:val="1"/>
          <w:numId w:val="900"/>
        </w:numPr>
        <w:spacing w:before="0" w:after="0"/>
      </w:pPr>
      <w:r>
        <w:t>Dimensional Transformation</w:t>
      </w:r>
    </w:p>
    <w:p>
      <w:pPr>
        <w:numPr>
          <w:ilvl w:val="2"/>
          <w:numId w:val="900"/>
        </w:numPr>
        <w:spacing w:before="0" w:after="0"/>
      </w:pPr>
      <w:r>
        <w:t>Scaling</w:t>
      </w:r>
    </w:p>
    <w:p>
      <w:pPr>
        <w:numPr>
          <w:ilvl w:val="2"/>
          <w:numId w:val="900"/>
        </w:numPr>
        <w:spacing w:before="0" w:after="0"/>
      </w:pPr>
      <w:r>
        <w:t>Stretching</w:t>
      </w:r>
    </w:p>
    <w:p>
      <w:pPr>
        <w:numPr>
          <w:ilvl w:val="2"/>
          <w:numId w:val="900"/>
        </w:numPr>
        <w:spacing w:before="0" w:after="0"/>
      </w:pPr>
      <w:r>
        <w:t>Compressing</w:t>
      </w:r>
    </w:p>
    <w:p>
      <w:pPr>
        <w:numPr>
          <w:ilvl w:val="1"/>
          <w:numId w:val="900"/>
        </w:numPr>
        <w:spacing w:before="0" w:after="0"/>
      </w:pPr>
      <w:r>
        <w:t>Subtractive Transformation</w:t>
      </w:r>
    </w:p>
    <w:p>
      <w:pPr>
        <w:numPr>
          <w:ilvl w:val="2"/>
          <w:numId w:val="900"/>
        </w:numPr>
        <w:spacing w:before="0" w:after="0"/>
      </w:pPr>
      <w:r>
        <w:t>Carving Out Space</w:t>
      </w:r>
    </w:p>
    <w:p>
      <w:pPr>
        <w:numPr>
          <w:ilvl w:val="2"/>
          <w:numId w:val="900"/>
        </w:numPr>
        <w:spacing w:before="0" w:after="0"/>
      </w:pPr>
      <w:r>
        <w:t>Creating Voids</w:t>
      </w:r>
    </w:p>
    <w:p>
      <w:pPr>
        <w:numPr>
          <w:ilvl w:val="1"/>
          <w:numId w:val="900"/>
        </w:numPr>
        <w:spacing w:before="0" w:after="0"/>
      </w:pPr>
      <w:r>
        <w:t>Additive Transformation</w:t>
      </w:r>
    </w:p>
    <w:p>
      <w:pPr>
        <w:numPr>
          <w:ilvl w:val="2"/>
          <w:numId w:val="900"/>
        </w:numPr>
        <w:spacing w:before="0" w:after="0"/>
      </w:pPr>
      <w:r>
        <w:t>Edge-to-Edge Contact</w:t>
      </w:r>
    </w:p>
    <w:p>
      <w:pPr>
        <w:numPr>
          <w:ilvl w:val="2"/>
          <w:numId w:val="900"/>
        </w:numPr>
        <w:spacing w:before="0" w:after="0"/>
      </w:pPr>
      <w:r>
        <w:t>Face-to-Face Contact</w:t>
      </w:r>
    </w:p>
    <w:p>
      <w:pPr>
        <w:numPr>
          <w:ilvl w:val="2"/>
          <w:numId w:val="900"/>
        </w:numPr>
        <w:spacing w:before="0" w:after="0"/>
      </w:pPr>
      <w:r>
        <w:t>Interlocking Volumes</w:t>
      </w:r>
    </w:p>
    <w:p>
      <w:pPr>
        <w:numPr>
          <w:ilvl w:val="2"/>
          <w:numId w:val="900"/>
        </w:numPr>
        <w:spacing w:before="0" w:after="0"/>
      </w:pPr>
      <w:r>
        <w:t>Aggregation and Accretion</w:t>
      </w:r>
    </w:p>
    <w:p>
      <w:pPr>
        <w:pStyle w:val="Heading1"/>
      </w:pPr>
      <w:r>
        <w:t>Principles of Perception and Experience</w:t>
      </w:r>
    </w:p>
    <w:p>
      <w:pPr>
        <w:numPr>
          <w:ilvl w:val="0"/>
          <w:numId w:val="900"/>
        </w:numPr>
        <w:spacing w:before="0" w:after="0"/>
      </w:pPr>
      <w:r>
        <w:t>Light and Shadow</w:t>
      </w:r>
    </w:p>
    <w:p>
      <w:pPr>
        <w:numPr>
          <w:ilvl w:val="1"/>
          <w:numId w:val="900"/>
        </w:numPr>
        <w:spacing w:before="0" w:after="0"/>
      </w:pPr>
      <w:r>
        <w:t>Natural Light</w:t>
      </w:r>
    </w:p>
    <w:p>
      <w:pPr>
        <w:numPr>
          <w:ilvl w:val="2"/>
          <w:numId w:val="900"/>
        </w:numPr>
        <w:spacing w:before="0" w:after="0"/>
      </w:pPr>
      <w:r>
        <w:t>Orientation and Sun Path</w:t>
      </w:r>
    </w:p>
    <w:p>
      <w:pPr>
        <w:numPr>
          <w:ilvl w:val="2"/>
          <w:numId w:val="900"/>
        </w:numPr>
        <w:spacing w:before="0" w:after="0"/>
      </w:pPr>
      <w:r>
        <w:t>Windows and Openings</w:t>
      </w:r>
    </w:p>
    <w:p>
      <w:pPr>
        <w:numPr>
          <w:ilvl w:val="2"/>
          <w:numId w:val="900"/>
        </w:numPr>
        <w:spacing w:before="0" w:after="0"/>
      </w:pPr>
      <w:r>
        <w:t>Daylighting Strategies</w:t>
      </w:r>
    </w:p>
    <w:p>
      <w:pPr>
        <w:numPr>
          <w:ilvl w:val="1"/>
          <w:numId w:val="900"/>
        </w:numPr>
        <w:spacing w:before="0" w:after="0"/>
      </w:pPr>
      <w:r>
        <w:t>Artificial Light</w:t>
      </w:r>
    </w:p>
    <w:p>
      <w:pPr>
        <w:numPr>
          <w:ilvl w:val="2"/>
          <w:numId w:val="900"/>
        </w:numPr>
        <w:spacing w:before="0" w:after="0"/>
      </w:pPr>
      <w:r>
        <w:t>Ambient Lighting</w:t>
      </w:r>
    </w:p>
    <w:p>
      <w:pPr>
        <w:numPr>
          <w:ilvl w:val="2"/>
          <w:numId w:val="900"/>
        </w:numPr>
        <w:spacing w:before="0" w:after="0"/>
      </w:pPr>
      <w:r>
        <w:t>Task Lighting</w:t>
      </w:r>
    </w:p>
    <w:p>
      <w:pPr>
        <w:numPr>
          <w:ilvl w:val="2"/>
          <w:numId w:val="900"/>
        </w:numPr>
        <w:spacing w:before="0" w:after="0"/>
      </w:pPr>
      <w:r>
        <w:t>Accent Lighting</w:t>
      </w:r>
    </w:p>
    <w:p>
      <w:pPr>
        <w:numPr>
          <w:ilvl w:val="2"/>
          <w:numId w:val="900"/>
        </w:numPr>
        <w:spacing w:before="0" w:after="0"/>
      </w:pPr>
      <w:r>
        <w:t>Lighting Fixtures and Placement</w:t>
      </w:r>
    </w:p>
    <w:p>
      <w:pPr>
        <w:numPr>
          <w:ilvl w:val="1"/>
          <w:numId w:val="900"/>
        </w:numPr>
        <w:spacing w:before="0" w:after="0"/>
      </w:pPr>
      <w:r>
        <w:t>Creating Mood and Atmosphere</w:t>
      </w:r>
    </w:p>
    <w:p>
      <w:pPr>
        <w:numPr>
          <w:ilvl w:val="2"/>
          <w:numId w:val="900"/>
        </w:numPr>
        <w:spacing w:before="0" w:after="0"/>
      </w:pPr>
      <w:r>
        <w:t>Warm Light</w:t>
      </w:r>
    </w:p>
    <w:p>
      <w:pPr>
        <w:numPr>
          <w:ilvl w:val="2"/>
          <w:numId w:val="900"/>
        </w:numPr>
        <w:spacing w:before="0" w:after="0"/>
      </w:pPr>
      <w:r>
        <w:t>Cool Light</w:t>
      </w:r>
    </w:p>
    <w:p>
      <w:pPr>
        <w:numPr>
          <w:ilvl w:val="2"/>
          <w:numId w:val="900"/>
        </w:numPr>
        <w:spacing w:before="0" w:after="0"/>
      </w:pPr>
      <w:r>
        <w:t>Intensity and Color Temperature</w:t>
      </w:r>
    </w:p>
    <w:p>
      <w:pPr>
        <w:numPr>
          <w:ilvl w:val="1"/>
          <w:numId w:val="900"/>
        </w:numPr>
        <w:spacing w:before="0" w:after="0"/>
      </w:pPr>
      <w:r>
        <w:t>Articulating Form with Light</w:t>
      </w:r>
    </w:p>
    <w:p>
      <w:pPr>
        <w:numPr>
          <w:ilvl w:val="2"/>
          <w:numId w:val="900"/>
        </w:numPr>
        <w:spacing w:before="0" w:after="0"/>
      </w:pPr>
      <w:r>
        <w:t>Highlighting Edges and Surfaces</w:t>
      </w:r>
    </w:p>
    <w:p>
      <w:pPr>
        <w:numPr>
          <w:ilvl w:val="2"/>
          <w:numId w:val="900"/>
        </w:numPr>
        <w:spacing w:before="0" w:after="0"/>
      </w:pPr>
      <w:r>
        <w:t>Modeling Volumes</w:t>
      </w:r>
    </w:p>
    <w:p>
      <w:pPr>
        <w:numPr>
          <w:ilvl w:val="1"/>
          <w:numId w:val="900"/>
        </w:numPr>
        <w:spacing w:before="0" w:after="0"/>
      </w:pPr>
      <w:r>
        <w:t>Shadow as a Design Element</w:t>
      </w:r>
    </w:p>
    <w:p>
      <w:pPr>
        <w:numPr>
          <w:ilvl w:val="2"/>
          <w:numId w:val="900"/>
        </w:numPr>
        <w:spacing w:before="0" w:after="0"/>
      </w:pPr>
      <w:r>
        <w:t>Cast Shadows</w:t>
      </w:r>
    </w:p>
    <w:p>
      <w:pPr>
        <w:numPr>
          <w:ilvl w:val="2"/>
          <w:numId w:val="900"/>
        </w:numPr>
        <w:spacing w:before="0" w:after="0"/>
      </w:pPr>
      <w:r>
        <w:t>Shadow Patterns</w:t>
      </w:r>
    </w:p>
    <w:p>
      <w:pPr>
        <w:numPr>
          <w:ilvl w:val="0"/>
          <w:numId w:val="900"/>
        </w:numPr>
        <w:spacing w:before="0" w:after="0"/>
      </w:pPr>
      <w:r>
        <w:t>Color</w:t>
      </w:r>
    </w:p>
    <w:p>
      <w:pPr>
        <w:numPr>
          <w:ilvl w:val="1"/>
          <w:numId w:val="900"/>
        </w:numPr>
        <w:spacing w:before="0" w:after="0"/>
      </w:pPr>
      <w:r>
        <w:t>Color Theory in Architecture</w:t>
      </w:r>
    </w:p>
    <w:p>
      <w:pPr>
        <w:numPr>
          <w:ilvl w:val="2"/>
          <w:numId w:val="900"/>
        </w:numPr>
        <w:spacing w:before="0" w:after="0"/>
      </w:pPr>
      <w:r>
        <w:t>Primary Colors</w:t>
      </w:r>
    </w:p>
    <w:p>
      <w:pPr>
        <w:numPr>
          <w:ilvl w:val="2"/>
          <w:numId w:val="900"/>
        </w:numPr>
        <w:spacing w:before="0" w:after="0"/>
      </w:pPr>
      <w:r>
        <w:t>Secondary Colors</w:t>
      </w:r>
    </w:p>
    <w:p>
      <w:pPr>
        <w:numPr>
          <w:ilvl w:val="2"/>
          <w:numId w:val="900"/>
        </w:numPr>
        <w:spacing w:before="0" w:after="0"/>
      </w:pPr>
      <w:r>
        <w:t>Tertiary Colors</w:t>
      </w:r>
    </w:p>
    <w:p>
      <w:pPr>
        <w:numPr>
          <w:ilvl w:val="2"/>
          <w:numId w:val="900"/>
        </w:numPr>
        <w:spacing w:before="0" w:after="0"/>
      </w:pPr>
      <w:r>
        <w:t>Color Harmony and Contrast</w:t>
      </w:r>
    </w:p>
    <w:p>
      <w:pPr>
        <w:numPr>
          <w:ilvl w:val="1"/>
          <w:numId w:val="900"/>
        </w:numPr>
        <w:spacing w:before="0" w:after="0"/>
      </w:pPr>
      <w:r>
        <w:t>Psychological Impact of Color</w:t>
      </w:r>
    </w:p>
    <w:p>
      <w:pPr>
        <w:numPr>
          <w:ilvl w:val="2"/>
          <w:numId w:val="900"/>
        </w:numPr>
        <w:spacing w:before="0" w:after="0"/>
      </w:pPr>
      <w:r>
        <w:t>Emotional Responses</w:t>
      </w:r>
    </w:p>
    <w:p>
      <w:pPr>
        <w:numPr>
          <w:ilvl w:val="2"/>
          <w:numId w:val="900"/>
        </w:numPr>
        <w:spacing w:before="0" w:after="0"/>
      </w:pPr>
      <w:r>
        <w:t>Cultural Associations</w:t>
      </w:r>
    </w:p>
    <w:p>
      <w:pPr>
        <w:numPr>
          <w:ilvl w:val="1"/>
          <w:numId w:val="900"/>
        </w:numPr>
        <w:spacing w:before="0" w:after="0"/>
      </w:pPr>
      <w:r>
        <w:t>Color in Relation to Material and Light</w:t>
      </w:r>
    </w:p>
    <w:p>
      <w:pPr>
        <w:numPr>
          <w:ilvl w:val="2"/>
          <w:numId w:val="900"/>
        </w:numPr>
        <w:spacing w:before="0" w:after="0"/>
      </w:pPr>
      <w:r>
        <w:t>Color Changes under Different Lighting</w:t>
      </w:r>
    </w:p>
    <w:p>
      <w:pPr>
        <w:numPr>
          <w:ilvl w:val="2"/>
          <w:numId w:val="900"/>
        </w:numPr>
        <w:spacing w:before="0" w:after="0"/>
      </w:pPr>
      <w:r>
        <w:t>Material Reflectance and Absorption</w:t>
      </w:r>
    </w:p>
    <w:p>
      <w:pPr>
        <w:numPr>
          <w:ilvl w:val="0"/>
          <w:numId w:val="900"/>
        </w:numPr>
        <w:spacing w:before="0" w:after="0"/>
      </w:pPr>
      <w:r>
        <w:t>Texture and Materiality</w:t>
      </w:r>
    </w:p>
    <w:p>
      <w:pPr>
        <w:numPr>
          <w:ilvl w:val="1"/>
          <w:numId w:val="900"/>
        </w:numPr>
        <w:spacing w:before="0" w:after="0"/>
      </w:pPr>
      <w:r>
        <w:t>Visual Texture</w:t>
      </w:r>
    </w:p>
    <w:p>
      <w:pPr>
        <w:numPr>
          <w:ilvl w:val="2"/>
          <w:numId w:val="900"/>
        </w:numPr>
        <w:spacing w:before="0" w:after="0"/>
      </w:pPr>
      <w:r>
        <w:t>Pattern and Ornament</w:t>
      </w:r>
    </w:p>
    <w:p>
      <w:pPr>
        <w:numPr>
          <w:ilvl w:val="2"/>
          <w:numId w:val="900"/>
        </w:numPr>
        <w:spacing w:before="0" w:after="0"/>
      </w:pPr>
      <w:r>
        <w:t>Surface Treatments</w:t>
      </w:r>
    </w:p>
    <w:p>
      <w:pPr>
        <w:numPr>
          <w:ilvl w:val="1"/>
          <w:numId w:val="900"/>
        </w:numPr>
        <w:spacing w:before="0" w:after="0"/>
      </w:pPr>
      <w:r>
        <w:t>Tactile Texture</w:t>
      </w:r>
    </w:p>
    <w:p>
      <w:pPr>
        <w:numPr>
          <w:ilvl w:val="2"/>
          <w:numId w:val="900"/>
        </w:numPr>
        <w:spacing w:before="0" w:after="0"/>
      </w:pPr>
      <w:r>
        <w:t>Sensory Experience</w:t>
      </w:r>
    </w:p>
    <w:p>
      <w:pPr>
        <w:numPr>
          <w:ilvl w:val="2"/>
          <w:numId w:val="900"/>
        </w:numPr>
        <w:spacing w:before="0" w:after="0"/>
      </w:pPr>
      <w:r>
        <w:t>Material Feel</w:t>
      </w:r>
    </w:p>
    <w:p>
      <w:pPr>
        <w:numPr>
          <w:ilvl w:val="1"/>
          <w:numId w:val="900"/>
        </w:numPr>
        <w:spacing w:before="0" w:after="0"/>
      </w:pPr>
      <w:r>
        <w:t>Expressive Qualities of Materials</w:t>
      </w:r>
    </w:p>
    <w:p>
      <w:pPr>
        <w:numPr>
          <w:ilvl w:val="2"/>
          <w:numId w:val="900"/>
        </w:numPr>
        <w:spacing w:before="0" w:after="0"/>
      </w:pPr>
      <w:r>
        <w:t>Symbolism and Meaning</w:t>
      </w:r>
    </w:p>
    <w:p>
      <w:pPr>
        <w:numPr>
          <w:ilvl w:val="2"/>
          <w:numId w:val="900"/>
        </w:numPr>
        <w:spacing w:before="0" w:after="0"/>
      </w:pPr>
      <w:r>
        <w:t>Authenticity and Honesty of Materials</w:t>
      </w:r>
    </w:p>
    <w:p>
      <w:pPr>
        <w:numPr>
          <w:ilvl w:val="1"/>
          <w:numId w:val="900"/>
        </w:numPr>
        <w:spacing w:before="0" w:after="0"/>
      </w:pPr>
      <w:r>
        <w:t>Juxtaposition of Materials</w:t>
      </w:r>
    </w:p>
    <w:p>
      <w:pPr>
        <w:numPr>
          <w:ilvl w:val="2"/>
          <w:numId w:val="900"/>
        </w:numPr>
        <w:spacing w:before="0" w:after="0"/>
      </w:pPr>
      <w:r>
        <w:t>Contrast and Complement</w:t>
      </w:r>
    </w:p>
    <w:p>
      <w:pPr>
        <w:numPr>
          <w:ilvl w:val="2"/>
          <w:numId w:val="900"/>
        </w:numPr>
        <w:spacing w:before="0" w:after="0"/>
      </w:pPr>
      <w:r>
        <w:t>Transitions between Materials</w:t>
      </w:r>
    </w:p>
    <w:p>
      <w:pPr>
        <w:pStyle w:val="Heading1"/>
      </w:pPr>
      <w:r>
        <w:t>Principles of Context and Integration</w:t>
      </w:r>
    </w:p>
    <w:p>
      <w:pPr>
        <w:numPr>
          <w:ilvl w:val="0"/>
          <w:numId w:val="900"/>
        </w:numPr>
        <w:spacing w:before="0" w:after="0"/>
      </w:pPr>
      <w:r>
        <w:t>Site and Orientation</w:t>
      </w:r>
    </w:p>
    <w:p>
      <w:pPr>
        <w:numPr>
          <w:ilvl w:val="1"/>
          <w:numId w:val="900"/>
        </w:numPr>
        <w:spacing w:before="0" w:after="0"/>
      </w:pPr>
      <w:r>
        <w:t>Responding to Topography</w:t>
      </w:r>
    </w:p>
    <w:p>
      <w:pPr>
        <w:numPr>
          <w:ilvl w:val="2"/>
          <w:numId w:val="900"/>
        </w:numPr>
        <w:spacing w:before="0" w:after="0"/>
      </w:pPr>
      <w:r>
        <w:t>Slope and Elevation</w:t>
      </w:r>
    </w:p>
    <w:p>
      <w:pPr>
        <w:numPr>
          <w:ilvl w:val="2"/>
          <w:numId w:val="900"/>
        </w:numPr>
        <w:spacing w:before="0" w:after="0"/>
      </w:pPr>
      <w:r>
        <w:t>Integration with Landscape</w:t>
      </w:r>
    </w:p>
    <w:p>
      <w:pPr>
        <w:numPr>
          <w:ilvl w:val="1"/>
          <w:numId w:val="900"/>
        </w:numPr>
        <w:spacing w:before="0" w:after="0"/>
      </w:pPr>
      <w:r>
        <w:t>Climate Responsiveness</w:t>
      </w:r>
    </w:p>
    <w:p>
      <w:pPr>
        <w:numPr>
          <w:ilvl w:val="2"/>
          <w:numId w:val="900"/>
        </w:numPr>
        <w:spacing w:before="0" w:after="0"/>
      </w:pPr>
      <w:r>
        <w:t>Passive Design Strategies</w:t>
      </w:r>
    </w:p>
    <w:p>
      <w:pPr>
        <w:numPr>
          <w:ilvl w:val="2"/>
          <w:numId w:val="900"/>
        </w:numPr>
        <w:spacing w:before="0" w:after="0"/>
      </w:pPr>
      <w:r>
        <w:t>Ventilation and Insulation</w:t>
      </w:r>
    </w:p>
    <w:p>
      <w:pPr>
        <w:numPr>
          <w:ilvl w:val="1"/>
          <w:numId w:val="900"/>
        </w:numPr>
        <w:spacing w:before="0" w:after="0"/>
      </w:pPr>
      <w:r>
        <w:t>Views and Vistas</w:t>
      </w:r>
    </w:p>
    <w:p>
      <w:pPr>
        <w:numPr>
          <w:ilvl w:val="2"/>
          <w:numId w:val="900"/>
        </w:numPr>
        <w:spacing w:before="0" w:after="0"/>
      </w:pPr>
      <w:r>
        <w:t>Framing Natural Features</w:t>
      </w:r>
    </w:p>
    <w:p>
      <w:pPr>
        <w:numPr>
          <w:ilvl w:val="2"/>
          <w:numId w:val="900"/>
        </w:numPr>
        <w:spacing w:before="0" w:after="0"/>
      </w:pPr>
      <w:r>
        <w:t>Maximizing Desirable Views</w:t>
      </w:r>
    </w:p>
    <w:p>
      <w:pPr>
        <w:numPr>
          <w:ilvl w:val="1"/>
          <w:numId w:val="900"/>
        </w:numPr>
        <w:spacing w:before="0" w:after="0"/>
      </w:pPr>
      <w:r>
        <w:t>Solar Orientation</w:t>
      </w:r>
    </w:p>
    <w:p>
      <w:pPr>
        <w:numPr>
          <w:ilvl w:val="2"/>
          <w:numId w:val="900"/>
        </w:numPr>
        <w:spacing w:before="0" w:after="0"/>
      </w:pPr>
      <w:r>
        <w:t>Sun Path Analysis</w:t>
      </w:r>
    </w:p>
    <w:p>
      <w:pPr>
        <w:numPr>
          <w:ilvl w:val="2"/>
          <w:numId w:val="900"/>
        </w:numPr>
        <w:spacing w:before="0" w:after="0"/>
      </w:pPr>
      <w:r>
        <w:t>Shading and Daylighting</w:t>
      </w:r>
    </w:p>
    <w:p>
      <w:pPr>
        <w:numPr>
          <w:ilvl w:val="0"/>
          <w:numId w:val="900"/>
        </w:numPr>
        <w:spacing w:before="0" w:after="0"/>
      </w:pPr>
      <w:r>
        <w:t>Cultural and Historical Context</w:t>
      </w:r>
    </w:p>
    <w:p>
      <w:pPr>
        <w:numPr>
          <w:ilvl w:val="1"/>
          <w:numId w:val="900"/>
        </w:numPr>
        <w:spacing w:before="0" w:after="0"/>
      </w:pPr>
      <w:r>
        <w:t>Vernacular Traditions</w:t>
      </w:r>
    </w:p>
    <w:p>
      <w:pPr>
        <w:numPr>
          <w:ilvl w:val="2"/>
          <w:numId w:val="900"/>
        </w:numPr>
        <w:spacing w:before="0" w:after="0"/>
      </w:pPr>
      <w:r>
        <w:t>Local Building Methods</w:t>
      </w:r>
    </w:p>
    <w:p>
      <w:pPr>
        <w:numPr>
          <w:ilvl w:val="2"/>
          <w:numId w:val="900"/>
        </w:numPr>
        <w:spacing w:before="0" w:after="0"/>
      </w:pPr>
      <w:r>
        <w:t>Indigenous Materials</w:t>
      </w:r>
    </w:p>
    <w:p>
      <w:pPr>
        <w:numPr>
          <w:ilvl w:val="1"/>
          <w:numId w:val="900"/>
        </w:numPr>
        <w:spacing w:before="0" w:after="0"/>
      </w:pPr>
      <w:r>
        <w:t>Historical Precedents</w:t>
      </w:r>
    </w:p>
    <w:p>
      <w:pPr>
        <w:numPr>
          <w:ilvl w:val="2"/>
          <w:numId w:val="900"/>
        </w:numPr>
        <w:spacing w:before="0" w:after="0"/>
      </w:pPr>
      <w:r>
        <w:t>Reference to Architectural Styles</w:t>
      </w:r>
    </w:p>
    <w:p>
      <w:pPr>
        <w:numPr>
          <w:ilvl w:val="2"/>
          <w:numId w:val="900"/>
        </w:numPr>
        <w:spacing w:before="0" w:after="0"/>
      </w:pPr>
      <w:r>
        <w:t>Adaptive Reuse</w:t>
      </w:r>
    </w:p>
    <w:p>
      <w:pPr>
        <w:numPr>
          <w:ilvl w:val="1"/>
          <w:numId w:val="900"/>
        </w:numPr>
        <w:spacing w:before="0" w:after="0"/>
      </w:pPr>
      <w:r>
        <w:t>Symbolic and Associative Meanings</w:t>
      </w:r>
    </w:p>
    <w:p>
      <w:pPr>
        <w:numPr>
          <w:ilvl w:val="2"/>
          <w:numId w:val="900"/>
        </w:numPr>
        <w:spacing w:before="0" w:after="0"/>
      </w:pPr>
      <w:r>
        <w:t>Cultural Symbols</w:t>
      </w:r>
    </w:p>
    <w:p>
      <w:pPr>
        <w:numPr>
          <w:ilvl w:val="2"/>
          <w:numId w:val="900"/>
        </w:numPr>
        <w:spacing w:before="0" w:after="0"/>
      </w:pPr>
      <w:r>
        <w:t>Community Identity</w:t>
      </w:r>
    </w:p>
    <w:p>
      <w:pPr>
        <w:numPr>
          <w:ilvl w:val="0"/>
          <w:numId w:val="900"/>
        </w:numPr>
        <w:spacing w:before="0" w:after="0"/>
      </w:pPr>
      <w:r>
        <w:t>The Building Envelope</w:t>
      </w:r>
    </w:p>
    <w:p>
      <w:pPr>
        <w:numPr>
          <w:ilvl w:val="1"/>
          <w:numId w:val="900"/>
        </w:numPr>
        <w:spacing w:before="0" w:after="0"/>
      </w:pPr>
      <w:r>
        <w:t>Articulation of Openings</w:t>
      </w:r>
    </w:p>
    <w:p>
      <w:pPr>
        <w:numPr>
          <w:ilvl w:val="2"/>
          <w:numId w:val="900"/>
        </w:numPr>
        <w:spacing w:before="0" w:after="0"/>
      </w:pPr>
      <w:r>
        <w:t>Windows</w:t>
      </w:r>
    </w:p>
    <w:p>
      <w:pPr>
        <w:numPr>
          <w:ilvl w:val="3"/>
          <w:numId w:val="900"/>
        </w:numPr>
        <w:spacing w:before="0" w:after="0"/>
      </w:pPr>
      <w:r>
        <w:t>Types of Windows</w:t>
      </w:r>
    </w:p>
    <w:p>
      <w:pPr>
        <w:numPr>
          <w:ilvl w:val="3"/>
          <w:numId w:val="900"/>
        </w:numPr>
        <w:spacing w:before="0" w:after="0"/>
      </w:pPr>
      <w:r>
        <w:t>Placement and Proportion</w:t>
      </w:r>
    </w:p>
    <w:p>
      <w:pPr>
        <w:numPr>
          <w:ilvl w:val="2"/>
          <w:numId w:val="900"/>
        </w:numPr>
        <w:spacing w:before="0" w:after="0"/>
      </w:pPr>
      <w:r>
        <w:t>Doors</w:t>
      </w:r>
    </w:p>
    <w:p>
      <w:pPr>
        <w:numPr>
          <w:ilvl w:val="3"/>
          <w:numId w:val="900"/>
        </w:numPr>
        <w:spacing w:before="0" w:after="0"/>
      </w:pPr>
      <w:r>
        <w:t>Entry Doors</w:t>
      </w:r>
    </w:p>
    <w:p>
      <w:pPr>
        <w:numPr>
          <w:ilvl w:val="3"/>
          <w:numId w:val="900"/>
        </w:numPr>
        <w:spacing w:before="0" w:after="0"/>
      </w:pPr>
      <w:r>
        <w:t>Interior Doors</w:t>
      </w:r>
    </w:p>
    <w:p>
      <w:pPr>
        <w:numPr>
          <w:ilvl w:val="2"/>
          <w:numId w:val="900"/>
        </w:numPr>
        <w:spacing w:before="0" w:after="0"/>
      </w:pPr>
      <w:r>
        <w:t>Skylights</w:t>
      </w:r>
    </w:p>
    <w:p>
      <w:pPr>
        <w:numPr>
          <w:ilvl w:val="3"/>
          <w:numId w:val="900"/>
        </w:numPr>
        <w:spacing w:before="0" w:after="0"/>
      </w:pPr>
      <w:r>
        <w:t>Daylighting Strategies</w:t>
      </w:r>
    </w:p>
    <w:p>
      <w:pPr>
        <w:numPr>
          <w:ilvl w:val="3"/>
          <w:numId w:val="900"/>
        </w:numPr>
        <w:spacing w:before="0" w:after="0"/>
      </w:pPr>
      <w:r>
        <w:t>Placement and Impact</w:t>
      </w:r>
    </w:p>
    <w:p>
      <w:pPr>
        <w:numPr>
          <w:ilvl w:val="1"/>
          <w:numId w:val="900"/>
        </w:numPr>
        <w:spacing w:before="0" w:after="0"/>
      </w:pPr>
      <w:r>
        <w:t>Solid and Void Relationships</w:t>
      </w:r>
    </w:p>
    <w:p>
      <w:pPr>
        <w:numPr>
          <w:ilvl w:val="2"/>
          <w:numId w:val="900"/>
        </w:numPr>
        <w:spacing w:before="0" w:after="0"/>
      </w:pPr>
      <w:r>
        <w:t>Wall-to-Opening Ratios</w:t>
      </w:r>
    </w:p>
    <w:p>
      <w:pPr>
        <w:numPr>
          <w:ilvl w:val="2"/>
          <w:numId w:val="900"/>
        </w:numPr>
        <w:spacing w:before="0" w:after="0"/>
      </w:pPr>
      <w:r>
        <w:t>Perforated Surfaces</w:t>
      </w:r>
    </w:p>
    <w:p>
      <w:pPr>
        <w:numPr>
          <w:ilvl w:val="2"/>
          <w:numId w:val="900"/>
        </w:numPr>
        <w:spacing w:before="0" w:after="0"/>
      </w:pPr>
      <w:r>
        <w:t>Solid Surfaces</w:t>
      </w:r>
    </w:p>
    <w:p>
      <w:pPr>
        <w:numPr>
          <w:ilvl w:val="1"/>
          <w:numId w:val="900"/>
        </w:numPr>
        <w:spacing w:before="0" w:after="0"/>
      </w:pPr>
      <w:r>
        <w:t>Façade Composition</w:t>
      </w:r>
    </w:p>
    <w:p>
      <w:pPr>
        <w:numPr>
          <w:ilvl w:val="2"/>
          <w:numId w:val="900"/>
        </w:numPr>
        <w:spacing w:before="0" w:after="0"/>
      </w:pPr>
      <w:r>
        <w:t>Rhythm and Pattern</w:t>
      </w:r>
    </w:p>
    <w:p>
      <w:pPr>
        <w:numPr>
          <w:ilvl w:val="2"/>
          <w:numId w:val="900"/>
        </w:numPr>
        <w:spacing w:before="0" w:after="0"/>
      </w:pPr>
      <w:r>
        <w:t>Material Expression</w:t>
      </w:r>
    </w:p>
    <w:p>
      <w:pPr>
        <w:numPr>
          <w:ilvl w:val="2"/>
          <w:numId w:val="900"/>
        </w:numPr>
        <w:spacing w:before="0" w:after="0"/>
      </w:pPr>
      <w:r>
        <w:t>Integration with Context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