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Antibiotics and Antimicrobial Resistance</w:t>
      </w:r>
    </w:p>
    <w:p>
      <w:pPr>
        <w:pStyle w:val="Heading1"/>
      </w:pPr>
      <w:r>
        <w:t>Foundations of Microbiology and Antimicrobials</w:t>
      </w:r>
    </w:p>
    <w:p>
      <w:pPr>
        <w:numPr>
          <w:ilvl w:val="0"/>
          <w:numId w:val="900"/>
        </w:numPr>
        <w:spacing w:before="0" w:after="0"/>
      </w:pPr>
      <w:r>
        <w:t>Introduction to Microorganisms</w:t>
      </w:r>
    </w:p>
    <w:p>
      <w:pPr>
        <w:numPr>
          <w:ilvl w:val="1"/>
          <w:numId w:val="900"/>
        </w:numPr>
        <w:spacing w:before="0" w:after="0"/>
      </w:pPr>
      <w:r>
        <w:t>Bacteria</w:t>
      </w:r>
    </w:p>
    <w:p>
      <w:pPr>
        <w:numPr>
          <w:ilvl w:val="2"/>
          <w:numId w:val="900"/>
        </w:numPr>
        <w:spacing w:before="0" w:after="0"/>
      </w:pPr>
      <w:r>
        <w:t>Bacterial Classification Systems</w:t>
      </w:r>
    </w:p>
    <w:p>
      <w:pPr>
        <w:numPr>
          <w:ilvl w:val="3"/>
          <w:numId w:val="900"/>
        </w:numPr>
        <w:spacing w:before="0" w:after="0"/>
      </w:pPr>
      <w:r>
        <w:t>Taxonomic hierarchy</w:t>
      </w:r>
    </w:p>
    <w:p>
      <w:pPr>
        <w:numPr>
          <w:ilvl w:val="3"/>
          <w:numId w:val="900"/>
        </w:numPr>
        <w:spacing w:before="0" w:after="0"/>
      </w:pPr>
      <w:r>
        <w:t>Phylogenetic classification</w:t>
      </w:r>
    </w:p>
    <w:p>
      <w:pPr>
        <w:numPr>
          <w:ilvl w:val="3"/>
          <w:numId w:val="900"/>
        </w:numPr>
        <w:spacing w:before="0" w:after="0"/>
      </w:pPr>
      <w:r>
        <w:t>Clinical classification schemes</w:t>
      </w:r>
    </w:p>
    <w:p>
      <w:pPr>
        <w:numPr>
          <w:ilvl w:val="2"/>
          <w:numId w:val="900"/>
        </w:numPr>
        <w:spacing w:before="0" w:after="0"/>
      </w:pPr>
      <w:r>
        <w:t>Gram Staining and Cell Wall Structure</w:t>
      </w:r>
    </w:p>
    <w:p>
      <w:pPr>
        <w:numPr>
          <w:ilvl w:val="3"/>
          <w:numId w:val="900"/>
        </w:numPr>
        <w:spacing w:before="0" w:after="0"/>
      </w:pPr>
      <w:r>
        <w:t>Gram-positive bacteria characteristics</w:t>
      </w:r>
    </w:p>
    <w:p>
      <w:pPr>
        <w:numPr>
          <w:ilvl w:val="3"/>
          <w:numId w:val="900"/>
        </w:numPr>
        <w:spacing w:before="0" w:after="0"/>
      </w:pPr>
      <w:r>
        <w:t>Gram-negative bacteria characteristics</w:t>
      </w:r>
    </w:p>
    <w:p>
      <w:pPr>
        <w:numPr>
          <w:ilvl w:val="3"/>
          <w:numId w:val="900"/>
        </w:numPr>
        <w:spacing w:before="0" w:after="0"/>
      </w:pPr>
      <w:r>
        <w:t>Peptidoglycan layer differences</w:t>
      </w:r>
    </w:p>
    <w:p>
      <w:pPr>
        <w:numPr>
          <w:ilvl w:val="2"/>
          <w:numId w:val="900"/>
        </w:numPr>
        <w:spacing w:before="0" w:after="0"/>
      </w:pPr>
      <w:r>
        <w:t>Bacterial Cell Structure and Components</w:t>
      </w:r>
    </w:p>
    <w:p>
      <w:pPr>
        <w:numPr>
          <w:ilvl w:val="3"/>
          <w:numId w:val="900"/>
        </w:numPr>
        <w:spacing w:before="0" w:after="0"/>
      </w:pPr>
      <w:r>
        <w:t>Cell wall composition and function</w:t>
      </w:r>
    </w:p>
    <w:p>
      <w:pPr>
        <w:numPr>
          <w:ilvl w:val="3"/>
          <w:numId w:val="900"/>
        </w:numPr>
        <w:spacing w:before="0" w:after="0"/>
      </w:pPr>
      <w:r>
        <w:t>Cell membrane structure and permeability</w:t>
      </w:r>
    </w:p>
    <w:p>
      <w:pPr>
        <w:numPr>
          <w:ilvl w:val="3"/>
          <w:numId w:val="900"/>
        </w:numPr>
        <w:spacing w:before="0" w:after="0"/>
      </w:pPr>
      <w:r>
        <w:t>Cytoplasm and cellular contents</w:t>
      </w:r>
    </w:p>
    <w:p>
      <w:pPr>
        <w:numPr>
          <w:ilvl w:val="3"/>
          <w:numId w:val="900"/>
        </w:numPr>
        <w:spacing w:before="0" w:after="0"/>
      </w:pPr>
      <w:r>
        <w:t>Nucleoid organization</w:t>
      </w:r>
    </w:p>
    <w:p>
      <w:pPr>
        <w:numPr>
          <w:ilvl w:val="3"/>
          <w:numId w:val="900"/>
        </w:numPr>
        <w:spacing w:before="0" w:after="0"/>
      </w:pPr>
      <w:r>
        <w:t>Plasmid types and functions</w:t>
      </w:r>
    </w:p>
    <w:p>
      <w:pPr>
        <w:numPr>
          <w:ilvl w:val="3"/>
          <w:numId w:val="900"/>
        </w:numPr>
        <w:spacing w:before="0" w:after="0"/>
      </w:pPr>
      <w:r>
        <w:t>Ribosome structure and function</w:t>
      </w:r>
    </w:p>
    <w:p>
      <w:pPr>
        <w:numPr>
          <w:ilvl w:val="3"/>
          <w:numId w:val="900"/>
        </w:numPr>
        <w:spacing w:before="0" w:after="0"/>
      </w:pPr>
      <w:r>
        <w:t>Flagella and motility</w:t>
      </w:r>
    </w:p>
    <w:p>
      <w:pPr>
        <w:numPr>
          <w:ilvl w:val="3"/>
          <w:numId w:val="900"/>
        </w:numPr>
        <w:spacing w:before="0" w:after="0"/>
      </w:pPr>
      <w:r>
        <w:t>Pili and adhesion structures</w:t>
      </w:r>
    </w:p>
    <w:p>
      <w:pPr>
        <w:numPr>
          <w:ilvl w:val="2"/>
          <w:numId w:val="900"/>
        </w:numPr>
        <w:spacing w:before="0" w:after="0"/>
      </w:pPr>
      <w:r>
        <w:t>Bacterial Growth and Reproduction</w:t>
      </w:r>
    </w:p>
    <w:p>
      <w:pPr>
        <w:numPr>
          <w:ilvl w:val="3"/>
          <w:numId w:val="900"/>
        </w:numPr>
        <w:spacing w:before="0" w:after="0"/>
      </w:pPr>
      <w:r>
        <w:t>Binary fission process</w:t>
      </w:r>
    </w:p>
    <w:p>
      <w:pPr>
        <w:numPr>
          <w:ilvl w:val="3"/>
          <w:numId w:val="900"/>
        </w:numPr>
        <w:spacing w:before="0" w:after="0"/>
      </w:pPr>
      <w:r>
        <w:t>Growth phases and kinetics</w:t>
      </w:r>
    </w:p>
    <w:p>
      <w:pPr>
        <w:numPr>
          <w:ilvl w:val="3"/>
          <w:numId w:val="900"/>
        </w:numPr>
        <w:spacing w:before="0" w:after="0"/>
      </w:pPr>
      <w:r>
        <w:t>Environmental factors affecting growth</w:t>
      </w:r>
    </w:p>
    <w:p>
      <w:pPr>
        <w:numPr>
          <w:ilvl w:val="3"/>
          <w:numId w:val="900"/>
        </w:numPr>
        <w:spacing w:before="0" w:after="0"/>
      </w:pPr>
      <w:r>
        <w:t>Biofilm formation</w:t>
      </w:r>
    </w:p>
    <w:p>
      <w:pPr>
        <w:numPr>
          <w:ilvl w:val="1"/>
          <w:numId w:val="900"/>
        </w:numPr>
        <w:spacing w:before="0" w:after="0"/>
      </w:pPr>
      <w:r>
        <w:t>Fungi</w:t>
      </w:r>
    </w:p>
    <w:p>
      <w:pPr>
        <w:numPr>
          <w:ilvl w:val="2"/>
          <w:numId w:val="900"/>
        </w:numPr>
        <w:spacing w:before="0" w:after="0"/>
      </w:pPr>
      <w:r>
        <w:t>Fungal Classification</w:t>
      </w:r>
    </w:p>
    <w:p>
      <w:pPr>
        <w:numPr>
          <w:ilvl w:val="3"/>
          <w:numId w:val="900"/>
        </w:numPr>
        <w:spacing w:before="0" w:after="0"/>
      </w:pPr>
      <w:r>
        <w:t>Major fungal phyla</w:t>
      </w:r>
    </w:p>
    <w:p>
      <w:pPr>
        <w:numPr>
          <w:ilvl w:val="3"/>
          <w:numId w:val="900"/>
        </w:numPr>
        <w:spacing w:before="0" w:after="0"/>
      </w:pPr>
      <w:r>
        <w:t>Yeast versus mold morphology</w:t>
      </w:r>
    </w:p>
    <w:p>
      <w:pPr>
        <w:numPr>
          <w:ilvl w:val="2"/>
          <w:numId w:val="900"/>
        </w:numPr>
        <w:spacing w:before="0" w:after="0"/>
      </w:pPr>
      <w:r>
        <w:t>Fungal Cell Structure</w:t>
      </w:r>
    </w:p>
    <w:p>
      <w:pPr>
        <w:numPr>
          <w:ilvl w:val="3"/>
          <w:numId w:val="900"/>
        </w:numPr>
        <w:spacing w:before="0" w:after="0"/>
      </w:pPr>
      <w:r>
        <w:t>Cell wall composition</w:t>
      </w:r>
    </w:p>
    <w:p>
      <w:pPr>
        <w:numPr>
          <w:ilvl w:val="3"/>
          <w:numId w:val="900"/>
        </w:numPr>
        <w:spacing w:before="0" w:after="0"/>
      </w:pPr>
      <w:r>
        <w:t>Membrane structure</w:t>
      </w:r>
    </w:p>
    <w:p>
      <w:pPr>
        <w:numPr>
          <w:ilvl w:val="3"/>
          <w:numId w:val="900"/>
        </w:numPr>
        <w:spacing w:before="0" w:after="0"/>
      </w:pPr>
      <w:r>
        <w:t>Organelles and cellular components</w:t>
      </w:r>
    </w:p>
    <w:p>
      <w:pPr>
        <w:numPr>
          <w:ilvl w:val="2"/>
          <w:numId w:val="900"/>
        </w:numPr>
        <w:spacing w:before="0" w:after="0"/>
      </w:pPr>
      <w:r>
        <w:t>Pathogenic Fungi</w:t>
      </w:r>
    </w:p>
    <w:p>
      <w:pPr>
        <w:numPr>
          <w:ilvl w:val="3"/>
          <w:numId w:val="900"/>
        </w:numPr>
        <w:spacing w:before="0" w:after="0"/>
      </w:pPr>
      <w:r>
        <w:t>Opportunistic pathogens</w:t>
      </w:r>
    </w:p>
    <w:p>
      <w:pPr>
        <w:numPr>
          <w:ilvl w:val="3"/>
          <w:numId w:val="900"/>
        </w:numPr>
        <w:spacing w:before="0" w:after="0"/>
      </w:pPr>
      <w:r>
        <w:t>Primary pathogens</w:t>
      </w:r>
    </w:p>
    <w:p>
      <w:pPr>
        <w:numPr>
          <w:ilvl w:val="3"/>
          <w:numId w:val="900"/>
        </w:numPr>
        <w:spacing w:before="0" w:after="0"/>
      </w:pPr>
      <w:r>
        <w:t>Antifungal resistance mechanisms</w:t>
      </w:r>
    </w:p>
    <w:p>
      <w:pPr>
        <w:numPr>
          <w:ilvl w:val="1"/>
          <w:numId w:val="900"/>
        </w:numPr>
        <w:spacing w:before="0" w:after="0"/>
      </w:pPr>
      <w:r>
        <w:t>Viruses</w:t>
      </w:r>
    </w:p>
    <w:p>
      <w:pPr>
        <w:numPr>
          <w:ilvl w:val="2"/>
          <w:numId w:val="900"/>
        </w:numPr>
        <w:spacing w:before="0" w:after="0"/>
      </w:pPr>
      <w:r>
        <w:t>Viral Structure and Components</w:t>
      </w:r>
    </w:p>
    <w:p>
      <w:pPr>
        <w:numPr>
          <w:ilvl w:val="3"/>
          <w:numId w:val="900"/>
        </w:numPr>
        <w:spacing w:before="0" w:after="0"/>
      </w:pPr>
      <w:r>
        <w:t>Capsid structure</w:t>
      </w:r>
    </w:p>
    <w:p>
      <w:pPr>
        <w:numPr>
          <w:ilvl w:val="3"/>
          <w:numId w:val="900"/>
        </w:numPr>
        <w:spacing w:before="0" w:after="0"/>
      </w:pPr>
      <w:r>
        <w:t>Envelope characteristics</w:t>
      </w:r>
    </w:p>
    <w:p>
      <w:pPr>
        <w:numPr>
          <w:ilvl w:val="3"/>
          <w:numId w:val="900"/>
        </w:numPr>
        <w:spacing w:before="0" w:after="0"/>
      </w:pPr>
      <w:r>
        <w:t>Genetic material organization</w:t>
      </w:r>
    </w:p>
    <w:p>
      <w:pPr>
        <w:numPr>
          <w:ilvl w:val="2"/>
          <w:numId w:val="900"/>
        </w:numPr>
        <w:spacing w:before="0" w:after="0"/>
      </w:pPr>
      <w:r>
        <w:t>Viral Replication Cycles</w:t>
      </w:r>
    </w:p>
    <w:p>
      <w:pPr>
        <w:numPr>
          <w:ilvl w:val="3"/>
          <w:numId w:val="900"/>
        </w:numPr>
        <w:spacing w:before="0" w:after="0"/>
      </w:pPr>
      <w:r>
        <w:t>Lytic cycle</w:t>
      </w:r>
    </w:p>
    <w:p>
      <w:pPr>
        <w:numPr>
          <w:ilvl w:val="3"/>
          <w:numId w:val="900"/>
        </w:numPr>
        <w:spacing w:before="0" w:after="0"/>
      </w:pPr>
      <w:r>
        <w:t>Lysogenic cycle</w:t>
      </w:r>
    </w:p>
    <w:p>
      <w:pPr>
        <w:numPr>
          <w:ilvl w:val="3"/>
          <w:numId w:val="900"/>
        </w:numPr>
        <w:spacing w:before="0" w:after="0"/>
      </w:pPr>
      <w:r>
        <w:t>Replication strategies</w:t>
      </w:r>
    </w:p>
    <w:p>
      <w:pPr>
        <w:numPr>
          <w:ilvl w:val="2"/>
          <w:numId w:val="900"/>
        </w:numPr>
        <w:spacing w:before="0" w:after="0"/>
      </w:pPr>
      <w:r>
        <w:t>Virus Classification</w:t>
      </w:r>
    </w:p>
    <w:p>
      <w:pPr>
        <w:numPr>
          <w:ilvl w:val="3"/>
          <w:numId w:val="900"/>
        </w:numPr>
        <w:spacing w:before="0" w:after="0"/>
      </w:pPr>
      <w:r>
        <w:t>DNA viruses</w:t>
      </w:r>
    </w:p>
    <w:p>
      <w:pPr>
        <w:numPr>
          <w:ilvl w:val="3"/>
          <w:numId w:val="900"/>
        </w:numPr>
        <w:spacing w:before="0" w:after="0"/>
      </w:pPr>
      <w:r>
        <w:t>RNA viruses</w:t>
      </w:r>
    </w:p>
    <w:p>
      <w:pPr>
        <w:numPr>
          <w:ilvl w:val="3"/>
          <w:numId w:val="900"/>
        </w:numPr>
        <w:spacing w:before="0" w:after="0"/>
      </w:pPr>
      <w:r>
        <w:t>Retroviruses</w:t>
      </w:r>
    </w:p>
    <w:p>
      <w:pPr>
        <w:numPr>
          <w:ilvl w:val="1"/>
          <w:numId w:val="900"/>
        </w:numPr>
        <w:spacing w:before="0" w:after="0"/>
      </w:pPr>
      <w:r>
        <w:t>Protozoa</w:t>
      </w:r>
    </w:p>
    <w:p>
      <w:pPr>
        <w:numPr>
          <w:ilvl w:val="2"/>
          <w:numId w:val="900"/>
        </w:numPr>
        <w:spacing w:before="0" w:after="0"/>
      </w:pPr>
      <w:r>
        <w:t>Protozoan Classification</w:t>
      </w:r>
    </w:p>
    <w:p>
      <w:pPr>
        <w:numPr>
          <w:ilvl w:val="3"/>
          <w:numId w:val="900"/>
        </w:numPr>
        <w:spacing w:before="0" w:after="0"/>
      </w:pPr>
      <w:r>
        <w:t>Major groups and characteristics</w:t>
      </w:r>
    </w:p>
    <w:p>
      <w:pPr>
        <w:numPr>
          <w:ilvl w:val="3"/>
          <w:numId w:val="900"/>
        </w:numPr>
        <w:spacing w:before="0" w:after="0"/>
      </w:pPr>
      <w:r>
        <w:t>Life cycle variations</w:t>
      </w:r>
    </w:p>
    <w:p>
      <w:pPr>
        <w:numPr>
          <w:ilvl w:val="2"/>
          <w:numId w:val="900"/>
        </w:numPr>
        <w:spacing w:before="0" w:after="0"/>
      </w:pPr>
      <w:r>
        <w:t>Protozoan Cell Structure</w:t>
      </w:r>
    </w:p>
    <w:p>
      <w:pPr>
        <w:numPr>
          <w:ilvl w:val="3"/>
          <w:numId w:val="900"/>
        </w:numPr>
        <w:spacing w:before="0" w:after="0"/>
      </w:pPr>
      <w:r>
        <w:t>Membrane systems</w:t>
      </w:r>
    </w:p>
    <w:p>
      <w:pPr>
        <w:numPr>
          <w:ilvl w:val="3"/>
          <w:numId w:val="900"/>
        </w:numPr>
        <w:spacing w:before="0" w:after="0"/>
      </w:pPr>
      <w:r>
        <w:t>Organelles and specialized structures</w:t>
      </w:r>
    </w:p>
    <w:p>
      <w:pPr>
        <w:numPr>
          <w:ilvl w:val="2"/>
          <w:numId w:val="900"/>
        </w:numPr>
        <w:spacing w:before="0" w:after="0"/>
      </w:pPr>
      <w:r>
        <w:t>Pathogenic Protozoa</w:t>
      </w:r>
    </w:p>
    <w:p>
      <w:pPr>
        <w:numPr>
          <w:ilvl w:val="3"/>
          <w:numId w:val="900"/>
        </w:numPr>
        <w:spacing w:before="0" w:after="0"/>
      </w:pPr>
      <w:r>
        <w:t>Disease mechanisms</w:t>
      </w:r>
    </w:p>
    <w:p>
      <w:pPr>
        <w:numPr>
          <w:ilvl w:val="3"/>
          <w:numId w:val="900"/>
        </w:numPr>
        <w:spacing w:before="0" w:after="0"/>
      </w:pPr>
      <w:r>
        <w:t>Drug resistance patterns</w:t>
      </w:r>
    </w:p>
    <w:p>
      <w:pPr>
        <w:numPr>
          <w:ilvl w:val="0"/>
          <w:numId w:val="900"/>
        </w:numPr>
        <w:spacing w:before="0" w:after="0"/>
      </w:pPr>
      <w:r>
        <w:t>Historical Development of Antimicrobials</w:t>
      </w:r>
    </w:p>
    <w:p>
      <w:pPr>
        <w:numPr>
          <w:ilvl w:val="1"/>
          <w:numId w:val="900"/>
        </w:numPr>
        <w:spacing w:before="0" w:after="0"/>
      </w:pPr>
      <w:r>
        <w:t>Pre-Antibiotic Era</w:t>
      </w:r>
    </w:p>
    <w:p>
      <w:pPr>
        <w:numPr>
          <w:ilvl w:val="2"/>
          <w:numId w:val="900"/>
        </w:numPr>
        <w:spacing w:before="0" w:after="0"/>
      </w:pPr>
      <w:r>
        <w:t>Traditional infection treatments</w:t>
      </w:r>
    </w:p>
    <w:p>
      <w:pPr>
        <w:numPr>
          <w:ilvl w:val="2"/>
          <w:numId w:val="900"/>
        </w:numPr>
        <w:spacing w:before="0" w:after="0"/>
      </w:pPr>
      <w:r>
        <w:t>Mortality from infectious diseases</w:t>
      </w:r>
    </w:p>
    <w:p>
      <w:pPr>
        <w:numPr>
          <w:ilvl w:val="2"/>
          <w:numId w:val="900"/>
        </w:numPr>
        <w:spacing w:before="0" w:after="0"/>
      </w:pPr>
      <w:r>
        <w:t>Early antiseptic practices</w:t>
      </w:r>
    </w:p>
    <w:p>
      <w:pPr>
        <w:numPr>
          <w:ilvl w:val="1"/>
          <w:numId w:val="900"/>
        </w:numPr>
        <w:spacing w:before="0" w:after="0"/>
      </w:pPr>
      <w:r>
        <w:t>Paul Ehrlich and Chemotherapy Principles</w:t>
      </w:r>
    </w:p>
    <w:p>
      <w:pPr>
        <w:numPr>
          <w:ilvl w:val="2"/>
          <w:numId w:val="900"/>
        </w:numPr>
        <w:spacing w:before="0" w:after="0"/>
      </w:pPr>
      <w:r>
        <w:t>Selective toxicity concept</w:t>
      </w:r>
    </w:p>
    <w:p>
      <w:pPr>
        <w:numPr>
          <w:ilvl w:val="2"/>
          <w:numId w:val="900"/>
        </w:numPr>
        <w:spacing w:before="0" w:after="0"/>
      </w:pPr>
      <w:r>
        <w:t>Development of Salvarsan</w:t>
      </w:r>
    </w:p>
    <w:p>
      <w:pPr>
        <w:numPr>
          <w:ilvl w:val="2"/>
          <w:numId w:val="900"/>
        </w:numPr>
        <w:spacing w:before="0" w:after="0"/>
      </w:pPr>
      <w:r>
        <w:t>Early synthetic antimicrobials</w:t>
      </w:r>
    </w:p>
    <w:p>
      <w:pPr>
        <w:numPr>
          <w:ilvl w:val="1"/>
          <w:numId w:val="900"/>
        </w:numPr>
        <w:spacing w:before="0" w:after="0"/>
      </w:pPr>
      <w:r>
        <w:t>Alexander Fleming and Penicillin Discovery</w:t>
      </w:r>
    </w:p>
    <w:p>
      <w:pPr>
        <w:numPr>
          <w:ilvl w:val="2"/>
          <w:numId w:val="900"/>
        </w:numPr>
        <w:spacing w:before="0" w:after="0"/>
      </w:pPr>
      <w:r>
        <w:t>Serendipitous discovery</w:t>
      </w:r>
    </w:p>
    <w:p>
      <w:pPr>
        <w:numPr>
          <w:ilvl w:val="2"/>
          <w:numId w:val="900"/>
        </w:numPr>
        <w:spacing w:before="0" w:after="0"/>
      </w:pPr>
      <w:r>
        <w:t>Initial observations and experiments</w:t>
      </w:r>
    </w:p>
    <w:p>
      <w:pPr>
        <w:numPr>
          <w:ilvl w:val="2"/>
          <w:numId w:val="900"/>
        </w:numPr>
        <w:spacing w:before="0" w:after="0"/>
      </w:pPr>
      <w:r>
        <w:t>Early clinical applications</w:t>
      </w:r>
    </w:p>
    <w:p>
      <w:pPr>
        <w:numPr>
          <w:ilvl w:val="1"/>
          <w:numId w:val="900"/>
        </w:numPr>
        <w:spacing w:before="0" w:after="0"/>
      </w:pPr>
      <w:r>
        <w:t>Golden Age of Antibiotic Discovery</w:t>
      </w:r>
    </w:p>
    <w:p>
      <w:pPr>
        <w:numPr>
          <w:ilvl w:val="2"/>
          <w:numId w:val="900"/>
        </w:numPr>
        <w:spacing w:before="0" w:after="0"/>
      </w:pPr>
      <w:r>
        <w:t>Major antibiotic classes discovered</w:t>
      </w:r>
    </w:p>
    <w:p>
      <w:pPr>
        <w:numPr>
          <w:ilvl w:val="2"/>
          <w:numId w:val="900"/>
        </w:numPr>
        <w:spacing w:before="0" w:after="0"/>
      </w:pPr>
      <w:r>
        <w:t>Impact on medical practice</w:t>
      </w:r>
    </w:p>
    <w:p>
      <w:pPr>
        <w:numPr>
          <w:ilvl w:val="2"/>
          <w:numId w:val="900"/>
        </w:numPr>
        <w:spacing w:before="0" w:after="0"/>
      </w:pPr>
      <w:r>
        <w:t>Societal transformation</w:t>
      </w:r>
    </w:p>
    <w:p>
      <w:pPr>
        <w:numPr>
          <w:ilvl w:val="0"/>
          <w:numId w:val="900"/>
        </w:numPr>
        <w:spacing w:before="0" w:after="0"/>
      </w:pPr>
      <w:r>
        <w:t>Antimicrobial Agent Categories</w:t>
      </w:r>
    </w:p>
    <w:p>
      <w:pPr>
        <w:numPr>
          <w:ilvl w:val="1"/>
          <w:numId w:val="900"/>
        </w:numPr>
        <w:spacing w:before="0" w:after="0"/>
      </w:pPr>
      <w:r>
        <w:t>Antibiotics</w:t>
      </w:r>
    </w:p>
    <w:p>
      <w:pPr>
        <w:numPr>
          <w:ilvl w:val="2"/>
          <w:numId w:val="900"/>
        </w:numPr>
        <w:spacing w:before="0" w:after="0"/>
      </w:pPr>
      <w:r>
        <w:t>Definition and scope</w:t>
      </w:r>
    </w:p>
    <w:p>
      <w:pPr>
        <w:numPr>
          <w:ilvl w:val="2"/>
          <w:numId w:val="900"/>
        </w:numPr>
        <w:spacing w:before="0" w:after="0"/>
      </w:pPr>
      <w:r>
        <w:t>Natural antibiotics</w:t>
      </w:r>
    </w:p>
    <w:p>
      <w:pPr>
        <w:numPr>
          <w:ilvl w:val="2"/>
          <w:numId w:val="900"/>
        </w:numPr>
        <w:spacing w:before="0" w:after="0"/>
      </w:pPr>
      <w:r>
        <w:t>Semi-synthetic modifications</w:t>
      </w:r>
    </w:p>
    <w:p>
      <w:pPr>
        <w:numPr>
          <w:ilvl w:val="2"/>
          <w:numId w:val="900"/>
        </w:numPr>
        <w:spacing w:before="0" w:after="0"/>
      </w:pPr>
      <w:r>
        <w:t>Fully synthetic antibiotics</w:t>
      </w:r>
    </w:p>
    <w:p>
      <w:pPr>
        <w:numPr>
          <w:ilvl w:val="1"/>
          <w:numId w:val="900"/>
        </w:numPr>
        <w:spacing w:before="0" w:after="0"/>
      </w:pPr>
      <w:r>
        <w:t>Antifungal Agents</w:t>
      </w:r>
    </w:p>
    <w:p>
      <w:pPr>
        <w:numPr>
          <w:ilvl w:val="2"/>
          <w:numId w:val="900"/>
        </w:numPr>
        <w:spacing w:before="0" w:after="0"/>
      </w:pPr>
      <w:r>
        <w:t>Polyenes</w:t>
      </w:r>
    </w:p>
    <w:p>
      <w:pPr>
        <w:numPr>
          <w:ilvl w:val="2"/>
          <w:numId w:val="900"/>
        </w:numPr>
        <w:spacing w:before="0" w:after="0"/>
      </w:pPr>
      <w:r>
        <w:t>Azoles</w:t>
      </w:r>
    </w:p>
    <w:p>
      <w:pPr>
        <w:numPr>
          <w:ilvl w:val="2"/>
          <w:numId w:val="900"/>
        </w:numPr>
        <w:spacing w:before="0" w:after="0"/>
      </w:pPr>
      <w:r>
        <w:t>Echinocandins</w:t>
      </w:r>
    </w:p>
    <w:p>
      <w:pPr>
        <w:numPr>
          <w:ilvl w:val="2"/>
          <w:numId w:val="900"/>
        </w:numPr>
        <w:spacing w:before="0" w:after="0"/>
      </w:pPr>
      <w:r>
        <w:t>Other antifungal classes</w:t>
      </w:r>
    </w:p>
    <w:p>
      <w:pPr>
        <w:numPr>
          <w:ilvl w:val="1"/>
          <w:numId w:val="900"/>
        </w:numPr>
        <w:spacing w:before="0" w:after="0"/>
      </w:pPr>
      <w:r>
        <w:t>Antiviral Agents</w:t>
      </w:r>
    </w:p>
    <w:p>
      <w:pPr>
        <w:numPr>
          <w:ilvl w:val="2"/>
          <w:numId w:val="900"/>
        </w:numPr>
        <w:spacing w:before="0" w:after="0"/>
      </w:pPr>
      <w:r>
        <w:t>Nucleoside analogs</w:t>
      </w:r>
    </w:p>
    <w:p>
      <w:pPr>
        <w:numPr>
          <w:ilvl w:val="2"/>
          <w:numId w:val="900"/>
        </w:numPr>
        <w:spacing w:before="0" w:after="0"/>
      </w:pPr>
      <w:r>
        <w:t>Protease inhibitors</w:t>
      </w:r>
    </w:p>
    <w:p>
      <w:pPr>
        <w:numPr>
          <w:ilvl w:val="2"/>
          <w:numId w:val="900"/>
        </w:numPr>
        <w:spacing w:before="0" w:after="0"/>
      </w:pPr>
      <w:r>
        <w:t>Entry inhibitors</w:t>
      </w:r>
    </w:p>
    <w:p>
      <w:pPr>
        <w:numPr>
          <w:ilvl w:val="2"/>
          <w:numId w:val="900"/>
        </w:numPr>
        <w:spacing w:before="0" w:after="0"/>
      </w:pPr>
      <w:r>
        <w:t>Other antiviral mechanisms</w:t>
      </w:r>
    </w:p>
    <w:p>
      <w:pPr>
        <w:numPr>
          <w:ilvl w:val="1"/>
          <w:numId w:val="900"/>
        </w:numPr>
        <w:spacing w:before="0" w:after="0"/>
      </w:pPr>
      <w:r>
        <w:t>Antiseptics and Disinfectants</w:t>
      </w:r>
    </w:p>
    <w:p>
      <w:pPr>
        <w:numPr>
          <w:ilvl w:val="2"/>
          <w:numId w:val="900"/>
        </w:numPr>
        <w:spacing w:before="0" w:after="0"/>
      </w:pPr>
      <w:r>
        <w:t>Chemical classes</w:t>
      </w:r>
    </w:p>
    <w:p>
      <w:pPr>
        <w:numPr>
          <w:ilvl w:val="2"/>
          <w:numId w:val="900"/>
        </w:numPr>
        <w:spacing w:before="0" w:after="0"/>
      </w:pPr>
      <w:r>
        <w:t>Mechanisms of microbial killing</w:t>
      </w:r>
    </w:p>
    <w:p>
      <w:pPr>
        <w:numPr>
          <w:ilvl w:val="2"/>
          <w:numId w:val="900"/>
        </w:numPr>
        <w:spacing w:before="0" w:after="0"/>
      </w:pPr>
      <w:r>
        <w:t>Applications and limitations</w:t>
      </w:r>
    </w:p>
    <w:p>
      <w:pPr>
        <w:pStyle w:val="Heading1"/>
      </w:pPr>
      <w:r>
        <w:t>Antibiotic Classification and Mechanisms of Action</w:t>
      </w:r>
    </w:p>
    <w:p>
      <w:pPr>
        <w:numPr>
          <w:ilvl w:val="0"/>
          <w:numId w:val="900"/>
        </w:numPr>
        <w:spacing w:before="0" w:after="0"/>
      </w:pPr>
      <w:r>
        <w:t>Classification Systems</w:t>
      </w:r>
    </w:p>
    <w:p>
      <w:pPr>
        <w:numPr>
          <w:ilvl w:val="1"/>
          <w:numId w:val="900"/>
        </w:numPr>
        <w:spacing w:before="0" w:after="0"/>
      </w:pPr>
      <w:r>
        <w:t>Chemical Structure-Based Classification</w:t>
      </w:r>
    </w:p>
    <w:p>
      <w:pPr>
        <w:numPr>
          <w:ilvl w:val="2"/>
          <w:numId w:val="900"/>
        </w:numPr>
        <w:spacing w:before="0" w:after="0"/>
      </w:pPr>
      <w:r>
        <w:t>Beta-lactam Antibiotics</w:t>
      </w:r>
    </w:p>
    <w:p>
      <w:pPr>
        <w:numPr>
          <w:ilvl w:val="3"/>
          <w:numId w:val="900"/>
        </w:numPr>
        <w:spacing w:before="0" w:after="0"/>
      </w:pPr>
      <w:r>
        <w:t>Penicillins</w:t>
      </w:r>
    </w:p>
    <w:p>
      <w:pPr>
        <w:numPr>
          <w:ilvl w:val="3"/>
          <w:numId w:val="900"/>
        </w:numPr>
        <w:spacing w:before="0" w:after="0"/>
      </w:pPr>
      <w:r>
        <w:t>Cephalosporins</w:t>
      </w:r>
    </w:p>
    <w:p>
      <w:pPr>
        <w:numPr>
          <w:ilvl w:val="3"/>
          <w:numId w:val="900"/>
        </w:numPr>
        <w:spacing w:before="0" w:after="0"/>
      </w:pPr>
      <w:r>
        <w:t>Carbapenems</w:t>
      </w:r>
    </w:p>
    <w:p>
      <w:pPr>
        <w:numPr>
          <w:ilvl w:val="3"/>
          <w:numId w:val="900"/>
        </w:numPr>
        <w:spacing w:before="0" w:after="0"/>
      </w:pPr>
      <w:r>
        <w:t>Monobactams</w:t>
      </w:r>
    </w:p>
    <w:p>
      <w:pPr>
        <w:numPr>
          <w:ilvl w:val="2"/>
          <w:numId w:val="900"/>
        </w:numPr>
        <w:spacing w:before="0" w:after="0"/>
      </w:pPr>
      <w:r>
        <w:t>Macrolides</w:t>
      </w:r>
    </w:p>
    <w:p>
      <w:pPr>
        <w:numPr>
          <w:ilvl w:val="2"/>
          <w:numId w:val="900"/>
        </w:numPr>
        <w:spacing w:before="0" w:after="0"/>
      </w:pPr>
      <w:r>
        <w:t>Fluoroquinolones</w:t>
      </w:r>
    </w:p>
    <w:p>
      <w:pPr>
        <w:numPr>
          <w:ilvl w:val="2"/>
          <w:numId w:val="900"/>
        </w:numPr>
        <w:spacing w:before="0" w:after="0"/>
      </w:pPr>
      <w:r>
        <w:t>Tetracyclines</w:t>
      </w:r>
    </w:p>
    <w:p>
      <w:pPr>
        <w:numPr>
          <w:ilvl w:val="2"/>
          <w:numId w:val="900"/>
        </w:numPr>
        <w:spacing w:before="0" w:after="0"/>
      </w:pPr>
      <w:r>
        <w:t>Aminoglycosides</w:t>
      </w:r>
    </w:p>
    <w:p>
      <w:pPr>
        <w:numPr>
          <w:ilvl w:val="2"/>
          <w:numId w:val="900"/>
        </w:numPr>
        <w:spacing w:before="0" w:after="0"/>
      </w:pPr>
      <w:r>
        <w:t>Glycopeptides</w:t>
      </w:r>
    </w:p>
    <w:p>
      <w:pPr>
        <w:numPr>
          <w:ilvl w:val="2"/>
          <w:numId w:val="900"/>
        </w:numPr>
        <w:spacing w:before="0" w:after="0"/>
      </w:pPr>
      <w:r>
        <w:t>Lincosamides</w:t>
      </w:r>
    </w:p>
    <w:p>
      <w:pPr>
        <w:numPr>
          <w:ilvl w:val="2"/>
          <w:numId w:val="900"/>
        </w:numPr>
        <w:spacing w:before="0" w:after="0"/>
      </w:pPr>
      <w:r>
        <w:t>Oxazolidinones</w:t>
      </w:r>
    </w:p>
    <w:p>
      <w:pPr>
        <w:numPr>
          <w:ilvl w:val="2"/>
          <w:numId w:val="900"/>
        </w:numPr>
        <w:spacing w:before="0" w:after="0"/>
      </w:pPr>
      <w:r>
        <w:t>Lipopeptides</w:t>
      </w:r>
    </w:p>
    <w:p>
      <w:pPr>
        <w:numPr>
          <w:ilvl w:val="1"/>
          <w:numId w:val="900"/>
        </w:numPr>
        <w:spacing w:before="0" w:after="0"/>
      </w:pPr>
      <w:r>
        <w:t>Spectrum of Activity Classification</w:t>
      </w:r>
    </w:p>
    <w:p>
      <w:pPr>
        <w:numPr>
          <w:ilvl w:val="2"/>
          <w:numId w:val="900"/>
        </w:numPr>
        <w:spacing w:before="0" w:after="0"/>
      </w:pPr>
      <w:r>
        <w:t>Narrow-spectrum antibiotics</w:t>
      </w:r>
    </w:p>
    <w:p>
      <w:pPr>
        <w:numPr>
          <w:ilvl w:val="2"/>
          <w:numId w:val="900"/>
        </w:numPr>
        <w:spacing w:before="0" w:after="0"/>
      </w:pPr>
      <w:r>
        <w:t>Broad-spectrum antibiotics</w:t>
      </w:r>
    </w:p>
    <w:p>
      <w:pPr>
        <w:numPr>
          <w:ilvl w:val="2"/>
          <w:numId w:val="900"/>
        </w:numPr>
        <w:spacing w:before="0" w:after="0"/>
      </w:pPr>
      <w:r>
        <w:t>Extended-spectrum agents</w:t>
      </w:r>
    </w:p>
    <w:p>
      <w:pPr>
        <w:numPr>
          <w:ilvl w:val="1"/>
          <w:numId w:val="900"/>
        </w:numPr>
        <w:spacing w:before="0" w:after="0"/>
      </w:pPr>
      <w:r>
        <w:t>Bacteriological Effect Classification</w:t>
      </w:r>
    </w:p>
    <w:p>
      <w:pPr>
        <w:numPr>
          <w:ilvl w:val="2"/>
          <w:numId w:val="900"/>
        </w:numPr>
        <w:spacing w:before="0" w:after="0"/>
      </w:pPr>
      <w:r>
        <w:t>Bacteriostatic agents</w:t>
      </w:r>
    </w:p>
    <w:p>
      <w:pPr>
        <w:numPr>
          <w:ilvl w:val="2"/>
          <w:numId w:val="900"/>
        </w:numPr>
        <w:spacing w:before="0" w:after="0"/>
      </w:pPr>
      <w:r>
        <w:t>Bactericidal agents</w:t>
      </w:r>
    </w:p>
    <w:p>
      <w:pPr>
        <w:numPr>
          <w:ilvl w:val="2"/>
          <w:numId w:val="900"/>
        </w:numPr>
        <w:spacing w:before="0" w:after="0"/>
      </w:pPr>
      <w:r>
        <w:t>Concentration-dependent killing</w:t>
      </w:r>
    </w:p>
    <w:p>
      <w:pPr>
        <w:numPr>
          <w:ilvl w:val="2"/>
          <w:numId w:val="900"/>
        </w:numPr>
        <w:spacing w:before="0" w:after="0"/>
      </w:pPr>
      <w:r>
        <w:t>Time-dependent killing</w:t>
      </w:r>
    </w:p>
    <w:p>
      <w:pPr>
        <w:numPr>
          <w:ilvl w:val="0"/>
          <w:numId w:val="900"/>
        </w:numPr>
        <w:spacing w:before="0" w:after="0"/>
      </w:pPr>
      <w:r>
        <w:t>Mechanisms of Antibiotic Action</w:t>
      </w:r>
    </w:p>
    <w:p>
      <w:pPr>
        <w:numPr>
          <w:ilvl w:val="1"/>
          <w:numId w:val="900"/>
        </w:numPr>
        <w:spacing w:before="0" w:after="0"/>
      </w:pPr>
      <w:r>
        <w:t>Cell Wall Synthesis Inhibition</w:t>
      </w:r>
    </w:p>
    <w:p>
      <w:pPr>
        <w:numPr>
          <w:ilvl w:val="2"/>
          <w:numId w:val="900"/>
        </w:numPr>
        <w:spacing w:before="0" w:after="0"/>
      </w:pPr>
      <w:r>
        <w:t>Peptidoglycan Biosynthesis Pathway</w:t>
      </w:r>
    </w:p>
    <w:p>
      <w:pPr>
        <w:numPr>
          <w:ilvl w:val="3"/>
          <w:numId w:val="900"/>
        </w:numPr>
        <w:spacing w:before="0" w:after="0"/>
      </w:pPr>
      <w:r>
        <w:t>Precursor synthesis</w:t>
      </w:r>
    </w:p>
    <w:p>
      <w:pPr>
        <w:numPr>
          <w:ilvl w:val="3"/>
          <w:numId w:val="900"/>
        </w:numPr>
        <w:spacing w:before="0" w:after="0"/>
      </w:pPr>
      <w:r>
        <w:t>Transpeptidation process</w:t>
      </w:r>
    </w:p>
    <w:p>
      <w:pPr>
        <w:numPr>
          <w:ilvl w:val="3"/>
          <w:numId w:val="900"/>
        </w:numPr>
        <w:spacing w:before="0" w:after="0"/>
      </w:pPr>
      <w:r>
        <w:t>Cross-linking mechanisms</w:t>
      </w:r>
    </w:p>
    <w:p>
      <w:pPr>
        <w:numPr>
          <w:ilvl w:val="2"/>
          <w:numId w:val="900"/>
        </w:numPr>
        <w:spacing w:before="0" w:after="0"/>
      </w:pPr>
      <w:r>
        <w:t>Beta-lactam Mechanism</w:t>
      </w:r>
    </w:p>
    <w:p>
      <w:pPr>
        <w:numPr>
          <w:ilvl w:val="3"/>
          <w:numId w:val="900"/>
        </w:numPr>
        <w:spacing w:before="0" w:after="0"/>
      </w:pPr>
      <w:r>
        <w:t>Penicillin-binding protein targets</w:t>
      </w:r>
    </w:p>
    <w:p>
      <w:pPr>
        <w:numPr>
          <w:ilvl w:val="3"/>
          <w:numId w:val="900"/>
        </w:numPr>
        <w:spacing w:before="0" w:after="0"/>
      </w:pPr>
      <w:r>
        <w:t>Transpeptidase inhibition</w:t>
      </w:r>
    </w:p>
    <w:p>
      <w:pPr>
        <w:numPr>
          <w:ilvl w:val="3"/>
          <w:numId w:val="900"/>
        </w:numPr>
        <w:spacing w:before="0" w:after="0"/>
      </w:pPr>
      <w:r>
        <w:t>Cell lysis induction</w:t>
      </w:r>
    </w:p>
    <w:p>
      <w:pPr>
        <w:numPr>
          <w:ilvl w:val="2"/>
          <w:numId w:val="900"/>
        </w:numPr>
        <w:spacing w:before="0" w:after="0"/>
      </w:pPr>
      <w:r>
        <w:t>Glycopeptide Mechanism</w:t>
      </w:r>
    </w:p>
    <w:p>
      <w:pPr>
        <w:numPr>
          <w:ilvl w:val="3"/>
          <w:numId w:val="900"/>
        </w:numPr>
        <w:spacing w:before="0" w:after="0"/>
      </w:pPr>
      <w:r>
        <w:t>D-alanyl-D-alanine binding</w:t>
      </w:r>
    </w:p>
    <w:p>
      <w:pPr>
        <w:numPr>
          <w:ilvl w:val="3"/>
          <w:numId w:val="900"/>
        </w:numPr>
        <w:spacing w:before="0" w:after="0"/>
      </w:pPr>
      <w:r>
        <w:t>Precursor sequestration</w:t>
      </w:r>
    </w:p>
    <w:p>
      <w:pPr>
        <w:numPr>
          <w:ilvl w:val="3"/>
          <w:numId w:val="900"/>
        </w:numPr>
        <w:spacing w:before="0" w:after="0"/>
      </w:pPr>
      <w:r>
        <w:t>Cell wall assembly disruption</w:t>
      </w:r>
    </w:p>
    <w:p>
      <w:pPr>
        <w:numPr>
          <w:ilvl w:val="1"/>
          <w:numId w:val="900"/>
        </w:numPr>
        <w:spacing w:before="0" w:after="0"/>
      </w:pPr>
      <w:r>
        <w:t>Protein Synthesis Inhibition</w:t>
      </w:r>
    </w:p>
    <w:p>
      <w:pPr>
        <w:numPr>
          <w:ilvl w:val="2"/>
          <w:numId w:val="900"/>
        </w:numPr>
        <w:spacing w:before="0" w:after="0"/>
      </w:pPr>
      <w:r>
        <w:t>Ribosomal Structure and Function</w:t>
      </w:r>
    </w:p>
    <w:p>
      <w:pPr>
        <w:numPr>
          <w:ilvl w:val="3"/>
          <w:numId w:val="900"/>
        </w:numPr>
        <w:spacing w:before="0" w:after="0"/>
      </w:pPr>
      <w:r>
        <w:t>30S ribosomal subunit</w:t>
      </w:r>
    </w:p>
    <w:p>
      <w:pPr>
        <w:numPr>
          <w:ilvl w:val="3"/>
          <w:numId w:val="900"/>
        </w:numPr>
        <w:spacing w:before="0" w:after="0"/>
      </w:pPr>
      <w:r>
        <w:t>50S ribosomal subunit</w:t>
      </w:r>
    </w:p>
    <w:p>
      <w:pPr>
        <w:numPr>
          <w:ilvl w:val="3"/>
          <w:numId w:val="900"/>
        </w:numPr>
        <w:spacing w:before="0" w:after="0"/>
      </w:pPr>
      <w:r>
        <w:t>Translation process</w:t>
      </w:r>
    </w:p>
    <w:p>
      <w:pPr>
        <w:numPr>
          <w:ilvl w:val="2"/>
          <w:numId w:val="900"/>
        </w:numPr>
        <w:spacing w:before="0" w:after="0"/>
      </w:pPr>
      <w:r>
        <w:t>30S Subunit Inhibitors</w:t>
      </w:r>
    </w:p>
    <w:p>
      <w:pPr>
        <w:numPr>
          <w:ilvl w:val="3"/>
          <w:numId w:val="900"/>
        </w:numPr>
        <w:spacing w:before="0" w:after="0"/>
      </w:pPr>
      <w:r>
        <w:t>Aminoglycoside binding sites</w:t>
      </w:r>
    </w:p>
    <w:p>
      <w:pPr>
        <w:numPr>
          <w:ilvl w:val="3"/>
          <w:numId w:val="900"/>
        </w:numPr>
        <w:spacing w:before="0" w:after="0"/>
      </w:pPr>
      <w:r>
        <w:t>Tetracycline binding mechanisms</w:t>
      </w:r>
    </w:p>
    <w:p>
      <w:pPr>
        <w:numPr>
          <w:ilvl w:val="3"/>
          <w:numId w:val="900"/>
        </w:numPr>
        <w:spacing w:before="0" w:after="0"/>
      </w:pPr>
      <w:r>
        <w:t>Translation initiation blocking</w:t>
      </w:r>
    </w:p>
    <w:p>
      <w:pPr>
        <w:numPr>
          <w:ilvl w:val="2"/>
          <w:numId w:val="900"/>
        </w:numPr>
        <w:spacing w:before="0" w:after="0"/>
      </w:pPr>
      <w:r>
        <w:t>50S Subunit Inhibitors</w:t>
      </w:r>
    </w:p>
    <w:p>
      <w:pPr>
        <w:numPr>
          <w:ilvl w:val="3"/>
          <w:numId w:val="900"/>
        </w:numPr>
        <w:spacing w:before="0" w:after="0"/>
      </w:pPr>
      <w:r>
        <w:t>Macrolide binding sites</w:t>
      </w:r>
    </w:p>
    <w:p>
      <w:pPr>
        <w:numPr>
          <w:ilvl w:val="3"/>
          <w:numId w:val="900"/>
        </w:numPr>
        <w:spacing w:before="0" w:after="0"/>
      </w:pPr>
      <w:r>
        <w:t>Lincosamide mechanisms</w:t>
      </w:r>
    </w:p>
    <w:p>
      <w:pPr>
        <w:numPr>
          <w:ilvl w:val="3"/>
          <w:numId w:val="900"/>
        </w:numPr>
        <w:spacing w:before="0" w:after="0"/>
      </w:pPr>
      <w:r>
        <w:t>Peptide bond formation inhibition</w:t>
      </w:r>
    </w:p>
    <w:p>
      <w:pPr>
        <w:numPr>
          <w:ilvl w:val="1"/>
          <w:numId w:val="900"/>
        </w:numPr>
        <w:spacing w:before="0" w:after="0"/>
      </w:pPr>
      <w:r>
        <w:t>Nucleic Acid Synthesis Inhibition</w:t>
      </w:r>
    </w:p>
    <w:p>
      <w:pPr>
        <w:numPr>
          <w:ilvl w:val="2"/>
          <w:numId w:val="900"/>
        </w:numPr>
        <w:spacing w:before="0" w:after="0"/>
      </w:pPr>
      <w:r>
        <w:t>DNA Replication Interference</w:t>
      </w:r>
    </w:p>
    <w:p>
      <w:pPr>
        <w:numPr>
          <w:ilvl w:val="3"/>
          <w:numId w:val="900"/>
        </w:numPr>
        <w:spacing w:before="0" w:after="0"/>
      </w:pPr>
      <w:r>
        <w:t>DNA gyrase inhibition</w:t>
      </w:r>
    </w:p>
    <w:p>
      <w:pPr>
        <w:numPr>
          <w:ilvl w:val="3"/>
          <w:numId w:val="900"/>
        </w:numPr>
        <w:spacing w:before="0" w:after="0"/>
      </w:pPr>
      <w:r>
        <w:t>Topoisomerase IV inhibition</w:t>
      </w:r>
    </w:p>
    <w:p>
      <w:pPr>
        <w:numPr>
          <w:ilvl w:val="3"/>
          <w:numId w:val="900"/>
        </w:numPr>
        <w:spacing w:before="0" w:after="0"/>
      </w:pPr>
      <w:r>
        <w:t>Fluoroquinolone mechanisms</w:t>
      </w:r>
    </w:p>
    <w:p>
      <w:pPr>
        <w:numPr>
          <w:ilvl w:val="2"/>
          <w:numId w:val="900"/>
        </w:numPr>
        <w:spacing w:before="0" w:after="0"/>
      </w:pPr>
      <w:r>
        <w:t>RNA Synthesis Inhibition</w:t>
      </w:r>
    </w:p>
    <w:p>
      <w:pPr>
        <w:numPr>
          <w:ilvl w:val="3"/>
          <w:numId w:val="900"/>
        </w:numPr>
        <w:spacing w:before="0" w:after="0"/>
      </w:pPr>
      <w:r>
        <w:t>RNA polymerase binding</w:t>
      </w:r>
    </w:p>
    <w:p>
      <w:pPr>
        <w:numPr>
          <w:ilvl w:val="3"/>
          <w:numId w:val="900"/>
        </w:numPr>
        <w:spacing w:before="0" w:after="0"/>
      </w:pPr>
      <w:r>
        <w:t>Rifamycin mechanisms</w:t>
      </w:r>
    </w:p>
    <w:p>
      <w:pPr>
        <w:numPr>
          <w:ilvl w:val="3"/>
          <w:numId w:val="900"/>
        </w:numPr>
        <w:spacing w:before="0" w:after="0"/>
      </w:pPr>
      <w:r>
        <w:t>Transcription blocking</w:t>
      </w:r>
    </w:p>
    <w:p>
      <w:pPr>
        <w:numPr>
          <w:ilvl w:val="1"/>
          <w:numId w:val="900"/>
        </w:numPr>
        <w:spacing w:before="0" w:after="0"/>
      </w:pPr>
      <w:r>
        <w:t>Cell Membrane Disruption</w:t>
      </w:r>
    </w:p>
    <w:p>
      <w:pPr>
        <w:numPr>
          <w:ilvl w:val="2"/>
          <w:numId w:val="900"/>
        </w:numPr>
        <w:spacing w:before="0" w:after="0"/>
      </w:pPr>
      <w:r>
        <w:t>Membrane Structure and Function</w:t>
      </w:r>
    </w:p>
    <w:p>
      <w:pPr>
        <w:numPr>
          <w:ilvl w:val="2"/>
          <w:numId w:val="900"/>
        </w:numPr>
        <w:spacing w:before="0" w:after="0"/>
      </w:pPr>
      <w:r>
        <w:t>Polymyxin Mechanisms</w:t>
      </w:r>
    </w:p>
    <w:p>
      <w:pPr>
        <w:numPr>
          <w:ilvl w:val="3"/>
          <w:numId w:val="900"/>
        </w:numPr>
        <w:spacing w:before="0" w:after="0"/>
      </w:pPr>
      <w:r>
        <w:t>Lipopolysaccharide binding</w:t>
      </w:r>
    </w:p>
    <w:p>
      <w:pPr>
        <w:numPr>
          <w:ilvl w:val="3"/>
          <w:numId w:val="900"/>
        </w:numPr>
        <w:spacing w:before="0" w:after="0"/>
      </w:pPr>
      <w:r>
        <w:t>Membrane permeabilization</w:t>
      </w:r>
    </w:p>
    <w:p>
      <w:pPr>
        <w:numPr>
          <w:ilvl w:val="3"/>
          <w:numId w:val="900"/>
        </w:numPr>
        <w:spacing w:before="0" w:after="0"/>
      </w:pPr>
      <w:r>
        <w:t>Cell death induction</w:t>
      </w:r>
    </w:p>
    <w:p>
      <w:pPr>
        <w:numPr>
          <w:ilvl w:val="1"/>
          <w:numId w:val="900"/>
        </w:numPr>
        <w:spacing w:before="0" w:after="0"/>
      </w:pPr>
      <w:r>
        <w:t>Metabolic Pathway Inhibition</w:t>
      </w:r>
    </w:p>
    <w:p>
      <w:pPr>
        <w:numPr>
          <w:ilvl w:val="2"/>
          <w:numId w:val="900"/>
        </w:numPr>
        <w:spacing w:before="0" w:after="0"/>
      </w:pPr>
      <w:r>
        <w:t>Folate Synthesis Pathway</w:t>
      </w:r>
    </w:p>
    <w:p>
      <w:pPr>
        <w:numPr>
          <w:ilvl w:val="3"/>
          <w:numId w:val="900"/>
        </w:numPr>
        <w:spacing w:before="0" w:after="0"/>
      </w:pPr>
      <w:r>
        <w:t>Para-aminobenzoic acid competition</w:t>
      </w:r>
    </w:p>
    <w:p>
      <w:pPr>
        <w:numPr>
          <w:ilvl w:val="3"/>
          <w:numId w:val="900"/>
        </w:numPr>
        <w:spacing w:before="0" w:after="0"/>
      </w:pPr>
      <w:r>
        <w:t>Dihydrofolate reductase inhibition</w:t>
      </w:r>
    </w:p>
    <w:p>
      <w:pPr>
        <w:numPr>
          <w:ilvl w:val="2"/>
          <w:numId w:val="900"/>
        </w:numPr>
        <w:spacing w:before="0" w:after="0"/>
      </w:pPr>
      <w:r>
        <w:t>Sulfonamide Mechanisms</w:t>
      </w:r>
    </w:p>
    <w:p>
      <w:pPr>
        <w:numPr>
          <w:ilvl w:val="2"/>
          <w:numId w:val="900"/>
        </w:numPr>
        <w:spacing w:before="0" w:after="0"/>
      </w:pPr>
      <w:r>
        <w:t>Trimethoprim Mechanisms</w:t>
      </w:r>
    </w:p>
    <w:p>
      <w:pPr>
        <w:pStyle w:val="Heading1"/>
      </w:pPr>
      <w:r>
        <w:t>Understanding Antimicrobial Resistance</w:t>
      </w:r>
    </w:p>
    <w:p>
      <w:pPr>
        <w:numPr>
          <w:ilvl w:val="0"/>
          <w:numId w:val="900"/>
        </w:numPr>
        <w:spacing w:before="0" w:after="0"/>
      </w:pPr>
      <w:r>
        <w:t>Resistance Definitions and Concepts</w:t>
      </w:r>
    </w:p>
    <w:p>
      <w:pPr>
        <w:numPr>
          <w:ilvl w:val="1"/>
          <w:numId w:val="900"/>
        </w:numPr>
        <w:spacing w:before="0" w:after="0"/>
      </w:pPr>
      <w:r>
        <w:t>Clinical Resistance</w:t>
      </w:r>
    </w:p>
    <w:p>
      <w:pPr>
        <w:numPr>
          <w:ilvl w:val="2"/>
          <w:numId w:val="900"/>
        </w:numPr>
        <w:spacing w:before="0" w:after="0"/>
      </w:pPr>
      <w:r>
        <w:t>Treatment failure correlation</w:t>
      </w:r>
    </w:p>
    <w:p>
      <w:pPr>
        <w:numPr>
          <w:ilvl w:val="2"/>
          <w:numId w:val="900"/>
        </w:numPr>
        <w:spacing w:before="0" w:after="0"/>
      </w:pPr>
      <w:r>
        <w:t>Breakpoint determinations</w:t>
      </w:r>
    </w:p>
    <w:p>
      <w:pPr>
        <w:numPr>
          <w:ilvl w:val="1"/>
          <w:numId w:val="900"/>
        </w:numPr>
        <w:spacing w:before="0" w:after="0"/>
      </w:pPr>
      <w:r>
        <w:t>Microbiological Resistance</w:t>
      </w:r>
    </w:p>
    <w:p>
      <w:pPr>
        <w:numPr>
          <w:ilvl w:val="2"/>
          <w:numId w:val="900"/>
        </w:numPr>
        <w:spacing w:before="0" w:after="0"/>
      </w:pPr>
      <w:r>
        <w:t>Laboratory-defined resistance</w:t>
      </w:r>
    </w:p>
    <w:p>
      <w:pPr>
        <w:numPr>
          <w:ilvl w:val="2"/>
          <w:numId w:val="900"/>
        </w:numPr>
        <w:spacing w:before="0" w:after="0"/>
      </w:pPr>
      <w:r>
        <w:t>MIC interpretations</w:t>
      </w:r>
    </w:p>
    <w:p>
      <w:pPr>
        <w:numPr>
          <w:ilvl w:val="1"/>
          <w:numId w:val="900"/>
        </w:numPr>
        <w:spacing w:before="0" w:after="0"/>
      </w:pPr>
      <w:r>
        <w:t>Minimum Inhibitory Concentration</w:t>
      </w:r>
    </w:p>
    <w:p>
      <w:pPr>
        <w:numPr>
          <w:ilvl w:val="2"/>
          <w:numId w:val="900"/>
        </w:numPr>
        <w:spacing w:before="0" w:after="0"/>
      </w:pPr>
      <w:r>
        <w:t>Testing methodologies</w:t>
      </w:r>
    </w:p>
    <w:p>
      <w:pPr>
        <w:numPr>
          <w:ilvl w:val="2"/>
          <w:numId w:val="900"/>
        </w:numPr>
        <w:spacing w:before="0" w:after="0"/>
      </w:pPr>
      <w:r>
        <w:t>Interpretation standards</w:t>
      </w:r>
    </w:p>
    <w:p>
      <w:pPr>
        <w:numPr>
          <w:ilvl w:val="2"/>
          <w:numId w:val="900"/>
        </w:numPr>
        <w:spacing w:before="0" w:after="0"/>
      </w:pPr>
      <w:r>
        <w:t>Quality control measures</w:t>
      </w:r>
    </w:p>
    <w:p>
      <w:pPr>
        <w:numPr>
          <w:ilvl w:val="0"/>
          <w:numId w:val="900"/>
        </w:numPr>
        <w:spacing w:before="0" w:after="0"/>
      </w:pPr>
      <w:r>
        <w:t>Types of Bacterial Resistance</w:t>
      </w:r>
    </w:p>
    <w:p>
      <w:pPr>
        <w:numPr>
          <w:ilvl w:val="1"/>
          <w:numId w:val="900"/>
        </w:numPr>
        <w:spacing w:before="0" w:after="0"/>
      </w:pPr>
      <w:r>
        <w:t>Intrinsic Resistance</w:t>
      </w:r>
    </w:p>
    <w:p>
      <w:pPr>
        <w:numPr>
          <w:ilvl w:val="2"/>
          <w:numId w:val="900"/>
        </w:numPr>
        <w:spacing w:before="0" w:after="0"/>
      </w:pPr>
      <w:r>
        <w:t>Species-specific characteristics</w:t>
      </w:r>
    </w:p>
    <w:p>
      <w:pPr>
        <w:numPr>
          <w:ilvl w:val="2"/>
          <w:numId w:val="900"/>
        </w:numPr>
        <w:spacing w:before="0" w:after="0"/>
      </w:pPr>
      <w:r>
        <w:t>Natural impermeability</w:t>
      </w:r>
    </w:p>
    <w:p>
      <w:pPr>
        <w:numPr>
          <w:ilvl w:val="2"/>
          <w:numId w:val="900"/>
        </w:numPr>
        <w:spacing w:before="0" w:after="0"/>
      </w:pPr>
      <w:r>
        <w:t>Inherent enzyme production</w:t>
      </w:r>
    </w:p>
    <w:p>
      <w:pPr>
        <w:numPr>
          <w:ilvl w:val="1"/>
          <w:numId w:val="900"/>
        </w:numPr>
        <w:spacing w:before="0" w:after="0"/>
      </w:pPr>
      <w:r>
        <w:t>Acquired Resistance</w:t>
      </w:r>
    </w:p>
    <w:p>
      <w:pPr>
        <w:numPr>
          <w:ilvl w:val="2"/>
          <w:numId w:val="900"/>
        </w:numPr>
        <w:spacing w:before="0" w:after="0"/>
      </w:pPr>
      <w:r>
        <w:t>Mutation-based resistance</w:t>
      </w:r>
    </w:p>
    <w:p>
      <w:pPr>
        <w:numPr>
          <w:ilvl w:val="2"/>
          <w:numId w:val="900"/>
        </w:numPr>
        <w:spacing w:before="0" w:after="0"/>
      </w:pPr>
      <w:r>
        <w:t>Horizontally acquired resistance</w:t>
      </w:r>
    </w:p>
    <w:p>
      <w:pPr>
        <w:numPr>
          <w:ilvl w:val="2"/>
          <w:numId w:val="900"/>
        </w:numPr>
        <w:spacing w:before="0" w:after="0"/>
      </w:pPr>
      <w:r>
        <w:t>Selection pressure effects</w:t>
      </w:r>
    </w:p>
    <w:p>
      <w:pPr>
        <w:numPr>
          <w:ilvl w:val="0"/>
          <w:numId w:val="900"/>
        </w:numPr>
        <w:spacing w:before="0" w:after="0"/>
      </w:pPr>
      <w:r>
        <w:t>Genetic Basis of Resistance</w:t>
      </w:r>
    </w:p>
    <w:p>
      <w:pPr>
        <w:numPr>
          <w:ilvl w:val="1"/>
          <w:numId w:val="900"/>
        </w:numPr>
        <w:spacing w:before="0" w:after="0"/>
      </w:pPr>
      <w:r>
        <w:t>Spontaneous Mutations</w:t>
      </w:r>
    </w:p>
    <w:p>
      <w:pPr>
        <w:numPr>
          <w:ilvl w:val="2"/>
          <w:numId w:val="900"/>
        </w:numPr>
        <w:spacing w:before="0" w:after="0"/>
      </w:pPr>
      <w:r>
        <w:t>Point mutation mechanisms</w:t>
      </w:r>
    </w:p>
    <w:p>
      <w:pPr>
        <w:numPr>
          <w:ilvl w:val="2"/>
          <w:numId w:val="900"/>
        </w:numPr>
        <w:spacing w:before="0" w:after="0"/>
      </w:pPr>
      <w:r>
        <w:t>Target site alterations</w:t>
      </w:r>
    </w:p>
    <w:p>
      <w:pPr>
        <w:numPr>
          <w:ilvl w:val="2"/>
          <w:numId w:val="900"/>
        </w:numPr>
        <w:spacing w:before="0" w:after="0"/>
      </w:pPr>
      <w:r>
        <w:t>Regulatory gene changes</w:t>
      </w:r>
    </w:p>
    <w:p>
      <w:pPr>
        <w:numPr>
          <w:ilvl w:val="2"/>
          <w:numId w:val="900"/>
        </w:numPr>
        <w:spacing w:before="0" w:after="0"/>
      </w:pPr>
      <w:r>
        <w:t>Mutation rates and frequencies</w:t>
      </w:r>
    </w:p>
    <w:p>
      <w:pPr>
        <w:numPr>
          <w:ilvl w:val="1"/>
          <w:numId w:val="900"/>
        </w:numPr>
        <w:spacing w:before="0" w:after="0"/>
      </w:pPr>
      <w:r>
        <w:t>Horizontal Gene Transfer</w:t>
      </w:r>
    </w:p>
    <w:p>
      <w:pPr>
        <w:numPr>
          <w:ilvl w:val="2"/>
          <w:numId w:val="900"/>
        </w:numPr>
        <w:spacing w:before="0" w:after="0"/>
      </w:pPr>
      <w:r>
        <w:t>Transformation Mechanisms</w:t>
      </w:r>
    </w:p>
    <w:p>
      <w:pPr>
        <w:numPr>
          <w:ilvl w:val="3"/>
          <w:numId w:val="900"/>
        </w:numPr>
        <w:spacing w:before="0" w:after="0"/>
      </w:pPr>
      <w:r>
        <w:t>Competence development</w:t>
      </w:r>
    </w:p>
    <w:p>
      <w:pPr>
        <w:numPr>
          <w:ilvl w:val="3"/>
          <w:numId w:val="900"/>
        </w:numPr>
        <w:spacing w:before="0" w:after="0"/>
      </w:pPr>
      <w:r>
        <w:t>DNA uptake processes</w:t>
      </w:r>
    </w:p>
    <w:p>
      <w:pPr>
        <w:numPr>
          <w:ilvl w:val="3"/>
          <w:numId w:val="900"/>
        </w:numPr>
        <w:spacing w:before="0" w:after="0"/>
      </w:pPr>
      <w:r>
        <w:t>Integration mechanisms</w:t>
      </w:r>
    </w:p>
    <w:p>
      <w:pPr>
        <w:numPr>
          <w:ilvl w:val="2"/>
          <w:numId w:val="900"/>
        </w:numPr>
        <w:spacing w:before="0" w:after="0"/>
      </w:pPr>
      <w:r>
        <w:t>Transduction Mechanisms</w:t>
      </w:r>
    </w:p>
    <w:p>
      <w:pPr>
        <w:numPr>
          <w:ilvl w:val="3"/>
          <w:numId w:val="900"/>
        </w:numPr>
        <w:spacing w:before="0" w:after="0"/>
      </w:pPr>
      <w:r>
        <w:t>Generalized transduction</w:t>
      </w:r>
    </w:p>
    <w:p>
      <w:pPr>
        <w:numPr>
          <w:ilvl w:val="3"/>
          <w:numId w:val="900"/>
        </w:numPr>
        <w:spacing w:before="0" w:after="0"/>
      </w:pPr>
      <w:r>
        <w:t>Specialized transduction</w:t>
      </w:r>
    </w:p>
    <w:p>
      <w:pPr>
        <w:numPr>
          <w:ilvl w:val="3"/>
          <w:numId w:val="900"/>
        </w:numPr>
        <w:spacing w:before="0" w:after="0"/>
      </w:pPr>
      <w:r>
        <w:t>Bacteriophage roles</w:t>
      </w:r>
    </w:p>
    <w:p>
      <w:pPr>
        <w:numPr>
          <w:ilvl w:val="2"/>
          <w:numId w:val="900"/>
        </w:numPr>
        <w:spacing w:before="0" w:after="0"/>
      </w:pPr>
      <w:r>
        <w:t>Conjugation Mechanisms</w:t>
      </w:r>
    </w:p>
    <w:p>
      <w:pPr>
        <w:numPr>
          <w:ilvl w:val="3"/>
          <w:numId w:val="900"/>
        </w:numPr>
        <w:spacing w:before="0" w:after="0"/>
      </w:pPr>
      <w:r>
        <w:t>Pilus formation</w:t>
      </w:r>
    </w:p>
    <w:p>
      <w:pPr>
        <w:numPr>
          <w:ilvl w:val="3"/>
          <w:numId w:val="900"/>
        </w:numPr>
        <w:spacing w:before="0" w:after="0"/>
      </w:pPr>
      <w:r>
        <w:t>DNA transfer processes</w:t>
      </w:r>
    </w:p>
    <w:p>
      <w:pPr>
        <w:numPr>
          <w:ilvl w:val="3"/>
          <w:numId w:val="900"/>
        </w:numPr>
        <w:spacing w:before="0" w:after="0"/>
      </w:pPr>
      <w:r>
        <w:t>Plasmid mobilization</w:t>
      </w:r>
    </w:p>
    <w:p>
      <w:pPr>
        <w:numPr>
          <w:ilvl w:val="0"/>
          <w:numId w:val="900"/>
        </w:numPr>
        <w:spacing w:before="0" w:after="0"/>
      </w:pPr>
      <w:r>
        <w:t>Mobile Genetic Elements</w:t>
      </w:r>
    </w:p>
    <w:p>
      <w:pPr>
        <w:numPr>
          <w:ilvl w:val="1"/>
          <w:numId w:val="900"/>
        </w:numPr>
        <w:spacing w:before="0" w:after="0"/>
      </w:pPr>
      <w:r>
        <w:t>Plasmids</w:t>
      </w:r>
    </w:p>
    <w:p>
      <w:pPr>
        <w:numPr>
          <w:ilvl w:val="2"/>
          <w:numId w:val="900"/>
        </w:numPr>
        <w:spacing w:before="0" w:after="0"/>
      </w:pPr>
      <w:r>
        <w:t>Replication mechanisms</w:t>
      </w:r>
    </w:p>
    <w:p>
      <w:pPr>
        <w:numPr>
          <w:ilvl w:val="2"/>
          <w:numId w:val="900"/>
        </w:numPr>
        <w:spacing w:before="0" w:after="0"/>
      </w:pPr>
      <w:r>
        <w:t>Incompatibility groups</w:t>
      </w:r>
    </w:p>
    <w:p>
      <w:pPr>
        <w:numPr>
          <w:ilvl w:val="2"/>
          <w:numId w:val="900"/>
        </w:numPr>
        <w:spacing w:before="0" w:after="0"/>
      </w:pPr>
      <w:r>
        <w:t>Resistance gene clustering</w:t>
      </w:r>
    </w:p>
    <w:p>
      <w:pPr>
        <w:numPr>
          <w:ilvl w:val="1"/>
          <w:numId w:val="900"/>
        </w:numPr>
        <w:spacing w:before="0" w:after="0"/>
      </w:pPr>
      <w:r>
        <w:t>Transposons</w:t>
      </w:r>
    </w:p>
    <w:p>
      <w:pPr>
        <w:numPr>
          <w:ilvl w:val="2"/>
          <w:numId w:val="900"/>
        </w:numPr>
        <w:spacing w:before="0" w:after="0"/>
      </w:pPr>
      <w:r>
        <w:t>Composite transposons</w:t>
      </w:r>
    </w:p>
    <w:p>
      <w:pPr>
        <w:numPr>
          <w:ilvl w:val="2"/>
          <w:numId w:val="900"/>
        </w:numPr>
        <w:spacing w:before="0" w:after="0"/>
      </w:pPr>
      <w:r>
        <w:t>Tn family elements</w:t>
      </w:r>
    </w:p>
    <w:p>
      <w:pPr>
        <w:numPr>
          <w:ilvl w:val="2"/>
          <w:numId w:val="900"/>
        </w:numPr>
        <w:spacing w:before="0" w:after="0"/>
      </w:pPr>
      <w:r>
        <w:t>Insertion mechanisms</w:t>
      </w:r>
    </w:p>
    <w:p>
      <w:pPr>
        <w:numPr>
          <w:ilvl w:val="1"/>
          <w:numId w:val="900"/>
        </w:numPr>
        <w:spacing w:before="0" w:after="0"/>
      </w:pPr>
      <w:r>
        <w:t>Integrons</w:t>
      </w:r>
    </w:p>
    <w:p>
      <w:pPr>
        <w:numPr>
          <w:ilvl w:val="2"/>
          <w:numId w:val="900"/>
        </w:numPr>
        <w:spacing w:before="0" w:after="0"/>
      </w:pPr>
      <w:r>
        <w:t>Gene cassette systems</w:t>
      </w:r>
    </w:p>
    <w:p>
      <w:pPr>
        <w:numPr>
          <w:ilvl w:val="2"/>
          <w:numId w:val="900"/>
        </w:numPr>
        <w:spacing w:before="0" w:after="0"/>
      </w:pPr>
      <w:r>
        <w:t>Integration mechanisms</w:t>
      </w:r>
    </w:p>
    <w:p>
      <w:pPr>
        <w:numPr>
          <w:ilvl w:val="2"/>
          <w:numId w:val="900"/>
        </w:numPr>
        <w:spacing w:before="0" w:after="0"/>
      </w:pPr>
      <w:r>
        <w:t>Class 1 integrons</w:t>
      </w:r>
    </w:p>
    <w:p>
      <w:pPr>
        <w:pStyle w:val="Heading1"/>
      </w:pPr>
      <w:r>
        <w:t>Biochemical Mechanisms of Resistance</w:t>
      </w:r>
    </w:p>
    <w:p>
      <w:pPr>
        <w:numPr>
          <w:ilvl w:val="0"/>
          <w:numId w:val="900"/>
        </w:numPr>
        <w:spacing w:before="0" w:after="0"/>
      </w:pPr>
      <w:r>
        <w:t>Drug Inactivation Mechanisms</w:t>
      </w:r>
    </w:p>
    <w:p>
      <w:pPr>
        <w:numPr>
          <w:ilvl w:val="1"/>
          <w:numId w:val="900"/>
        </w:numPr>
        <w:spacing w:before="0" w:after="0"/>
      </w:pPr>
      <w:r>
        <w:t>Beta-lactamase Enzymes</w:t>
      </w:r>
    </w:p>
    <w:p>
      <w:pPr>
        <w:numPr>
          <w:ilvl w:val="2"/>
          <w:numId w:val="900"/>
        </w:numPr>
        <w:spacing w:before="0" w:after="0"/>
      </w:pPr>
      <w:r>
        <w:t>Ambler Classification System</w:t>
      </w:r>
    </w:p>
    <w:p>
      <w:pPr>
        <w:numPr>
          <w:ilvl w:val="3"/>
          <w:numId w:val="900"/>
        </w:numPr>
        <w:spacing w:before="0" w:after="0"/>
      </w:pPr>
      <w:r>
        <w:t>Class A beta-lactamases</w:t>
      </w:r>
    </w:p>
    <w:p>
      <w:pPr>
        <w:numPr>
          <w:ilvl w:val="3"/>
          <w:numId w:val="900"/>
        </w:numPr>
        <w:spacing w:before="0" w:after="0"/>
      </w:pPr>
      <w:r>
        <w:t>Class B metallo-beta-lactamases</w:t>
      </w:r>
    </w:p>
    <w:p>
      <w:pPr>
        <w:numPr>
          <w:ilvl w:val="3"/>
          <w:numId w:val="900"/>
        </w:numPr>
        <w:spacing w:before="0" w:after="0"/>
      </w:pPr>
      <w:r>
        <w:t>Class C AmpC enzymes</w:t>
      </w:r>
    </w:p>
    <w:p>
      <w:pPr>
        <w:numPr>
          <w:ilvl w:val="3"/>
          <w:numId w:val="900"/>
        </w:numPr>
        <w:spacing w:before="0" w:after="0"/>
      </w:pPr>
      <w:r>
        <w:t>Class D OXA enzymes</w:t>
      </w:r>
    </w:p>
    <w:p>
      <w:pPr>
        <w:numPr>
          <w:ilvl w:val="2"/>
          <w:numId w:val="900"/>
        </w:numPr>
        <w:spacing w:before="0" w:after="0"/>
      </w:pPr>
      <w:r>
        <w:t>Extended-Spectrum Beta-lactamases</w:t>
      </w:r>
    </w:p>
    <w:p>
      <w:pPr>
        <w:numPr>
          <w:ilvl w:val="3"/>
          <w:numId w:val="900"/>
        </w:numPr>
        <w:spacing w:before="0" w:after="0"/>
      </w:pPr>
      <w:r>
        <w:t>TEM variants</w:t>
      </w:r>
    </w:p>
    <w:p>
      <w:pPr>
        <w:numPr>
          <w:ilvl w:val="3"/>
          <w:numId w:val="900"/>
        </w:numPr>
        <w:spacing w:before="0" w:after="0"/>
      </w:pPr>
      <w:r>
        <w:t>SHV variants</w:t>
      </w:r>
    </w:p>
    <w:p>
      <w:pPr>
        <w:numPr>
          <w:ilvl w:val="3"/>
          <w:numId w:val="900"/>
        </w:numPr>
        <w:spacing w:before="0" w:after="0"/>
      </w:pPr>
      <w:r>
        <w:t>CTX-M enzymes</w:t>
      </w:r>
    </w:p>
    <w:p>
      <w:pPr>
        <w:numPr>
          <w:ilvl w:val="2"/>
          <w:numId w:val="900"/>
        </w:numPr>
        <w:spacing w:before="0" w:after="0"/>
      </w:pPr>
      <w:r>
        <w:t>Carbapenemase Enzymes</w:t>
      </w:r>
    </w:p>
    <w:p>
      <w:pPr>
        <w:numPr>
          <w:ilvl w:val="3"/>
          <w:numId w:val="900"/>
        </w:numPr>
        <w:spacing w:before="0" w:after="0"/>
      </w:pPr>
      <w:r>
        <w:t>KPC enzymes</w:t>
      </w:r>
    </w:p>
    <w:p>
      <w:pPr>
        <w:numPr>
          <w:ilvl w:val="3"/>
          <w:numId w:val="900"/>
        </w:numPr>
        <w:spacing w:before="0" w:after="0"/>
      </w:pPr>
      <w:r>
        <w:t>NDM enzymes</w:t>
      </w:r>
    </w:p>
    <w:p>
      <w:pPr>
        <w:numPr>
          <w:ilvl w:val="3"/>
          <w:numId w:val="900"/>
        </w:numPr>
        <w:spacing w:before="0" w:after="0"/>
      </w:pPr>
      <w:r>
        <w:t>OXA-48 family</w:t>
      </w:r>
    </w:p>
    <w:p>
      <w:pPr>
        <w:numPr>
          <w:ilvl w:val="1"/>
          <w:numId w:val="900"/>
        </w:numPr>
        <w:spacing w:before="0" w:after="0"/>
      </w:pPr>
      <w:r>
        <w:t>Aminoglycoside-Modifying Enzymes</w:t>
      </w:r>
    </w:p>
    <w:p>
      <w:pPr>
        <w:numPr>
          <w:ilvl w:val="2"/>
          <w:numId w:val="900"/>
        </w:numPr>
        <w:spacing w:before="0" w:after="0"/>
      </w:pPr>
      <w:r>
        <w:t>Acetyltransferases</w:t>
      </w:r>
    </w:p>
    <w:p>
      <w:pPr>
        <w:numPr>
          <w:ilvl w:val="2"/>
          <w:numId w:val="900"/>
        </w:numPr>
        <w:spacing w:before="0" w:after="0"/>
      </w:pPr>
      <w:r>
        <w:t>Phosphotransferases</w:t>
      </w:r>
    </w:p>
    <w:p>
      <w:pPr>
        <w:numPr>
          <w:ilvl w:val="2"/>
          <w:numId w:val="900"/>
        </w:numPr>
        <w:spacing w:before="0" w:after="0"/>
      </w:pPr>
      <w:r>
        <w:t>Nucleotidyltransferases</w:t>
      </w:r>
    </w:p>
    <w:p>
      <w:pPr>
        <w:numPr>
          <w:ilvl w:val="1"/>
          <w:numId w:val="900"/>
        </w:numPr>
        <w:spacing w:before="0" w:after="0"/>
      </w:pPr>
      <w:r>
        <w:t>Other Inactivating Enzymes</w:t>
      </w:r>
    </w:p>
    <w:p>
      <w:pPr>
        <w:numPr>
          <w:ilvl w:val="2"/>
          <w:numId w:val="900"/>
        </w:numPr>
        <w:spacing w:before="0" w:after="0"/>
      </w:pPr>
      <w:r>
        <w:t>Chloramphenicol acetyltransferases</w:t>
      </w:r>
    </w:p>
    <w:p>
      <w:pPr>
        <w:numPr>
          <w:ilvl w:val="2"/>
          <w:numId w:val="900"/>
        </w:numPr>
        <w:spacing w:before="0" w:after="0"/>
      </w:pPr>
      <w:r>
        <w:t>Macrolide esterases</w:t>
      </w:r>
    </w:p>
    <w:p>
      <w:pPr>
        <w:numPr>
          <w:ilvl w:val="0"/>
          <w:numId w:val="900"/>
        </w:numPr>
        <w:spacing w:before="0" w:after="0"/>
      </w:pPr>
      <w:r>
        <w:t>Target Site Modification</w:t>
      </w:r>
    </w:p>
    <w:p>
      <w:pPr>
        <w:numPr>
          <w:ilvl w:val="1"/>
          <w:numId w:val="900"/>
        </w:numPr>
        <w:spacing w:before="0" w:after="0"/>
      </w:pPr>
      <w:r>
        <w:t>Penicillin-Binding Protein Alterations</w:t>
      </w:r>
    </w:p>
    <w:p>
      <w:pPr>
        <w:numPr>
          <w:ilvl w:val="2"/>
          <w:numId w:val="900"/>
        </w:numPr>
        <w:spacing w:before="0" w:after="0"/>
      </w:pPr>
      <w:r>
        <w:t>Low-affinity PBPs</w:t>
      </w:r>
    </w:p>
    <w:p>
      <w:pPr>
        <w:numPr>
          <w:ilvl w:val="2"/>
          <w:numId w:val="900"/>
        </w:numPr>
        <w:spacing w:before="0" w:after="0"/>
      </w:pPr>
      <w:r>
        <w:t>Mosaic PBPs</w:t>
      </w:r>
    </w:p>
    <w:p>
      <w:pPr>
        <w:numPr>
          <w:ilvl w:val="2"/>
          <w:numId w:val="900"/>
        </w:numPr>
        <w:spacing w:before="0" w:after="0"/>
      </w:pPr>
      <w:r>
        <w:t>PBP overproduction</w:t>
      </w:r>
    </w:p>
    <w:p>
      <w:pPr>
        <w:numPr>
          <w:ilvl w:val="1"/>
          <w:numId w:val="900"/>
        </w:numPr>
        <w:spacing w:before="0" w:after="0"/>
      </w:pPr>
      <w:r>
        <w:t>Ribosomal Modifications</w:t>
      </w:r>
    </w:p>
    <w:p>
      <w:pPr>
        <w:numPr>
          <w:ilvl w:val="2"/>
          <w:numId w:val="900"/>
        </w:numPr>
        <w:spacing w:before="0" w:after="0"/>
      </w:pPr>
      <w:r>
        <w:t>16S rRNA methylation</w:t>
      </w:r>
    </w:p>
    <w:p>
      <w:pPr>
        <w:numPr>
          <w:ilvl w:val="2"/>
          <w:numId w:val="900"/>
        </w:numPr>
        <w:spacing w:before="0" w:after="0"/>
      </w:pPr>
      <w:r>
        <w:t>23S rRNA mutations</w:t>
      </w:r>
    </w:p>
    <w:p>
      <w:pPr>
        <w:numPr>
          <w:ilvl w:val="2"/>
          <w:numId w:val="900"/>
        </w:numPr>
        <w:spacing w:before="0" w:after="0"/>
      </w:pPr>
      <w:r>
        <w:t>Ribosomal protein changes</w:t>
      </w:r>
    </w:p>
    <w:p>
      <w:pPr>
        <w:numPr>
          <w:ilvl w:val="1"/>
          <w:numId w:val="900"/>
        </w:numPr>
        <w:spacing w:before="0" w:after="0"/>
      </w:pPr>
      <w:r>
        <w:t>DNA Gyrase Mutations</w:t>
      </w:r>
    </w:p>
    <w:p>
      <w:pPr>
        <w:numPr>
          <w:ilvl w:val="2"/>
          <w:numId w:val="900"/>
        </w:numPr>
        <w:spacing w:before="0" w:after="0"/>
      </w:pPr>
      <w:r>
        <w:t>Quinolone resistance-determining regions</w:t>
      </w:r>
    </w:p>
    <w:p>
      <w:pPr>
        <w:numPr>
          <w:ilvl w:val="2"/>
          <w:numId w:val="900"/>
        </w:numPr>
        <w:spacing w:before="0" w:after="0"/>
      </w:pPr>
      <w:r>
        <w:t>Topoisomerase IV mutations</w:t>
      </w:r>
    </w:p>
    <w:p>
      <w:pPr>
        <w:numPr>
          <w:ilvl w:val="1"/>
          <w:numId w:val="900"/>
        </w:numPr>
        <w:spacing w:before="0" w:after="0"/>
      </w:pPr>
      <w:r>
        <w:t>RNA Polymerase Mutations</w:t>
      </w:r>
    </w:p>
    <w:p>
      <w:pPr>
        <w:numPr>
          <w:ilvl w:val="2"/>
          <w:numId w:val="900"/>
        </w:numPr>
        <w:spacing w:before="0" w:after="0"/>
      </w:pPr>
      <w:r>
        <w:t>Rifampicin resistance mutations</w:t>
      </w:r>
    </w:p>
    <w:p>
      <w:pPr>
        <w:numPr>
          <w:ilvl w:val="0"/>
          <w:numId w:val="900"/>
        </w:numPr>
        <w:spacing w:before="0" w:after="0"/>
      </w:pPr>
      <w:r>
        <w:t>Reduced Drug Accumulation</w:t>
      </w:r>
    </w:p>
    <w:p>
      <w:pPr>
        <w:numPr>
          <w:ilvl w:val="1"/>
          <w:numId w:val="900"/>
        </w:numPr>
        <w:spacing w:before="0" w:after="0"/>
      </w:pPr>
      <w:r>
        <w:t>Decreased Permeability</w:t>
      </w:r>
    </w:p>
    <w:p>
      <w:pPr>
        <w:numPr>
          <w:ilvl w:val="2"/>
          <w:numId w:val="900"/>
        </w:numPr>
        <w:spacing w:before="0" w:after="0"/>
      </w:pPr>
      <w:r>
        <w:t>Porin Channel Modifications</w:t>
      </w:r>
    </w:p>
    <w:p>
      <w:pPr>
        <w:numPr>
          <w:ilvl w:val="3"/>
          <w:numId w:val="900"/>
        </w:numPr>
        <w:spacing w:before="0" w:after="0"/>
      </w:pPr>
      <w:r>
        <w:t>OmpF and OmpC changes</w:t>
      </w:r>
    </w:p>
    <w:p>
      <w:pPr>
        <w:numPr>
          <w:ilvl w:val="3"/>
          <w:numId w:val="900"/>
        </w:numPr>
        <w:spacing w:before="0" w:after="0"/>
      </w:pPr>
      <w:r>
        <w:t>Porin loss</w:t>
      </w:r>
    </w:p>
    <w:p>
      <w:pPr>
        <w:numPr>
          <w:ilvl w:val="3"/>
          <w:numId w:val="900"/>
        </w:numPr>
        <w:spacing w:before="0" w:after="0"/>
      </w:pPr>
      <w:r>
        <w:t>Selectivity alterations</w:t>
      </w:r>
    </w:p>
    <w:p>
      <w:pPr>
        <w:numPr>
          <w:ilvl w:val="1"/>
          <w:numId w:val="900"/>
        </w:numPr>
        <w:spacing w:before="0" w:after="0"/>
      </w:pPr>
      <w:r>
        <w:t>Active Efflux Systems</w:t>
      </w:r>
    </w:p>
    <w:p>
      <w:pPr>
        <w:numPr>
          <w:ilvl w:val="2"/>
          <w:numId w:val="900"/>
        </w:numPr>
        <w:spacing w:before="0" w:after="0"/>
      </w:pPr>
      <w:r>
        <w:t>Major Facilitator Superfamily</w:t>
      </w:r>
    </w:p>
    <w:p>
      <w:pPr>
        <w:numPr>
          <w:ilvl w:val="3"/>
          <w:numId w:val="900"/>
        </w:numPr>
        <w:spacing w:before="0" w:after="0"/>
      </w:pPr>
      <w:r>
        <w:t>Single-drug efflux pumps</w:t>
      </w:r>
    </w:p>
    <w:p>
      <w:pPr>
        <w:numPr>
          <w:ilvl w:val="3"/>
          <w:numId w:val="900"/>
        </w:numPr>
        <w:spacing w:before="0" w:after="0"/>
      </w:pPr>
      <w:r>
        <w:t>Substrate specificity</w:t>
      </w:r>
    </w:p>
    <w:p>
      <w:pPr>
        <w:numPr>
          <w:ilvl w:val="2"/>
          <w:numId w:val="900"/>
        </w:numPr>
        <w:spacing w:before="0" w:after="0"/>
      </w:pPr>
      <w:r>
        <w:t>Resistance-Nodulation-Division Family</w:t>
      </w:r>
    </w:p>
    <w:p>
      <w:pPr>
        <w:numPr>
          <w:ilvl w:val="3"/>
          <w:numId w:val="900"/>
        </w:numPr>
        <w:spacing w:before="0" w:after="0"/>
      </w:pPr>
      <w:r>
        <w:t>Multidrug efflux systems</w:t>
      </w:r>
    </w:p>
    <w:p>
      <w:pPr>
        <w:numPr>
          <w:ilvl w:val="3"/>
          <w:numId w:val="900"/>
        </w:numPr>
        <w:spacing w:before="0" w:after="0"/>
      </w:pPr>
      <w:r>
        <w:t>Tripartite complexes</w:t>
      </w:r>
    </w:p>
    <w:p>
      <w:pPr>
        <w:numPr>
          <w:ilvl w:val="2"/>
          <w:numId w:val="900"/>
        </w:numPr>
        <w:spacing w:before="0" w:after="0"/>
      </w:pPr>
      <w:r>
        <w:t>ATP-Binding Cassette Transporters</w:t>
      </w:r>
    </w:p>
    <w:p>
      <w:pPr>
        <w:numPr>
          <w:ilvl w:val="3"/>
          <w:numId w:val="900"/>
        </w:numPr>
        <w:spacing w:before="0" w:after="0"/>
      </w:pPr>
      <w:r>
        <w:t>Energy-dependent efflux</w:t>
      </w:r>
    </w:p>
    <w:p>
      <w:pPr>
        <w:numPr>
          <w:ilvl w:val="2"/>
          <w:numId w:val="900"/>
        </w:numPr>
        <w:spacing w:before="0" w:after="0"/>
      </w:pPr>
      <w:r>
        <w:t>Small Multidrug Resistance Family</w:t>
      </w:r>
    </w:p>
    <w:p>
      <w:pPr>
        <w:numPr>
          <w:ilvl w:val="0"/>
          <w:numId w:val="900"/>
        </w:numPr>
        <w:spacing w:before="0" w:after="0"/>
      </w:pPr>
      <w:r>
        <w:t>Target Protection Mechanisms</w:t>
      </w:r>
    </w:p>
    <w:p>
      <w:pPr>
        <w:numPr>
          <w:ilvl w:val="1"/>
          <w:numId w:val="900"/>
        </w:numPr>
        <w:spacing w:before="0" w:after="0"/>
      </w:pPr>
      <w:r>
        <w:t>Ribosomal Protection Proteins</w:t>
      </w:r>
    </w:p>
    <w:p>
      <w:pPr>
        <w:numPr>
          <w:ilvl w:val="2"/>
          <w:numId w:val="900"/>
        </w:numPr>
        <w:spacing w:before="0" w:after="0"/>
      </w:pPr>
      <w:r>
        <w:t>Tet(M) family proteins</w:t>
      </w:r>
    </w:p>
    <w:p>
      <w:pPr>
        <w:numPr>
          <w:ilvl w:val="2"/>
          <w:numId w:val="900"/>
        </w:numPr>
        <w:spacing w:before="0" w:after="0"/>
      </w:pPr>
      <w:r>
        <w:t>Tet(O) mechanisms</w:t>
      </w:r>
    </w:p>
    <w:p>
      <w:pPr>
        <w:numPr>
          <w:ilvl w:val="1"/>
          <w:numId w:val="900"/>
        </w:numPr>
        <w:spacing w:before="0" w:after="0"/>
      </w:pPr>
      <w:r>
        <w:t>DNA Protection Mechanisms</w:t>
      </w:r>
    </w:p>
    <w:p>
      <w:pPr>
        <w:numPr>
          <w:ilvl w:val="0"/>
          <w:numId w:val="900"/>
        </w:numPr>
        <w:spacing w:before="0" w:after="0"/>
      </w:pPr>
      <w:r>
        <w:t>Metabolic Bypass Mechanisms</w:t>
      </w:r>
    </w:p>
    <w:p>
      <w:pPr>
        <w:numPr>
          <w:ilvl w:val="1"/>
          <w:numId w:val="900"/>
        </w:numPr>
        <w:spacing w:before="0" w:after="0"/>
      </w:pPr>
      <w:r>
        <w:t>Alternative Pathway Utilization</w:t>
      </w:r>
    </w:p>
    <w:p>
      <w:pPr>
        <w:numPr>
          <w:ilvl w:val="1"/>
          <w:numId w:val="900"/>
        </w:numPr>
        <w:spacing w:before="0" w:after="0"/>
      </w:pPr>
      <w:r>
        <w:t>Target Enzyme Overproduction</w:t>
      </w:r>
    </w:p>
    <w:p>
      <w:pPr>
        <w:numPr>
          <w:ilvl w:val="1"/>
          <w:numId w:val="900"/>
        </w:numPr>
        <w:spacing w:before="0" w:after="0"/>
      </w:pPr>
      <w:r>
        <w:t>Precursor Modification</w:t>
      </w:r>
    </w:p>
    <w:p>
      <w:pPr>
        <w:pStyle w:val="Heading1"/>
      </w:pPr>
      <w:r>
        <w:t>Drivers and Epidemiology of Antimicrobial Resistance</w:t>
      </w:r>
    </w:p>
    <w:p>
      <w:pPr>
        <w:numPr>
          <w:ilvl w:val="0"/>
          <w:numId w:val="900"/>
        </w:numPr>
        <w:spacing w:before="0" w:after="0"/>
      </w:pPr>
      <w:r>
        <w:t>Human Medicine Factors</w:t>
      </w:r>
    </w:p>
    <w:p>
      <w:pPr>
        <w:numPr>
          <w:ilvl w:val="1"/>
          <w:numId w:val="900"/>
        </w:numPr>
        <w:spacing w:before="0" w:after="0"/>
      </w:pPr>
      <w:r>
        <w:t>Prescribing Practices</w:t>
      </w:r>
    </w:p>
    <w:p>
      <w:pPr>
        <w:numPr>
          <w:ilvl w:val="2"/>
          <w:numId w:val="900"/>
        </w:numPr>
        <w:spacing w:before="0" w:after="0"/>
      </w:pPr>
      <w:r>
        <w:t>Inappropriate antibiotic selection</w:t>
      </w:r>
    </w:p>
    <w:p>
      <w:pPr>
        <w:numPr>
          <w:ilvl w:val="2"/>
          <w:numId w:val="900"/>
        </w:numPr>
        <w:spacing w:before="0" w:after="0"/>
      </w:pPr>
      <w:r>
        <w:t>Incorrect dosing regimens</w:t>
      </w:r>
    </w:p>
    <w:p>
      <w:pPr>
        <w:numPr>
          <w:ilvl w:val="2"/>
          <w:numId w:val="900"/>
        </w:numPr>
        <w:spacing w:before="0" w:after="0"/>
      </w:pPr>
      <w:r>
        <w:t>Unnecessary broad-spectrum use</w:t>
      </w:r>
    </w:p>
    <w:p>
      <w:pPr>
        <w:numPr>
          <w:ilvl w:val="2"/>
          <w:numId w:val="900"/>
        </w:numPr>
        <w:spacing w:before="0" w:after="0"/>
      </w:pPr>
      <w:r>
        <w:t>Viral infection treatment</w:t>
      </w:r>
    </w:p>
    <w:p>
      <w:pPr>
        <w:numPr>
          <w:ilvl w:val="1"/>
          <w:numId w:val="900"/>
        </w:numPr>
        <w:spacing w:before="0" w:after="0"/>
      </w:pPr>
      <w:r>
        <w:t>Patient Factors</w:t>
      </w:r>
    </w:p>
    <w:p>
      <w:pPr>
        <w:numPr>
          <w:ilvl w:val="2"/>
          <w:numId w:val="900"/>
        </w:numPr>
        <w:spacing w:before="0" w:after="0"/>
      </w:pPr>
      <w:r>
        <w:t>Non-adherence to therapy</w:t>
      </w:r>
    </w:p>
    <w:p>
      <w:pPr>
        <w:numPr>
          <w:ilvl w:val="2"/>
          <w:numId w:val="900"/>
        </w:numPr>
        <w:spacing w:before="0" w:after="0"/>
      </w:pPr>
      <w:r>
        <w:t>Self-medication practices</w:t>
      </w:r>
    </w:p>
    <w:p>
      <w:pPr>
        <w:numPr>
          <w:ilvl w:val="2"/>
          <w:numId w:val="900"/>
        </w:numPr>
        <w:spacing w:before="0" w:after="0"/>
      </w:pPr>
      <w:r>
        <w:t>Incomplete treatment courses</w:t>
      </w:r>
    </w:p>
    <w:p>
      <w:pPr>
        <w:numPr>
          <w:ilvl w:val="2"/>
          <w:numId w:val="900"/>
        </w:numPr>
        <w:spacing w:before="0" w:after="0"/>
      </w:pPr>
      <w:r>
        <w:t>Over-the-counter availability</w:t>
      </w:r>
    </w:p>
    <w:p>
      <w:pPr>
        <w:numPr>
          <w:ilvl w:val="1"/>
          <w:numId w:val="900"/>
        </w:numPr>
        <w:spacing w:before="0" w:after="0"/>
      </w:pPr>
      <w:r>
        <w:t>Healthcare System Factors</w:t>
      </w:r>
    </w:p>
    <w:p>
      <w:pPr>
        <w:numPr>
          <w:ilvl w:val="2"/>
          <w:numId w:val="900"/>
        </w:numPr>
        <w:spacing w:before="0" w:after="0"/>
      </w:pPr>
      <w:r>
        <w:t>Diagnostic limitations</w:t>
      </w:r>
    </w:p>
    <w:p>
      <w:pPr>
        <w:numPr>
          <w:ilvl w:val="2"/>
          <w:numId w:val="900"/>
        </w:numPr>
        <w:spacing w:before="0" w:after="0"/>
      </w:pPr>
      <w:r>
        <w:t>Empirical therapy practices</w:t>
      </w:r>
    </w:p>
    <w:p>
      <w:pPr>
        <w:numPr>
          <w:ilvl w:val="2"/>
          <w:numId w:val="900"/>
        </w:numPr>
        <w:spacing w:before="0" w:after="0"/>
      </w:pPr>
      <w:r>
        <w:t>Hospital antibiotic policies</w:t>
      </w:r>
    </w:p>
    <w:p>
      <w:pPr>
        <w:numPr>
          <w:ilvl w:val="0"/>
          <w:numId w:val="900"/>
        </w:numPr>
        <w:spacing w:before="0" w:after="0"/>
      </w:pPr>
      <w:r>
        <w:t>Agricultural and Veterinary Use</w:t>
      </w:r>
    </w:p>
    <w:p>
      <w:pPr>
        <w:numPr>
          <w:ilvl w:val="1"/>
          <w:numId w:val="900"/>
        </w:numPr>
        <w:spacing w:before="0" w:after="0"/>
      </w:pPr>
      <w:r>
        <w:t>Growth Promotion Applications</w:t>
      </w:r>
    </w:p>
    <w:p>
      <w:pPr>
        <w:numPr>
          <w:ilvl w:val="2"/>
          <w:numId w:val="900"/>
        </w:numPr>
        <w:spacing w:before="0" w:after="0"/>
      </w:pPr>
      <w:r>
        <w:t>Subtherapeutic dosing</w:t>
      </w:r>
    </w:p>
    <w:p>
      <w:pPr>
        <w:numPr>
          <w:ilvl w:val="2"/>
          <w:numId w:val="900"/>
        </w:numPr>
        <w:spacing w:before="0" w:after="0"/>
      </w:pPr>
      <w:r>
        <w:t>Long-term exposure</w:t>
      </w:r>
    </w:p>
    <w:p>
      <w:pPr>
        <w:numPr>
          <w:ilvl w:val="1"/>
          <w:numId w:val="900"/>
        </w:numPr>
        <w:spacing w:before="0" w:after="0"/>
      </w:pPr>
      <w:r>
        <w:t>Disease Prevention and Treatment</w:t>
      </w:r>
    </w:p>
    <w:p>
      <w:pPr>
        <w:numPr>
          <w:ilvl w:val="2"/>
          <w:numId w:val="900"/>
        </w:numPr>
        <w:spacing w:before="0" w:after="0"/>
      </w:pPr>
      <w:r>
        <w:t>Mass medication practices</w:t>
      </w:r>
    </w:p>
    <w:p>
      <w:pPr>
        <w:numPr>
          <w:ilvl w:val="2"/>
          <w:numId w:val="900"/>
        </w:numPr>
        <w:spacing w:before="0" w:after="0"/>
      </w:pPr>
      <w:r>
        <w:t>Prophylactic use protocols</w:t>
      </w:r>
    </w:p>
    <w:p>
      <w:pPr>
        <w:numPr>
          <w:ilvl w:val="1"/>
          <w:numId w:val="900"/>
        </w:numPr>
        <w:spacing w:before="0" w:after="0"/>
      </w:pPr>
      <w:r>
        <w:t>Transmission Pathways</w:t>
      </w:r>
    </w:p>
    <w:p>
      <w:pPr>
        <w:numPr>
          <w:ilvl w:val="2"/>
          <w:numId w:val="900"/>
        </w:numPr>
        <w:spacing w:before="0" w:after="0"/>
      </w:pPr>
      <w:r>
        <w:t>Food chain contamination</w:t>
      </w:r>
    </w:p>
    <w:p>
      <w:pPr>
        <w:numPr>
          <w:ilvl w:val="2"/>
          <w:numId w:val="900"/>
        </w:numPr>
        <w:spacing w:before="0" w:after="0"/>
      </w:pPr>
      <w:r>
        <w:t>Direct animal contact</w:t>
      </w:r>
    </w:p>
    <w:p>
      <w:pPr>
        <w:numPr>
          <w:ilvl w:val="2"/>
          <w:numId w:val="900"/>
        </w:numPr>
        <w:spacing w:before="0" w:after="0"/>
      </w:pPr>
      <w:r>
        <w:t>Environmental dissemination</w:t>
      </w:r>
    </w:p>
    <w:p>
      <w:pPr>
        <w:numPr>
          <w:ilvl w:val="0"/>
          <w:numId w:val="900"/>
        </w:numPr>
        <w:spacing w:before="0" w:after="0"/>
      </w:pPr>
      <w:r>
        <w:t>Environmental Factors</w:t>
      </w:r>
    </w:p>
    <w:p>
      <w:pPr>
        <w:numPr>
          <w:ilvl w:val="1"/>
          <w:numId w:val="900"/>
        </w:numPr>
        <w:spacing w:before="0" w:after="0"/>
      </w:pPr>
      <w:r>
        <w:t>Pharmaceutical Manufacturing</w:t>
      </w:r>
    </w:p>
    <w:p>
      <w:pPr>
        <w:numPr>
          <w:ilvl w:val="2"/>
          <w:numId w:val="900"/>
        </w:numPr>
        <w:spacing w:before="0" w:after="0"/>
      </w:pPr>
      <w:r>
        <w:t>Antibiotic residue discharge</w:t>
      </w:r>
    </w:p>
    <w:p>
      <w:pPr>
        <w:numPr>
          <w:ilvl w:val="2"/>
          <w:numId w:val="900"/>
        </w:numPr>
        <w:spacing w:before="0" w:after="0"/>
      </w:pPr>
      <w:r>
        <w:t>Concentration effects</w:t>
      </w:r>
    </w:p>
    <w:p>
      <w:pPr>
        <w:numPr>
          <w:ilvl w:val="1"/>
          <w:numId w:val="900"/>
        </w:numPr>
        <w:spacing w:before="0" w:after="0"/>
      </w:pPr>
      <w:r>
        <w:t>Waste Management</w:t>
      </w:r>
    </w:p>
    <w:p>
      <w:pPr>
        <w:numPr>
          <w:ilvl w:val="2"/>
          <w:numId w:val="900"/>
        </w:numPr>
        <w:spacing w:before="0" w:after="0"/>
      </w:pPr>
      <w:r>
        <w:t>Human sewage systems</w:t>
      </w:r>
    </w:p>
    <w:p>
      <w:pPr>
        <w:numPr>
          <w:ilvl w:val="2"/>
          <w:numId w:val="900"/>
        </w:numPr>
        <w:spacing w:before="0" w:after="0"/>
      </w:pPr>
      <w:r>
        <w:t>Animal waste disposal</w:t>
      </w:r>
    </w:p>
    <w:p>
      <w:pPr>
        <w:numPr>
          <w:ilvl w:val="2"/>
          <w:numId w:val="900"/>
        </w:numPr>
        <w:spacing w:before="0" w:after="0"/>
      </w:pPr>
      <w:r>
        <w:t>Treatment plant efficiency</w:t>
      </w:r>
    </w:p>
    <w:p>
      <w:pPr>
        <w:numPr>
          <w:ilvl w:val="1"/>
          <w:numId w:val="900"/>
        </w:numPr>
        <w:spacing w:before="0" w:after="0"/>
      </w:pPr>
      <w:r>
        <w:t>Environmental Reservoirs</w:t>
      </w:r>
    </w:p>
    <w:p>
      <w:pPr>
        <w:numPr>
          <w:ilvl w:val="2"/>
          <w:numId w:val="900"/>
        </w:numPr>
        <w:spacing w:before="0" w:after="0"/>
      </w:pPr>
      <w:r>
        <w:t>Soil microorganisms</w:t>
      </w:r>
    </w:p>
    <w:p>
      <w:pPr>
        <w:numPr>
          <w:ilvl w:val="2"/>
          <w:numId w:val="900"/>
        </w:numPr>
        <w:spacing w:before="0" w:after="0"/>
      </w:pPr>
      <w:r>
        <w:t>Water systems</w:t>
      </w:r>
    </w:p>
    <w:p>
      <w:pPr>
        <w:numPr>
          <w:ilvl w:val="2"/>
          <w:numId w:val="900"/>
        </w:numPr>
        <w:spacing w:before="0" w:after="0"/>
      </w:pPr>
      <w:r>
        <w:t>Wildlife populations</w:t>
      </w:r>
    </w:p>
    <w:p>
      <w:pPr>
        <w:numPr>
          <w:ilvl w:val="0"/>
          <w:numId w:val="900"/>
        </w:numPr>
        <w:spacing w:before="0" w:after="0"/>
      </w:pPr>
      <w:r>
        <w:t>Socioeconomic and Global Factors</w:t>
      </w:r>
    </w:p>
    <w:p>
      <w:pPr>
        <w:numPr>
          <w:ilvl w:val="1"/>
          <w:numId w:val="900"/>
        </w:numPr>
        <w:spacing w:before="0" w:after="0"/>
      </w:pPr>
      <w:r>
        <w:t>Infrastructure Limitations</w:t>
      </w:r>
    </w:p>
    <w:p>
      <w:pPr>
        <w:numPr>
          <w:ilvl w:val="2"/>
          <w:numId w:val="900"/>
        </w:numPr>
        <w:spacing w:before="0" w:after="0"/>
      </w:pPr>
      <w:r>
        <w:t>Water and sanitation access</w:t>
      </w:r>
    </w:p>
    <w:p>
      <w:pPr>
        <w:numPr>
          <w:ilvl w:val="2"/>
          <w:numId w:val="900"/>
        </w:numPr>
        <w:spacing w:before="0" w:after="0"/>
      </w:pPr>
      <w:r>
        <w:t>Healthcare system capacity</w:t>
      </w:r>
    </w:p>
    <w:p>
      <w:pPr>
        <w:numPr>
          <w:ilvl w:val="1"/>
          <w:numId w:val="900"/>
        </w:numPr>
        <w:spacing w:before="0" w:after="0"/>
      </w:pPr>
      <w:r>
        <w:t>Globalization Effects</w:t>
      </w:r>
    </w:p>
    <w:p>
      <w:pPr>
        <w:numPr>
          <w:ilvl w:val="2"/>
          <w:numId w:val="900"/>
        </w:numPr>
        <w:spacing w:before="0" w:after="0"/>
      </w:pPr>
      <w:r>
        <w:t>International travel</w:t>
      </w:r>
    </w:p>
    <w:p>
      <w:pPr>
        <w:numPr>
          <w:ilvl w:val="2"/>
          <w:numId w:val="900"/>
        </w:numPr>
        <w:spacing w:before="0" w:after="0"/>
      </w:pPr>
      <w:r>
        <w:t>Trade and commerce</w:t>
      </w:r>
    </w:p>
    <w:p>
      <w:pPr>
        <w:numPr>
          <w:ilvl w:val="2"/>
          <w:numId w:val="900"/>
        </w:numPr>
        <w:spacing w:before="0" w:after="0"/>
      </w:pPr>
      <w:r>
        <w:t>Migration patterns</w:t>
      </w:r>
    </w:p>
    <w:p>
      <w:pPr>
        <w:numPr>
          <w:ilvl w:val="1"/>
          <w:numId w:val="900"/>
        </w:numPr>
        <w:spacing w:before="0" w:after="0"/>
      </w:pPr>
      <w:r>
        <w:t>Regulatory Frameworks</w:t>
      </w:r>
    </w:p>
    <w:p>
      <w:pPr>
        <w:numPr>
          <w:ilvl w:val="2"/>
          <w:numId w:val="900"/>
        </w:numPr>
        <w:spacing w:before="0" w:after="0"/>
      </w:pPr>
      <w:r>
        <w:t>Policy enforcement</w:t>
      </w:r>
    </w:p>
    <w:p>
      <w:pPr>
        <w:numPr>
          <w:ilvl w:val="2"/>
          <w:numId w:val="900"/>
        </w:numPr>
        <w:spacing w:before="0" w:after="0"/>
      </w:pPr>
      <w:r>
        <w:t>International coordination</w:t>
      </w:r>
    </w:p>
    <w:p>
      <w:pPr>
        <w:numPr>
          <w:ilvl w:val="1"/>
          <w:numId w:val="900"/>
        </w:numPr>
        <w:spacing w:before="0" w:after="0"/>
      </w:pPr>
      <w:r>
        <w:t>Economic Disparities</w:t>
      </w:r>
    </w:p>
    <w:p>
      <w:pPr>
        <w:numPr>
          <w:ilvl w:val="2"/>
          <w:numId w:val="900"/>
        </w:numPr>
        <w:spacing w:before="0" w:after="0"/>
      </w:pPr>
      <w:r>
        <w:t>Access to quality antibiotics</w:t>
      </w:r>
    </w:p>
    <w:p>
      <w:pPr>
        <w:numPr>
          <w:ilvl w:val="2"/>
          <w:numId w:val="900"/>
        </w:numPr>
        <w:spacing w:before="0" w:after="0"/>
      </w:pPr>
      <w:r>
        <w:t>Counterfeit drug markets</w:t>
      </w:r>
    </w:p>
    <w:p>
      <w:pPr>
        <w:pStyle w:val="Heading1"/>
      </w:pPr>
      <w:r>
        <w:t>Clinical and Public Health Impact of AMR</w:t>
      </w:r>
    </w:p>
    <w:p>
      <w:pPr>
        <w:numPr>
          <w:ilvl w:val="0"/>
          <w:numId w:val="900"/>
        </w:numPr>
        <w:spacing w:before="0" w:after="0"/>
      </w:pPr>
      <w:r>
        <w:t>Individual Patient Impact</w:t>
      </w:r>
    </w:p>
    <w:p>
      <w:pPr>
        <w:numPr>
          <w:ilvl w:val="1"/>
          <w:numId w:val="900"/>
        </w:numPr>
        <w:spacing w:before="0" w:after="0"/>
      </w:pPr>
      <w:r>
        <w:t>Treatment Failures</w:t>
      </w:r>
    </w:p>
    <w:p>
      <w:pPr>
        <w:numPr>
          <w:ilvl w:val="2"/>
          <w:numId w:val="900"/>
        </w:numPr>
        <w:spacing w:before="0" w:after="0"/>
      </w:pPr>
      <w:r>
        <w:t>Delayed recovery</w:t>
      </w:r>
    </w:p>
    <w:p>
      <w:pPr>
        <w:numPr>
          <w:ilvl w:val="2"/>
          <w:numId w:val="900"/>
        </w:numPr>
        <w:spacing w:before="0" w:after="0"/>
      </w:pPr>
      <w:r>
        <w:t>Recurrent infections</w:t>
      </w:r>
    </w:p>
    <w:p>
      <w:pPr>
        <w:numPr>
          <w:ilvl w:val="2"/>
          <w:numId w:val="900"/>
        </w:numPr>
        <w:spacing w:before="0" w:after="0"/>
      </w:pPr>
      <w:r>
        <w:t>Chronic conditions</w:t>
      </w:r>
    </w:p>
    <w:p>
      <w:pPr>
        <w:numPr>
          <w:ilvl w:val="1"/>
          <w:numId w:val="900"/>
        </w:numPr>
        <w:spacing w:before="0" w:after="0"/>
      </w:pPr>
      <w:r>
        <w:t>Increased Morbidity</w:t>
      </w:r>
    </w:p>
    <w:p>
      <w:pPr>
        <w:numPr>
          <w:ilvl w:val="2"/>
          <w:numId w:val="900"/>
        </w:numPr>
        <w:spacing w:before="0" w:after="0"/>
      </w:pPr>
      <w:r>
        <w:t>Prolonged illness</w:t>
      </w:r>
    </w:p>
    <w:p>
      <w:pPr>
        <w:numPr>
          <w:ilvl w:val="2"/>
          <w:numId w:val="900"/>
        </w:numPr>
        <w:spacing w:before="0" w:after="0"/>
      </w:pPr>
      <w:r>
        <w:t>Complications</w:t>
      </w:r>
    </w:p>
    <w:p>
      <w:pPr>
        <w:numPr>
          <w:ilvl w:val="2"/>
          <w:numId w:val="900"/>
        </w:numPr>
        <w:spacing w:before="0" w:after="0"/>
      </w:pPr>
      <w:r>
        <w:t>Disability</w:t>
      </w:r>
    </w:p>
    <w:p>
      <w:pPr>
        <w:numPr>
          <w:ilvl w:val="1"/>
          <w:numId w:val="900"/>
        </w:numPr>
        <w:spacing w:before="0" w:after="0"/>
      </w:pPr>
      <w:r>
        <w:t>Mortality Consequences</w:t>
      </w:r>
    </w:p>
    <w:p>
      <w:pPr>
        <w:numPr>
          <w:ilvl w:val="2"/>
          <w:numId w:val="900"/>
        </w:numPr>
        <w:spacing w:before="0" w:after="0"/>
      </w:pPr>
      <w:r>
        <w:t>Direct attributable deaths</w:t>
      </w:r>
    </w:p>
    <w:p>
      <w:pPr>
        <w:numPr>
          <w:ilvl w:val="2"/>
          <w:numId w:val="900"/>
        </w:numPr>
        <w:spacing w:before="0" w:after="0"/>
      </w:pPr>
      <w:r>
        <w:t>Increased case fatality rates</w:t>
      </w:r>
    </w:p>
    <w:p>
      <w:pPr>
        <w:numPr>
          <w:ilvl w:val="0"/>
          <w:numId w:val="900"/>
        </w:numPr>
        <w:spacing w:before="0" w:after="0"/>
      </w:pPr>
      <w:r>
        <w:t>Healthcare System Impact</w:t>
      </w:r>
    </w:p>
    <w:p>
      <w:pPr>
        <w:numPr>
          <w:ilvl w:val="1"/>
          <w:numId w:val="900"/>
        </w:numPr>
        <w:spacing w:before="0" w:after="0"/>
      </w:pPr>
      <w:r>
        <w:t>Multidrug-Resistant Organisms</w:t>
      </w:r>
    </w:p>
    <w:p>
      <w:pPr>
        <w:numPr>
          <w:ilvl w:val="2"/>
          <w:numId w:val="900"/>
        </w:numPr>
        <w:spacing w:before="0" w:after="0"/>
      </w:pPr>
      <w:r>
        <w:t>Methicillin-Resistant Staphylococcus aureus</w:t>
      </w:r>
    </w:p>
    <w:p>
      <w:pPr>
        <w:numPr>
          <w:ilvl w:val="2"/>
          <w:numId w:val="900"/>
        </w:numPr>
        <w:spacing w:before="0" w:after="0"/>
      </w:pPr>
      <w:r>
        <w:t>Vancomycin-Resistant Enterococci</w:t>
      </w:r>
    </w:p>
    <w:p>
      <w:pPr>
        <w:numPr>
          <w:ilvl w:val="2"/>
          <w:numId w:val="900"/>
        </w:numPr>
        <w:spacing w:before="0" w:after="0"/>
      </w:pPr>
      <w:r>
        <w:t>Carbapenem-Resistant Enterobacteriaceae</w:t>
      </w:r>
    </w:p>
    <w:p>
      <w:pPr>
        <w:numPr>
          <w:ilvl w:val="2"/>
          <w:numId w:val="900"/>
        </w:numPr>
        <w:spacing w:before="0" w:after="0"/>
      </w:pPr>
      <w:r>
        <w:t>Extensively Drug-Resistant Tuberculosis</w:t>
      </w:r>
    </w:p>
    <w:p>
      <w:pPr>
        <w:numPr>
          <w:ilvl w:val="2"/>
          <w:numId w:val="900"/>
        </w:numPr>
        <w:spacing w:before="0" w:after="0"/>
      </w:pPr>
      <w:r>
        <w:t>Multidrug-Resistant Acinetobacter</w:t>
      </w:r>
    </w:p>
    <w:p>
      <w:pPr>
        <w:numPr>
          <w:ilvl w:val="1"/>
          <w:numId w:val="900"/>
        </w:numPr>
        <w:spacing w:before="0" w:after="0"/>
      </w:pPr>
      <w:r>
        <w:t>Healthcare-Associated Infections</w:t>
      </w:r>
    </w:p>
    <w:p>
      <w:pPr>
        <w:numPr>
          <w:ilvl w:val="2"/>
          <w:numId w:val="900"/>
        </w:numPr>
        <w:spacing w:before="0" w:after="0"/>
      </w:pPr>
      <w:r>
        <w:t>Outbreak management</w:t>
      </w:r>
    </w:p>
    <w:p>
      <w:pPr>
        <w:numPr>
          <w:ilvl w:val="2"/>
          <w:numId w:val="900"/>
        </w:numPr>
        <w:spacing w:before="0" w:after="0"/>
      </w:pPr>
      <w:r>
        <w:t>Infection control challenges</w:t>
      </w:r>
    </w:p>
    <w:p>
      <w:pPr>
        <w:numPr>
          <w:ilvl w:val="1"/>
          <w:numId w:val="900"/>
        </w:numPr>
        <w:spacing w:before="0" w:after="0"/>
      </w:pPr>
      <w:r>
        <w:t>Resource Utilization</w:t>
      </w:r>
    </w:p>
    <w:p>
      <w:pPr>
        <w:numPr>
          <w:ilvl w:val="2"/>
          <w:numId w:val="900"/>
        </w:numPr>
        <w:spacing w:before="0" w:after="0"/>
      </w:pPr>
      <w:r>
        <w:t>Extended hospital stays</w:t>
      </w:r>
    </w:p>
    <w:p>
      <w:pPr>
        <w:numPr>
          <w:ilvl w:val="2"/>
          <w:numId w:val="900"/>
        </w:numPr>
        <w:spacing w:before="0" w:after="0"/>
      </w:pPr>
      <w:r>
        <w:t>Intensive care requirements</w:t>
      </w:r>
    </w:p>
    <w:p>
      <w:pPr>
        <w:numPr>
          <w:ilvl w:val="2"/>
          <w:numId w:val="900"/>
        </w:numPr>
        <w:spacing w:before="0" w:after="0"/>
      </w:pPr>
      <w:r>
        <w:t>Isolation precautions</w:t>
      </w:r>
    </w:p>
    <w:p>
      <w:pPr>
        <w:numPr>
          <w:ilvl w:val="0"/>
          <w:numId w:val="900"/>
        </w:numPr>
        <w:spacing w:before="0" w:after="0"/>
      </w:pPr>
      <w:r>
        <w:t>Economic Consequences</w:t>
      </w:r>
    </w:p>
    <w:p>
      <w:pPr>
        <w:numPr>
          <w:ilvl w:val="1"/>
          <w:numId w:val="900"/>
        </w:numPr>
        <w:spacing w:before="0" w:after="0"/>
      </w:pPr>
      <w:r>
        <w:t>Direct Healthcare Costs</w:t>
      </w:r>
    </w:p>
    <w:p>
      <w:pPr>
        <w:numPr>
          <w:ilvl w:val="2"/>
          <w:numId w:val="900"/>
        </w:numPr>
        <w:spacing w:before="0" w:after="0"/>
      </w:pPr>
      <w:r>
        <w:t>Expensive alternative antibiotics</w:t>
      </w:r>
    </w:p>
    <w:p>
      <w:pPr>
        <w:numPr>
          <w:ilvl w:val="2"/>
          <w:numId w:val="900"/>
        </w:numPr>
        <w:spacing w:before="0" w:after="0"/>
      </w:pPr>
      <w:r>
        <w:t>Extended treatment duration</w:t>
      </w:r>
    </w:p>
    <w:p>
      <w:pPr>
        <w:numPr>
          <w:ilvl w:val="2"/>
          <w:numId w:val="900"/>
        </w:numPr>
        <w:spacing w:before="0" w:after="0"/>
      </w:pPr>
      <w:r>
        <w:t>Additional diagnostic testing</w:t>
      </w:r>
    </w:p>
    <w:p>
      <w:pPr>
        <w:numPr>
          <w:ilvl w:val="1"/>
          <w:numId w:val="900"/>
        </w:numPr>
        <w:spacing w:before="0" w:after="0"/>
      </w:pPr>
      <w:r>
        <w:t>Indirect Economic Impact</w:t>
      </w:r>
    </w:p>
    <w:p>
      <w:pPr>
        <w:numPr>
          <w:ilvl w:val="2"/>
          <w:numId w:val="900"/>
        </w:numPr>
        <w:spacing w:before="0" w:after="0"/>
      </w:pPr>
      <w:r>
        <w:t>Lost productivity</w:t>
      </w:r>
    </w:p>
    <w:p>
      <w:pPr>
        <w:numPr>
          <w:ilvl w:val="2"/>
          <w:numId w:val="900"/>
        </w:numPr>
        <w:spacing w:before="0" w:after="0"/>
      </w:pPr>
      <w:r>
        <w:t>Caregiver burden</w:t>
      </w:r>
    </w:p>
    <w:p>
      <w:pPr>
        <w:numPr>
          <w:ilvl w:val="2"/>
          <w:numId w:val="900"/>
        </w:numPr>
        <w:spacing w:before="0" w:after="0"/>
      </w:pPr>
      <w:r>
        <w:t>Long-term disability costs</w:t>
      </w:r>
    </w:p>
    <w:p>
      <w:pPr>
        <w:numPr>
          <w:ilvl w:val="1"/>
          <w:numId w:val="900"/>
        </w:numPr>
        <w:spacing w:before="0" w:after="0"/>
      </w:pPr>
      <w:r>
        <w:t>Healthcare System Burden</w:t>
      </w:r>
    </w:p>
    <w:p>
      <w:pPr>
        <w:numPr>
          <w:ilvl w:val="2"/>
          <w:numId w:val="900"/>
        </w:numPr>
        <w:spacing w:before="0" w:after="0"/>
      </w:pPr>
      <w:r>
        <w:t>Infrastructure strain</w:t>
      </w:r>
    </w:p>
    <w:p>
      <w:pPr>
        <w:numPr>
          <w:ilvl w:val="2"/>
          <w:numId w:val="900"/>
        </w:numPr>
        <w:spacing w:before="0" w:after="0"/>
      </w:pPr>
      <w:r>
        <w:t>Staff resource allocation</w:t>
      </w:r>
    </w:p>
    <w:p>
      <w:pPr>
        <w:numPr>
          <w:ilvl w:val="0"/>
          <w:numId w:val="900"/>
        </w:numPr>
        <w:spacing w:before="0" w:after="0"/>
      </w:pPr>
      <w:r>
        <w:t>Threats to Modern Medicine</w:t>
      </w:r>
    </w:p>
    <w:p>
      <w:pPr>
        <w:numPr>
          <w:ilvl w:val="1"/>
          <w:numId w:val="900"/>
        </w:numPr>
        <w:spacing w:before="0" w:after="0"/>
      </w:pPr>
      <w:r>
        <w:t>High-Risk Medical Procedures</w:t>
      </w:r>
    </w:p>
    <w:p>
      <w:pPr>
        <w:numPr>
          <w:ilvl w:val="2"/>
          <w:numId w:val="900"/>
        </w:numPr>
        <w:spacing w:before="0" w:after="0"/>
      </w:pPr>
      <w:r>
        <w:t>Cancer Chemotherapy</w:t>
      </w:r>
    </w:p>
    <w:p>
      <w:pPr>
        <w:numPr>
          <w:ilvl w:val="3"/>
          <w:numId w:val="900"/>
        </w:numPr>
        <w:spacing w:before="0" w:after="0"/>
      </w:pPr>
      <w:r>
        <w:t>Neutropenia management</w:t>
      </w:r>
    </w:p>
    <w:p>
      <w:pPr>
        <w:numPr>
          <w:ilvl w:val="3"/>
          <w:numId w:val="900"/>
        </w:numPr>
        <w:spacing w:before="0" w:after="0"/>
      </w:pPr>
      <w:r>
        <w:t>Infection prophylaxis</w:t>
      </w:r>
    </w:p>
    <w:p>
      <w:pPr>
        <w:numPr>
          <w:ilvl w:val="2"/>
          <w:numId w:val="900"/>
        </w:numPr>
        <w:spacing w:before="0" w:after="0"/>
      </w:pPr>
      <w:r>
        <w:t>Organ Transplantation</w:t>
      </w:r>
    </w:p>
    <w:p>
      <w:pPr>
        <w:numPr>
          <w:ilvl w:val="3"/>
          <w:numId w:val="900"/>
        </w:numPr>
        <w:spacing w:before="0" w:after="0"/>
      </w:pPr>
      <w:r>
        <w:t>Immunosuppression risks</w:t>
      </w:r>
    </w:p>
    <w:p>
      <w:pPr>
        <w:numPr>
          <w:ilvl w:val="3"/>
          <w:numId w:val="900"/>
        </w:numPr>
        <w:spacing w:before="0" w:after="0"/>
      </w:pPr>
      <w:r>
        <w:t>Post-transplant infections</w:t>
      </w:r>
    </w:p>
    <w:p>
      <w:pPr>
        <w:numPr>
          <w:ilvl w:val="2"/>
          <w:numId w:val="900"/>
        </w:numPr>
        <w:spacing w:before="0" w:after="0"/>
      </w:pPr>
      <w:r>
        <w:t>Major Surgery</w:t>
      </w:r>
    </w:p>
    <w:p>
      <w:pPr>
        <w:numPr>
          <w:ilvl w:val="3"/>
          <w:numId w:val="900"/>
        </w:numPr>
        <w:spacing w:before="0" w:after="0"/>
      </w:pPr>
      <w:r>
        <w:t>Surgical site infections</w:t>
      </w:r>
    </w:p>
    <w:p>
      <w:pPr>
        <w:numPr>
          <w:ilvl w:val="3"/>
          <w:numId w:val="900"/>
        </w:numPr>
        <w:spacing w:before="0" w:after="0"/>
      </w:pPr>
      <w:r>
        <w:t>Prosthetic device infections</w:t>
      </w:r>
    </w:p>
    <w:p>
      <w:pPr>
        <w:numPr>
          <w:ilvl w:val="1"/>
          <w:numId w:val="900"/>
        </w:numPr>
        <w:spacing w:before="0" w:after="0"/>
      </w:pPr>
      <w:r>
        <w:t>Vulnerable Populations</w:t>
      </w:r>
    </w:p>
    <w:p>
      <w:pPr>
        <w:numPr>
          <w:ilvl w:val="2"/>
          <w:numId w:val="900"/>
        </w:numPr>
        <w:spacing w:before="0" w:after="0"/>
      </w:pPr>
      <w:r>
        <w:t>Neonatal Intensive Care</w:t>
      </w:r>
    </w:p>
    <w:p>
      <w:pPr>
        <w:numPr>
          <w:ilvl w:val="2"/>
          <w:numId w:val="900"/>
        </w:numPr>
        <w:spacing w:before="0" w:after="0"/>
      </w:pPr>
      <w:r>
        <w:t>Elderly patients</w:t>
      </w:r>
    </w:p>
    <w:p>
      <w:pPr>
        <w:numPr>
          <w:ilvl w:val="2"/>
          <w:numId w:val="900"/>
        </w:numPr>
        <w:spacing w:before="0" w:after="0"/>
      </w:pPr>
      <w:r>
        <w:t>Immunocompromised individuals</w:t>
      </w:r>
    </w:p>
    <w:p>
      <w:pPr>
        <w:pStyle w:val="Heading1"/>
      </w:pPr>
      <w:r>
        <w:t>Laboratory Diagnostics and Surveillance</w:t>
      </w:r>
    </w:p>
    <w:p>
      <w:pPr>
        <w:numPr>
          <w:ilvl w:val="0"/>
          <w:numId w:val="900"/>
        </w:numPr>
        <w:spacing w:before="0" w:after="0"/>
      </w:pPr>
      <w:r>
        <w:t>Antimicrobial Susceptibility Testing</w:t>
      </w:r>
    </w:p>
    <w:p>
      <w:pPr>
        <w:numPr>
          <w:ilvl w:val="1"/>
          <w:numId w:val="900"/>
        </w:numPr>
        <w:spacing w:before="0" w:after="0"/>
      </w:pPr>
      <w:r>
        <w:t>Phenotypic Testing Methods</w:t>
      </w:r>
    </w:p>
    <w:p>
      <w:pPr>
        <w:numPr>
          <w:ilvl w:val="2"/>
          <w:numId w:val="900"/>
        </w:numPr>
        <w:spacing w:before="0" w:after="0"/>
      </w:pPr>
      <w:r>
        <w:t>Disk Diffusion Testing</w:t>
      </w:r>
    </w:p>
    <w:p>
      <w:pPr>
        <w:numPr>
          <w:ilvl w:val="3"/>
          <w:numId w:val="900"/>
        </w:numPr>
        <w:spacing w:before="0" w:after="0"/>
      </w:pPr>
      <w:r>
        <w:t>Kirby-Bauer methodology</w:t>
      </w:r>
    </w:p>
    <w:p>
      <w:pPr>
        <w:numPr>
          <w:ilvl w:val="3"/>
          <w:numId w:val="900"/>
        </w:numPr>
        <w:spacing w:before="0" w:after="0"/>
      </w:pPr>
      <w:r>
        <w:t>Zone diameter interpretation</w:t>
      </w:r>
    </w:p>
    <w:p>
      <w:pPr>
        <w:numPr>
          <w:ilvl w:val="3"/>
          <w:numId w:val="900"/>
        </w:numPr>
        <w:spacing w:before="0" w:after="0"/>
      </w:pPr>
      <w:r>
        <w:t>Quality control procedures</w:t>
      </w:r>
    </w:p>
    <w:p>
      <w:pPr>
        <w:numPr>
          <w:ilvl w:val="2"/>
          <w:numId w:val="900"/>
        </w:numPr>
        <w:spacing w:before="0" w:after="0"/>
      </w:pPr>
      <w:r>
        <w:t>Broth Microdilution</w:t>
      </w:r>
    </w:p>
    <w:p>
      <w:pPr>
        <w:numPr>
          <w:ilvl w:val="3"/>
          <w:numId w:val="900"/>
        </w:numPr>
        <w:spacing w:before="0" w:after="0"/>
      </w:pPr>
      <w:r>
        <w:t>MIC determination</w:t>
      </w:r>
    </w:p>
    <w:p>
      <w:pPr>
        <w:numPr>
          <w:ilvl w:val="3"/>
          <w:numId w:val="900"/>
        </w:numPr>
        <w:spacing w:before="0" w:after="0"/>
      </w:pPr>
      <w:r>
        <w:t>Automated systems</w:t>
      </w:r>
    </w:p>
    <w:p>
      <w:pPr>
        <w:numPr>
          <w:ilvl w:val="3"/>
          <w:numId w:val="900"/>
        </w:numPr>
        <w:spacing w:before="0" w:after="0"/>
      </w:pPr>
      <w:r>
        <w:t>Manual procedures</w:t>
      </w:r>
    </w:p>
    <w:p>
      <w:pPr>
        <w:numPr>
          <w:ilvl w:val="2"/>
          <w:numId w:val="900"/>
        </w:numPr>
        <w:spacing w:before="0" w:after="0"/>
      </w:pPr>
      <w:r>
        <w:t>Gradient Diffusion Methods</w:t>
      </w:r>
    </w:p>
    <w:p>
      <w:pPr>
        <w:numPr>
          <w:ilvl w:val="3"/>
          <w:numId w:val="900"/>
        </w:numPr>
        <w:spacing w:before="0" w:after="0"/>
      </w:pPr>
      <w:r>
        <w:t>E-test principles</w:t>
      </w:r>
    </w:p>
    <w:p>
      <w:pPr>
        <w:numPr>
          <w:ilvl w:val="3"/>
          <w:numId w:val="900"/>
        </w:numPr>
        <w:spacing w:before="0" w:after="0"/>
      </w:pPr>
      <w:r>
        <w:t>MIC strip technology</w:t>
      </w:r>
    </w:p>
    <w:p>
      <w:pPr>
        <w:numPr>
          <w:ilvl w:val="2"/>
          <w:numId w:val="900"/>
        </w:numPr>
        <w:spacing w:before="0" w:after="0"/>
      </w:pPr>
      <w:r>
        <w:t>Specialized Testing</w:t>
      </w:r>
    </w:p>
    <w:p>
      <w:pPr>
        <w:numPr>
          <w:ilvl w:val="3"/>
          <w:numId w:val="900"/>
        </w:numPr>
        <w:spacing w:before="0" w:after="0"/>
      </w:pPr>
      <w:r>
        <w:t>Beta-lactamase detection</w:t>
      </w:r>
    </w:p>
    <w:p>
      <w:pPr>
        <w:numPr>
          <w:ilvl w:val="3"/>
          <w:numId w:val="900"/>
        </w:numPr>
        <w:spacing w:before="0" w:after="0"/>
      </w:pPr>
      <w:r>
        <w:t>Carbapenemase screening</w:t>
      </w:r>
    </w:p>
    <w:p>
      <w:pPr>
        <w:numPr>
          <w:ilvl w:val="1"/>
          <w:numId w:val="900"/>
        </w:numPr>
        <w:spacing w:before="0" w:after="0"/>
      </w:pPr>
      <w:r>
        <w:t>Genotypic Testing Methods</w:t>
      </w:r>
    </w:p>
    <w:p>
      <w:pPr>
        <w:numPr>
          <w:ilvl w:val="2"/>
          <w:numId w:val="900"/>
        </w:numPr>
        <w:spacing w:before="0" w:after="0"/>
      </w:pPr>
      <w:r>
        <w:t>Polymerase Chain Reaction</w:t>
      </w:r>
    </w:p>
    <w:p>
      <w:pPr>
        <w:numPr>
          <w:ilvl w:val="3"/>
          <w:numId w:val="900"/>
        </w:numPr>
        <w:spacing w:before="0" w:after="0"/>
      </w:pPr>
      <w:r>
        <w:t>Resistance gene detection</w:t>
      </w:r>
    </w:p>
    <w:p>
      <w:pPr>
        <w:numPr>
          <w:ilvl w:val="3"/>
          <w:numId w:val="900"/>
        </w:numPr>
        <w:spacing w:before="0" w:after="0"/>
      </w:pPr>
      <w:r>
        <w:t>Real-time PCR applications</w:t>
      </w:r>
    </w:p>
    <w:p>
      <w:pPr>
        <w:numPr>
          <w:ilvl w:val="2"/>
          <w:numId w:val="900"/>
        </w:numPr>
        <w:spacing w:before="0" w:after="0"/>
      </w:pPr>
      <w:r>
        <w:t>Whole Genome Sequencing</w:t>
      </w:r>
    </w:p>
    <w:p>
      <w:pPr>
        <w:numPr>
          <w:ilvl w:val="3"/>
          <w:numId w:val="900"/>
        </w:numPr>
        <w:spacing w:before="0" w:after="0"/>
      </w:pPr>
      <w:r>
        <w:t>Resistance prediction</w:t>
      </w:r>
    </w:p>
    <w:p>
      <w:pPr>
        <w:numPr>
          <w:ilvl w:val="3"/>
          <w:numId w:val="900"/>
        </w:numPr>
        <w:spacing w:before="0" w:after="0"/>
      </w:pPr>
      <w:r>
        <w:t>Epidemiological typing</w:t>
      </w:r>
    </w:p>
    <w:p>
      <w:pPr>
        <w:numPr>
          <w:ilvl w:val="2"/>
          <w:numId w:val="900"/>
        </w:numPr>
        <w:spacing w:before="0" w:after="0"/>
      </w:pPr>
      <w:r>
        <w:t>Microarray Technologies</w:t>
      </w:r>
    </w:p>
    <w:p>
      <w:pPr>
        <w:numPr>
          <w:ilvl w:val="2"/>
          <w:numId w:val="900"/>
        </w:numPr>
        <w:spacing w:before="0" w:after="0"/>
      </w:pPr>
      <w:r>
        <w:t>Point-of-Care Molecular Tests</w:t>
      </w:r>
    </w:p>
    <w:p>
      <w:pPr>
        <w:numPr>
          <w:ilvl w:val="0"/>
          <w:numId w:val="900"/>
        </w:numPr>
        <w:spacing w:before="0" w:after="0"/>
      </w:pPr>
      <w:r>
        <w:t>Surveillance Systems and Networks</w:t>
      </w:r>
    </w:p>
    <w:p>
      <w:pPr>
        <w:numPr>
          <w:ilvl w:val="1"/>
          <w:numId w:val="900"/>
        </w:numPr>
        <w:spacing w:before="0" w:after="0"/>
      </w:pPr>
      <w:r>
        <w:t>Hospital-Level Surveillance</w:t>
      </w:r>
    </w:p>
    <w:p>
      <w:pPr>
        <w:numPr>
          <w:ilvl w:val="2"/>
          <w:numId w:val="900"/>
        </w:numPr>
        <w:spacing w:before="0" w:after="0"/>
      </w:pPr>
      <w:r>
        <w:t>Antibiogram development</w:t>
      </w:r>
    </w:p>
    <w:p>
      <w:pPr>
        <w:numPr>
          <w:ilvl w:val="2"/>
          <w:numId w:val="900"/>
        </w:numPr>
        <w:spacing w:before="0" w:after="0"/>
      </w:pPr>
      <w:r>
        <w:t>Trend monitoring</w:t>
      </w:r>
    </w:p>
    <w:p>
      <w:pPr>
        <w:numPr>
          <w:ilvl w:val="2"/>
          <w:numId w:val="900"/>
        </w:numPr>
        <w:spacing w:before="0" w:after="0"/>
      </w:pPr>
      <w:r>
        <w:t>Outbreak detection</w:t>
      </w:r>
    </w:p>
    <w:p>
      <w:pPr>
        <w:numPr>
          <w:ilvl w:val="1"/>
          <w:numId w:val="900"/>
        </w:numPr>
        <w:spacing w:before="0" w:after="0"/>
      </w:pPr>
      <w:r>
        <w:t>National Surveillance Programs</w:t>
      </w:r>
    </w:p>
    <w:p>
      <w:pPr>
        <w:numPr>
          <w:ilvl w:val="2"/>
          <w:numId w:val="900"/>
        </w:numPr>
        <w:spacing w:before="0" w:after="0"/>
      </w:pPr>
      <w:r>
        <w:t>Resistance monitoring networks</w:t>
      </w:r>
    </w:p>
    <w:p>
      <w:pPr>
        <w:numPr>
          <w:ilvl w:val="2"/>
          <w:numId w:val="900"/>
        </w:numPr>
        <w:spacing w:before="0" w:after="0"/>
      </w:pPr>
      <w:r>
        <w:t>Data collection standards</w:t>
      </w:r>
    </w:p>
    <w:p>
      <w:pPr>
        <w:numPr>
          <w:ilvl w:val="2"/>
          <w:numId w:val="900"/>
        </w:numPr>
        <w:spacing w:before="0" w:after="0"/>
      </w:pPr>
      <w:r>
        <w:t>Reporting systems</w:t>
      </w:r>
    </w:p>
    <w:p>
      <w:pPr>
        <w:numPr>
          <w:ilvl w:val="1"/>
          <w:numId w:val="900"/>
        </w:numPr>
        <w:spacing w:before="0" w:after="0"/>
      </w:pPr>
      <w:r>
        <w:t>Global Surveillance Initiatives</w:t>
      </w:r>
    </w:p>
    <w:p>
      <w:pPr>
        <w:numPr>
          <w:ilvl w:val="2"/>
          <w:numId w:val="900"/>
        </w:numPr>
        <w:spacing w:before="0" w:after="0"/>
      </w:pPr>
      <w:r>
        <w:t>WHO Global AMR Surveillance System</w:t>
      </w:r>
    </w:p>
    <w:p>
      <w:pPr>
        <w:numPr>
          <w:ilvl w:val="2"/>
          <w:numId w:val="900"/>
        </w:numPr>
        <w:spacing w:before="0" w:after="0"/>
      </w:pPr>
      <w:r>
        <w:t>Regional surveillance networks</w:t>
      </w:r>
    </w:p>
    <w:p>
      <w:pPr>
        <w:numPr>
          <w:ilvl w:val="2"/>
          <w:numId w:val="900"/>
        </w:numPr>
        <w:spacing w:before="0" w:after="0"/>
      </w:pPr>
      <w:r>
        <w:t>International data sharing</w:t>
      </w:r>
    </w:p>
    <w:p>
      <w:pPr>
        <w:numPr>
          <w:ilvl w:val="0"/>
          <w:numId w:val="900"/>
        </w:numPr>
        <w:spacing w:before="0" w:after="0"/>
      </w:pPr>
      <w:r>
        <w:t>Clinical Microbiology Laboratory Role</w:t>
      </w:r>
    </w:p>
    <w:p>
      <w:pPr>
        <w:numPr>
          <w:ilvl w:val="1"/>
          <w:numId w:val="900"/>
        </w:numPr>
        <w:spacing w:before="0" w:after="0"/>
      </w:pPr>
      <w:r>
        <w:t>Specimen Processing</w:t>
      </w:r>
    </w:p>
    <w:p>
      <w:pPr>
        <w:numPr>
          <w:ilvl w:val="2"/>
          <w:numId w:val="900"/>
        </w:numPr>
        <w:spacing w:before="0" w:after="0"/>
      </w:pPr>
      <w:r>
        <w:t>Collection guidelines</w:t>
      </w:r>
    </w:p>
    <w:p>
      <w:pPr>
        <w:numPr>
          <w:ilvl w:val="2"/>
          <w:numId w:val="900"/>
        </w:numPr>
        <w:spacing w:before="0" w:after="0"/>
      </w:pPr>
      <w:r>
        <w:t>Transport requirements</w:t>
      </w:r>
    </w:p>
    <w:p>
      <w:pPr>
        <w:numPr>
          <w:ilvl w:val="2"/>
          <w:numId w:val="900"/>
        </w:numPr>
        <w:spacing w:before="0" w:after="0"/>
      </w:pPr>
      <w:r>
        <w:t>Processing protocols</w:t>
      </w:r>
    </w:p>
    <w:p>
      <w:pPr>
        <w:numPr>
          <w:ilvl w:val="1"/>
          <w:numId w:val="900"/>
        </w:numPr>
        <w:spacing w:before="0" w:after="0"/>
      </w:pPr>
      <w:r>
        <w:t>Pathogen Identification</w:t>
      </w:r>
    </w:p>
    <w:p>
      <w:pPr>
        <w:numPr>
          <w:ilvl w:val="2"/>
          <w:numId w:val="900"/>
        </w:numPr>
        <w:spacing w:before="0" w:after="0"/>
      </w:pPr>
      <w:r>
        <w:t>Conventional methods</w:t>
      </w:r>
    </w:p>
    <w:p>
      <w:pPr>
        <w:numPr>
          <w:ilvl w:val="2"/>
          <w:numId w:val="900"/>
        </w:numPr>
        <w:spacing w:before="0" w:after="0"/>
      </w:pPr>
      <w:r>
        <w:t>Automated identification systems</w:t>
      </w:r>
    </w:p>
    <w:p>
      <w:pPr>
        <w:numPr>
          <w:ilvl w:val="2"/>
          <w:numId w:val="900"/>
        </w:numPr>
        <w:spacing w:before="0" w:after="0"/>
      </w:pPr>
      <w:r>
        <w:t>Molecular identification</w:t>
      </w:r>
    </w:p>
    <w:p>
      <w:pPr>
        <w:numPr>
          <w:ilvl w:val="1"/>
          <w:numId w:val="900"/>
        </w:numPr>
        <w:spacing w:before="0" w:after="0"/>
      </w:pPr>
      <w:r>
        <w:t>Result Interpretation and Reporting</w:t>
      </w:r>
    </w:p>
    <w:p>
      <w:pPr>
        <w:numPr>
          <w:ilvl w:val="2"/>
          <w:numId w:val="900"/>
        </w:numPr>
        <w:spacing w:before="0" w:after="0"/>
      </w:pPr>
      <w:r>
        <w:t>Clinical correlation</w:t>
      </w:r>
    </w:p>
    <w:p>
      <w:pPr>
        <w:numPr>
          <w:ilvl w:val="2"/>
          <w:numId w:val="900"/>
        </w:numPr>
        <w:spacing w:before="0" w:after="0"/>
      </w:pPr>
      <w:r>
        <w:t>Resistance pattern analysis</w:t>
      </w:r>
    </w:p>
    <w:p>
      <w:pPr>
        <w:numPr>
          <w:ilvl w:val="2"/>
          <w:numId w:val="900"/>
        </w:numPr>
        <w:spacing w:before="0" w:after="0"/>
      </w:pPr>
      <w:r>
        <w:t>Communication with clinicians</w:t>
      </w:r>
    </w:p>
    <w:p>
      <w:pPr>
        <w:pStyle w:val="Heading1"/>
      </w:pPr>
      <w:r>
        <w:t>Strategies for Combating Antimicrobial Resistance</w:t>
      </w:r>
    </w:p>
    <w:p>
      <w:pPr>
        <w:numPr>
          <w:ilvl w:val="0"/>
          <w:numId w:val="900"/>
        </w:numPr>
        <w:spacing w:before="0" w:after="0"/>
      </w:pPr>
      <w:r>
        <w:t>Antimicrobial Stewardship Programs</w:t>
      </w:r>
    </w:p>
    <w:p>
      <w:pPr>
        <w:numPr>
          <w:ilvl w:val="1"/>
          <w:numId w:val="900"/>
        </w:numPr>
        <w:spacing w:before="0" w:after="0"/>
      </w:pPr>
      <w:r>
        <w:t>Core Elements and Principles</w:t>
      </w:r>
    </w:p>
    <w:p>
      <w:pPr>
        <w:numPr>
          <w:ilvl w:val="2"/>
          <w:numId w:val="900"/>
        </w:numPr>
        <w:spacing w:before="0" w:after="0"/>
      </w:pPr>
      <w:r>
        <w:t>Leadership commitment</w:t>
      </w:r>
    </w:p>
    <w:p>
      <w:pPr>
        <w:numPr>
          <w:ilvl w:val="2"/>
          <w:numId w:val="900"/>
        </w:numPr>
        <w:spacing w:before="0" w:after="0"/>
      </w:pPr>
      <w:r>
        <w:t>Accountability measures</w:t>
      </w:r>
    </w:p>
    <w:p>
      <w:pPr>
        <w:numPr>
          <w:ilvl w:val="2"/>
          <w:numId w:val="900"/>
        </w:numPr>
        <w:spacing w:before="0" w:after="0"/>
      </w:pPr>
      <w:r>
        <w:t>Drug expertise</w:t>
      </w:r>
    </w:p>
    <w:p>
      <w:pPr>
        <w:numPr>
          <w:ilvl w:val="2"/>
          <w:numId w:val="900"/>
        </w:numPr>
        <w:spacing w:before="0" w:after="0"/>
      </w:pPr>
      <w:r>
        <w:t>Action implementation</w:t>
      </w:r>
    </w:p>
    <w:p>
      <w:pPr>
        <w:numPr>
          <w:ilvl w:val="2"/>
          <w:numId w:val="900"/>
        </w:numPr>
        <w:spacing w:before="0" w:after="0"/>
      </w:pPr>
      <w:r>
        <w:t>Tracking and reporting</w:t>
      </w:r>
    </w:p>
    <w:p>
      <w:pPr>
        <w:numPr>
          <w:ilvl w:val="2"/>
          <w:numId w:val="900"/>
        </w:numPr>
        <w:spacing w:before="0" w:after="0"/>
      </w:pPr>
      <w:r>
        <w:t>Education and training</w:t>
      </w:r>
    </w:p>
    <w:p>
      <w:pPr>
        <w:numPr>
          <w:ilvl w:val="1"/>
          <w:numId w:val="900"/>
        </w:numPr>
        <w:spacing w:before="0" w:after="0"/>
      </w:pPr>
      <w:r>
        <w:t>Prescribing Optimization Strategies</w:t>
      </w:r>
    </w:p>
    <w:p>
      <w:pPr>
        <w:numPr>
          <w:ilvl w:val="2"/>
          <w:numId w:val="900"/>
        </w:numPr>
        <w:spacing w:before="0" w:after="0"/>
      </w:pPr>
      <w:r>
        <w:t>Formulary Management</w:t>
      </w:r>
    </w:p>
    <w:p>
      <w:pPr>
        <w:numPr>
          <w:ilvl w:val="3"/>
          <w:numId w:val="900"/>
        </w:numPr>
        <w:spacing w:before="0" w:after="0"/>
      </w:pPr>
      <w:r>
        <w:t>Restricted antibiotics</w:t>
      </w:r>
    </w:p>
    <w:p>
      <w:pPr>
        <w:numPr>
          <w:ilvl w:val="3"/>
          <w:numId w:val="900"/>
        </w:numPr>
        <w:spacing w:before="0" w:after="0"/>
      </w:pPr>
      <w:r>
        <w:t>Preferred agent selection</w:t>
      </w:r>
    </w:p>
    <w:p>
      <w:pPr>
        <w:numPr>
          <w:ilvl w:val="2"/>
          <w:numId w:val="900"/>
        </w:numPr>
        <w:spacing w:before="0" w:after="0"/>
      </w:pPr>
      <w:r>
        <w:t>Pre-authorization Programs</w:t>
      </w:r>
    </w:p>
    <w:p>
      <w:pPr>
        <w:numPr>
          <w:ilvl w:val="3"/>
          <w:numId w:val="900"/>
        </w:numPr>
        <w:spacing w:before="0" w:after="0"/>
      </w:pPr>
      <w:r>
        <w:t>Approval processes</w:t>
      </w:r>
    </w:p>
    <w:p>
      <w:pPr>
        <w:numPr>
          <w:ilvl w:val="3"/>
          <w:numId w:val="900"/>
        </w:numPr>
        <w:spacing w:before="0" w:after="0"/>
      </w:pPr>
      <w:r>
        <w:t>Clinical criteria</w:t>
      </w:r>
    </w:p>
    <w:p>
      <w:pPr>
        <w:numPr>
          <w:ilvl w:val="2"/>
          <w:numId w:val="900"/>
        </w:numPr>
        <w:spacing w:before="0" w:after="0"/>
      </w:pPr>
      <w:r>
        <w:t>Prospective Audit and Feedback</w:t>
      </w:r>
    </w:p>
    <w:p>
      <w:pPr>
        <w:numPr>
          <w:ilvl w:val="3"/>
          <w:numId w:val="900"/>
        </w:numPr>
        <w:spacing w:before="0" w:after="0"/>
      </w:pPr>
      <w:r>
        <w:t>Real-time interventions</w:t>
      </w:r>
    </w:p>
    <w:p>
      <w:pPr>
        <w:numPr>
          <w:ilvl w:val="3"/>
          <w:numId w:val="900"/>
        </w:numPr>
        <w:spacing w:before="0" w:after="0"/>
      </w:pPr>
      <w:r>
        <w:t>Post-prescription review</w:t>
      </w:r>
    </w:p>
    <w:p>
      <w:pPr>
        <w:numPr>
          <w:ilvl w:val="2"/>
          <w:numId w:val="900"/>
        </w:numPr>
        <w:spacing w:before="0" w:after="0"/>
      </w:pPr>
      <w:r>
        <w:t>Dose Optimization</w:t>
      </w:r>
    </w:p>
    <w:p>
      <w:pPr>
        <w:numPr>
          <w:ilvl w:val="3"/>
          <w:numId w:val="900"/>
        </w:numPr>
        <w:spacing w:before="0" w:after="0"/>
      </w:pPr>
      <w:r>
        <w:t>Pharmacokinetic principles</w:t>
      </w:r>
    </w:p>
    <w:p>
      <w:pPr>
        <w:numPr>
          <w:ilvl w:val="3"/>
          <w:numId w:val="900"/>
        </w:numPr>
        <w:spacing w:before="0" w:after="0"/>
      </w:pPr>
      <w:r>
        <w:t>Therapeutic drug monitoring</w:t>
      </w:r>
    </w:p>
    <w:p>
      <w:pPr>
        <w:numPr>
          <w:ilvl w:val="2"/>
          <w:numId w:val="900"/>
        </w:numPr>
        <w:spacing w:before="0" w:after="0"/>
      </w:pPr>
      <w:r>
        <w:t>Duration Optimization</w:t>
      </w:r>
    </w:p>
    <w:p>
      <w:pPr>
        <w:numPr>
          <w:ilvl w:val="3"/>
          <w:numId w:val="900"/>
        </w:numPr>
        <w:spacing w:before="0" w:after="0"/>
      </w:pPr>
      <w:r>
        <w:t>Shorter course therapies</w:t>
      </w:r>
    </w:p>
    <w:p>
      <w:pPr>
        <w:numPr>
          <w:ilvl w:val="3"/>
          <w:numId w:val="900"/>
        </w:numPr>
        <w:spacing w:before="0" w:after="0"/>
      </w:pPr>
      <w:r>
        <w:t>Biomarker-guided therapy</w:t>
      </w:r>
    </w:p>
    <w:p>
      <w:pPr>
        <w:numPr>
          <w:ilvl w:val="2"/>
          <w:numId w:val="900"/>
        </w:numPr>
        <w:spacing w:before="0" w:after="0"/>
      </w:pPr>
      <w:r>
        <w:t>De-escalation Strategies</w:t>
      </w:r>
    </w:p>
    <w:p>
      <w:pPr>
        <w:numPr>
          <w:ilvl w:val="3"/>
          <w:numId w:val="900"/>
        </w:numPr>
        <w:spacing w:before="0" w:after="0"/>
      </w:pPr>
      <w:r>
        <w:t>Culture-directed therapy</w:t>
      </w:r>
    </w:p>
    <w:p>
      <w:pPr>
        <w:numPr>
          <w:ilvl w:val="3"/>
          <w:numId w:val="900"/>
        </w:numPr>
        <w:spacing w:before="0" w:after="0"/>
      </w:pPr>
      <w:r>
        <w:t>Spectrum narrowing</w:t>
      </w:r>
    </w:p>
    <w:p>
      <w:pPr>
        <w:numPr>
          <w:ilvl w:val="0"/>
          <w:numId w:val="900"/>
        </w:numPr>
        <w:spacing w:before="0" w:after="0"/>
      </w:pPr>
      <w:r>
        <w:t>Infection Prevention and Control</w:t>
      </w:r>
    </w:p>
    <w:p>
      <w:pPr>
        <w:numPr>
          <w:ilvl w:val="1"/>
          <w:numId w:val="900"/>
        </w:numPr>
        <w:spacing w:before="0" w:after="0"/>
      </w:pPr>
      <w:r>
        <w:t>Standard Precautions</w:t>
      </w:r>
    </w:p>
    <w:p>
      <w:pPr>
        <w:numPr>
          <w:ilvl w:val="2"/>
          <w:numId w:val="900"/>
        </w:numPr>
        <w:spacing w:before="0" w:after="0"/>
      </w:pPr>
      <w:r>
        <w:t>Hand Hygiene Practices</w:t>
      </w:r>
    </w:p>
    <w:p>
      <w:pPr>
        <w:numPr>
          <w:ilvl w:val="3"/>
          <w:numId w:val="900"/>
        </w:numPr>
        <w:spacing w:before="0" w:after="0"/>
      </w:pPr>
      <w:r>
        <w:t>WHO five moments</w:t>
      </w:r>
    </w:p>
    <w:p>
      <w:pPr>
        <w:numPr>
          <w:ilvl w:val="3"/>
          <w:numId w:val="900"/>
        </w:numPr>
        <w:spacing w:before="0" w:after="0"/>
      </w:pPr>
      <w:r>
        <w:t>Technique standards</w:t>
      </w:r>
    </w:p>
    <w:p>
      <w:pPr>
        <w:numPr>
          <w:ilvl w:val="3"/>
          <w:numId w:val="900"/>
        </w:numPr>
        <w:spacing w:before="0" w:after="0"/>
      </w:pPr>
      <w:r>
        <w:t>Compliance monitoring</w:t>
      </w:r>
    </w:p>
    <w:p>
      <w:pPr>
        <w:numPr>
          <w:ilvl w:val="2"/>
          <w:numId w:val="900"/>
        </w:numPr>
        <w:spacing w:before="0" w:after="0"/>
      </w:pPr>
      <w:r>
        <w:t>Personal Protective Equipment</w:t>
      </w:r>
    </w:p>
    <w:p>
      <w:pPr>
        <w:numPr>
          <w:ilvl w:val="3"/>
          <w:numId w:val="900"/>
        </w:numPr>
        <w:spacing w:before="0" w:after="0"/>
      </w:pPr>
      <w:r>
        <w:t>Appropriate selection</w:t>
      </w:r>
    </w:p>
    <w:p>
      <w:pPr>
        <w:numPr>
          <w:ilvl w:val="3"/>
          <w:numId w:val="900"/>
        </w:numPr>
        <w:spacing w:before="0" w:after="0"/>
      </w:pPr>
      <w:r>
        <w:t>Proper use protocols</w:t>
      </w:r>
    </w:p>
    <w:p>
      <w:pPr>
        <w:numPr>
          <w:ilvl w:val="1"/>
          <w:numId w:val="900"/>
        </w:numPr>
        <w:spacing w:before="0" w:after="0"/>
      </w:pPr>
      <w:r>
        <w:t>Transmission-Based Precautions</w:t>
      </w:r>
    </w:p>
    <w:p>
      <w:pPr>
        <w:numPr>
          <w:ilvl w:val="2"/>
          <w:numId w:val="900"/>
        </w:numPr>
        <w:spacing w:before="0" w:after="0"/>
      </w:pPr>
      <w:r>
        <w:t>Contact precautions</w:t>
      </w:r>
    </w:p>
    <w:p>
      <w:pPr>
        <w:numPr>
          <w:ilvl w:val="2"/>
          <w:numId w:val="900"/>
        </w:numPr>
        <w:spacing w:before="0" w:after="0"/>
      </w:pPr>
      <w:r>
        <w:t>Droplet precautions</w:t>
      </w:r>
    </w:p>
    <w:p>
      <w:pPr>
        <w:numPr>
          <w:ilvl w:val="2"/>
          <w:numId w:val="900"/>
        </w:numPr>
        <w:spacing w:before="0" w:after="0"/>
      </w:pPr>
      <w:r>
        <w:t>Airborne precautions</w:t>
      </w:r>
    </w:p>
    <w:p>
      <w:pPr>
        <w:numPr>
          <w:ilvl w:val="1"/>
          <w:numId w:val="900"/>
        </w:numPr>
        <w:spacing w:before="0" w:after="0"/>
      </w:pPr>
      <w:r>
        <w:t>Environmental Controls</w:t>
      </w:r>
    </w:p>
    <w:p>
      <w:pPr>
        <w:numPr>
          <w:ilvl w:val="2"/>
          <w:numId w:val="900"/>
        </w:numPr>
        <w:spacing w:before="0" w:after="0"/>
      </w:pPr>
      <w:r>
        <w:t>Cleaning and Disinfection</w:t>
      </w:r>
    </w:p>
    <w:p>
      <w:pPr>
        <w:numPr>
          <w:ilvl w:val="3"/>
          <w:numId w:val="900"/>
        </w:numPr>
        <w:spacing w:before="0" w:after="0"/>
      </w:pPr>
      <w:r>
        <w:t>Surface decontamination</w:t>
      </w:r>
    </w:p>
    <w:p>
      <w:pPr>
        <w:numPr>
          <w:ilvl w:val="3"/>
          <w:numId w:val="900"/>
        </w:numPr>
        <w:spacing w:before="0" w:after="0"/>
      </w:pPr>
      <w:r>
        <w:t>Equipment sterilization</w:t>
      </w:r>
    </w:p>
    <w:p>
      <w:pPr>
        <w:numPr>
          <w:ilvl w:val="2"/>
          <w:numId w:val="900"/>
        </w:numPr>
        <w:spacing w:before="0" w:after="0"/>
      </w:pPr>
      <w:r>
        <w:t>Isolation and Cohorting</w:t>
      </w:r>
    </w:p>
    <w:p>
      <w:pPr>
        <w:numPr>
          <w:ilvl w:val="3"/>
          <w:numId w:val="900"/>
        </w:numPr>
        <w:spacing w:before="0" w:after="0"/>
      </w:pPr>
      <w:r>
        <w:t>Patient placement</w:t>
      </w:r>
    </w:p>
    <w:p>
      <w:pPr>
        <w:numPr>
          <w:ilvl w:val="3"/>
          <w:numId w:val="900"/>
        </w:numPr>
        <w:spacing w:before="0" w:after="0"/>
      </w:pPr>
      <w:r>
        <w:t>Staff cohorting</w:t>
      </w:r>
    </w:p>
    <w:p>
      <w:pPr>
        <w:numPr>
          <w:ilvl w:val="1"/>
          <w:numId w:val="900"/>
        </w:numPr>
        <w:spacing w:before="0" w:after="0"/>
      </w:pPr>
      <w:r>
        <w:t>Vaccination Programs</w:t>
      </w:r>
    </w:p>
    <w:p>
      <w:pPr>
        <w:numPr>
          <w:ilvl w:val="2"/>
          <w:numId w:val="900"/>
        </w:numPr>
        <w:spacing w:before="0" w:after="0"/>
      </w:pPr>
      <w:r>
        <w:t>Preventable infection reduction</w:t>
      </w:r>
    </w:p>
    <w:p>
      <w:pPr>
        <w:numPr>
          <w:ilvl w:val="2"/>
          <w:numId w:val="900"/>
        </w:numPr>
        <w:spacing w:before="0" w:after="0"/>
      </w:pPr>
      <w:r>
        <w:t>Herd immunity effects</w:t>
      </w:r>
    </w:p>
    <w:p>
      <w:pPr>
        <w:numPr>
          <w:ilvl w:val="0"/>
          <w:numId w:val="900"/>
        </w:numPr>
        <w:spacing w:before="0" w:after="0"/>
      </w:pPr>
      <w:r>
        <w:t>Research and Development Initiatives</w:t>
      </w:r>
    </w:p>
    <w:p>
      <w:pPr>
        <w:numPr>
          <w:ilvl w:val="1"/>
          <w:numId w:val="900"/>
        </w:numPr>
        <w:spacing w:before="0" w:after="0"/>
      </w:pPr>
      <w:r>
        <w:t>Novel Antibiotic Discovery</w:t>
      </w:r>
    </w:p>
    <w:p>
      <w:pPr>
        <w:numPr>
          <w:ilvl w:val="2"/>
          <w:numId w:val="900"/>
        </w:numPr>
        <w:spacing w:before="0" w:after="0"/>
      </w:pPr>
      <w:r>
        <w:t>Natural Product Screening</w:t>
      </w:r>
    </w:p>
    <w:p>
      <w:pPr>
        <w:numPr>
          <w:ilvl w:val="3"/>
          <w:numId w:val="900"/>
        </w:numPr>
        <w:spacing w:before="0" w:after="0"/>
      </w:pPr>
      <w:r>
        <w:t>Microbial sources</w:t>
      </w:r>
    </w:p>
    <w:p>
      <w:pPr>
        <w:numPr>
          <w:ilvl w:val="3"/>
          <w:numId w:val="900"/>
        </w:numPr>
        <w:spacing w:before="0" w:after="0"/>
      </w:pPr>
      <w:r>
        <w:t>Marine organisms</w:t>
      </w:r>
    </w:p>
    <w:p>
      <w:pPr>
        <w:numPr>
          <w:ilvl w:val="3"/>
          <w:numId w:val="900"/>
        </w:numPr>
        <w:spacing w:before="0" w:after="0"/>
      </w:pPr>
      <w:r>
        <w:t>Plant compounds</w:t>
      </w:r>
    </w:p>
    <w:p>
      <w:pPr>
        <w:numPr>
          <w:ilvl w:val="2"/>
          <w:numId w:val="900"/>
        </w:numPr>
        <w:spacing w:before="0" w:after="0"/>
      </w:pPr>
      <w:r>
        <w:t>Synthetic Chemistry Approaches</w:t>
      </w:r>
    </w:p>
    <w:p>
      <w:pPr>
        <w:numPr>
          <w:ilvl w:val="3"/>
          <w:numId w:val="900"/>
        </w:numPr>
        <w:spacing w:before="0" w:after="0"/>
      </w:pPr>
      <w:r>
        <w:t>Structure-activity relationships</w:t>
      </w:r>
    </w:p>
    <w:p>
      <w:pPr>
        <w:numPr>
          <w:ilvl w:val="3"/>
          <w:numId w:val="900"/>
        </w:numPr>
        <w:spacing w:before="0" w:after="0"/>
      </w:pPr>
      <w:r>
        <w:t>Computer-aided design</w:t>
      </w:r>
    </w:p>
    <w:p>
      <w:pPr>
        <w:numPr>
          <w:ilvl w:val="2"/>
          <w:numId w:val="900"/>
        </w:numPr>
        <w:spacing w:before="0" w:after="0"/>
      </w:pPr>
      <w:r>
        <w:t>Biotechnology Applications</w:t>
      </w:r>
    </w:p>
    <w:p>
      <w:pPr>
        <w:numPr>
          <w:ilvl w:val="3"/>
          <w:numId w:val="900"/>
        </w:numPr>
        <w:spacing w:before="0" w:after="0"/>
      </w:pPr>
      <w:r>
        <w:t>Recombinant proteins</w:t>
      </w:r>
    </w:p>
    <w:p>
      <w:pPr>
        <w:numPr>
          <w:ilvl w:val="3"/>
          <w:numId w:val="900"/>
        </w:numPr>
        <w:spacing w:before="0" w:after="0"/>
      </w:pPr>
      <w:r>
        <w:t>Engineered organisms</w:t>
      </w:r>
    </w:p>
    <w:p>
      <w:pPr>
        <w:numPr>
          <w:ilvl w:val="1"/>
          <w:numId w:val="900"/>
        </w:numPr>
        <w:spacing w:before="0" w:after="0"/>
      </w:pPr>
      <w:r>
        <w:t>Existing Antibiotic Optimization</w:t>
      </w:r>
    </w:p>
    <w:p>
      <w:pPr>
        <w:numPr>
          <w:ilvl w:val="2"/>
          <w:numId w:val="900"/>
        </w:numPr>
        <w:spacing w:before="0" w:after="0"/>
      </w:pPr>
      <w:r>
        <w:t>Chemical modifications</w:t>
      </w:r>
    </w:p>
    <w:p>
      <w:pPr>
        <w:numPr>
          <w:ilvl w:val="2"/>
          <w:numId w:val="900"/>
        </w:numPr>
        <w:spacing w:before="0" w:after="0"/>
      </w:pPr>
      <w:r>
        <w:t>Combination therapies</w:t>
      </w:r>
    </w:p>
    <w:p>
      <w:pPr>
        <w:numPr>
          <w:ilvl w:val="2"/>
          <w:numId w:val="900"/>
        </w:numPr>
        <w:spacing w:before="0" w:after="0"/>
      </w:pPr>
      <w:r>
        <w:t>Drug delivery systems</w:t>
      </w:r>
    </w:p>
    <w:p>
      <w:pPr>
        <w:numPr>
          <w:ilvl w:val="1"/>
          <w:numId w:val="900"/>
        </w:numPr>
        <w:spacing w:before="0" w:after="0"/>
      </w:pPr>
      <w:r>
        <w:t>Rapid Diagnostic Development</w:t>
      </w:r>
    </w:p>
    <w:p>
      <w:pPr>
        <w:numPr>
          <w:ilvl w:val="2"/>
          <w:numId w:val="900"/>
        </w:numPr>
        <w:spacing w:before="0" w:after="0"/>
      </w:pPr>
      <w:r>
        <w:t>Point-of-care testing</w:t>
      </w:r>
    </w:p>
    <w:p>
      <w:pPr>
        <w:numPr>
          <w:ilvl w:val="2"/>
          <w:numId w:val="900"/>
        </w:numPr>
        <w:spacing w:before="0" w:after="0"/>
      </w:pPr>
      <w:r>
        <w:t>Molecular diagnostics</w:t>
      </w:r>
    </w:p>
    <w:p>
      <w:pPr>
        <w:numPr>
          <w:ilvl w:val="2"/>
          <w:numId w:val="900"/>
        </w:numPr>
        <w:spacing w:before="0" w:after="0"/>
      </w:pPr>
      <w:r>
        <w:t>Biosensor technologies</w:t>
      </w:r>
    </w:p>
    <w:p>
      <w:pPr>
        <w:numPr>
          <w:ilvl w:val="1"/>
          <w:numId w:val="900"/>
        </w:numPr>
        <w:spacing w:before="0" w:after="0"/>
      </w:pPr>
      <w:r>
        <w:t>Innovation Incentives</w:t>
      </w:r>
    </w:p>
    <w:p>
      <w:pPr>
        <w:numPr>
          <w:ilvl w:val="2"/>
          <w:numId w:val="900"/>
        </w:numPr>
        <w:spacing w:before="0" w:after="0"/>
      </w:pPr>
      <w:r>
        <w:t>Public-private partnerships</w:t>
      </w:r>
    </w:p>
    <w:p>
      <w:pPr>
        <w:numPr>
          <w:ilvl w:val="2"/>
          <w:numId w:val="900"/>
        </w:numPr>
        <w:spacing w:before="0" w:after="0"/>
      </w:pPr>
      <w:r>
        <w:t>Regulatory pathways</w:t>
      </w:r>
    </w:p>
    <w:p>
      <w:pPr>
        <w:numPr>
          <w:ilvl w:val="2"/>
          <w:numId w:val="900"/>
        </w:numPr>
        <w:spacing w:before="0" w:after="0"/>
      </w:pPr>
      <w:r>
        <w:t>Market incentives</w:t>
      </w:r>
    </w:p>
    <w:p>
      <w:pPr>
        <w:numPr>
          <w:ilvl w:val="0"/>
          <w:numId w:val="900"/>
        </w:numPr>
        <w:spacing w:before="0" w:after="0"/>
      </w:pPr>
      <w:r>
        <w:t>Alternative Therapeutic Approaches</w:t>
      </w:r>
    </w:p>
    <w:p>
      <w:pPr>
        <w:numPr>
          <w:ilvl w:val="1"/>
          <w:numId w:val="900"/>
        </w:numPr>
        <w:spacing w:before="0" w:after="0"/>
      </w:pPr>
      <w:r>
        <w:t>Bacteriophage Therapy</w:t>
      </w:r>
    </w:p>
    <w:p>
      <w:pPr>
        <w:numPr>
          <w:ilvl w:val="2"/>
          <w:numId w:val="900"/>
        </w:numPr>
        <w:spacing w:before="0" w:after="0"/>
      </w:pPr>
      <w:r>
        <w:t>Phage biology and mechanisms</w:t>
      </w:r>
    </w:p>
    <w:p>
      <w:pPr>
        <w:numPr>
          <w:ilvl w:val="2"/>
          <w:numId w:val="900"/>
        </w:numPr>
        <w:spacing w:before="0" w:after="0"/>
      </w:pPr>
      <w:r>
        <w:t>Clinical applications</w:t>
      </w:r>
    </w:p>
    <w:p>
      <w:pPr>
        <w:numPr>
          <w:ilvl w:val="2"/>
          <w:numId w:val="900"/>
        </w:numPr>
        <w:spacing w:before="0" w:after="0"/>
      </w:pPr>
      <w:r>
        <w:t>Regulatory considerations</w:t>
      </w:r>
    </w:p>
    <w:p>
      <w:pPr>
        <w:numPr>
          <w:ilvl w:val="1"/>
          <w:numId w:val="900"/>
        </w:numPr>
        <w:spacing w:before="0" w:after="0"/>
      </w:pPr>
      <w:r>
        <w:t>Immunotherapy Approaches</w:t>
      </w:r>
    </w:p>
    <w:p>
      <w:pPr>
        <w:numPr>
          <w:ilvl w:val="2"/>
          <w:numId w:val="900"/>
        </w:numPr>
        <w:spacing w:before="0" w:after="0"/>
      </w:pPr>
      <w:r>
        <w:t>Monoclonal antibodies</w:t>
      </w:r>
    </w:p>
    <w:p>
      <w:pPr>
        <w:numPr>
          <w:ilvl w:val="2"/>
          <w:numId w:val="900"/>
        </w:numPr>
        <w:spacing w:before="0" w:after="0"/>
      </w:pPr>
      <w:r>
        <w:t>Passive immunization</w:t>
      </w:r>
    </w:p>
    <w:p>
      <w:pPr>
        <w:numPr>
          <w:ilvl w:val="2"/>
          <w:numId w:val="900"/>
        </w:numPr>
        <w:spacing w:before="0" w:after="0"/>
      </w:pPr>
      <w:r>
        <w:t>Immune system modulation</w:t>
      </w:r>
    </w:p>
    <w:p>
      <w:pPr>
        <w:numPr>
          <w:ilvl w:val="1"/>
          <w:numId w:val="900"/>
        </w:numPr>
        <w:spacing w:before="0" w:after="0"/>
      </w:pPr>
      <w:r>
        <w:t>Anti-virulence Strategies</w:t>
      </w:r>
    </w:p>
    <w:p>
      <w:pPr>
        <w:numPr>
          <w:ilvl w:val="2"/>
          <w:numId w:val="900"/>
        </w:numPr>
        <w:spacing w:before="0" w:after="0"/>
      </w:pPr>
      <w:r>
        <w:t>Virulence factor targeting</w:t>
      </w:r>
    </w:p>
    <w:p>
      <w:pPr>
        <w:numPr>
          <w:ilvl w:val="2"/>
          <w:numId w:val="900"/>
        </w:numPr>
        <w:spacing w:before="0" w:after="0"/>
      </w:pPr>
      <w:r>
        <w:t>Biofilm disruption</w:t>
      </w:r>
    </w:p>
    <w:p>
      <w:pPr>
        <w:numPr>
          <w:ilvl w:val="2"/>
          <w:numId w:val="900"/>
        </w:numPr>
        <w:spacing w:before="0" w:after="0"/>
      </w:pPr>
      <w:r>
        <w:t>Quorum sensing inhibition</w:t>
      </w:r>
    </w:p>
    <w:p>
      <w:pPr>
        <w:numPr>
          <w:ilvl w:val="1"/>
          <w:numId w:val="900"/>
        </w:numPr>
        <w:spacing w:before="0" w:after="0"/>
      </w:pPr>
      <w:r>
        <w:t>Microbiome-Based Therapies</w:t>
      </w:r>
    </w:p>
    <w:p>
      <w:pPr>
        <w:numPr>
          <w:ilvl w:val="2"/>
          <w:numId w:val="900"/>
        </w:numPr>
        <w:spacing w:before="0" w:after="0"/>
      </w:pPr>
      <w:r>
        <w:t>Probiotic interventions</w:t>
      </w:r>
    </w:p>
    <w:p>
      <w:pPr>
        <w:numPr>
          <w:ilvl w:val="2"/>
          <w:numId w:val="900"/>
        </w:numPr>
        <w:spacing w:before="0" w:after="0"/>
      </w:pPr>
      <w:r>
        <w:t>Fecal microbiota transplantation</w:t>
      </w:r>
    </w:p>
    <w:p>
      <w:pPr>
        <w:numPr>
          <w:ilvl w:val="2"/>
          <w:numId w:val="900"/>
        </w:numPr>
        <w:spacing w:before="0" w:after="0"/>
      </w:pPr>
      <w:r>
        <w:t>Microbiome restoration</w:t>
      </w:r>
    </w:p>
    <w:p>
      <w:pPr>
        <w:numPr>
          <w:ilvl w:val="1"/>
          <w:numId w:val="900"/>
        </w:numPr>
        <w:spacing w:before="0" w:after="0"/>
      </w:pPr>
      <w:r>
        <w:t>Vaccine Development</w:t>
      </w:r>
    </w:p>
    <w:p>
      <w:pPr>
        <w:numPr>
          <w:ilvl w:val="2"/>
          <w:numId w:val="900"/>
        </w:numPr>
        <w:spacing w:before="0" w:after="0"/>
      </w:pPr>
      <w:r>
        <w:t>Pathogen-specific vaccines</w:t>
      </w:r>
    </w:p>
    <w:p>
      <w:pPr>
        <w:numPr>
          <w:ilvl w:val="2"/>
          <w:numId w:val="900"/>
        </w:numPr>
        <w:spacing w:before="0" w:after="0"/>
      </w:pPr>
      <w:r>
        <w:t>Resistance mechanism targeting</w:t>
      </w:r>
    </w:p>
    <w:p>
      <w:pPr>
        <w:numPr>
          <w:ilvl w:val="0"/>
          <w:numId w:val="900"/>
        </w:numPr>
        <w:spacing w:before="0" w:after="0"/>
      </w:pPr>
      <w:r>
        <w:t>Policy and Global Coordination</w:t>
      </w:r>
    </w:p>
    <w:p>
      <w:pPr>
        <w:numPr>
          <w:ilvl w:val="1"/>
          <w:numId w:val="900"/>
        </w:numPr>
        <w:spacing w:before="0" w:after="0"/>
      </w:pPr>
      <w:r>
        <w:t>One Health Approach</w:t>
      </w:r>
    </w:p>
    <w:p>
      <w:pPr>
        <w:numPr>
          <w:ilvl w:val="2"/>
          <w:numId w:val="900"/>
        </w:numPr>
        <w:spacing w:before="0" w:after="0"/>
      </w:pPr>
      <w:r>
        <w:t>Human-animal-environment integration</w:t>
      </w:r>
    </w:p>
    <w:p>
      <w:pPr>
        <w:numPr>
          <w:ilvl w:val="2"/>
          <w:numId w:val="900"/>
        </w:numPr>
        <w:spacing w:before="0" w:after="0"/>
      </w:pPr>
      <w:r>
        <w:t>Intersectoral collaboration</w:t>
      </w:r>
    </w:p>
    <w:p>
      <w:pPr>
        <w:numPr>
          <w:ilvl w:val="2"/>
          <w:numId w:val="900"/>
        </w:numPr>
        <w:spacing w:before="0" w:after="0"/>
      </w:pPr>
      <w:r>
        <w:t>Surveillance coordination</w:t>
      </w:r>
    </w:p>
    <w:p>
      <w:pPr>
        <w:numPr>
          <w:ilvl w:val="1"/>
          <w:numId w:val="900"/>
        </w:numPr>
        <w:spacing w:before="0" w:after="0"/>
      </w:pPr>
      <w:r>
        <w:t>National Action Plans</w:t>
      </w:r>
    </w:p>
    <w:p>
      <w:pPr>
        <w:numPr>
          <w:ilvl w:val="2"/>
          <w:numId w:val="900"/>
        </w:numPr>
        <w:spacing w:before="0" w:after="0"/>
      </w:pPr>
      <w:r>
        <w:t>Strategic framework development</w:t>
      </w:r>
    </w:p>
    <w:p>
      <w:pPr>
        <w:numPr>
          <w:ilvl w:val="2"/>
          <w:numId w:val="900"/>
        </w:numPr>
        <w:spacing w:before="0" w:after="0"/>
      </w:pPr>
      <w:r>
        <w:t>Implementation strategies</w:t>
      </w:r>
    </w:p>
    <w:p>
      <w:pPr>
        <w:numPr>
          <w:ilvl w:val="2"/>
          <w:numId w:val="900"/>
        </w:numPr>
        <w:spacing w:before="0" w:after="0"/>
      </w:pPr>
      <w:r>
        <w:t>Monitoring and evaluation</w:t>
      </w:r>
    </w:p>
    <w:p>
      <w:pPr>
        <w:numPr>
          <w:ilvl w:val="1"/>
          <w:numId w:val="900"/>
        </w:numPr>
        <w:spacing w:before="0" w:after="0"/>
      </w:pPr>
      <w:r>
        <w:t>International Cooperation</w:t>
      </w:r>
    </w:p>
    <w:p>
      <w:pPr>
        <w:numPr>
          <w:ilvl w:val="2"/>
          <w:numId w:val="900"/>
        </w:numPr>
        <w:spacing w:before="0" w:after="0"/>
      </w:pPr>
      <w:r>
        <w:t>Global action plans</w:t>
      </w:r>
    </w:p>
    <w:p>
      <w:pPr>
        <w:numPr>
          <w:ilvl w:val="2"/>
          <w:numId w:val="900"/>
        </w:numPr>
        <w:spacing w:before="0" w:after="0"/>
      </w:pPr>
      <w:r>
        <w:t>Resource sharing</w:t>
      </w:r>
    </w:p>
    <w:p>
      <w:pPr>
        <w:numPr>
          <w:ilvl w:val="2"/>
          <w:numId w:val="900"/>
        </w:numPr>
        <w:spacing w:before="0" w:after="0"/>
      </w:pPr>
      <w:r>
        <w:t>Capacity building</w:t>
      </w:r>
    </w:p>
    <w:p>
      <w:pPr>
        <w:numPr>
          <w:ilvl w:val="1"/>
          <w:numId w:val="900"/>
        </w:numPr>
        <w:spacing w:before="0" w:after="0"/>
      </w:pPr>
      <w:r>
        <w:t>Regulatory Frameworks</w:t>
      </w:r>
    </w:p>
    <w:p>
      <w:pPr>
        <w:numPr>
          <w:ilvl w:val="2"/>
          <w:numId w:val="900"/>
        </w:numPr>
        <w:spacing w:before="0" w:after="0"/>
      </w:pPr>
      <w:r>
        <w:t>Antibiotic approval processes</w:t>
      </w:r>
    </w:p>
    <w:p>
      <w:pPr>
        <w:numPr>
          <w:ilvl w:val="2"/>
          <w:numId w:val="900"/>
        </w:numPr>
        <w:spacing w:before="0" w:after="0"/>
      </w:pPr>
      <w:r>
        <w:t>Use regulations</w:t>
      </w:r>
    </w:p>
    <w:p>
      <w:pPr>
        <w:numPr>
          <w:ilvl w:val="2"/>
          <w:numId w:val="900"/>
        </w:numPr>
        <w:spacing w:before="0" w:after="0"/>
      </w:pPr>
      <w:r>
        <w:t>Quality assurance</w:t>
      </w:r>
    </w:p>
    <w:p>
      <w:pPr>
        <w:numPr>
          <w:ilvl w:val="0"/>
          <w:numId w:val="900"/>
        </w:numPr>
        <w:spacing w:before="0" w:after="0"/>
      </w:pPr>
      <w:r>
        <w:t>Education and Public Awareness</w:t>
      </w:r>
    </w:p>
    <w:p>
      <w:pPr>
        <w:numPr>
          <w:ilvl w:val="1"/>
          <w:numId w:val="900"/>
        </w:numPr>
        <w:spacing w:before="0" w:after="0"/>
      </w:pPr>
      <w:r>
        <w:t>Healthcare Professional Training</w:t>
      </w:r>
    </w:p>
    <w:p>
      <w:pPr>
        <w:numPr>
          <w:ilvl w:val="2"/>
          <w:numId w:val="900"/>
        </w:numPr>
        <w:spacing w:before="0" w:after="0"/>
      </w:pPr>
      <w:r>
        <w:t>Medical education curricula</w:t>
      </w:r>
    </w:p>
    <w:p>
      <w:pPr>
        <w:numPr>
          <w:ilvl w:val="2"/>
          <w:numId w:val="900"/>
        </w:numPr>
        <w:spacing w:before="0" w:after="0"/>
      </w:pPr>
      <w:r>
        <w:t>Continuing education programs</w:t>
      </w:r>
    </w:p>
    <w:p>
      <w:pPr>
        <w:numPr>
          <w:ilvl w:val="2"/>
          <w:numId w:val="900"/>
        </w:numPr>
        <w:spacing w:before="0" w:after="0"/>
      </w:pPr>
      <w:r>
        <w:t>Competency assessments</w:t>
      </w:r>
    </w:p>
    <w:p>
      <w:pPr>
        <w:numPr>
          <w:ilvl w:val="1"/>
          <w:numId w:val="900"/>
        </w:numPr>
        <w:spacing w:before="0" w:after="0"/>
      </w:pPr>
      <w:r>
        <w:t>Patient Education Initiatives</w:t>
      </w:r>
    </w:p>
    <w:p>
      <w:pPr>
        <w:numPr>
          <w:ilvl w:val="2"/>
          <w:numId w:val="900"/>
        </w:numPr>
        <w:spacing w:before="0" w:after="0"/>
      </w:pPr>
      <w:r>
        <w:t>Appropriate use messaging</w:t>
      </w:r>
    </w:p>
    <w:p>
      <w:pPr>
        <w:numPr>
          <w:ilvl w:val="2"/>
          <w:numId w:val="900"/>
        </w:numPr>
        <w:spacing w:before="0" w:after="0"/>
      </w:pPr>
      <w:r>
        <w:t>Adherence promotion</w:t>
      </w:r>
    </w:p>
    <w:p>
      <w:pPr>
        <w:numPr>
          <w:ilvl w:val="2"/>
          <w:numId w:val="900"/>
        </w:numPr>
        <w:spacing w:before="0" w:after="0"/>
      </w:pPr>
      <w:r>
        <w:t>Risk communication</w:t>
      </w:r>
    </w:p>
    <w:p>
      <w:pPr>
        <w:numPr>
          <w:ilvl w:val="1"/>
          <w:numId w:val="900"/>
        </w:numPr>
        <w:spacing w:before="0" w:after="0"/>
      </w:pPr>
      <w:r>
        <w:t>Public Health Campaigns</w:t>
      </w:r>
    </w:p>
    <w:p>
      <w:pPr>
        <w:numPr>
          <w:ilvl w:val="2"/>
          <w:numId w:val="900"/>
        </w:numPr>
        <w:spacing w:before="0" w:after="0"/>
      </w:pPr>
      <w:r>
        <w:t>Community awareness</w:t>
      </w:r>
    </w:p>
    <w:p>
      <w:pPr>
        <w:numPr>
          <w:ilvl w:val="2"/>
          <w:numId w:val="900"/>
        </w:numPr>
        <w:spacing w:before="0" w:after="0"/>
      </w:pPr>
      <w:r>
        <w:t>Behavioral change strategies</w:t>
      </w:r>
    </w:p>
    <w:p>
      <w:pPr>
        <w:numPr>
          <w:ilvl w:val="2"/>
          <w:numId w:val="900"/>
        </w:numPr>
        <w:spacing w:before="0" w:after="0"/>
      </w:pPr>
      <w:r>
        <w:t>Media engagement</w:t>
      </w:r>
    </w:p>
    <w:p>
      <w:pPr>
        <w:numPr>
          <w:ilvl w:val="1"/>
          <w:numId w:val="900"/>
        </w:numPr>
        <w:spacing w:before="0" w:after="0"/>
      </w:pPr>
      <w:r>
        <w:t>Professional Development</w:t>
      </w:r>
    </w:p>
    <w:p>
      <w:pPr>
        <w:numPr>
          <w:ilvl w:val="2"/>
          <w:numId w:val="900"/>
        </w:numPr>
        <w:spacing w:before="0" w:after="0"/>
      </w:pPr>
      <w:r>
        <w:t>Specialized training programs</w:t>
      </w:r>
    </w:p>
    <w:p>
      <w:pPr>
        <w:numPr>
          <w:ilvl w:val="2"/>
          <w:numId w:val="900"/>
        </w:numPr>
        <w:spacing w:before="0" w:after="0"/>
      </w:pPr>
      <w:r>
        <w:t>Certification processes</w:t>
      </w:r>
    </w:p>
    <w:p>
      <w:pPr>
        <w:numPr>
          <w:ilvl w:val="2"/>
          <w:numId w:val="900"/>
        </w:numPr>
        <w:spacing w:before="0" w:after="0"/>
      </w:pPr>
      <w:r>
        <w:t>Research capacity building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