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Agribusiness Management</w:t>
      </w:r>
    </w:p>
    <w:p>
      <w:pPr>
        <w:pStyle w:val="Heading1"/>
      </w:pPr>
      <w:r>
        <w:t>Introduction to Agribusiness</w:t>
      </w:r>
    </w:p>
    <w:p>
      <w:pPr>
        <w:numPr>
          <w:ilvl w:val="0"/>
          <w:numId w:val="900"/>
        </w:numPr>
        <w:spacing w:before="0" w:after="0"/>
      </w:pPr>
      <w:r>
        <w:t>Defining Agribusiness</w:t>
      </w:r>
    </w:p>
    <w:p>
      <w:pPr>
        <w:numPr>
          <w:ilvl w:val="1"/>
          <w:numId w:val="900"/>
        </w:numPr>
        <w:spacing w:before="0" w:after="0"/>
      </w:pPr>
      <w:r>
        <w:t>Scope and Components of Agribusiness</w:t>
      </w:r>
    </w:p>
    <w:p>
      <w:pPr>
        <w:numPr>
          <w:ilvl w:val="2"/>
          <w:numId w:val="900"/>
        </w:numPr>
        <w:spacing w:before="0" w:after="0"/>
      </w:pPr>
      <w:r>
        <w:t>Input Supply Sector</w:t>
      </w:r>
    </w:p>
    <w:p>
      <w:pPr>
        <w:numPr>
          <w:ilvl w:val="2"/>
          <w:numId w:val="900"/>
        </w:numPr>
        <w:spacing w:before="0" w:after="0"/>
      </w:pPr>
      <w:r>
        <w:t>Production Sector</w:t>
      </w:r>
    </w:p>
    <w:p>
      <w:pPr>
        <w:numPr>
          <w:ilvl w:val="2"/>
          <w:numId w:val="900"/>
        </w:numPr>
        <w:spacing w:before="0" w:after="0"/>
      </w:pPr>
      <w:r>
        <w:t>Processing Sector</w:t>
      </w:r>
    </w:p>
    <w:p>
      <w:pPr>
        <w:numPr>
          <w:ilvl w:val="2"/>
          <w:numId w:val="900"/>
        </w:numPr>
        <w:spacing w:before="0" w:after="0"/>
      </w:pPr>
      <w:r>
        <w:t>Distribution and Marketing Sector</w:t>
      </w:r>
    </w:p>
    <w:p>
      <w:pPr>
        <w:numPr>
          <w:ilvl w:val="2"/>
          <w:numId w:val="900"/>
        </w:numPr>
        <w:spacing w:before="0" w:after="0"/>
      </w:pPr>
      <w:r>
        <w:t>Support Services</w:t>
      </w:r>
    </w:p>
    <w:p>
      <w:pPr>
        <w:numPr>
          <w:ilvl w:val="1"/>
          <w:numId w:val="900"/>
        </w:numPr>
        <w:spacing w:before="0" w:after="0"/>
      </w:pPr>
      <w:r>
        <w:t>The Food and Fiber System</w:t>
      </w:r>
    </w:p>
    <w:p>
      <w:pPr>
        <w:numPr>
          <w:ilvl w:val="2"/>
          <w:numId w:val="900"/>
        </w:numPr>
        <w:spacing w:before="0" w:after="0"/>
      </w:pPr>
      <w:r>
        <w:t>Structure of the Food System</w:t>
      </w:r>
    </w:p>
    <w:p>
      <w:pPr>
        <w:numPr>
          <w:ilvl w:val="2"/>
          <w:numId w:val="900"/>
        </w:numPr>
        <w:spacing w:before="0" w:after="0"/>
      </w:pPr>
      <w:r>
        <w:t>Linkages Between Sectors</w:t>
      </w:r>
    </w:p>
    <w:p>
      <w:pPr>
        <w:numPr>
          <w:ilvl w:val="2"/>
          <w:numId w:val="900"/>
        </w:numPr>
        <w:spacing w:before="0" w:after="0"/>
      </w:pPr>
      <w:r>
        <w:t>Value Chain Overview</w:t>
      </w:r>
    </w:p>
    <w:p>
      <w:pPr>
        <w:numPr>
          <w:ilvl w:val="1"/>
          <w:numId w:val="900"/>
        </w:numPr>
        <w:spacing w:before="0" w:after="0"/>
      </w:pPr>
      <w:r>
        <w:t>Evolution of Agribusiness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Technological Advancements</w:t>
      </w:r>
    </w:p>
    <w:p>
      <w:pPr>
        <w:numPr>
          <w:ilvl w:val="2"/>
          <w:numId w:val="900"/>
        </w:numPr>
        <w:spacing w:before="0" w:after="0"/>
      </w:pPr>
      <w:r>
        <w:t>Globalization of Agribusiness</w:t>
      </w:r>
    </w:p>
    <w:p>
      <w:pPr>
        <w:numPr>
          <w:ilvl w:val="0"/>
          <w:numId w:val="900"/>
        </w:numPr>
        <w:spacing w:before="0" w:after="0"/>
      </w:pPr>
      <w:r>
        <w:t>The Role of Agribusiness in the Global Economy</w:t>
      </w:r>
    </w:p>
    <w:p>
      <w:pPr>
        <w:numPr>
          <w:ilvl w:val="1"/>
          <w:numId w:val="900"/>
        </w:numPr>
        <w:spacing w:before="0" w:after="0"/>
      </w:pPr>
      <w:r>
        <w:t>Food Security</w:t>
      </w:r>
    </w:p>
    <w:p>
      <w:pPr>
        <w:numPr>
          <w:ilvl w:val="2"/>
          <w:numId w:val="900"/>
        </w:numPr>
        <w:spacing w:before="0" w:after="0"/>
      </w:pPr>
      <w:r>
        <w:t>Definition and Dimensions</w:t>
      </w:r>
    </w:p>
    <w:p>
      <w:pPr>
        <w:numPr>
          <w:ilvl w:val="2"/>
          <w:numId w:val="900"/>
        </w:numPr>
        <w:spacing w:before="0" w:after="0"/>
      </w:pPr>
      <w:r>
        <w:t>Role of Agribusiness in Food Availability</w:t>
      </w:r>
    </w:p>
    <w:p>
      <w:pPr>
        <w:numPr>
          <w:ilvl w:val="2"/>
          <w:numId w:val="900"/>
        </w:numPr>
        <w:spacing w:before="0" w:after="0"/>
      </w:pPr>
      <w:r>
        <w:t>Challenges to Food Security</w:t>
      </w:r>
    </w:p>
    <w:p>
      <w:pPr>
        <w:numPr>
          <w:ilvl w:val="1"/>
          <w:numId w:val="900"/>
        </w:numPr>
        <w:spacing w:before="0" w:after="0"/>
      </w:pPr>
      <w:r>
        <w:t>Economic Development</w:t>
      </w:r>
    </w:p>
    <w:p>
      <w:pPr>
        <w:numPr>
          <w:ilvl w:val="2"/>
          <w:numId w:val="900"/>
        </w:numPr>
        <w:spacing w:before="0" w:after="0"/>
      </w:pPr>
      <w:r>
        <w:t>Contribution to GDP</w:t>
      </w:r>
    </w:p>
    <w:p>
      <w:pPr>
        <w:numPr>
          <w:ilvl w:val="2"/>
          <w:numId w:val="900"/>
        </w:numPr>
        <w:spacing w:before="0" w:after="0"/>
      </w:pPr>
      <w:r>
        <w:t>Employment Generation</w:t>
      </w:r>
    </w:p>
    <w:p>
      <w:pPr>
        <w:numPr>
          <w:ilvl w:val="2"/>
          <w:numId w:val="900"/>
        </w:numPr>
        <w:spacing w:before="0" w:after="0"/>
      </w:pPr>
      <w:r>
        <w:t>Rural Development</w:t>
      </w:r>
    </w:p>
    <w:p>
      <w:pPr>
        <w:numPr>
          <w:ilvl w:val="1"/>
          <w:numId w:val="900"/>
        </w:numPr>
        <w:spacing w:before="0" w:after="0"/>
      </w:pPr>
      <w:r>
        <w:t>Global Trade</w:t>
      </w:r>
    </w:p>
    <w:p>
      <w:pPr>
        <w:numPr>
          <w:ilvl w:val="2"/>
          <w:numId w:val="900"/>
        </w:numPr>
        <w:spacing w:before="0" w:after="0"/>
      </w:pPr>
      <w:r>
        <w:t>Major Exporting and Importing Countries</w:t>
      </w:r>
    </w:p>
    <w:p>
      <w:pPr>
        <w:numPr>
          <w:ilvl w:val="2"/>
          <w:numId w:val="900"/>
        </w:numPr>
        <w:spacing w:before="0" w:after="0"/>
      </w:pPr>
      <w:r>
        <w:t>Trade Flows in Agricultural Products</w:t>
      </w:r>
    </w:p>
    <w:p>
      <w:pPr>
        <w:numPr>
          <w:ilvl w:val="2"/>
          <w:numId w:val="900"/>
        </w:numPr>
        <w:spacing w:before="0" w:after="0"/>
      </w:pPr>
      <w:r>
        <w:t>Impact of Trade on Local Economies</w:t>
      </w:r>
    </w:p>
    <w:p>
      <w:pPr>
        <w:numPr>
          <w:ilvl w:val="0"/>
          <w:numId w:val="900"/>
        </w:numPr>
        <w:spacing w:before="0" w:after="0"/>
      </w:pPr>
      <w:r>
        <w:t>Unique Characteristics of the Agricultural Sector</w:t>
      </w:r>
    </w:p>
    <w:p>
      <w:pPr>
        <w:numPr>
          <w:ilvl w:val="1"/>
          <w:numId w:val="900"/>
        </w:numPr>
        <w:spacing w:before="0" w:after="0"/>
      </w:pPr>
      <w:r>
        <w:t>Biological Nature of Production</w:t>
      </w:r>
    </w:p>
    <w:p>
      <w:pPr>
        <w:numPr>
          <w:ilvl w:val="2"/>
          <w:numId w:val="900"/>
        </w:numPr>
        <w:spacing w:before="0" w:after="0"/>
      </w:pPr>
      <w:r>
        <w:t>Biological Processes and Cycles</w:t>
      </w:r>
    </w:p>
    <w:p>
      <w:pPr>
        <w:numPr>
          <w:ilvl w:val="2"/>
          <w:numId w:val="900"/>
        </w:numPr>
        <w:spacing w:before="0" w:after="0"/>
      </w:pPr>
      <w:r>
        <w:t>Impact on Productivity</w:t>
      </w:r>
    </w:p>
    <w:p>
      <w:pPr>
        <w:numPr>
          <w:ilvl w:val="1"/>
          <w:numId w:val="900"/>
        </w:numPr>
        <w:spacing w:before="0" w:after="0"/>
      </w:pPr>
      <w:r>
        <w:t>Seasonality and Perishability</w:t>
      </w:r>
    </w:p>
    <w:p>
      <w:pPr>
        <w:numPr>
          <w:ilvl w:val="2"/>
          <w:numId w:val="900"/>
        </w:numPr>
        <w:spacing w:before="0" w:after="0"/>
      </w:pPr>
      <w:r>
        <w:t>Seasonal Production Patterns</w:t>
      </w:r>
    </w:p>
    <w:p>
      <w:pPr>
        <w:numPr>
          <w:ilvl w:val="2"/>
          <w:numId w:val="900"/>
        </w:numPr>
        <w:spacing w:before="0" w:after="0"/>
      </w:pPr>
      <w:r>
        <w:t>Storage and Preservation Challenges</w:t>
      </w:r>
    </w:p>
    <w:p>
      <w:pPr>
        <w:numPr>
          <w:ilvl w:val="1"/>
          <w:numId w:val="900"/>
        </w:numPr>
        <w:spacing w:before="0" w:after="0"/>
      </w:pPr>
      <w:r>
        <w:t>Land as a Key Resource</w:t>
      </w:r>
    </w:p>
    <w:p>
      <w:pPr>
        <w:numPr>
          <w:ilvl w:val="2"/>
          <w:numId w:val="900"/>
        </w:numPr>
        <w:spacing w:before="0" w:after="0"/>
      </w:pPr>
      <w:r>
        <w:t>Land Tenure Systems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numPr>
          <w:ilvl w:val="1"/>
          <w:numId w:val="900"/>
        </w:numPr>
        <w:spacing w:before="0" w:after="0"/>
      </w:pPr>
      <w:r>
        <w:t>Dependence on Weather and Climate</w:t>
      </w:r>
    </w:p>
    <w:p>
      <w:pPr>
        <w:numPr>
          <w:ilvl w:val="2"/>
          <w:numId w:val="900"/>
        </w:numPr>
        <w:spacing w:before="0" w:after="0"/>
      </w:pPr>
      <w:r>
        <w:t>Weather Variability</w:t>
      </w:r>
    </w:p>
    <w:p>
      <w:pPr>
        <w:numPr>
          <w:ilvl w:val="2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Price and Income Volatility</w:t>
      </w:r>
    </w:p>
    <w:p>
      <w:pPr>
        <w:numPr>
          <w:ilvl w:val="2"/>
          <w:numId w:val="900"/>
        </w:numPr>
        <w:spacing w:before="0" w:after="0"/>
      </w:pPr>
      <w:r>
        <w:t>Causes of Volatility</w:t>
      </w:r>
    </w:p>
    <w:p>
      <w:pPr>
        <w:numPr>
          <w:ilvl w:val="2"/>
          <w:numId w:val="900"/>
        </w:numPr>
        <w:spacing w:before="0" w:after="0"/>
      </w:pPr>
      <w:r>
        <w:t>Risk Management Strategies</w:t>
      </w:r>
    </w:p>
    <w:p>
      <w:pPr>
        <w:pStyle w:val="Heading1"/>
      </w:pPr>
      <w:r>
        <w:t>Core Economic Principles for Agribusiness</w:t>
      </w:r>
    </w:p>
    <w:p>
      <w:pPr>
        <w:numPr>
          <w:ilvl w:val="0"/>
          <w:numId w:val="900"/>
        </w:numPr>
        <w:spacing w:before="0" w:after="0"/>
      </w:pPr>
      <w:r>
        <w:t>Microeconomic Foundations</w:t>
      </w:r>
    </w:p>
    <w:p>
      <w:pPr>
        <w:numPr>
          <w:ilvl w:val="1"/>
          <w:numId w:val="900"/>
        </w:numPr>
        <w:spacing w:before="0" w:after="0"/>
      </w:pPr>
      <w:r>
        <w:t>Theory of Supply and Demand in Agriculture</w:t>
      </w:r>
    </w:p>
    <w:p>
      <w:pPr>
        <w:numPr>
          <w:ilvl w:val="2"/>
          <w:numId w:val="900"/>
        </w:numPr>
        <w:spacing w:before="0" w:after="0"/>
      </w:pPr>
      <w:r>
        <w:t>Law of Supply</w:t>
      </w:r>
    </w:p>
    <w:p>
      <w:pPr>
        <w:numPr>
          <w:ilvl w:val="2"/>
          <w:numId w:val="900"/>
        </w:numPr>
        <w:spacing w:before="0" w:after="0"/>
      </w:pPr>
      <w:r>
        <w:t>Law of Demand</w:t>
      </w:r>
    </w:p>
    <w:p>
      <w:pPr>
        <w:numPr>
          <w:ilvl w:val="2"/>
          <w:numId w:val="900"/>
        </w:numPr>
        <w:spacing w:before="0" w:after="0"/>
      </w:pPr>
      <w:r>
        <w:t>Market Equilibrium</w:t>
      </w:r>
    </w:p>
    <w:p>
      <w:pPr>
        <w:numPr>
          <w:ilvl w:val="2"/>
          <w:numId w:val="900"/>
        </w:numPr>
        <w:spacing w:before="0" w:after="0"/>
      </w:pPr>
      <w:r>
        <w:t>Shifts in Supply and Demand</w:t>
      </w:r>
    </w:p>
    <w:p>
      <w:pPr>
        <w:numPr>
          <w:ilvl w:val="1"/>
          <w:numId w:val="900"/>
        </w:numPr>
        <w:spacing w:before="0" w:after="0"/>
      </w:pPr>
      <w:r>
        <w:t>Elasticity Concepts</w:t>
      </w:r>
    </w:p>
    <w:p>
      <w:pPr>
        <w:numPr>
          <w:ilvl w:val="2"/>
          <w:numId w:val="900"/>
        </w:numPr>
        <w:spacing w:before="0" w:after="0"/>
      </w:pPr>
      <w:r>
        <w:t>Price Elasticity of Demand</w:t>
      </w:r>
    </w:p>
    <w:p>
      <w:pPr>
        <w:numPr>
          <w:ilvl w:val="3"/>
          <w:numId w:val="900"/>
        </w:numPr>
        <w:spacing w:before="0" w:after="0"/>
      </w:pPr>
      <w:r>
        <w:t>Determinants of Price Elasticity</w:t>
      </w:r>
    </w:p>
    <w:p>
      <w:pPr>
        <w:numPr>
          <w:ilvl w:val="3"/>
          <w:numId w:val="900"/>
        </w:numPr>
        <w:spacing w:before="0" w:after="0"/>
      </w:pPr>
      <w:r>
        <w:t>Implications for Pricing</w:t>
      </w:r>
    </w:p>
    <w:p>
      <w:pPr>
        <w:numPr>
          <w:ilvl w:val="2"/>
          <w:numId w:val="900"/>
        </w:numPr>
        <w:spacing w:before="0" w:after="0"/>
      </w:pPr>
      <w:r>
        <w:t>Income Elasticity of Demand</w:t>
      </w:r>
    </w:p>
    <w:p>
      <w:pPr>
        <w:numPr>
          <w:ilvl w:val="3"/>
          <w:numId w:val="900"/>
        </w:numPr>
        <w:spacing w:before="0" w:after="0"/>
      </w:pPr>
      <w:r>
        <w:t>Normal and Inferior Goods</w:t>
      </w:r>
    </w:p>
    <w:p>
      <w:pPr>
        <w:numPr>
          <w:ilvl w:val="2"/>
          <w:numId w:val="900"/>
        </w:numPr>
        <w:spacing w:before="0" w:after="0"/>
      </w:pPr>
      <w:r>
        <w:t>Cross-Price Elasticity</w:t>
      </w:r>
    </w:p>
    <w:p>
      <w:pPr>
        <w:numPr>
          <w:ilvl w:val="3"/>
          <w:numId w:val="900"/>
        </w:numPr>
        <w:spacing w:before="0" w:after="0"/>
      </w:pPr>
      <w:r>
        <w:t>Substitutes and Complements</w:t>
      </w:r>
    </w:p>
    <w:p>
      <w:pPr>
        <w:numPr>
          <w:ilvl w:val="2"/>
          <w:numId w:val="900"/>
        </w:numPr>
        <w:spacing w:before="0" w:after="0"/>
      </w:pPr>
      <w:r>
        <w:t>Price Elasticity of Supply</w:t>
      </w:r>
    </w:p>
    <w:p>
      <w:pPr>
        <w:numPr>
          <w:ilvl w:val="3"/>
          <w:numId w:val="900"/>
        </w:numPr>
        <w:spacing w:before="0" w:after="0"/>
      </w:pPr>
      <w:r>
        <w:t>Short-Run vs. Long-Run Elasticity</w:t>
      </w:r>
    </w:p>
    <w:p>
      <w:pPr>
        <w:numPr>
          <w:ilvl w:val="1"/>
          <w:numId w:val="900"/>
        </w:numPr>
        <w:spacing w:before="0" w:after="0"/>
      </w:pPr>
      <w:r>
        <w:t>Production Economics</w:t>
      </w:r>
    </w:p>
    <w:p>
      <w:pPr>
        <w:numPr>
          <w:ilvl w:val="2"/>
          <w:numId w:val="900"/>
        </w:numPr>
        <w:spacing w:before="0" w:after="0"/>
      </w:pPr>
      <w:r>
        <w:t>Production Functions</w:t>
      </w:r>
    </w:p>
    <w:p>
      <w:pPr>
        <w:numPr>
          <w:ilvl w:val="3"/>
          <w:numId w:val="900"/>
        </w:numPr>
        <w:spacing w:before="0" w:after="0"/>
      </w:pPr>
      <w:r>
        <w:t>Inputs and Outputs</w:t>
      </w:r>
    </w:p>
    <w:p>
      <w:pPr>
        <w:numPr>
          <w:ilvl w:val="3"/>
          <w:numId w:val="900"/>
        </w:numPr>
        <w:spacing w:before="0" w:after="0"/>
      </w:pPr>
      <w:r>
        <w:t>Marginal Product and Diminishing Returns</w:t>
      </w:r>
    </w:p>
    <w:p>
      <w:pPr>
        <w:numPr>
          <w:ilvl w:val="2"/>
          <w:numId w:val="900"/>
        </w:numPr>
        <w:spacing w:before="0" w:after="0"/>
      </w:pPr>
      <w:r>
        <w:t>Cost Curves in Agriculture</w:t>
      </w:r>
    </w:p>
    <w:p>
      <w:pPr>
        <w:numPr>
          <w:ilvl w:val="3"/>
          <w:numId w:val="900"/>
        </w:numPr>
        <w:spacing w:before="0" w:after="0"/>
      </w:pPr>
      <w:r>
        <w:t>Fixed and Variable Costs</w:t>
      </w:r>
    </w:p>
    <w:p>
      <w:pPr>
        <w:numPr>
          <w:ilvl w:val="3"/>
          <w:numId w:val="900"/>
        </w:numPr>
        <w:spacing w:before="0" w:after="0"/>
      </w:pPr>
      <w:r>
        <w:t>Average and Marginal Costs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3"/>
          <w:numId w:val="900"/>
        </w:numPr>
        <w:spacing w:before="0" w:after="0"/>
      </w:pPr>
      <w:r>
        <w:t>Sources of Scale Economies</w:t>
      </w:r>
    </w:p>
    <w:p>
      <w:pPr>
        <w:numPr>
          <w:ilvl w:val="3"/>
          <w:numId w:val="900"/>
        </w:numPr>
        <w:spacing w:before="0" w:after="0"/>
      </w:pPr>
      <w:r>
        <w:t>Diseconomies of Scale</w:t>
      </w:r>
    </w:p>
    <w:p>
      <w:pPr>
        <w:numPr>
          <w:ilvl w:val="1"/>
          <w:numId w:val="900"/>
        </w:numPr>
        <w:spacing w:before="0" w:after="0"/>
      </w:pPr>
      <w:r>
        <w:t>Market Structures in Agriculture</w:t>
      </w:r>
    </w:p>
    <w:p>
      <w:pPr>
        <w:numPr>
          <w:ilvl w:val="2"/>
          <w:numId w:val="900"/>
        </w:numPr>
        <w:spacing w:before="0" w:after="0"/>
      </w:pPr>
      <w:r>
        <w:t>Perfect Competition</w:t>
      </w:r>
    </w:p>
    <w:p>
      <w:pPr>
        <w:numPr>
          <w:ilvl w:val="3"/>
          <w:numId w:val="900"/>
        </w:numPr>
        <w:spacing w:before="0" w:after="0"/>
      </w:pPr>
      <w:r>
        <w:t>Characteristics and Examples</w:t>
      </w:r>
    </w:p>
    <w:p>
      <w:pPr>
        <w:numPr>
          <w:ilvl w:val="2"/>
          <w:numId w:val="900"/>
        </w:numPr>
        <w:spacing w:before="0" w:after="0"/>
      </w:pPr>
      <w:r>
        <w:t>Monopolistic Competition</w:t>
      </w:r>
    </w:p>
    <w:p>
      <w:pPr>
        <w:numPr>
          <w:ilvl w:val="3"/>
          <w:numId w:val="900"/>
        </w:numPr>
        <w:spacing w:before="0" w:after="0"/>
      </w:pPr>
      <w:r>
        <w:t>Product Differentiation</w:t>
      </w:r>
    </w:p>
    <w:p>
      <w:pPr>
        <w:numPr>
          <w:ilvl w:val="2"/>
          <w:numId w:val="900"/>
        </w:numPr>
        <w:spacing w:before="0" w:after="0"/>
      </w:pPr>
      <w:r>
        <w:t>Oligopoly</w:t>
      </w:r>
    </w:p>
    <w:p>
      <w:pPr>
        <w:numPr>
          <w:ilvl w:val="3"/>
          <w:numId w:val="900"/>
        </w:numPr>
        <w:spacing w:before="0" w:after="0"/>
      </w:pPr>
      <w:r>
        <w:t>Market Power and Collusion</w:t>
      </w:r>
    </w:p>
    <w:p>
      <w:pPr>
        <w:numPr>
          <w:ilvl w:val="2"/>
          <w:numId w:val="900"/>
        </w:numPr>
        <w:spacing w:before="0" w:after="0"/>
      </w:pPr>
      <w:r>
        <w:t>Monopoly</w:t>
      </w:r>
    </w:p>
    <w:p>
      <w:pPr>
        <w:numPr>
          <w:ilvl w:val="3"/>
          <w:numId w:val="900"/>
        </w:numPr>
        <w:spacing w:before="0" w:after="0"/>
      </w:pPr>
      <w:r>
        <w:t>Barriers to Entry</w:t>
      </w:r>
    </w:p>
    <w:p>
      <w:pPr>
        <w:numPr>
          <w:ilvl w:val="0"/>
          <w:numId w:val="900"/>
        </w:numPr>
        <w:spacing w:before="0" w:after="0"/>
      </w:pPr>
      <w:r>
        <w:t>Macroeconomic Influences</w:t>
      </w:r>
    </w:p>
    <w:p>
      <w:pPr>
        <w:numPr>
          <w:ilvl w:val="1"/>
          <w:numId w:val="900"/>
        </w:numPr>
        <w:spacing w:before="0" w:after="0"/>
      </w:pPr>
      <w:r>
        <w:t>Gross Domestic Product and Agriculture</w:t>
      </w:r>
    </w:p>
    <w:p>
      <w:pPr>
        <w:numPr>
          <w:ilvl w:val="2"/>
          <w:numId w:val="900"/>
        </w:numPr>
        <w:spacing w:before="0" w:after="0"/>
      </w:pPr>
      <w:r>
        <w:t>Measurement of Agricultural GDP</w:t>
      </w:r>
    </w:p>
    <w:p>
      <w:pPr>
        <w:numPr>
          <w:ilvl w:val="2"/>
          <w:numId w:val="900"/>
        </w:numPr>
        <w:spacing w:before="0" w:after="0"/>
      </w:pPr>
      <w:r>
        <w:t>Trends in Agricultural GDP</w:t>
      </w:r>
    </w:p>
    <w:p>
      <w:pPr>
        <w:numPr>
          <w:ilvl w:val="1"/>
          <w:numId w:val="900"/>
        </w:numPr>
        <w:spacing w:before="0" w:after="0"/>
      </w:pPr>
      <w:r>
        <w:t>Inflation and Interest Rates</w:t>
      </w:r>
    </w:p>
    <w:p>
      <w:pPr>
        <w:numPr>
          <w:ilvl w:val="2"/>
          <w:numId w:val="900"/>
        </w:numPr>
        <w:spacing w:before="0" w:after="0"/>
      </w:pPr>
      <w:r>
        <w:t>Effects on Input and Output Prices</w:t>
      </w:r>
    </w:p>
    <w:p>
      <w:pPr>
        <w:numPr>
          <w:ilvl w:val="2"/>
          <w:numId w:val="900"/>
        </w:numPr>
        <w:spacing w:before="0" w:after="0"/>
      </w:pPr>
      <w:r>
        <w:t>Impact on Farm Profitability</w:t>
      </w:r>
    </w:p>
    <w:p>
      <w:pPr>
        <w:numPr>
          <w:ilvl w:val="1"/>
          <w:numId w:val="900"/>
        </w:numPr>
        <w:spacing w:before="0" w:after="0"/>
      </w:pPr>
      <w:r>
        <w:t>Fiscal and Monetary Policy</w:t>
      </w:r>
    </w:p>
    <w:p>
      <w:pPr>
        <w:numPr>
          <w:ilvl w:val="2"/>
          <w:numId w:val="900"/>
        </w:numPr>
        <w:spacing w:before="0" w:after="0"/>
      </w:pPr>
      <w:r>
        <w:t>Government Spending in Agriculture</w:t>
      </w:r>
    </w:p>
    <w:p>
      <w:pPr>
        <w:numPr>
          <w:ilvl w:val="2"/>
          <w:numId w:val="900"/>
        </w:numPr>
        <w:spacing w:before="0" w:after="0"/>
      </w:pPr>
      <w:r>
        <w:t>Central Bank Policies and Credit Availability</w:t>
      </w:r>
    </w:p>
    <w:p>
      <w:pPr>
        <w:numPr>
          <w:ilvl w:val="1"/>
          <w:numId w:val="900"/>
        </w:numPr>
        <w:spacing w:before="0" w:after="0"/>
      </w:pPr>
      <w:r>
        <w:t>International Exchange Rates</w:t>
      </w:r>
    </w:p>
    <w:p>
      <w:pPr>
        <w:numPr>
          <w:ilvl w:val="2"/>
          <w:numId w:val="900"/>
        </w:numPr>
        <w:spacing w:before="0" w:after="0"/>
      </w:pPr>
      <w:r>
        <w:t>Currency Fluctuations and Trade</w:t>
      </w:r>
    </w:p>
    <w:p>
      <w:pPr>
        <w:numPr>
          <w:ilvl w:val="2"/>
          <w:numId w:val="900"/>
        </w:numPr>
        <w:spacing w:before="0" w:after="0"/>
      </w:pPr>
      <w:r>
        <w:t>Hedging Exchange Rate Risk</w:t>
      </w:r>
    </w:p>
    <w:p>
      <w:pPr>
        <w:pStyle w:val="Heading1"/>
      </w:pPr>
      <w:r>
        <w:t>Farm and Production Management</w:t>
      </w:r>
    </w:p>
    <w:p>
      <w:pPr>
        <w:numPr>
          <w:ilvl w:val="0"/>
          <w:numId w:val="900"/>
        </w:numPr>
        <w:spacing w:before="0" w:after="0"/>
      </w:pPr>
      <w:r>
        <w:t>Principles of Farm Management</w:t>
      </w:r>
    </w:p>
    <w:p>
      <w:pPr>
        <w:numPr>
          <w:ilvl w:val="1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Strategic Decisions</w:t>
      </w:r>
    </w:p>
    <w:p>
      <w:pPr>
        <w:numPr>
          <w:ilvl w:val="2"/>
          <w:numId w:val="900"/>
        </w:numPr>
        <w:spacing w:before="0" w:after="0"/>
      </w:pPr>
      <w:r>
        <w:t>Tactical Decisions</w:t>
      </w:r>
    </w:p>
    <w:p>
      <w:pPr>
        <w:numPr>
          <w:ilvl w:val="2"/>
          <w:numId w:val="900"/>
        </w:numPr>
        <w:spacing w:before="0" w:after="0"/>
      </w:pPr>
      <w:r>
        <w:t>Operational Decisions</w:t>
      </w:r>
    </w:p>
    <w:p>
      <w:pPr>
        <w:numPr>
          <w:ilvl w:val="2"/>
          <w:numId w:val="900"/>
        </w:numPr>
        <w:spacing w:before="0" w:after="0"/>
      </w:pPr>
      <w:r>
        <w:t>Decision Tools and Techniques</w:t>
      </w:r>
    </w:p>
    <w:p>
      <w:pPr>
        <w:numPr>
          <w:ilvl w:val="1"/>
          <w:numId w:val="900"/>
        </w:numPr>
        <w:spacing w:before="0" w:after="0"/>
      </w:pPr>
      <w:r>
        <w:t>Goal Setting and Planning</w:t>
      </w:r>
    </w:p>
    <w:p>
      <w:pPr>
        <w:numPr>
          <w:ilvl w:val="2"/>
          <w:numId w:val="900"/>
        </w:numPr>
        <w:spacing w:before="0" w:after="0"/>
      </w:pPr>
      <w:r>
        <w:t>Short-Term Goals</w:t>
      </w:r>
    </w:p>
    <w:p>
      <w:pPr>
        <w:numPr>
          <w:ilvl w:val="2"/>
          <w:numId w:val="900"/>
        </w:numPr>
        <w:spacing w:before="0" w:after="0"/>
      </w:pPr>
      <w:r>
        <w:t>Long-Term Goals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2"/>
          <w:numId w:val="900"/>
        </w:numPr>
        <w:spacing w:before="0" w:after="0"/>
      </w:pPr>
      <w:r>
        <w:t>Operational Planning</w:t>
      </w:r>
    </w:p>
    <w:p>
      <w:pPr>
        <w:numPr>
          <w:ilvl w:val="0"/>
          <w:numId w:val="900"/>
        </w:numPr>
        <w:spacing w:before="0" w:after="0"/>
      </w:pPr>
      <w:r>
        <w:t>Resource Allocation and Management</w:t>
      </w:r>
    </w:p>
    <w:p>
      <w:pPr>
        <w:numPr>
          <w:ilvl w:val="1"/>
          <w:numId w:val="900"/>
        </w:numPr>
        <w:spacing w:before="0" w:after="0"/>
      </w:pPr>
      <w:r>
        <w:t>Land Use and Management</w:t>
      </w:r>
    </w:p>
    <w:p>
      <w:pPr>
        <w:numPr>
          <w:ilvl w:val="2"/>
          <w:numId w:val="900"/>
        </w:numPr>
        <w:spacing w:before="0" w:after="0"/>
      </w:pPr>
      <w:r>
        <w:t>Land Evaluation and Suitability</w:t>
      </w:r>
    </w:p>
    <w:p>
      <w:pPr>
        <w:numPr>
          <w:ilvl w:val="2"/>
          <w:numId w:val="900"/>
        </w:numPr>
        <w:spacing w:before="0" w:after="0"/>
      </w:pPr>
      <w:r>
        <w:t>Land Conservation Practices</w:t>
      </w:r>
    </w:p>
    <w:p>
      <w:pPr>
        <w:numPr>
          <w:ilvl w:val="1"/>
          <w:numId w:val="900"/>
        </w:numPr>
        <w:spacing w:before="0" w:after="0"/>
      </w:pPr>
      <w:r>
        <w:t>Water Resources</w:t>
      </w:r>
    </w:p>
    <w:p>
      <w:pPr>
        <w:numPr>
          <w:ilvl w:val="2"/>
          <w:numId w:val="900"/>
        </w:numPr>
        <w:spacing w:before="0" w:after="0"/>
      </w:pPr>
      <w:r>
        <w:t>Irrigation Management</w:t>
      </w:r>
    </w:p>
    <w:p>
      <w:pPr>
        <w:numPr>
          <w:ilvl w:val="2"/>
          <w:numId w:val="900"/>
        </w:numPr>
        <w:spacing w:before="0" w:after="0"/>
      </w:pPr>
      <w:r>
        <w:t>Water Use Efficiency</w:t>
      </w:r>
    </w:p>
    <w:p>
      <w:pPr>
        <w:numPr>
          <w:ilvl w:val="1"/>
          <w:numId w:val="900"/>
        </w:numPr>
        <w:spacing w:before="0" w:after="0"/>
      </w:pPr>
      <w:r>
        <w:t>Labor Management</w:t>
      </w:r>
    </w:p>
    <w:p>
      <w:pPr>
        <w:numPr>
          <w:ilvl w:val="2"/>
          <w:numId w:val="900"/>
        </w:numPr>
        <w:spacing w:before="0" w:after="0"/>
      </w:pPr>
      <w:r>
        <w:t>Labor Planning and Scheduling</w:t>
      </w:r>
    </w:p>
    <w:p>
      <w:pPr>
        <w:numPr>
          <w:ilvl w:val="2"/>
          <w:numId w:val="900"/>
        </w:numPr>
        <w:spacing w:before="0" w:after="0"/>
      </w:pPr>
      <w:r>
        <w:t>Labor Laws and Regulations</w:t>
      </w:r>
    </w:p>
    <w:p>
      <w:pPr>
        <w:numPr>
          <w:ilvl w:val="2"/>
          <w:numId w:val="900"/>
        </w:numPr>
        <w:spacing w:before="0" w:after="0"/>
      </w:pPr>
      <w:r>
        <w:t>Human Resource Development</w:t>
      </w:r>
    </w:p>
    <w:p>
      <w:pPr>
        <w:numPr>
          <w:ilvl w:val="1"/>
          <w:numId w:val="900"/>
        </w:numPr>
        <w:spacing w:before="0" w:after="0"/>
      </w:pPr>
      <w:r>
        <w:t>Capital and Machinery</w:t>
      </w:r>
    </w:p>
    <w:p>
      <w:pPr>
        <w:numPr>
          <w:ilvl w:val="2"/>
          <w:numId w:val="900"/>
        </w:numPr>
        <w:spacing w:before="0" w:after="0"/>
      </w:pPr>
      <w:r>
        <w:t>Machinery Selection and Maintenance</w:t>
      </w:r>
    </w:p>
    <w:p>
      <w:pPr>
        <w:numPr>
          <w:ilvl w:val="2"/>
          <w:numId w:val="900"/>
        </w:numPr>
        <w:spacing w:before="0" w:after="0"/>
      </w:pPr>
      <w:r>
        <w:t>Capital Budgeting for Equipment</w:t>
      </w:r>
    </w:p>
    <w:p>
      <w:pPr>
        <w:numPr>
          <w:ilvl w:val="2"/>
          <w:numId w:val="900"/>
        </w:numPr>
        <w:spacing w:before="0" w:after="0"/>
      </w:pPr>
      <w:r>
        <w:t>Depreciation and Replacement</w:t>
      </w:r>
    </w:p>
    <w:p>
      <w:pPr>
        <w:numPr>
          <w:ilvl w:val="0"/>
          <w:numId w:val="900"/>
        </w:numPr>
        <w:spacing w:before="0" w:after="0"/>
      </w:pPr>
      <w:r>
        <w:t>Production Systems</w:t>
      </w:r>
    </w:p>
    <w:p>
      <w:pPr>
        <w:numPr>
          <w:ilvl w:val="1"/>
          <w:numId w:val="900"/>
        </w:numPr>
        <w:spacing w:before="0" w:after="0"/>
      </w:pPr>
      <w:r>
        <w:t>Crop Production Management</w:t>
      </w:r>
    </w:p>
    <w:p>
      <w:pPr>
        <w:numPr>
          <w:ilvl w:val="2"/>
          <w:numId w:val="900"/>
        </w:numPr>
        <w:spacing w:before="0" w:after="0"/>
      </w:pPr>
      <w:r>
        <w:t>Cropping Systems and Rotations</w:t>
      </w:r>
    </w:p>
    <w:p>
      <w:pPr>
        <w:numPr>
          <w:ilvl w:val="3"/>
          <w:numId w:val="900"/>
        </w:numPr>
        <w:spacing w:before="0" w:after="0"/>
      </w:pPr>
      <w:r>
        <w:t>Monoculture Systems</w:t>
      </w:r>
    </w:p>
    <w:p>
      <w:pPr>
        <w:numPr>
          <w:ilvl w:val="3"/>
          <w:numId w:val="900"/>
        </w:numPr>
        <w:spacing w:before="0" w:after="0"/>
      </w:pPr>
      <w:r>
        <w:t>Polyculture Systems</w:t>
      </w:r>
    </w:p>
    <w:p>
      <w:pPr>
        <w:numPr>
          <w:ilvl w:val="3"/>
          <w:numId w:val="900"/>
        </w:numPr>
        <w:spacing w:before="0" w:after="0"/>
      </w:pPr>
      <w:r>
        <w:t>Crop Rotation Benefits</w:t>
      </w:r>
    </w:p>
    <w:p>
      <w:pPr>
        <w:numPr>
          <w:ilvl w:val="2"/>
          <w:numId w:val="900"/>
        </w:numPr>
        <w:spacing w:before="0" w:after="0"/>
      </w:pPr>
      <w:r>
        <w:t>Input Selection</w:t>
      </w:r>
    </w:p>
    <w:p>
      <w:pPr>
        <w:numPr>
          <w:ilvl w:val="3"/>
          <w:numId w:val="900"/>
        </w:numPr>
        <w:spacing w:before="0" w:after="0"/>
      </w:pPr>
      <w:r>
        <w:t>Seed Selection</w:t>
      </w:r>
    </w:p>
    <w:p>
      <w:pPr>
        <w:numPr>
          <w:ilvl w:val="3"/>
          <w:numId w:val="900"/>
        </w:numPr>
        <w:spacing w:before="0" w:after="0"/>
      </w:pPr>
      <w:r>
        <w:t>Fertilizer Management</w:t>
      </w:r>
    </w:p>
    <w:p>
      <w:pPr>
        <w:numPr>
          <w:ilvl w:val="3"/>
          <w:numId w:val="900"/>
        </w:numPr>
        <w:spacing w:before="0" w:after="0"/>
      </w:pPr>
      <w:r>
        <w:t>Pesticide Use and Safety</w:t>
      </w:r>
    </w:p>
    <w:p>
      <w:pPr>
        <w:numPr>
          <w:ilvl w:val="2"/>
          <w:numId w:val="900"/>
        </w:numPr>
        <w:spacing w:before="0" w:after="0"/>
      </w:pPr>
      <w:r>
        <w:t>Yield Monitoring and Analysis</w:t>
      </w:r>
    </w:p>
    <w:p>
      <w:pPr>
        <w:numPr>
          <w:ilvl w:val="3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Yield Mapping and Interpretation</w:t>
      </w:r>
    </w:p>
    <w:p>
      <w:pPr>
        <w:numPr>
          <w:ilvl w:val="1"/>
          <w:numId w:val="900"/>
        </w:numPr>
        <w:spacing w:before="0" w:after="0"/>
      </w:pPr>
      <w:r>
        <w:t>Livestock Production Management</w:t>
      </w:r>
    </w:p>
    <w:p>
      <w:pPr>
        <w:numPr>
          <w:ilvl w:val="2"/>
          <w:numId w:val="900"/>
        </w:numPr>
        <w:spacing w:before="0" w:after="0"/>
      </w:pPr>
      <w:r>
        <w:t>Breeding and Genetics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Breeding Systems</w:t>
      </w:r>
    </w:p>
    <w:p>
      <w:pPr>
        <w:numPr>
          <w:ilvl w:val="2"/>
          <w:numId w:val="900"/>
        </w:numPr>
        <w:spacing w:before="0" w:after="0"/>
      </w:pPr>
      <w:r>
        <w:t>Nutrition and Feed Management</w:t>
      </w:r>
    </w:p>
    <w:p>
      <w:pPr>
        <w:numPr>
          <w:ilvl w:val="3"/>
          <w:numId w:val="900"/>
        </w:numPr>
        <w:spacing w:before="0" w:after="0"/>
      </w:pPr>
      <w:r>
        <w:t>Feed Formulation</w:t>
      </w:r>
    </w:p>
    <w:p>
      <w:pPr>
        <w:numPr>
          <w:ilvl w:val="3"/>
          <w:numId w:val="900"/>
        </w:numPr>
        <w:spacing w:before="0" w:after="0"/>
      </w:pPr>
      <w:r>
        <w:t>Feeding Strategies</w:t>
      </w:r>
    </w:p>
    <w:p>
      <w:pPr>
        <w:numPr>
          <w:ilvl w:val="2"/>
          <w:numId w:val="900"/>
        </w:numPr>
        <w:spacing w:before="0" w:after="0"/>
      </w:pPr>
      <w:r>
        <w:t>Animal Health and Welfare</w:t>
      </w:r>
    </w:p>
    <w:p>
      <w:pPr>
        <w:numPr>
          <w:ilvl w:val="3"/>
          <w:numId w:val="900"/>
        </w:numPr>
        <w:spacing w:before="0" w:after="0"/>
      </w:pPr>
      <w:r>
        <w:t>Disease Prevention and Control</w:t>
      </w:r>
    </w:p>
    <w:p>
      <w:pPr>
        <w:numPr>
          <w:ilvl w:val="3"/>
          <w:numId w:val="900"/>
        </w:numPr>
        <w:spacing w:before="0" w:after="0"/>
      </w:pPr>
      <w:r>
        <w:t>Animal Housing and Comfort</w:t>
      </w:r>
    </w:p>
    <w:p>
      <w:pPr>
        <w:numPr>
          <w:ilvl w:val="0"/>
          <w:numId w:val="900"/>
        </w:numPr>
        <w:spacing w:before="0" w:after="0"/>
      </w:pPr>
      <w:r>
        <w:t>Enterprise Selection and Combination</w:t>
      </w:r>
    </w:p>
    <w:p>
      <w:pPr>
        <w:numPr>
          <w:ilvl w:val="1"/>
          <w:numId w:val="900"/>
        </w:numPr>
        <w:spacing w:before="0" w:after="0"/>
      </w:pPr>
      <w:r>
        <w:t>Diversification Strategies</w:t>
      </w:r>
    </w:p>
    <w:p>
      <w:pPr>
        <w:numPr>
          <w:ilvl w:val="2"/>
          <w:numId w:val="900"/>
        </w:numPr>
        <w:spacing w:before="0" w:after="0"/>
      </w:pPr>
      <w:r>
        <w:t>Risk Reduction through Diversification</w:t>
      </w:r>
    </w:p>
    <w:p>
      <w:pPr>
        <w:numPr>
          <w:ilvl w:val="2"/>
          <w:numId w:val="900"/>
        </w:numPr>
        <w:spacing w:before="0" w:after="0"/>
      </w:pPr>
      <w:r>
        <w:t>Enterprise Mix Analysis</w:t>
      </w:r>
    </w:p>
    <w:p>
      <w:pPr>
        <w:numPr>
          <w:ilvl w:val="1"/>
          <w:numId w:val="900"/>
        </w:numPr>
        <w:spacing w:before="0" w:after="0"/>
      </w:pPr>
      <w:r>
        <w:t>Specialization</w:t>
      </w:r>
    </w:p>
    <w:p>
      <w:pPr>
        <w:numPr>
          <w:ilvl w:val="2"/>
          <w:numId w:val="900"/>
        </w:numPr>
        <w:spacing w:before="0" w:after="0"/>
      </w:pPr>
      <w:r>
        <w:t>Advantages of Specialization</w:t>
      </w:r>
    </w:p>
    <w:p>
      <w:pPr>
        <w:numPr>
          <w:ilvl w:val="2"/>
          <w:numId w:val="900"/>
        </w:numPr>
        <w:spacing w:before="0" w:after="0"/>
      </w:pPr>
      <w:r>
        <w:t>Disadvantages of Specialization</w:t>
      </w:r>
    </w:p>
    <w:p>
      <w:pPr>
        <w:numPr>
          <w:ilvl w:val="1"/>
          <w:numId w:val="900"/>
        </w:numPr>
        <w:spacing w:before="0" w:after="0"/>
      </w:pPr>
      <w:r>
        <w:t>Vertical and Horizontal Integration</w:t>
      </w:r>
    </w:p>
    <w:p>
      <w:pPr>
        <w:numPr>
          <w:ilvl w:val="2"/>
          <w:numId w:val="900"/>
        </w:numPr>
        <w:spacing w:before="0" w:after="0"/>
      </w:pPr>
      <w:r>
        <w:t>Forms of Integration</w:t>
      </w:r>
    </w:p>
    <w:p>
      <w:pPr>
        <w:numPr>
          <w:ilvl w:val="2"/>
          <w:numId w:val="900"/>
        </w:numPr>
        <w:spacing w:before="0" w:after="0"/>
      </w:pPr>
      <w:r>
        <w:t>Impacts on Efficiency and Profitability</w:t>
      </w:r>
    </w:p>
    <w:p>
      <w:pPr>
        <w:pStyle w:val="Heading1"/>
      </w:pPr>
      <w:r>
        <w:t>Financial Management in Agribusiness</w:t>
      </w:r>
    </w:p>
    <w:p>
      <w:pPr>
        <w:numPr>
          <w:ilvl w:val="0"/>
          <w:numId w:val="900"/>
        </w:numPr>
        <w:spacing w:before="0" w:after="0"/>
      </w:pPr>
      <w:r>
        <w:t>Agricultural Accounting Principles</w:t>
      </w:r>
    </w:p>
    <w:p>
      <w:pPr>
        <w:numPr>
          <w:ilvl w:val="1"/>
          <w:numId w:val="900"/>
        </w:numPr>
        <w:spacing w:before="0" w:after="0"/>
      </w:pPr>
      <w:r>
        <w:t>Farm Financial Standards Council Guidelines</w:t>
      </w:r>
    </w:p>
    <w:p>
      <w:pPr>
        <w:numPr>
          <w:ilvl w:val="2"/>
          <w:numId w:val="900"/>
        </w:numPr>
        <w:spacing w:before="0" w:after="0"/>
      </w:pPr>
      <w:r>
        <w:t>Standardized Reporting Guidelines</w:t>
      </w:r>
    </w:p>
    <w:p>
      <w:pPr>
        <w:numPr>
          <w:ilvl w:val="1"/>
          <w:numId w:val="900"/>
        </w:numPr>
        <w:spacing w:before="0" w:after="0"/>
      </w:pPr>
      <w:r>
        <w:t>Balance Sheet</w:t>
      </w:r>
    </w:p>
    <w:p>
      <w:pPr>
        <w:numPr>
          <w:ilvl w:val="2"/>
          <w:numId w:val="900"/>
        </w:numPr>
        <w:spacing w:before="0" w:after="0"/>
      </w:pPr>
      <w:r>
        <w:t>Assets</w:t>
      </w:r>
    </w:p>
    <w:p>
      <w:pPr>
        <w:numPr>
          <w:ilvl w:val="2"/>
          <w:numId w:val="900"/>
        </w:numPr>
        <w:spacing w:before="0" w:after="0"/>
      </w:pPr>
      <w:r>
        <w:t>Liabilities</w:t>
      </w:r>
    </w:p>
    <w:p>
      <w:pPr>
        <w:numPr>
          <w:ilvl w:val="2"/>
          <w:numId w:val="900"/>
        </w:numPr>
        <w:spacing w:before="0" w:after="0"/>
      </w:pPr>
      <w:r>
        <w:t>Equity</w:t>
      </w:r>
    </w:p>
    <w:p>
      <w:pPr>
        <w:numPr>
          <w:ilvl w:val="1"/>
          <w:numId w:val="900"/>
        </w:numPr>
        <w:spacing w:before="0" w:after="0"/>
      </w:pPr>
      <w:r>
        <w:t>Income Statement</w:t>
      </w:r>
    </w:p>
    <w:p>
      <w:pPr>
        <w:numPr>
          <w:ilvl w:val="2"/>
          <w:numId w:val="900"/>
        </w:numPr>
        <w:spacing w:before="0" w:after="0"/>
      </w:pPr>
      <w:r>
        <w:t>Revenue Categories</w:t>
      </w:r>
    </w:p>
    <w:p>
      <w:pPr>
        <w:numPr>
          <w:ilvl w:val="2"/>
          <w:numId w:val="900"/>
        </w:numPr>
        <w:spacing w:before="0" w:after="0"/>
      </w:pPr>
      <w:r>
        <w:t>Expense Categories</w:t>
      </w:r>
    </w:p>
    <w:p>
      <w:pPr>
        <w:numPr>
          <w:ilvl w:val="1"/>
          <w:numId w:val="900"/>
        </w:numPr>
        <w:spacing w:before="0" w:after="0"/>
      </w:pPr>
      <w:r>
        <w:t>Statement of Cash Flows</w:t>
      </w:r>
    </w:p>
    <w:p>
      <w:pPr>
        <w:numPr>
          <w:ilvl w:val="2"/>
          <w:numId w:val="900"/>
        </w:numPr>
        <w:spacing w:before="0" w:after="0"/>
      </w:pPr>
      <w:r>
        <w:t>Operating Activities</w:t>
      </w:r>
    </w:p>
    <w:p>
      <w:pPr>
        <w:numPr>
          <w:ilvl w:val="2"/>
          <w:numId w:val="900"/>
        </w:numPr>
        <w:spacing w:before="0" w:after="0"/>
      </w:pPr>
      <w:r>
        <w:t>Investing Activities</w:t>
      </w:r>
    </w:p>
    <w:p>
      <w:pPr>
        <w:numPr>
          <w:ilvl w:val="2"/>
          <w:numId w:val="900"/>
        </w:numPr>
        <w:spacing w:before="0" w:after="0"/>
      </w:pPr>
      <w:r>
        <w:t>Financing Activities</w:t>
      </w:r>
    </w:p>
    <w:p>
      <w:pPr>
        <w:numPr>
          <w:ilvl w:val="1"/>
          <w:numId w:val="900"/>
        </w:numPr>
        <w:spacing w:before="0" w:after="0"/>
      </w:pPr>
      <w:r>
        <w:t>Statement of Owner Equity</w:t>
      </w:r>
    </w:p>
    <w:p>
      <w:pPr>
        <w:numPr>
          <w:ilvl w:val="2"/>
          <w:numId w:val="900"/>
        </w:numPr>
        <w:spacing w:before="0" w:after="0"/>
      </w:pPr>
      <w:r>
        <w:t>Changes in Equity Over Time</w:t>
      </w:r>
    </w:p>
    <w:p>
      <w:pPr>
        <w:numPr>
          <w:ilvl w:val="0"/>
          <w:numId w:val="900"/>
        </w:numPr>
        <w:spacing w:before="0" w:after="0"/>
      </w:pPr>
      <w:r>
        <w:t>Financial Analysis and Performance Measurement</w:t>
      </w:r>
    </w:p>
    <w:p>
      <w:pPr>
        <w:numPr>
          <w:ilvl w:val="1"/>
          <w:numId w:val="900"/>
        </w:numPr>
        <w:spacing w:before="0" w:after="0"/>
      </w:pPr>
      <w:r>
        <w:t>Liquidity Ratios</w:t>
      </w:r>
    </w:p>
    <w:p>
      <w:pPr>
        <w:numPr>
          <w:ilvl w:val="2"/>
          <w:numId w:val="900"/>
        </w:numPr>
        <w:spacing w:before="0" w:after="0"/>
      </w:pPr>
      <w:r>
        <w:t>Current Ratio</w:t>
      </w:r>
    </w:p>
    <w:p>
      <w:pPr>
        <w:numPr>
          <w:ilvl w:val="2"/>
          <w:numId w:val="900"/>
        </w:numPr>
        <w:spacing w:before="0" w:after="0"/>
      </w:pPr>
      <w:r>
        <w:t>Quick Ratio</w:t>
      </w:r>
    </w:p>
    <w:p>
      <w:pPr>
        <w:numPr>
          <w:ilvl w:val="1"/>
          <w:numId w:val="900"/>
        </w:numPr>
        <w:spacing w:before="0" w:after="0"/>
      </w:pPr>
      <w:r>
        <w:t>Solvency Ratios</w:t>
      </w:r>
    </w:p>
    <w:p>
      <w:pPr>
        <w:numPr>
          <w:ilvl w:val="2"/>
          <w:numId w:val="900"/>
        </w:numPr>
        <w:spacing w:before="0" w:after="0"/>
      </w:pPr>
      <w:r>
        <w:t>Debt-to-Asset Ratio</w:t>
      </w:r>
    </w:p>
    <w:p>
      <w:pPr>
        <w:numPr>
          <w:ilvl w:val="2"/>
          <w:numId w:val="900"/>
        </w:numPr>
        <w:spacing w:before="0" w:after="0"/>
      </w:pPr>
      <w:r>
        <w:t>Equity-to-Asset Ratio</w:t>
      </w:r>
    </w:p>
    <w:p>
      <w:pPr>
        <w:numPr>
          <w:ilvl w:val="1"/>
          <w:numId w:val="900"/>
        </w:numPr>
        <w:spacing w:before="0" w:after="0"/>
      </w:pPr>
      <w:r>
        <w:t>Profitability Ratios</w:t>
      </w:r>
    </w:p>
    <w:p>
      <w:pPr>
        <w:numPr>
          <w:ilvl w:val="2"/>
          <w:numId w:val="900"/>
        </w:numPr>
        <w:spacing w:before="0" w:after="0"/>
      </w:pPr>
      <w:r>
        <w:t>Return on Assets</w:t>
      </w:r>
    </w:p>
    <w:p>
      <w:pPr>
        <w:numPr>
          <w:ilvl w:val="2"/>
          <w:numId w:val="900"/>
        </w:numPr>
        <w:spacing w:before="0" w:after="0"/>
      </w:pPr>
      <w:r>
        <w:t>Return on Equity</w:t>
      </w:r>
    </w:p>
    <w:p>
      <w:pPr>
        <w:numPr>
          <w:ilvl w:val="1"/>
          <w:numId w:val="900"/>
        </w:numPr>
        <w:spacing w:before="0" w:after="0"/>
      </w:pPr>
      <w:r>
        <w:t>Financial Efficiency Ratios</w:t>
      </w:r>
    </w:p>
    <w:p>
      <w:pPr>
        <w:numPr>
          <w:ilvl w:val="2"/>
          <w:numId w:val="900"/>
        </w:numPr>
        <w:spacing w:before="0" w:after="0"/>
      </w:pPr>
      <w:r>
        <w:t>Asset Turnover Ratio</w:t>
      </w:r>
    </w:p>
    <w:p>
      <w:pPr>
        <w:numPr>
          <w:ilvl w:val="2"/>
          <w:numId w:val="900"/>
        </w:numPr>
        <w:spacing w:before="0" w:after="0"/>
      </w:pPr>
      <w:r>
        <w:t>Operating Expense Ratio</w:t>
      </w:r>
    </w:p>
    <w:p>
      <w:pPr>
        <w:numPr>
          <w:ilvl w:val="0"/>
          <w:numId w:val="900"/>
        </w:numPr>
        <w:spacing w:before="0" w:after="0"/>
      </w:pPr>
      <w:r>
        <w:t>Budgeting and Planning</w:t>
      </w:r>
    </w:p>
    <w:p>
      <w:pPr>
        <w:numPr>
          <w:ilvl w:val="1"/>
          <w:numId w:val="900"/>
        </w:numPr>
        <w:spacing w:before="0" w:after="0"/>
      </w:pPr>
      <w:r>
        <w:t>Enterprise Budgets</w:t>
      </w:r>
    </w:p>
    <w:p>
      <w:pPr>
        <w:numPr>
          <w:ilvl w:val="2"/>
          <w:numId w:val="900"/>
        </w:numPr>
        <w:spacing w:before="0" w:after="0"/>
      </w:pPr>
      <w:r>
        <w:t>Cost Estimation</w:t>
      </w:r>
    </w:p>
    <w:p>
      <w:pPr>
        <w:numPr>
          <w:ilvl w:val="2"/>
          <w:numId w:val="900"/>
        </w:numPr>
        <w:spacing w:before="0" w:after="0"/>
      </w:pPr>
      <w:r>
        <w:t>Revenue Estimation</w:t>
      </w:r>
    </w:p>
    <w:p>
      <w:pPr>
        <w:numPr>
          <w:ilvl w:val="1"/>
          <w:numId w:val="900"/>
        </w:numPr>
        <w:spacing w:before="0" w:after="0"/>
      </w:pPr>
      <w:r>
        <w:t>Partial Budgets</w:t>
      </w:r>
    </w:p>
    <w:p>
      <w:pPr>
        <w:numPr>
          <w:ilvl w:val="2"/>
          <w:numId w:val="900"/>
        </w:numPr>
        <w:spacing w:before="0" w:after="0"/>
      </w:pPr>
      <w:r>
        <w:t>Evaluating Changes in Operations</w:t>
      </w:r>
    </w:p>
    <w:p>
      <w:pPr>
        <w:numPr>
          <w:ilvl w:val="1"/>
          <w:numId w:val="900"/>
        </w:numPr>
        <w:spacing w:before="0" w:after="0"/>
      </w:pPr>
      <w:r>
        <w:t>Whole-Farm Budgets</w:t>
      </w:r>
    </w:p>
    <w:p>
      <w:pPr>
        <w:numPr>
          <w:ilvl w:val="2"/>
          <w:numId w:val="900"/>
        </w:numPr>
        <w:spacing w:before="0" w:after="0"/>
      </w:pPr>
      <w:r>
        <w:t>Comprehensive Financial Planning</w:t>
      </w:r>
    </w:p>
    <w:p>
      <w:pPr>
        <w:numPr>
          <w:ilvl w:val="1"/>
          <w:numId w:val="900"/>
        </w:numPr>
        <w:spacing w:before="0" w:after="0"/>
      </w:pPr>
      <w:r>
        <w:t>Cash Flow Budgeting</w:t>
      </w:r>
    </w:p>
    <w:p>
      <w:pPr>
        <w:numPr>
          <w:ilvl w:val="2"/>
          <w:numId w:val="900"/>
        </w:numPr>
        <w:spacing w:before="0" w:after="0"/>
      </w:pPr>
      <w:r>
        <w:t>Cash Inflows</w:t>
      </w:r>
    </w:p>
    <w:p>
      <w:pPr>
        <w:numPr>
          <w:ilvl w:val="2"/>
          <w:numId w:val="900"/>
        </w:numPr>
        <w:spacing w:before="0" w:after="0"/>
      </w:pPr>
      <w:r>
        <w:t>Cash Outflows</w:t>
      </w:r>
    </w:p>
    <w:p>
      <w:pPr>
        <w:numPr>
          <w:ilvl w:val="2"/>
          <w:numId w:val="900"/>
        </w:numPr>
        <w:spacing w:before="0" w:after="0"/>
      </w:pPr>
      <w:r>
        <w:t>Seasonal Cash Flow Management</w:t>
      </w:r>
    </w:p>
    <w:p>
      <w:pPr>
        <w:numPr>
          <w:ilvl w:val="0"/>
          <w:numId w:val="900"/>
        </w:numPr>
        <w:spacing w:before="0" w:after="0"/>
      </w:pPr>
      <w:r>
        <w:t>Capital Investment Analysis</w:t>
      </w:r>
    </w:p>
    <w:p>
      <w:pPr>
        <w:numPr>
          <w:ilvl w:val="1"/>
          <w:numId w:val="900"/>
        </w:numPr>
        <w:spacing w:before="0" w:after="0"/>
      </w:pPr>
      <w:r>
        <w:t>Time Value of Money</w:t>
      </w:r>
    </w:p>
    <w:p>
      <w:pPr>
        <w:numPr>
          <w:ilvl w:val="2"/>
          <w:numId w:val="900"/>
        </w:numPr>
        <w:spacing w:before="0" w:after="0"/>
      </w:pPr>
      <w:r>
        <w:t>Present Value Concepts</w:t>
      </w:r>
    </w:p>
    <w:p>
      <w:pPr>
        <w:numPr>
          <w:ilvl w:val="2"/>
          <w:numId w:val="900"/>
        </w:numPr>
        <w:spacing w:before="0" w:after="0"/>
      </w:pPr>
      <w:r>
        <w:t>Future Value Concepts</w:t>
      </w:r>
    </w:p>
    <w:p>
      <w:pPr>
        <w:numPr>
          <w:ilvl w:val="1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1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Decision Criteria</w:t>
      </w:r>
    </w:p>
    <w:p>
      <w:pPr>
        <w:numPr>
          <w:ilvl w:val="1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Simple Payback</w:t>
      </w:r>
    </w:p>
    <w:p>
      <w:pPr>
        <w:numPr>
          <w:ilvl w:val="2"/>
          <w:numId w:val="900"/>
        </w:numPr>
        <w:spacing w:before="0" w:after="0"/>
      </w:pPr>
      <w:r>
        <w:t>Discounted Payback</w:t>
      </w:r>
    </w:p>
    <w:p>
      <w:pPr>
        <w:numPr>
          <w:ilvl w:val="0"/>
          <w:numId w:val="900"/>
        </w:numPr>
        <w:spacing w:before="0" w:after="0"/>
      </w:pPr>
      <w:r>
        <w:t>Agricultural Finance and Credit</w:t>
      </w:r>
    </w:p>
    <w:p>
      <w:pPr>
        <w:numPr>
          <w:ilvl w:val="1"/>
          <w:numId w:val="900"/>
        </w:numPr>
        <w:spacing w:before="0" w:after="0"/>
      </w:pPr>
      <w:r>
        <w:t>Sources of Capital</w:t>
      </w:r>
    </w:p>
    <w:p>
      <w:pPr>
        <w:numPr>
          <w:ilvl w:val="2"/>
          <w:numId w:val="900"/>
        </w:numPr>
        <w:spacing w:before="0" w:after="0"/>
      </w:pPr>
      <w:r>
        <w:t>Commercial Banks</w:t>
      </w:r>
    </w:p>
    <w:p>
      <w:pPr>
        <w:numPr>
          <w:ilvl w:val="2"/>
          <w:numId w:val="900"/>
        </w:numPr>
        <w:spacing w:before="0" w:after="0"/>
      </w:pPr>
      <w:r>
        <w:t>Cooperative Lenders</w:t>
      </w:r>
    </w:p>
    <w:p>
      <w:pPr>
        <w:numPr>
          <w:ilvl w:val="2"/>
          <w:numId w:val="900"/>
        </w:numPr>
        <w:spacing w:before="0" w:after="0"/>
      </w:pPr>
      <w:r>
        <w:t>Government Programs</w:t>
      </w:r>
    </w:p>
    <w:p>
      <w:pPr>
        <w:numPr>
          <w:ilvl w:val="1"/>
          <w:numId w:val="900"/>
        </w:numPr>
        <w:spacing w:before="0" w:after="0"/>
      </w:pPr>
      <w:r>
        <w:t>Loan Application and Analysis</w:t>
      </w:r>
    </w:p>
    <w:p>
      <w:pPr>
        <w:numPr>
          <w:ilvl w:val="2"/>
          <w:numId w:val="900"/>
        </w:numPr>
        <w:spacing w:before="0" w:after="0"/>
      </w:pPr>
      <w:r>
        <w:t>Creditworthiness Assessment</w:t>
      </w:r>
    </w:p>
    <w:p>
      <w:pPr>
        <w:numPr>
          <w:ilvl w:val="2"/>
          <w:numId w:val="900"/>
        </w:numPr>
        <w:spacing w:before="0" w:after="0"/>
      </w:pPr>
      <w:r>
        <w:t>Loan Documentation</w:t>
      </w:r>
    </w:p>
    <w:p>
      <w:pPr>
        <w:numPr>
          <w:ilvl w:val="1"/>
          <w:numId w:val="900"/>
        </w:numPr>
        <w:spacing w:before="0" w:after="0"/>
      </w:pPr>
      <w:r>
        <w:t>Credit Risk Assessment</w:t>
      </w:r>
    </w:p>
    <w:p>
      <w:pPr>
        <w:numPr>
          <w:ilvl w:val="2"/>
          <w:numId w:val="900"/>
        </w:numPr>
        <w:spacing w:before="0" w:after="0"/>
      </w:pPr>
      <w:r>
        <w:t>Collateral Evaluation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pStyle w:val="Heading1"/>
      </w:pPr>
      <w:r>
        <w:t>Agribusiness Marketing and Sales</w:t>
      </w:r>
    </w:p>
    <w:p>
      <w:pPr>
        <w:numPr>
          <w:ilvl w:val="0"/>
          <w:numId w:val="900"/>
        </w:numPr>
        <w:spacing w:before="0" w:after="0"/>
      </w:pPr>
      <w:r>
        <w:t>Fundamentals of Agricultural Marketing</w:t>
      </w:r>
    </w:p>
    <w:p>
      <w:pPr>
        <w:numPr>
          <w:ilvl w:val="1"/>
          <w:numId w:val="900"/>
        </w:numPr>
        <w:spacing w:before="0" w:after="0"/>
      </w:pPr>
      <w:r>
        <w:t>The Marketing Mix</w:t>
      </w:r>
    </w:p>
    <w:p>
      <w:pPr>
        <w:numPr>
          <w:ilvl w:val="2"/>
          <w:numId w:val="900"/>
        </w:numPr>
        <w:spacing w:before="0" w:after="0"/>
      </w:pPr>
      <w:r>
        <w:t>Product</w:t>
      </w:r>
    </w:p>
    <w:p>
      <w:pPr>
        <w:numPr>
          <w:ilvl w:val="3"/>
          <w:numId w:val="900"/>
        </w:numPr>
        <w:spacing w:before="0" w:after="0"/>
      </w:pPr>
      <w:r>
        <w:t>Product Development</w:t>
      </w:r>
    </w:p>
    <w:p>
      <w:pPr>
        <w:numPr>
          <w:ilvl w:val="3"/>
          <w:numId w:val="900"/>
        </w:numPr>
        <w:spacing w:before="0" w:after="0"/>
      </w:pPr>
      <w:r>
        <w:t>Product Life Cycle</w:t>
      </w:r>
    </w:p>
    <w:p>
      <w:pPr>
        <w:numPr>
          <w:ilvl w:val="2"/>
          <w:numId w:val="900"/>
        </w:numPr>
        <w:spacing w:before="0" w:after="0"/>
      </w:pPr>
      <w:r>
        <w:t>Price</w:t>
      </w:r>
    </w:p>
    <w:p>
      <w:pPr>
        <w:numPr>
          <w:ilvl w:val="3"/>
          <w:numId w:val="900"/>
        </w:numPr>
        <w:spacing w:before="0" w:after="0"/>
      </w:pPr>
      <w:r>
        <w:t>Pricing Strategies</w:t>
      </w:r>
    </w:p>
    <w:p>
      <w:pPr>
        <w:numPr>
          <w:ilvl w:val="3"/>
          <w:numId w:val="900"/>
        </w:numPr>
        <w:spacing w:before="0" w:after="0"/>
      </w:pPr>
      <w:r>
        <w:t>Price Discovery Mechanisms</w:t>
      </w:r>
    </w:p>
    <w:p>
      <w:pPr>
        <w:numPr>
          <w:ilvl w:val="2"/>
          <w:numId w:val="900"/>
        </w:numPr>
        <w:spacing w:before="0" w:after="0"/>
      </w:pPr>
      <w:r>
        <w:t>Place</w:t>
      </w:r>
    </w:p>
    <w:p>
      <w:pPr>
        <w:numPr>
          <w:ilvl w:val="3"/>
          <w:numId w:val="900"/>
        </w:numPr>
        <w:spacing w:before="0" w:after="0"/>
      </w:pPr>
      <w:r>
        <w:t>Distribution Channels</w:t>
      </w:r>
    </w:p>
    <w:p>
      <w:pPr>
        <w:numPr>
          <w:ilvl w:val="3"/>
          <w:numId w:val="900"/>
        </w:numPr>
        <w:spacing w:before="0" w:after="0"/>
      </w:pPr>
      <w:r>
        <w:t>Direct Marketing</w:t>
      </w:r>
    </w:p>
    <w:p>
      <w:pPr>
        <w:numPr>
          <w:ilvl w:val="3"/>
          <w:numId w:val="900"/>
        </w:numPr>
        <w:spacing w:before="0" w:after="0"/>
      </w:pPr>
      <w:r>
        <w:t>Indirect Marketing</w:t>
      </w:r>
    </w:p>
    <w:p>
      <w:pPr>
        <w:numPr>
          <w:ilvl w:val="2"/>
          <w:numId w:val="900"/>
        </w:numPr>
        <w:spacing w:before="0" w:after="0"/>
      </w:pPr>
      <w:r>
        <w:t>Promotion</w:t>
      </w:r>
    </w:p>
    <w:p>
      <w:pPr>
        <w:numPr>
          <w:ilvl w:val="3"/>
          <w:numId w:val="900"/>
        </w:numPr>
        <w:spacing w:before="0" w:after="0"/>
      </w:pPr>
      <w:r>
        <w:t>Advertising</w:t>
      </w:r>
    </w:p>
    <w:p>
      <w:pPr>
        <w:numPr>
          <w:ilvl w:val="3"/>
          <w:numId w:val="900"/>
        </w:numPr>
        <w:spacing w:before="0" w:after="0"/>
      </w:pPr>
      <w:r>
        <w:t>Sales Promotion</w:t>
      </w:r>
    </w:p>
    <w:p>
      <w:pPr>
        <w:numPr>
          <w:ilvl w:val="3"/>
          <w:numId w:val="900"/>
        </w:numPr>
        <w:spacing w:before="0" w:after="0"/>
      </w:pPr>
      <w:r>
        <w:t>Public Relations</w:t>
      </w:r>
    </w:p>
    <w:p>
      <w:pPr>
        <w:numPr>
          <w:ilvl w:val="1"/>
          <w:numId w:val="900"/>
        </w:numPr>
        <w:spacing w:before="0" w:after="0"/>
      </w:pPr>
      <w:r>
        <w:t>Market Segmentation and Targeting</w:t>
      </w:r>
    </w:p>
    <w:p>
      <w:pPr>
        <w:numPr>
          <w:ilvl w:val="2"/>
          <w:numId w:val="900"/>
        </w:numPr>
        <w:spacing w:before="0" w:after="0"/>
      </w:pPr>
      <w:r>
        <w:t>Identifying Market Segments</w:t>
      </w:r>
    </w:p>
    <w:p>
      <w:pPr>
        <w:numPr>
          <w:ilvl w:val="2"/>
          <w:numId w:val="900"/>
        </w:numPr>
        <w:spacing w:before="0" w:after="0"/>
      </w:pPr>
      <w:r>
        <w:t>Target Market Selection</w:t>
      </w:r>
    </w:p>
    <w:p>
      <w:pPr>
        <w:numPr>
          <w:ilvl w:val="2"/>
          <w:numId w:val="900"/>
        </w:numPr>
        <w:spacing w:before="0" w:after="0"/>
      </w:pPr>
      <w:r>
        <w:t>Positioning Strategies</w:t>
      </w:r>
    </w:p>
    <w:p>
      <w:pPr>
        <w:numPr>
          <w:ilvl w:val="0"/>
          <w:numId w:val="900"/>
        </w:numPr>
        <w:spacing w:before="0" w:after="0"/>
      </w:pPr>
      <w:r>
        <w:t>Commodity Marketing</w:t>
      </w:r>
    </w:p>
    <w:p>
      <w:pPr>
        <w:numPr>
          <w:ilvl w:val="1"/>
          <w:numId w:val="900"/>
        </w:numPr>
        <w:spacing w:before="0" w:after="0"/>
      </w:pPr>
      <w:r>
        <w:t>Cash and Spot Markets</w:t>
      </w:r>
    </w:p>
    <w:p>
      <w:pPr>
        <w:numPr>
          <w:ilvl w:val="2"/>
          <w:numId w:val="900"/>
        </w:numPr>
        <w:spacing w:before="0" w:after="0"/>
      </w:pPr>
      <w:r>
        <w:t>Market Operations</w:t>
      </w:r>
    </w:p>
    <w:p>
      <w:pPr>
        <w:numPr>
          <w:ilvl w:val="2"/>
          <w:numId w:val="900"/>
        </w:numPr>
        <w:spacing w:before="0" w:after="0"/>
      </w:pPr>
      <w:r>
        <w:t>Price Determination</w:t>
      </w:r>
    </w:p>
    <w:p>
      <w:pPr>
        <w:numPr>
          <w:ilvl w:val="1"/>
          <w:numId w:val="900"/>
        </w:numPr>
        <w:spacing w:before="0" w:after="0"/>
      </w:pPr>
      <w:r>
        <w:t>Futures Markets and Hedging</w:t>
      </w:r>
    </w:p>
    <w:p>
      <w:pPr>
        <w:numPr>
          <w:ilvl w:val="2"/>
          <w:numId w:val="900"/>
        </w:numPr>
        <w:spacing w:before="0" w:after="0"/>
      </w:pPr>
      <w:r>
        <w:t>Futures Contracts</w:t>
      </w:r>
    </w:p>
    <w:p>
      <w:pPr>
        <w:numPr>
          <w:ilvl w:val="2"/>
          <w:numId w:val="900"/>
        </w:numPr>
        <w:spacing w:before="0" w:after="0"/>
      </w:pPr>
      <w:r>
        <w:t>Hedging Strategies</w:t>
      </w:r>
    </w:p>
    <w:p>
      <w:pPr>
        <w:numPr>
          <w:ilvl w:val="1"/>
          <w:numId w:val="900"/>
        </w:numPr>
        <w:spacing w:before="0" w:after="0"/>
      </w:pPr>
      <w:r>
        <w:t>Options Markets</w:t>
      </w:r>
    </w:p>
    <w:p>
      <w:pPr>
        <w:numPr>
          <w:ilvl w:val="2"/>
          <w:numId w:val="900"/>
        </w:numPr>
        <w:spacing w:before="0" w:after="0"/>
      </w:pPr>
      <w:r>
        <w:t>Call Options</w:t>
      </w:r>
    </w:p>
    <w:p>
      <w:pPr>
        <w:numPr>
          <w:ilvl w:val="2"/>
          <w:numId w:val="900"/>
        </w:numPr>
        <w:spacing w:before="0" w:after="0"/>
      </w:pPr>
      <w:r>
        <w:t>Put Options</w:t>
      </w:r>
    </w:p>
    <w:p>
      <w:pPr>
        <w:numPr>
          <w:ilvl w:val="2"/>
          <w:numId w:val="900"/>
        </w:numPr>
        <w:spacing w:before="0" w:after="0"/>
      </w:pPr>
      <w:r>
        <w:t>Option Pricing</w:t>
      </w:r>
    </w:p>
    <w:p>
      <w:pPr>
        <w:numPr>
          <w:ilvl w:val="1"/>
          <w:numId w:val="900"/>
        </w:numPr>
        <w:spacing w:before="0" w:after="0"/>
      </w:pPr>
      <w:r>
        <w:t>Basis and Spreads</w:t>
      </w:r>
    </w:p>
    <w:p>
      <w:pPr>
        <w:numPr>
          <w:ilvl w:val="2"/>
          <w:numId w:val="900"/>
        </w:numPr>
        <w:spacing w:before="0" w:after="0"/>
      </w:pPr>
      <w:r>
        <w:t>Understanding Basis</w:t>
      </w:r>
    </w:p>
    <w:p>
      <w:pPr>
        <w:numPr>
          <w:ilvl w:val="2"/>
          <w:numId w:val="900"/>
        </w:numPr>
        <w:spacing w:before="0" w:after="0"/>
      </w:pPr>
      <w:r>
        <w:t>Spread Trading</w:t>
      </w:r>
    </w:p>
    <w:p>
      <w:pPr>
        <w:numPr>
          <w:ilvl w:val="1"/>
          <w:numId w:val="900"/>
        </w:numPr>
        <w:spacing w:before="0" w:after="0"/>
      </w:pPr>
      <w:r>
        <w:t>Marketing Contracts</w:t>
      </w:r>
    </w:p>
    <w:p>
      <w:pPr>
        <w:numPr>
          <w:ilvl w:val="2"/>
          <w:numId w:val="900"/>
        </w:numPr>
        <w:spacing w:before="0" w:after="0"/>
      </w:pPr>
      <w:r>
        <w:t>Forward Contracts</w:t>
      </w:r>
    </w:p>
    <w:p>
      <w:pPr>
        <w:numPr>
          <w:ilvl w:val="2"/>
          <w:numId w:val="900"/>
        </w:numPr>
        <w:spacing w:before="0" w:after="0"/>
      </w:pPr>
      <w:r>
        <w:t>Production Contracts</w:t>
      </w:r>
    </w:p>
    <w:p>
      <w:pPr>
        <w:numPr>
          <w:ilvl w:val="0"/>
          <w:numId w:val="900"/>
        </w:numPr>
        <w:spacing w:before="0" w:after="0"/>
      </w:pPr>
      <w:r>
        <w:t>Marketing of Value-Added Products</w:t>
      </w:r>
    </w:p>
    <w:p>
      <w:pPr>
        <w:numPr>
          <w:ilvl w:val="1"/>
          <w:numId w:val="900"/>
        </w:numPr>
        <w:spacing w:before="0" w:after="0"/>
      </w:pPr>
      <w:r>
        <w:t>Branding and Product Differentiation</w:t>
      </w:r>
    </w:p>
    <w:p>
      <w:pPr>
        <w:numPr>
          <w:ilvl w:val="2"/>
          <w:numId w:val="900"/>
        </w:numPr>
        <w:spacing w:before="0" w:after="0"/>
      </w:pPr>
      <w:r>
        <w:t>Brand Development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Food Processing and Packaging</w:t>
      </w:r>
    </w:p>
    <w:p>
      <w:pPr>
        <w:numPr>
          <w:ilvl w:val="2"/>
          <w:numId w:val="900"/>
        </w:numPr>
        <w:spacing w:before="0" w:after="0"/>
      </w:pPr>
      <w:r>
        <w:t>Processing Techniques</w:t>
      </w:r>
    </w:p>
    <w:p>
      <w:pPr>
        <w:numPr>
          <w:ilvl w:val="2"/>
          <w:numId w:val="900"/>
        </w:numPr>
        <w:spacing w:before="0" w:after="0"/>
      </w:pPr>
      <w:r>
        <w:t>Packaging Innovations</w:t>
      </w:r>
    </w:p>
    <w:p>
      <w:pPr>
        <w:numPr>
          <w:ilvl w:val="1"/>
          <w:numId w:val="900"/>
        </w:numPr>
        <w:spacing w:before="0" w:after="0"/>
      </w:pPr>
      <w:r>
        <w:t>Niche Markets</w:t>
      </w:r>
    </w:p>
    <w:p>
      <w:pPr>
        <w:numPr>
          <w:ilvl w:val="2"/>
          <w:numId w:val="900"/>
        </w:numPr>
        <w:spacing w:before="0" w:after="0"/>
      </w:pPr>
      <w:r>
        <w:t>Organic Foods</w:t>
      </w:r>
    </w:p>
    <w:p>
      <w:pPr>
        <w:numPr>
          <w:ilvl w:val="3"/>
          <w:numId w:val="900"/>
        </w:numPr>
        <w:spacing w:before="0" w:after="0"/>
      </w:pPr>
      <w:r>
        <w:t>Certification Requirements</w:t>
      </w:r>
    </w:p>
    <w:p>
      <w:pPr>
        <w:numPr>
          <w:ilvl w:val="3"/>
          <w:numId w:val="900"/>
        </w:numPr>
        <w:spacing w:before="0" w:after="0"/>
      </w:pPr>
      <w:r>
        <w:t>Market Trends</w:t>
      </w:r>
    </w:p>
    <w:p>
      <w:pPr>
        <w:numPr>
          <w:ilvl w:val="2"/>
          <w:numId w:val="900"/>
        </w:numPr>
        <w:spacing w:before="0" w:after="0"/>
      </w:pPr>
      <w:r>
        <w:t>Local Foods</w:t>
      </w:r>
    </w:p>
    <w:p>
      <w:pPr>
        <w:numPr>
          <w:ilvl w:val="3"/>
          <w:numId w:val="900"/>
        </w:numPr>
        <w:spacing w:before="0" w:after="0"/>
      </w:pPr>
      <w:r>
        <w:t>Direct Marketing Channels</w:t>
      </w:r>
    </w:p>
    <w:p>
      <w:pPr>
        <w:numPr>
          <w:ilvl w:val="3"/>
          <w:numId w:val="900"/>
        </w:numPr>
        <w:spacing w:before="0" w:after="0"/>
      </w:pPr>
      <w:r>
        <w:t>Consumer Preferences</w:t>
      </w:r>
    </w:p>
    <w:p>
      <w:pPr>
        <w:numPr>
          <w:ilvl w:val="2"/>
          <w:numId w:val="900"/>
        </w:numPr>
        <w:spacing w:before="0" w:after="0"/>
      </w:pPr>
      <w:r>
        <w:t>Specialty Crops</w:t>
      </w:r>
    </w:p>
    <w:p>
      <w:pPr>
        <w:numPr>
          <w:ilvl w:val="3"/>
          <w:numId w:val="900"/>
        </w:numPr>
        <w:spacing w:before="0" w:after="0"/>
      </w:pPr>
      <w:r>
        <w:t>Market Identification</w:t>
      </w:r>
    </w:p>
    <w:p>
      <w:pPr>
        <w:numPr>
          <w:ilvl w:val="3"/>
          <w:numId w:val="900"/>
        </w:numPr>
        <w:spacing w:before="0" w:after="0"/>
      </w:pPr>
      <w:r>
        <w:t>Production Considerations</w:t>
      </w:r>
    </w:p>
    <w:p>
      <w:pPr>
        <w:numPr>
          <w:ilvl w:val="0"/>
          <w:numId w:val="900"/>
        </w:numPr>
        <w:spacing w:before="0" w:after="0"/>
      </w:pPr>
      <w:r>
        <w:t>International Agricultural Trade</w:t>
      </w:r>
    </w:p>
    <w:p>
      <w:pPr>
        <w:numPr>
          <w:ilvl w:val="1"/>
          <w:numId w:val="900"/>
        </w:numPr>
        <w:spacing w:before="0" w:after="0"/>
      </w:pPr>
      <w:r>
        <w:t>Principles of Comparative Advantage</w:t>
      </w:r>
    </w:p>
    <w:p>
      <w:pPr>
        <w:numPr>
          <w:ilvl w:val="2"/>
          <w:numId w:val="900"/>
        </w:numPr>
        <w:spacing w:before="0" w:after="0"/>
      </w:pPr>
      <w:r>
        <w:t>Opportunity Cost Analysis</w:t>
      </w:r>
    </w:p>
    <w:p>
      <w:pPr>
        <w:numPr>
          <w:ilvl w:val="1"/>
          <w:numId w:val="900"/>
        </w:numPr>
        <w:spacing w:before="0" w:after="0"/>
      </w:pPr>
      <w:r>
        <w:t>Trade Barriers and Agreements</w:t>
      </w:r>
    </w:p>
    <w:p>
      <w:pPr>
        <w:numPr>
          <w:ilvl w:val="2"/>
          <w:numId w:val="900"/>
        </w:numPr>
        <w:spacing w:before="0" w:after="0"/>
      </w:pPr>
      <w:r>
        <w:t>Tariffs</w:t>
      </w:r>
    </w:p>
    <w:p>
      <w:pPr>
        <w:numPr>
          <w:ilvl w:val="2"/>
          <w:numId w:val="900"/>
        </w:numPr>
        <w:spacing w:before="0" w:after="0"/>
      </w:pPr>
      <w:r>
        <w:t>Quotas</w:t>
      </w:r>
    </w:p>
    <w:p>
      <w:pPr>
        <w:numPr>
          <w:ilvl w:val="2"/>
          <w:numId w:val="900"/>
        </w:numPr>
        <w:spacing w:before="0" w:after="0"/>
      </w:pPr>
      <w:r>
        <w:t>Free Trade Agreements</w:t>
      </w:r>
    </w:p>
    <w:p>
      <w:pPr>
        <w:numPr>
          <w:ilvl w:val="1"/>
          <w:numId w:val="900"/>
        </w:numPr>
        <w:spacing w:before="0" w:after="0"/>
      </w:pPr>
      <w:r>
        <w:t>Export Marketing Strategies</w:t>
      </w:r>
    </w:p>
    <w:p>
      <w:pPr>
        <w:numPr>
          <w:ilvl w:val="2"/>
          <w:numId w:val="900"/>
        </w:numPr>
        <w:spacing w:before="0" w:after="0"/>
      </w:pPr>
      <w:r>
        <w:t>Market Entry Methods</w:t>
      </w:r>
    </w:p>
    <w:p>
      <w:pPr>
        <w:numPr>
          <w:ilvl w:val="2"/>
          <w:numId w:val="900"/>
        </w:numPr>
        <w:spacing w:before="0" w:after="0"/>
      </w:pPr>
      <w:r>
        <w:t>Export Documentation</w:t>
      </w:r>
    </w:p>
    <w:p>
      <w:pPr>
        <w:numPr>
          <w:ilvl w:val="1"/>
          <w:numId w:val="900"/>
        </w:numPr>
        <w:spacing w:before="0" w:after="0"/>
      </w:pPr>
      <w:r>
        <w:t>Global Market Analysis</w:t>
      </w:r>
    </w:p>
    <w:p>
      <w:pPr>
        <w:numPr>
          <w:ilvl w:val="2"/>
          <w:numId w:val="900"/>
        </w:numPr>
        <w:spacing w:before="0" w:after="0"/>
      </w:pPr>
      <w:r>
        <w:t>Market Research Techniques</w:t>
      </w:r>
    </w:p>
    <w:p>
      <w:pPr>
        <w:numPr>
          <w:ilvl w:val="2"/>
          <w:numId w:val="900"/>
        </w:numPr>
        <w:spacing w:before="0" w:after="0"/>
      </w:pPr>
      <w:r>
        <w:t>International Competitiveness</w:t>
      </w:r>
    </w:p>
    <w:p>
      <w:pPr>
        <w:pStyle w:val="Heading1"/>
      </w:pPr>
      <w:r>
        <w:t>Agribusiness Supply Chain and Logistics</w:t>
      </w:r>
    </w:p>
    <w:p>
      <w:pPr>
        <w:numPr>
          <w:ilvl w:val="0"/>
          <w:numId w:val="900"/>
        </w:numPr>
        <w:spacing w:before="0" w:after="0"/>
      </w:pPr>
      <w:r>
        <w:t>Structure of Agricultural Supply Chains</w:t>
      </w:r>
    </w:p>
    <w:p>
      <w:pPr>
        <w:numPr>
          <w:ilvl w:val="1"/>
          <w:numId w:val="900"/>
        </w:numPr>
        <w:spacing w:before="0" w:after="0"/>
      </w:pPr>
      <w:r>
        <w:t>From Farm to Fork</w:t>
      </w:r>
    </w:p>
    <w:p>
      <w:pPr>
        <w:numPr>
          <w:ilvl w:val="2"/>
          <w:numId w:val="900"/>
        </w:numPr>
        <w:spacing w:before="0" w:after="0"/>
      </w:pPr>
      <w:r>
        <w:t>Stages of the Supply Chain</w:t>
      </w:r>
    </w:p>
    <w:p>
      <w:pPr>
        <w:numPr>
          <w:ilvl w:val="2"/>
          <w:numId w:val="900"/>
        </w:numPr>
        <w:spacing w:before="0" w:after="0"/>
      </w:pPr>
      <w:r>
        <w:t>Value Addition at Each Stage</w:t>
      </w:r>
    </w:p>
    <w:p>
      <w:pPr>
        <w:numPr>
          <w:ilvl w:val="1"/>
          <w:numId w:val="900"/>
        </w:numPr>
        <w:spacing w:before="0" w:after="0"/>
      </w:pPr>
      <w:r>
        <w:t>Key Players and Intermediaries</w:t>
      </w:r>
    </w:p>
    <w:p>
      <w:pPr>
        <w:numPr>
          <w:ilvl w:val="2"/>
          <w:numId w:val="900"/>
        </w:numPr>
        <w:spacing w:before="0" w:after="0"/>
      </w:pPr>
      <w:r>
        <w:t>Producers</w:t>
      </w:r>
    </w:p>
    <w:p>
      <w:pPr>
        <w:numPr>
          <w:ilvl w:val="2"/>
          <w:numId w:val="900"/>
        </w:numPr>
        <w:spacing w:before="0" w:after="0"/>
      </w:pPr>
      <w:r>
        <w:t>Processors</w:t>
      </w:r>
    </w:p>
    <w:p>
      <w:pPr>
        <w:numPr>
          <w:ilvl w:val="2"/>
          <w:numId w:val="900"/>
        </w:numPr>
        <w:spacing w:before="0" w:after="0"/>
      </w:pPr>
      <w:r>
        <w:t>Wholesalers</w:t>
      </w:r>
    </w:p>
    <w:p>
      <w:pPr>
        <w:numPr>
          <w:ilvl w:val="2"/>
          <w:numId w:val="900"/>
        </w:numPr>
        <w:spacing w:before="0" w:after="0"/>
      </w:pPr>
      <w:r>
        <w:t>Retailers</w:t>
      </w:r>
    </w:p>
    <w:p>
      <w:pPr>
        <w:numPr>
          <w:ilvl w:val="2"/>
          <w:numId w:val="900"/>
        </w:numPr>
        <w:spacing w:before="0" w:after="0"/>
      </w:pPr>
      <w:r>
        <w:t>Logistics Providers</w:t>
      </w:r>
    </w:p>
    <w:p>
      <w:pPr>
        <w:numPr>
          <w:ilvl w:val="0"/>
          <w:numId w:val="900"/>
        </w:numPr>
        <w:spacing w:before="0" w:after="0"/>
      </w:pPr>
      <w:r>
        <w:t>Procurement and Sourcing</w:t>
      </w:r>
    </w:p>
    <w:p>
      <w:pPr>
        <w:numPr>
          <w:ilvl w:val="1"/>
          <w:numId w:val="900"/>
        </w:numPr>
        <w:spacing w:before="0" w:after="0"/>
      </w:pPr>
      <w:r>
        <w:t>Supplier Relationships</w:t>
      </w:r>
    </w:p>
    <w:p>
      <w:pPr>
        <w:numPr>
          <w:ilvl w:val="2"/>
          <w:numId w:val="900"/>
        </w:numPr>
        <w:spacing w:before="0" w:after="0"/>
      </w:pPr>
      <w:r>
        <w:t>Supplier Selection Criteria</w:t>
      </w:r>
    </w:p>
    <w:p>
      <w:pPr>
        <w:numPr>
          <w:ilvl w:val="2"/>
          <w:numId w:val="900"/>
        </w:numPr>
        <w:spacing w:before="0" w:after="0"/>
      </w:pPr>
      <w:r>
        <w:t>Contract Management</w:t>
      </w:r>
    </w:p>
    <w:p>
      <w:pPr>
        <w:numPr>
          <w:ilvl w:val="1"/>
          <w:numId w:val="900"/>
        </w:numPr>
        <w:spacing w:before="0" w:after="0"/>
      </w:pPr>
      <w:r>
        <w:t>Quality Standards and Grading</w:t>
      </w:r>
    </w:p>
    <w:p>
      <w:pPr>
        <w:numPr>
          <w:ilvl w:val="2"/>
          <w:numId w:val="900"/>
        </w:numPr>
        <w:spacing w:before="0" w:after="0"/>
      </w:pPr>
      <w:r>
        <w:t>Grading Systems</w:t>
      </w:r>
    </w:p>
    <w:p>
      <w:pPr>
        <w:numPr>
          <w:ilvl w:val="2"/>
          <w:numId w:val="900"/>
        </w:numPr>
        <w:spacing w:before="0" w:after="0"/>
      </w:pPr>
      <w:r>
        <w:t>Quality Assurance Protocols</w:t>
      </w:r>
    </w:p>
    <w:p>
      <w:pPr>
        <w:numPr>
          <w:ilvl w:val="1"/>
          <w:numId w:val="900"/>
        </w:numPr>
        <w:spacing w:before="0" w:after="0"/>
      </w:pPr>
      <w:r>
        <w:t>Traceability Systems</w:t>
      </w:r>
    </w:p>
    <w:p>
      <w:pPr>
        <w:numPr>
          <w:ilvl w:val="2"/>
          <w:numId w:val="900"/>
        </w:numPr>
        <w:spacing w:before="0" w:after="0"/>
      </w:pPr>
      <w:r>
        <w:t>Tracking and Record-Keeping</w:t>
      </w:r>
    </w:p>
    <w:p>
      <w:pPr>
        <w:numPr>
          <w:ilvl w:val="2"/>
          <w:numId w:val="900"/>
        </w:numPr>
        <w:spacing w:before="0" w:after="0"/>
      </w:pPr>
      <w:r>
        <w:t>Food Safety Implications</w:t>
      </w:r>
    </w:p>
    <w:p>
      <w:pPr>
        <w:numPr>
          <w:ilvl w:val="0"/>
          <w:numId w:val="900"/>
        </w:numPr>
        <w:spacing w:before="0" w:after="0"/>
      </w:pPr>
      <w:r>
        <w:t>Food Processing and Manufacturing</w:t>
      </w:r>
    </w:p>
    <w:p>
      <w:pPr>
        <w:numPr>
          <w:ilvl w:val="1"/>
          <w:numId w:val="900"/>
        </w:numPr>
        <w:spacing w:before="0" w:after="0"/>
      </w:pPr>
      <w:r>
        <w:t>Operations Management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Lean Manufacturing Principles</w:t>
      </w:r>
    </w:p>
    <w:p>
      <w:pPr>
        <w:numPr>
          <w:ilvl w:val="1"/>
          <w:numId w:val="900"/>
        </w:numPr>
        <w:spacing w:before="0" w:after="0"/>
      </w:pPr>
      <w:r>
        <w:t>Quality Control and Assurance</w:t>
      </w:r>
    </w:p>
    <w:p>
      <w:pPr>
        <w:numPr>
          <w:ilvl w:val="2"/>
          <w:numId w:val="900"/>
        </w:numPr>
        <w:spacing w:before="0" w:after="0"/>
      </w:pPr>
      <w:r>
        <w:t>Inspection and Testing</w:t>
      </w:r>
    </w:p>
    <w:p>
      <w:pPr>
        <w:numPr>
          <w:ilvl w:val="2"/>
          <w:numId w:val="900"/>
        </w:numPr>
        <w:spacing w:before="0" w:after="0"/>
      </w:pPr>
      <w:r>
        <w:t>Certification Standards</w:t>
      </w:r>
    </w:p>
    <w:p>
      <w:pPr>
        <w:numPr>
          <w:ilvl w:val="1"/>
          <w:numId w:val="900"/>
        </w:numPr>
        <w:spacing w:before="0" w:after="0"/>
      </w:pPr>
      <w:r>
        <w:t>Food Safety Regulations</w:t>
      </w:r>
    </w:p>
    <w:p>
      <w:pPr>
        <w:numPr>
          <w:ilvl w:val="2"/>
          <w:numId w:val="900"/>
        </w:numPr>
        <w:spacing w:before="0" w:after="0"/>
      </w:pPr>
      <w:r>
        <w:t>Hazard Analysis and Critical Control Points</w:t>
      </w:r>
    </w:p>
    <w:p>
      <w:pPr>
        <w:numPr>
          <w:ilvl w:val="3"/>
          <w:numId w:val="900"/>
        </w:numPr>
        <w:spacing w:before="0" w:after="0"/>
      </w:pPr>
      <w:r>
        <w:t>Hazard Analysis</w:t>
      </w:r>
    </w:p>
    <w:p>
      <w:pPr>
        <w:numPr>
          <w:ilvl w:val="3"/>
          <w:numId w:val="900"/>
        </w:numPr>
        <w:spacing w:before="0" w:after="0"/>
      </w:pPr>
      <w:r>
        <w:t>Critical Control Points</w:t>
      </w:r>
    </w:p>
    <w:p>
      <w:pPr>
        <w:numPr>
          <w:ilvl w:val="0"/>
          <w:numId w:val="900"/>
        </w:numPr>
        <w:spacing w:before="0" w:after="0"/>
      </w:pPr>
      <w:r>
        <w:t>Logistics and Distribution</w:t>
      </w:r>
    </w:p>
    <w:p>
      <w:pPr>
        <w:numPr>
          <w:ilvl w:val="1"/>
          <w:numId w:val="900"/>
        </w:numPr>
        <w:spacing w:before="0" w:after="0"/>
      </w:pPr>
      <w:r>
        <w:t>Transportation Management</w:t>
      </w:r>
    </w:p>
    <w:p>
      <w:pPr>
        <w:numPr>
          <w:ilvl w:val="2"/>
          <w:numId w:val="900"/>
        </w:numPr>
        <w:spacing w:before="0" w:after="0"/>
      </w:pPr>
      <w:r>
        <w:t>Modes of Transportation</w:t>
      </w:r>
    </w:p>
    <w:p>
      <w:pPr>
        <w:numPr>
          <w:ilvl w:val="2"/>
          <w:numId w:val="900"/>
        </w:numPr>
        <w:spacing w:before="0" w:after="0"/>
      </w:pPr>
      <w:r>
        <w:t>Cost and Efficiency Considerations</w:t>
      </w:r>
    </w:p>
    <w:p>
      <w:pPr>
        <w:numPr>
          <w:ilvl w:val="1"/>
          <w:numId w:val="900"/>
        </w:numPr>
        <w:spacing w:before="0" w:after="0"/>
      </w:pPr>
      <w:r>
        <w:t>Warehousing and Inventory Control</w:t>
      </w:r>
    </w:p>
    <w:p>
      <w:pPr>
        <w:numPr>
          <w:ilvl w:val="2"/>
          <w:numId w:val="900"/>
        </w:numPr>
        <w:spacing w:before="0" w:after="0"/>
      </w:pPr>
      <w:r>
        <w:t>Storage Facility Management</w:t>
      </w:r>
    </w:p>
    <w:p>
      <w:pPr>
        <w:numPr>
          <w:ilvl w:val="2"/>
          <w:numId w:val="900"/>
        </w:numPr>
        <w:spacing w:before="0" w:after="0"/>
      </w:pPr>
      <w:r>
        <w:t>Inventory Tracking Systems</w:t>
      </w:r>
    </w:p>
    <w:p>
      <w:pPr>
        <w:numPr>
          <w:ilvl w:val="1"/>
          <w:numId w:val="900"/>
        </w:numPr>
        <w:spacing w:before="0" w:after="0"/>
      </w:pPr>
      <w:r>
        <w:t>Cold Chain Management</w:t>
      </w:r>
    </w:p>
    <w:p>
      <w:pPr>
        <w:numPr>
          <w:ilvl w:val="2"/>
          <w:numId w:val="900"/>
        </w:numPr>
        <w:spacing w:before="0" w:after="0"/>
      </w:pPr>
      <w:r>
        <w:t>Temperature Control Requirements</w:t>
      </w:r>
    </w:p>
    <w:p>
      <w:pPr>
        <w:numPr>
          <w:ilvl w:val="2"/>
          <w:numId w:val="900"/>
        </w:numPr>
        <w:spacing w:before="0" w:after="0"/>
      </w:pPr>
      <w:r>
        <w:t>Cold Storage Technologies</w:t>
      </w:r>
    </w:p>
    <w:p>
      <w:pPr>
        <w:pStyle w:val="Heading1"/>
      </w:pPr>
      <w:r>
        <w:t>Strategic Management in Agribusiness</w:t>
      </w:r>
    </w:p>
    <w:p>
      <w:pPr>
        <w:numPr>
          <w:ilvl w:val="0"/>
          <w:numId w:val="900"/>
        </w:numPr>
        <w:spacing w:before="0" w:after="0"/>
      </w:pPr>
      <w:r>
        <w:t>The Strategic Planning Process</w:t>
      </w:r>
    </w:p>
    <w:p>
      <w:pPr>
        <w:numPr>
          <w:ilvl w:val="1"/>
          <w:numId w:val="900"/>
        </w:numPr>
        <w:spacing w:before="0" w:after="0"/>
      </w:pPr>
      <w:r>
        <w:t>Mission and Vision Development</w:t>
      </w:r>
    </w:p>
    <w:p>
      <w:pPr>
        <w:numPr>
          <w:ilvl w:val="2"/>
          <w:numId w:val="900"/>
        </w:numPr>
        <w:spacing w:before="0" w:after="0"/>
      </w:pPr>
      <w:r>
        <w:t>Developing Mission Statements</w:t>
      </w:r>
    </w:p>
    <w:p>
      <w:pPr>
        <w:numPr>
          <w:ilvl w:val="2"/>
          <w:numId w:val="900"/>
        </w:numPr>
        <w:spacing w:before="0" w:after="0"/>
      </w:pPr>
      <w:r>
        <w:t>Defining Vision Statements</w:t>
      </w:r>
    </w:p>
    <w:p>
      <w:pPr>
        <w:numPr>
          <w:ilvl w:val="2"/>
          <w:numId w:val="900"/>
        </w:numPr>
        <w:spacing w:before="0" w:after="0"/>
      </w:pPr>
      <w:r>
        <w:t>Core Values</w:t>
      </w:r>
    </w:p>
    <w:p>
      <w:pPr>
        <w:numPr>
          <w:ilvl w:val="1"/>
          <w:numId w:val="900"/>
        </w:numPr>
        <w:spacing w:before="0" w:after="0"/>
      </w:pPr>
      <w:r>
        <w:t>Internal Analysis</w:t>
      </w:r>
    </w:p>
    <w:p>
      <w:pPr>
        <w:numPr>
          <w:ilvl w:val="2"/>
          <w:numId w:val="900"/>
        </w:numPr>
        <w:spacing w:before="0" w:after="0"/>
      </w:pPr>
      <w:r>
        <w:t>Strengths Assessment</w:t>
      </w:r>
    </w:p>
    <w:p>
      <w:pPr>
        <w:numPr>
          <w:ilvl w:val="2"/>
          <w:numId w:val="900"/>
        </w:numPr>
        <w:spacing w:before="0" w:after="0"/>
      </w:pPr>
      <w:r>
        <w:t>Weaknesses Assessment</w:t>
      </w:r>
    </w:p>
    <w:p>
      <w:pPr>
        <w:numPr>
          <w:ilvl w:val="2"/>
          <w:numId w:val="900"/>
        </w:numPr>
        <w:spacing w:before="0" w:after="0"/>
      </w:pPr>
      <w:r>
        <w:t>Resource and Capability Assessment</w:t>
      </w:r>
    </w:p>
    <w:p>
      <w:pPr>
        <w:numPr>
          <w:ilvl w:val="2"/>
          <w:numId w:val="900"/>
        </w:numPr>
        <w:spacing w:before="0" w:after="0"/>
      </w:pPr>
      <w:r>
        <w:t>Value Chain Analysis</w:t>
      </w:r>
    </w:p>
    <w:p>
      <w:pPr>
        <w:numPr>
          <w:ilvl w:val="1"/>
          <w:numId w:val="900"/>
        </w:numPr>
        <w:spacing w:before="0" w:after="0"/>
      </w:pPr>
      <w:r>
        <w:t>External Analysis</w:t>
      </w:r>
    </w:p>
    <w:p>
      <w:pPr>
        <w:numPr>
          <w:ilvl w:val="2"/>
          <w:numId w:val="900"/>
        </w:numPr>
        <w:spacing w:before="0" w:after="0"/>
      </w:pPr>
      <w:r>
        <w:t>Opportunities Assessment</w:t>
      </w:r>
    </w:p>
    <w:p>
      <w:pPr>
        <w:numPr>
          <w:ilvl w:val="2"/>
          <w:numId w:val="900"/>
        </w:numPr>
        <w:spacing w:before="0" w:after="0"/>
      </w:pPr>
      <w:r>
        <w:t>Threats Assessment</w:t>
      </w:r>
    </w:p>
    <w:p>
      <w:pPr>
        <w:numPr>
          <w:ilvl w:val="2"/>
          <w:numId w:val="900"/>
        </w:numPr>
        <w:spacing w:before="0" w:after="0"/>
      </w:pPr>
      <w:r>
        <w:t>Industry Analysis</w:t>
      </w:r>
    </w:p>
    <w:p>
      <w:pPr>
        <w:numPr>
          <w:ilvl w:val="2"/>
          <w:numId w:val="900"/>
        </w:numPr>
        <w:spacing w:before="0" w:after="0"/>
      </w:pPr>
      <w:r>
        <w:t>Competitor Analysis</w:t>
      </w:r>
    </w:p>
    <w:p>
      <w:pPr>
        <w:numPr>
          <w:ilvl w:val="2"/>
          <w:numId w:val="900"/>
        </w:numPr>
        <w:spacing w:before="0" w:after="0"/>
      </w:pPr>
      <w:r>
        <w:t>PESTEL Analysis</w:t>
      </w:r>
    </w:p>
    <w:p>
      <w:pPr>
        <w:numPr>
          <w:ilvl w:val="3"/>
          <w:numId w:val="900"/>
        </w:numPr>
        <w:spacing w:before="0" w:after="0"/>
      </w:pPr>
      <w:r>
        <w:t>Political Factors</w:t>
      </w:r>
    </w:p>
    <w:p>
      <w:pPr>
        <w:numPr>
          <w:ilvl w:val="3"/>
          <w:numId w:val="900"/>
        </w:numPr>
        <w:spacing w:before="0" w:after="0"/>
      </w:pPr>
      <w:r>
        <w:t>Economic Factors</w:t>
      </w:r>
    </w:p>
    <w:p>
      <w:pPr>
        <w:numPr>
          <w:ilvl w:val="3"/>
          <w:numId w:val="900"/>
        </w:numPr>
        <w:spacing w:before="0" w:after="0"/>
      </w:pPr>
      <w:r>
        <w:t>Social Factors</w:t>
      </w:r>
    </w:p>
    <w:p>
      <w:pPr>
        <w:numPr>
          <w:ilvl w:val="3"/>
          <w:numId w:val="900"/>
        </w:numPr>
        <w:spacing w:before="0" w:after="0"/>
      </w:pPr>
      <w:r>
        <w:t>Technological Factors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Legal Factors</w:t>
      </w:r>
    </w:p>
    <w:p>
      <w:pPr>
        <w:numPr>
          <w:ilvl w:val="1"/>
          <w:numId w:val="900"/>
        </w:numPr>
        <w:spacing w:before="0" w:after="0"/>
      </w:pPr>
      <w:r>
        <w:t>SWOT Analysis</w:t>
      </w:r>
    </w:p>
    <w:p>
      <w:pPr>
        <w:numPr>
          <w:ilvl w:val="2"/>
          <w:numId w:val="900"/>
        </w:numPr>
        <w:spacing w:before="0" w:after="0"/>
      </w:pPr>
      <w:r>
        <w:t>Integrating Internal and External Factors</w:t>
      </w:r>
    </w:p>
    <w:p>
      <w:pPr>
        <w:numPr>
          <w:ilvl w:val="0"/>
          <w:numId w:val="900"/>
        </w:numPr>
        <w:spacing w:before="0" w:after="0"/>
      </w:pPr>
      <w:r>
        <w:t>Formulating Business Strategy</w:t>
      </w:r>
    </w:p>
    <w:p>
      <w:pPr>
        <w:numPr>
          <w:ilvl w:val="1"/>
          <w:numId w:val="900"/>
        </w:numPr>
        <w:spacing w:before="0" w:after="0"/>
      </w:pPr>
      <w:r>
        <w:t>Cost Leadership</w:t>
      </w:r>
    </w:p>
    <w:p>
      <w:pPr>
        <w:numPr>
          <w:ilvl w:val="2"/>
          <w:numId w:val="900"/>
        </w:numPr>
        <w:spacing w:before="0" w:after="0"/>
      </w:pPr>
      <w:r>
        <w:t>Cost Reduction Techniques</w:t>
      </w:r>
    </w:p>
    <w:p>
      <w:pPr>
        <w:numPr>
          <w:ilvl w:val="2"/>
          <w:numId w:val="900"/>
        </w:numPr>
        <w:spacing w:before="0" w:after="0"/>
      </w:pPr>
      <w:r>
        <w:t>Scale Economies</w:t>
      </w:r>
    </w:p>
    <w:p>
      <w:pPr>
        <w:numPr>
          <w:ilvl w:val="2"/>
          <w:numId w:val="900"/>
        </w:numPr>
        <w:spacing w:before="0" w:after="0"/>
      </w:pPr>
      <w:r>
        <w:t>Scope Economies</w:t>
      </w:r>
    </w:p>
    <w:p>
      <w:pPr>
        <w:numPr>
          <w:ilvl w:val="1"/>
          <w:numId w:val="900"/>
        </w:numPr>
        <w:spacing w:before="0" w:after="0"/>
      </w:pPr>
      <w:r>
        <w:t>Differentiation</w:t>
      </w:r>
    </w:p>
    <w:p>
      <w:pPr>
        <w:numPr>
          <w:ilvl w:val="2"/>
          <w:numId w:val="900"/>
        </w:numPr>
        <w:spacing w:before="0" w:after="0"/>
      </w:pPr>
      <w:r>
        <w:t>Unique Value Propositions</w:t>
      </w:r>
    </w:p>
    <w:p>
      <w:pPr>
        <w:numPr>
          <w:ilvl w:val="2"/>
          <w:numId w:val="900"/>
        </w:numPr>
        <w:spacing w:before="0" w:after="0"/>
      </w:pPr>
      <w:r>
        <w:t>Innovation Strategies</w:t>
      </w:r>
    </w:p>
    <w:p>
      <w:pPr>
        <w:numPr>
          <w:ilvl w:val="1"/>
          <w:numId w:val="900"/>
        </w:numPr>
        <w:spacing w:before="0" w:after="0"/>
      </w:pPr>
      <w:r>
        <w:t>Focus Strategies</w:t>
      </w:r>
    </w:p>
    <w:p>
      <w:pPr>
        <w:numPr>
          <w:ilvl w:val="2"/>
          <w:numId w:val="900"/>
        </w:numPr>
        <w:spacing w:before="0" w:after="0"/>
      </w:pPr>
      <w:r>
        <w:t>Niche Market Targeting</w:t>
      </w:r>
    </w:p>
    <w:p>
      <w:pPr>
        <w:numPr>
          <w:ilvl w:val="2"/>
          <w:numId w:val="900"/>
        </w:numPr>
        <w:spacing w:before="0" w:after="0"/>
      </w:pPr>
      <w:r>
        <w:t>Customer Segmentation</w:t>
      </w:r>
    </w:p>
    <w:p>
      <w:pPr>
        <w:numPr>
          <w:ilvl w:val="0"/>
          <w:numId w:val="900"/>
        </w:numPr>
        <w:spacing w:before="0" w:after="0"/>
      </w:pPr>
      <w:r>
        <w:t>Business Law and Ethics in Agribusiness</w:t>
      </w:r>
    </w:p>
    <w:p>
      <w:pPr>
        <w:numPr>
          <w:ilvl w:val="1"/>
          <w:numId w:val="900"/>
        </w:numPr>
        <w:spacing w:before="0" w:after="0"/>
      </w:pPr>
      <w:r>
        <w:t>Contracts and Legal Agreements</w:t>
      </w:r>
    </w:p>
    <w:p>
      <w:pPr>
        <w:numPr>
          <w:ilvl w:val="2"/>
          <w:numId w:val="900"/>
        </w:numPr>
        <w:spacing w:before="0" w:after="0"/>
      </w:pPr>
      <w:r>
        <w:t>Elements of a Valid Contract</w:t>
      </w:r>
    </w:p>
    <w:p>
      <w:pPr>
        <w:numPr>
          <w:ilvl w:val="2"/>
          <w:numId w:val="900"/>
        </w:numPr>
        <w:spacing w:before="0" w:after="0"/>
      </w:pPr>
      <w:r>
        <w:t>Breach and Remedies</w:t>
      </w:r>
    </w:p>
    <w:p>
      <w:pPr>
        <w:numPr>
          <w:ilvl w:val="1"/>
          <w:numId w:val="900"/>
        </w:numPr>
        <w:spacing w:before="0" w:after="0"/>
      </w:pPr>
      <w:r>
        <w:t>Property Rights</w:t>
      </w:r>
    </w:p>
    <w:p>
      <w:pPr>
        <w:numPr>
          <w:ilvl w:val="2"/>
          <w:numId w:val="900"/>
        </w:numPr>
        <w:spacing w:before="0" w:after="0"/>
      </w:pPr>
      <w:r>
        <w:t>Land Ownership and Leasing</w:t>
      </w:r>
    </w:p>
    <w:p>
      <w:pPr>
        <w:numPr>
          <w:ilvl w:val="2"/>
          <w:numId w:val="900"/>
        </w:numPr>
        <w:spacing w:before="0" w:after="0"/>
      </w:pPr>
      <w:r>
        <w:t>Intellectual Property in Agriculture</w:t>
      </w:r>
    </w:p>
    <w:p>
      <w:pPr>
        <w:numPr>
          <w:ilvl w:val="1"/>
          <w:numId w:val="900"/>
        </w:numPr>
        <w:spacing w:before="0" w:after="0"/>
      </w:pPr>
      <w:r>
        <w:t>Business Structures</w:t>
      </w:r>
    </w:p>
    <w:p>
      <w:pPr>
        <w:numPr>
          <w:ilvl w:val="2"/>
          <w:numId w:val="900"/>
        </w:numPr>
        <w:spacing w:before="0" w:after="0"/>
      </w:pPr>
      <w:r>
        <w:t>Sole Proprietorship</w:t>
      </w:r>
    </w:p>
    <w:p>
      <w:pPr>
        <w:numPr>
          <w:ilvl w:val="2"/>
          <w:numId w:val="900"/>
        </w:numPr>
        <w:spacing w:before="0" w:after="0"/>
      </w:pPr>
      <w:r>
        <w:t>Partnership</w:t>
      </w:r>
    </w:p>
    <w:p>
      <w:pPr>
        <w:numPr>
          <w:ilvl w:val="2"/>
          <w:numId w:val="900"/>
        </w:numPr>
        <w:spacing w:before="0" w:after="0"/>
      </w:pPr>
      <w:r>
        <w:t>Corporation</w:t>
      </w:r>
    </w:p>
    <w:p>
      <w:pPr>
        <w:numPr>
          <w:ilvl w:val="2"/>
          <w:numId w:val="900"/>
        </w:numPr>
        <w:spacing w:before="0" w:after="0"/>
      </w:pPr>
      <w:r>
        <w:t>Cooperative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Corporate Social Responsibility</w:t>
      </w:r>
    </w:p>
    <w:p>
      <w:pPr>
        <w:numPr>
          <w:ilvl w:val="2"/>
          <w:numId w:val="900"/>
        </w:numPr>
        <w:spacing w:before="0" w:after="0"/>
      </w:pPr>
      <w:r>
        <w:t>Ethical Sourcing and Production</w:t>
      </w:r>
    </w:p>
    <w:p>
      <w:pPr>
        <w:pStyle w:val="Heading1"/>
      </w:pPr>
      <w:r>
        <w:t>Agricultural Policy and Regulation</w:t>
      </w:r>
    </w:p>
    <w:p>
      <w:pPr>
        <w:numPr>
          <w:ilvl w:val="0"/>
          <w:numId w:val="900"/>
        </w:numPr>
        <w:spacing w:before="0" w:after="0"/>
      </w:pPr>
      <w:r>
        <w:t>Domestic Farm Policy</w:t>
      </w:r>
    </w:p>
    <w:p>
      <w:pPr>
        <w:numPr>
          <w:ilvl w:val="1"/>
          <w:numId w:val="900"/>
        </w:numPr>
        <w:spacing w:before="0" w:after="0"/>
      </w:pPr>
      <w:r>
        <w:t>Price and Income Support Programs</w:t>
      </w:r>
    </w:p>
    <w:p>
      <w:pPr>
        <w:numPr>
          <w:ilvl w:val="2"/>
          <w:numId w:val="900"/>
        </w:numPr>
        <w:spacing w:before="0" w:after="0"/>
      </w:pPr>
      <w:r>
        <w:t>Subsidies and Support Payments</w:t>
      </w:r>
    </w:p>
    <w:p>
      <w:pPr>
        <w:numPr>
          <w:ilvl w:val="1"/>
          <w:numId w:val="900"/>
        </w:numPr>
        <w:spacing w:before="0" w:after="0"/>
      </w:pPr>
      <w:r>
        <w:t>Crop Insurance</w:t>
      </w:r>
    </w:p>
    <w:p>
      <w:pPr>
        <w:numPr>
          <w:ilvl w:val="2"/>
          <w:numId w:val="900"/>
        </w:numPr>
        <w:spacing w:before="0" w:after="0"/>
      </w:pPr>
      <w:r>
        <w:t>Types of Crop Insurance</w:t>
      </w:r>
    </w:p>
    <w:p>
      <w:pPr>
        <w:numPr>
          <w:ilvl w:val="2"/>
          <w:numId w:val="900"/>
        </w:numPr>
        <w:spacing w:before="0" w:after="0"/>
      </w:pPr>
      <w:r>
        <w:t>Risk Coverage</w:t>
      </w:r>
    </w:p>
    <w:p>
      <w:pPr>
        <w:numPr>
          <w:ilvl w:val="1"/>
          <w:numId w:val="900"/>
        </w:numPr>
        <w:spacing w:before="0" w:after="0"/>
      </w:pPr>
      <w:r>
        <w:t>Conservation Programs</w:t>
      </w:r>
    </w:p>
    <w:p>
      <w:pPr>
        <w:numPr>
          <w:ilvl w:val="2"/>
          <w:numId w:val="900"/>
        </w:numPr>
        <w:spacing w:before="0" w:after="0"/>
      </w:pPr>
      <w:r>
        <w:t>Conservation Reserve Program</w:t>
      </w:r>
    </w:p>
    <w:p>
      <w:pPr>
        <w:numPr>
          <w:ilvl w:val="2"/>
          <w:numId w:val="900"/>
        </w:numPr>
        <w:spacing w:before="0" w:after="0"/>
      </w:pPr>
      <w:r>
        <w:t>Environmental Incentives</w:t>
      </w:r>
    </w:p>
    <w:p>
      <w:pPr>
        <w:numPr>
          <w:ilvl w:val="1"/>
          <w:numId w:val="900"/>
        </w:numPr>
        <w:spacing w:before="0" w:after="0"/>
      </w:pPr>
      <w:r>
        <w:t>Food and Nutrition Programs</w:t>
      </w:r>
    </w:p>
    <w:p>
      <w:pPr>
        <w:numPr>
          <w:ilvl w:val="2"/>
          <w:numId w:val="900"/>
        </w:numPr>
        <w:spacing w:before="0" w:after="0"/>
      </w:pPr>
      <w:r>
        <w:t>Supplemental Nutrition Assistance Program</w:t>
      </w:r>
    </w:p>
    <w:p>
      <w:pPr>
        <w:numPr>
          <w:ilvl w:val="2"/>
          <w:numId w:val="900"/>
        </w:numPr>
        <w:spacing w:before="0" w:after="0"/>
      </w:pPr>
      <w:r>
        <w:t>School Lunch Programs</w:t>
      </w:r>
    </w:p>
    <w:p>
      <w:pPr>
        <w:numPr>
          <w:ilvl w:val="0"/>
          <w:numId w:val="900"/>
        </w:numPr>
        <w:spacing w:before="0" w:after="0"/>
      </w:pPr>
      <w:r>
        <w:t>Environmental and Resource Policy</w:t>
      </w:r>
    </w:p>
    <w:p>
      <w:pPr>
        <w:numPr>
          <w:ilvl w:val="1"/>
          <w:numId w:val="900"/>
        </w:numPr>
        <w:spacing w:before="0" w:after="0"/>
      </w:pPr>
      <w:r>
        <w:t>Water Quality Regulations</w:t>
      </w:r>
    </w:p>
    <w:p>
      <w:pPr>
        <w:numPr>
          <w:ilvl w:val="2"/>
          <w:numId w:val="900"/>
        </w:numPr>
        <w:spacing w:before="0" w:after="0"/>
      </w:pPr>
      <w:r>
        <w:t>Clean Water Act</w:t>
      </w:r>
    </w:p>
    <w:p>
      <w:pPr>
        <w:numPr>
          <w:ilvl w:val="2"/>
          <w:numId w:val="900"/>
        </w:numPr>
        <w:spacing w:before="0" w:after="0"/>
      </w:pPr>
      <w:r>
        <w:t>Nutrient Management Standards</w:t>
      </w:r>
    </w:p>
    <w:p>
      <w:pPr>
        <w:numPr>
          <w:ilvl w:val="1"/>
          <w:numId w:val="900"/>
        </w:numPr>
        <w:spacing w:before="0" w:after="0"/>
      </w:pPr>
      <w:r>
        <w:t>Land Use Policy</w:t>
      </w:r>
    </w:p>
    <w:p>
      <w:pPr>
        <w:numPr>
          <w:ilvl w:val="2"/>
          <w:numId w:val="900"/>
        </w:numPr>
        <w:spacing w:before="0" w:after="0"/>
      </w:pPr>
      <w:r>
        <w:t>Zoning and Land Use Planning</w:t>
      </w:r>
    </w:p>
    <w:p>
      <w:pPr>
        <w:numPr>
          <w:ilvl w:val="2"/>
          <w:numId w:val="900"/>
        </w:numPr>
        <w:spacing w:before="0" w:after="0"/>
      </w:pPr>
      <w:r>
        <w:t>Farmland Preservation</w:t>
      </w:r>
    </w:p>
    <w:p>
      <w:pPr>
        <w:numPr>
          <w:ilvl w:val="1"/>
          <w:numId w:val="900"/>
        </w:numPr>
        <w:spacing w:before="0" w:after="0"/>
      </w:pPr>
      <w:r>
        <w:t>Climate Change Policy</w:t>
      </w:r>
    </w:p>
    <w:p>
      <w:pPr>
        <w:numPr>
          <w:ilvl w:val="2"/>
          <w:numId w:val="900"/>
        </w:numPr>
        <w:spacing w:before="0" w:after="0"/>
      </w:pPr>
      <w:r>
        <w:t>Emission Reduction Initiatives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0"/>
          <w:numId w:val="900"/>
        </w:numPr>
        <w:spacing w:before="0" w:after="0"/>
      </w:pPr>
      <w:r>
        <w:t>Food Safety and Labeling Regulations</w:t>
      </w:r>
    </w:p>
    <w:p>
      <w:pPr>
        <w:numPr>
          <w:ilvl w:val="1"/>
          <w:numId w:val="900"/>
        </w:numPr>
        <w:spacing w:before="0" w:after="0"/>
      </w:pPr>
      <w:r>
        <w:t>Food Safety Modernization Act</w:t>
      </w:r>
    </w:p>
    <w:p>
      <w:pPr>
        <w:numPr>
          <w:ilvl w:val="1"/>
          <w:numId w:val="900"/>
        </w:numPr>
        <w:spacing w:before="0" w:after="0"/>
      </w:pPr>
      <w:r>
        <w:t>Labeling Requirements</w:t>
      </w:r>
    </w:p>
    <w:p>
      <w:pPr>
        <w:numPr>
          <w:ilvl w:val="1"/>
          <w:numId w:val="900"/>
        </w:numPr>
        <w:spacing w:before="0" w:after="0"/>
      </w:pPr>
      <w:r>
        <w:t>Traceability and Recall Procedures</w:t>
      </w:r>
    </w:p>
    <w:p>
      <w:pPr>
        <w:numPr>
          <w:ilvl w:val="0"/>
          <w:numId w:val="900"/>
        </w:numPr>
        <w:spacing w:before="0" w:after="0"/>
      </w:pPr>
      <w:r>
        <w:t>International Trade Policy</w:t>
      </w:r>
    </w:p>
    <w:p>
      <w:pPr>
        <w:numPr>
          <w:ilvl w:val="1"/>
          <w:numId w:val="900"/>
        </w:numPr>
        <w:spacing w:before="0" w:after="0"/>
      </w:pPr>
      <w:r>
        <w:t>World Trade Organization</w:t>
      </w:r>
    </w:p>
    <w:p>
      <w:pPr>
        <w:numPr>
          <w:ilvl w:val="2"/>
          <w:numId w:val="900"/>
        </w:numPr>
        <w:spacing w:before="0" w:after="0"/>
      </w:pPr>
      <w:r>
        <w:t>WTO Agreements Relevant to Agriculture</w:t>
      </w:r>
    </w:p>
    <w:p>
      <w:pPr>
        <w:numPr>
          <w:ilvl w:val="1"/>
          <w:numId w:val="900"/>
        </w:numPr>
        <w:spacing w:before="0" w:after="0"/>
      </w:pPr>
      <w:r>
        <w:t>Regional Trade Agreements</w:t>
      </w:r>
    </w:p>
    <w:p>
      <w:pPr>
        <w:numPr>
          <w:ilvl w:val="2"/>
          <w:numId w:val="900"/>
        </w:numPr>
        <w:spacing w:before="0" w:after="0"/>
      </w:pPr>
      <w:r>
        <w:t>North American Free Trade Agreement</w:t>
      </w:r>
    </w:p>
    <w:p>
      <w:pPr>
        <w:numPr>
          <w:ilvl w:val="2"/>
          <w:numId w:val="900"/>
        </w:numPr>
        <w:spacing w:before="0" w:after="0"/>
      </w:pPr>
      <w:r>
        <w:t>European Union Common Agricultural Policy</w:t>
      </w:r>
    </w:p>
    <w:p>
      <w:pPr>
        <w:pStyle w:val="Heading1"/>
      </w:pPr>
      <w:r>
        <w:t>Human Resource Management in Agribusiness</w:t>
      </w:r>
    </w:p>
    <w:p>
      <w:pPr>
        <w:numPr>
          <w:ilvl w:val="0"/>
          <w:numId w:val="900"/>
        </w:numPr>
        <w:spacing w:before="0" w:after="0"/>
      </w:pPr>
      <w:r>
        <w:t>Workforce Planning and Recruitment</w:t>
      </w:r>
    </w:p>
    <w:p>
      <w:pPr>
        <w:numPr>
          <w:ilvl w:val="1"/>
          <w:numId w:val="900"/>
        </w:numPr>
        <w:spacing w:before="0" w:after="0"/>
      </w:pPr>
      <w:r>
        <w:t>Job Analysis and Design</w:t>
      </w:r>
    </w:p>
    <w:p>
      <w:pPr>
        <w:numPr>
          <w:ilvl w:val="1"/>
          <w:numId w:val="900"/>
        </w:numPr>
        <w:spacing w:before="0" w:after="0"/>
      </w:pPr>
      <w:r>
        <w:t>Recruitment Strategies</w:t>
      </w:r>
    </w:p>
    <w:p>
      <w:pPr>
        <w:numPr>
          <w:ilvl w:val="1"/>
          <w:numId w:val="900"/>
        </w:numPr>
        <w:spacing w:before="0" w:after="0"/>
      </w:pPr>
      <w:r>
        <w:t>Selection Processes</w:t>
      </w:r>
    </w:p>
    <w:p>
      <w:pPr>
        <w:numPr>
          <w:ilvl w:val="0"/>
          <w:numId w:val="900"/>
        </w:numPr>
        <w:spacing w:before="0" w:after="0"/>
      </w:pPr>
      <w:r>
        <w:t>Labor Relations and Law</w:t>
      </w:r>
    </w:p>
    <w:p>
      <w:pPr>
        <w:numPr>
          <w:ilvl w:val="1"/>
          <w:numId w:val="900"/>
        </w:numPr>
        <w:spacing w:before="0" w:after="0"/>
      </w:pPr>
      <w:r>
        <w:t>Labor Unions in Agriculture</w:t>
      </w:r>
    </w:p>
    <w:p>
      <w:pPr>
        <w:numPr>
          <w:ilvl w:val="1"/>
          <w:numId w:val="900"/>
        </w:numPr>
        <w:spacing w:before="0" w:after="0"/>
      </w:pPr>
      <w:r>
        <w:t>Migrant and Seasonal Agricultural Worker Protection Act</w:t>
      </w:r>
    </w:p>
    <w:p>
      <w:pPr>
        <w:numPr>
          <w:ilvl w:val="1"/>
          <w:numId w:val="900"/>
        </w:numPr>
        <w:spacing w:before="0" w:after="0"/>
      </w:pPr>
      <w:r>
        <w:t>Fair Labor Standards Act</w:t>
      </w:r>
    </w:p>
    <w:p>
      <w:pPr>
        <w:numPr>
          <w:ilvl w:val="0"/>
          <w:numId w:val="900"/>
        </w:numPr>
        <w:spacing w:before="0" w:after="0"/>
      </w:pPr>
      <w:r>
        <w:t>Employee Training and Development</w:t>
      </w:r>
    </w:p>
    <w:p>
      <w:pPr>
        <w:numPr>
          <w:ilvl w:val="1"/>
          <w:numId w:val="900"/>
        </w:numPr>
        <w:spacing w:before="0" w:after="0"/>
      </w:pPr>
      <w:r>
        <w:t>Onboarding Programs</w:t>
      </w:r>
    </w:p>
    <w:p>
      <w:pPr>
        <w:numPr>
          <w:ilvl w:val="1"/>
          <w:numId w:val="900"/>
        </w:numPr>
        <w:spacing w:before="0" w:after="0"/>
      </w:pPr>
      <w:r>
        <w:t>Skills Development</w:t>
      </w:r>
    </w:p>
    <w:p>
      <w:pPr>
        <w:numPr>
          <w:ilvl w:val="1"/>
          <w:numId w:val="900"/>
        </w:numPr>
        <w:spacing w:before="0" w:after="0"/>
      </w:pPr>
      <w:r>
        <w:t>Leadership Training</w:t>
      </w:r>
    </w:p>
    <w:p>
      <w:pPr>
        <w:numPr>
          <w:ilvl w:val="0"/>
          <w:numId w:val="900"/>
        </w:numPr>
        <w:spacing w:before="0" w:after="0"/>
      </w:pPr>
      <w:r>
        <w:t>Compensation and Benefits</w:t>
      </w:r>
    </w:p>
    <w:p>
      <w:pPr>
        <w:numPr>
          <w:ilvl w:val="1"/>
          <w:numId w:val="900"/>
        </w:numPr>
        <w:spacing w:before="0" w:after="0"/>
      </w:pPr>
      <w:r>
        <w:t>Wage Structures</w:t>
      </w:r>
    </w:p>
    <w:p>
      <w:pPr>
        <w:numPr>
          <w:ilvl w:val="1"/>
          <w:numId w:val="900"/>
        </w:numPr>
        <w:spacing w:before="0" w:after="0"/>
      </w:pPr>
      <w:r>
        <w:t>Incentive Programs</w:t>
      </w:r>
    </w:p>
    <w:p>
      <w:pPr>
        <w:numPr>
          <w:ilvl w:val="1"/>
          <w:numId w:val="900"/>
        </w:numPr>
        <w:spacing w:before="0" w:after="0"/>
      </w:pPr>
      <w:r>
        <w:t>Benefits Administration</w:t>
      </w:r>
    </w:p>
    <w:p>
      <w:pPr>
        <w:numPr>
          <w:ilvl w:val="0"/>
          <w:numId w:val="900"/>
        </w:numPr>
        <w:spacing w:before="0" w:after="0"/>
      </w:pPr>
      <w:r>
        <w:t>Health and Safety in Agriculture</w:t>
      </w:r>
    </w:p>
    <w:p>
      <w:pPr>
        <w:numPr>
          <w:ilvl w:val="1"/>
          <w:numId w:val="900"/>
        </w:numPr>
        <w:spacing w:before="0" w:after="0"/>
      </w:pPr>
      <w:r>
        <w:t>Occupational Safety and Health Administration Standards</w:t>
      </w:r>
    </w:p>
    <w:p>
      <w:pPr>
        <w:numPr>
          <w:ilvl w:val="1"/>
          <w:numId w:val="900"/>
        </w:numPr>
        <w:spacing w:before="0" w:after="0"/>
      </w:pPr>
      <w:r>
        <w:t>Workplace Hazard Identification</w:t>
      </w:r>
    </w:p>
    <w:p>
      <w:pPr>
        <w:numPr>
          <w:ilvl w:val="1"/>
          <w:numId w:val="900"/>
        </w:numPr>
        <w:spacing w:before="0" w:after="0"/>
      </w:pPr>
      <w:r>
        <w:t>Safety Training and Compliance</w:t>
      </w:r>
    </w:p>
    <w:p>
      <w:pPr>
        <w:pStyle w:val="Heading1"/>
      </w:pPr>
      <w:r>
        <w:t>Technology and Innovation in Agriculture</w:t>
      </w:r>
    </w:p>
    <w:p>
      <w:pPr>
        <w:numPr>
          <w:ilvl w:val="0"/>
          <w:numId w:val="900"/>
        </w:numPr>
        <w:spacing w:before="0" w:after="0"/>
      </w:pPr>
      <w:r>
        <w:t>Precision Agriculture</w:t>
      </w:r>
    </w:p>
    <w:p>
      <w:pPr>
        <w:numPr>
          <w:ilvl w:val="1"/>
          <w:numId w:val="900"/>
        </w:numPr>
        <w:spacing w:before="0" w:after="0"/>
      </w:pPr>
      <w:r>
        <w:t>Global Positioning Systems</w:t>
      </w:r>
    </w:p>
    <w:p>
      <w:pPr>
        <w:numPr>
          <w:ilvl w:val="2"/>
          <w:numId w:val="900"/>
        </w:numPr>
        <w:spacing w:before="0" w:after="0"/>
      </w:pPr>
      <w:r>
        <w:t>GPS Applications in Field Operations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Mapping and Spatial Analysis</w:t>
      </w:r>
    </w:p>
    <w:p>
      <w:pPr>
        <w:numPr>
          <w:ilvl w:val="1"/>
          <w:numId w:val="900"/>
        </w:numPr>
        <w:spacing w:before="0" w:after="0"/>
      </w:pPr>
      <w:r>
        <w:t>Variable Rate Technology</w:t>
      </w:r>
    </w:p>
    <w:p>
      <w:pPr>
        <w:numPr>
          <w:ilvl w:val="2"/>
          <w:numId w:val="900"/>
        </w:numPr>
        <w:spacing w:before="0" w:after="0"/>
      </w:pPr>
      <w:r>
        <w:t>Site-Specific Input Application</w:t>
      </w:r>
    </w:p>
    <w:p>
      <w:pPr>
        <w:numPr>
          <w:ilvl w:val="1"/>
          <w:numId w:val="900"/>
        </w:numPr>
        <w:spacing w:before="0" w:after="0"/>
      </w:pPr>
      <w:r>
        <w:t>Drones and Remote Sensing</w:t>
      </w:r>
    </w:p>
    <w:p>
      <w:pPr>
        <w:numPr>
          <w:ilvl w:val="2"/>
          <w:numId w:val="900"/>
        </w:numPr>
        <w:spacing w:before="0" w:after="0"/>
      </w:pPr>
      <w:r>
        <w:t>Crop Monitoring</w:t>
      </w:r>
    </w:p>
    <w:p>
      <w:pPr>
        <w:numPr>
          <w:ilvl w:val="2"/>
          <w:numId w:val="900"/>
        </w:numPr>
        <w:spacing w:before="0" w:after="0"/>
      </w:pPr>
      <w:r>
        <w:t>Aerial Imaging</w:t>
      </w:r>
    </w:p>
    <w:p>
      <w:pPr>
        <w:numPr>
          <w:ilvl w:val="0"/>
          <w:numId w:val="900"/>
        </w:numPr>
        <w:spacing w:before="0" w:after="0"/>
      </w:pPr>
      <w:r>
        <w:t>Biotechnology and Genetic Engineering</w:t>
      </w:r>
    </w:p>
    <w:p>
      <w:pPr>
        <w:numPr>
          <w:ilvl w:val="1"/>
          <w:numId w:val="900"/>
        </w:numPr>
        <w:spacing w:before="0" w:after="0"/>
      </w:pPr>
      <w:r>
        <w:t>Genetically Modified Organisms</w:t>
      </w:r>
    </w:p>
    <w:p>
      <w:pPr>
        <w:numPr>
          <w:ilvl w:val="2"/>
          <w:numId w:val="900"/>
        </w:numPr>
        <w:spacing w:before="0" w:after="0"/>
      </w:pPr>
      <w:r>
        <w:t>Development and Regulation</w:t>
      </w:r>
    </w:p>
    <w:p>
      <w:pPr>
        <w:numPr>
          <w:ilvl w:val="1"/>
          <w:numId w:val="900"/>
        </w:numPr>
        <w:spacing w:before="0" w:after="0"/>
      </w:pPr>
      <w:r>
        <w:t>Gene Editing Technologies</w:t>
      </w:r>
    </w:p>
    <w:p>
      <w:pPr>
        <w:numPr>
          <w:ilvl w:val="2"/>
          <w:numId w:val="900"/>
        </w:numPr>
        <w:spacing w:before="0" w:after="0"/>
      </w:pPr>
      <w:r>
        <w:t>Applications in Crop Improvement</w:t>
      </w:r>
    </w:p>
    <w:p>
      <w:pPr>
        <w:numPr>
          <w:ilvl w:val="2"/>
          <w:numId w:val="900"/>
        </w:numPr>
        <w:spacing w:before="0" w:after="0"/>
      </w:pPr>
      <w:r>
        <w:t>Applications in Livestock Improvement</w:t>
      </w:r>
    </w:p>
    <w:p>
      <w:pPr>
        <w:numPr>
          <w:ilvl w:val="0"/>
          <w:numId w:val="900"/>
        </w:numPr>
        <w:spacing w:before="0" w:after="0"/>
      </w:pPr>
      <w:r>
        <w:t>Data Management and Analytics</w:t>
      </w:r>
    </w:p>
    <w:p>
      <w:pPr>
        <w:numPr>
          <w:ilvl w:val="1"/>
          <w:numId w:val="900"/>
        </w:numPr>
        <w:spacing w:before="0" w:after="0"/>
      </w:pPr>
      <w:r>
        <w:t>Big Data in Agriculture</w:t>
      </w:r>
    </w:p>
    <w:p>
      <w:pPr>
        <w:numPr>
          <w:ilvl w:val="2"/>
          <w:numId w:val="900"/>
        </w:numPr>
        <w:spacing w:before="0" w:after="0"/>
      </w:pPr>
      <w:r>
        <w:t>Data Collection and Integration</w:t>
      </w:r>
    </w:p>
    <w:p>
      <w:pPr>
        <w:numPr>
          <w:ilvl w:val="1"/>
          <w:numId w:val="900"/>
        </w:numPr>
        <w:spacing w:before="0" w:after="0"/>
      </w:pPr>
      <w:r>
        <w:t>Farm Management Software</w:t>
      </w:r>
    </w:p>
    <w:p>
      <w:pPr>
        <w:numPr>
          <w:ilvl w:val="2"/>
          <w:numId w:val="900"/>
        </w:numPr>
        <w:spacing w:before="0" w:after="0"/>
      </w:pPr>
      <w:r>
        <w:t>Decision Support Tools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Yield Forecasting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Automation and Robotics</w:t>
      </w:r>
    </w:p>
    <w:p>
      <w:pPr>
        <w:numPr>
          <w:ilvl w:val="1"/>
          <w:numId w:val="900"/>
        </w:numPr>
        <w:spacing w:before="0" w:after="0"/>
      </w:pPr>
      <w:r>
        <w:t>Automated Machinery</w:t>
      </w:r>
    </w:p>
    <w:p>
      <w:pPr>
        <w:numPr>
          <w:ilvl w:val="1"/>
          <w:numId w:val="900"/>
        </w:numPr>
        <w:spacing w:before="0" w:after="0"/>
      </w:pPr>
      <w:r>
        <w:t>Robotic Harvesting</w:t>
      </w:r>
    </w:p>
    <w:p>
      <w:pPr>
        <w:numPr>
          <w:ilvl w:val="1"/>
          <w:numId w:val="900"/>
        </w:numPr>
        <w:spacing w:before="0" w:after="0"/>
      </w:pPr>
      <w:r>
        <w:t>Autonomous Vehicles</w:t>
      </w:r>
    </w:p>
    <w:p>
      <w:pPr>
        <w:pStyle w:val="Heading1"/>
      </w:pPr>
      <w:r>
        <w:t>Sustainability and Environmental Management</w:t>
      </w:r>
    </w:p>
    <w:p>
      <w:pPr>
        <w:numPr>
          <w:ilvl w:val="0"/>
          <w:numId w:val="900"/>
        </w:numPr>
        <w:spacing w:before="0" w:after="0"/>
      </w:pPr>
      <w:r>
        <w:t>Principles of Sustainable Agriculture</w:t>
      </w:r>
    </w:p>
    <w:p>
      <w:pPr>
        <w:numPr>
          <w:ilvl w:val="1"/>
          <w:numId w:val="900"/>
        </w:numPr>
        <w:spacing w:before="0" w:after="0"/>
      </w:pPr>
      <w:r>
        <w:t>Economic Viability</w:t>
      </w:r>
    </w:p>
    <w:p>
      <w:pPr>
        <w:numPr>
          <w:ilvl w:val="2"/>
          <w:numId w:val="900"/>
        </w:numPr>
        <w:spacing w:before="0" w:after="0"/>
      </w:pPr>
      <w:r>
        <w:t>Profitability and Long-Term Success</w:t>
      </w:r>
    </w:p>
    <w:p>
      <w:pPr>
        <w:numPr>
          <w:ilvl w:val="1"/>
          <w:numId w:val="900"/>
        </w:numPr>
        <w:spacing w:before="0" w:after="0"/>
      </w:pPr>
      <w:r>
        <w:t>Environmental Stewardship</w:t>
      </w:r>
    </w:p>
    <w:p>
      <w:pPr>
        <w:numPr>
          <w:ilvl w:val="2"/>
          <w:numId w:val="900"/>
        </w:numPr>
        <w:spacing w:before="0" w:after="0"/>
      </w:pPr>
      <w:r>
        <w:t>Resource Conservation</w:t>
      </w:r>
    </w:p>
    <w:p>
      <w:pPr>
        <w:numPr>
          <w:ilvl w:val="2"/>
          <w:numId w:val="900"/>
        </w:numPr>
        <w:spacing w:before="0" w:after="0"/>
      </w:pPr>
      <w:r>
        <w:t>Pollution Prevention</w:t>
      </w:r>
    </w:p>
    <w:p>
      <w:pPr>
        <w:numPr>
          <w:ilvl w:val="1"/>
          <w:numId w:val="900"/>
        </w:numPr>
        <w:spacing w:before="0" w:after="0"/>
      </w:pPr>
      <w:r>
        <w:t>Social Responsibility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Fair Labor Practices</w:t>
      </w:r>
    </w:p>
    <w:p>
      <w:pPr>
        <w:numPr>
          <w:ilvl w:val="0"/>
          <w:numId w:val="900"/>
        </w:numPr>
        <w:spacing w:before="0" w:after="0"/>
      </w:pPr>
      <w:r>
        <w:t>Sustainable Farming Practices</w:t>
      </w:r>
    </w:p>
    <w:p>
      <w:pPr>
        <w:numPr>
          <w:ilvl w:val="1"/>
          <w:numId w:val="900"/>
        </w:numPr>
        <w:spacing w:before="0" w:after="0"/>
      </w:pPr>
      <w:r>
        <w:t>Conservation Tillage</w:t>
      </w:r>
    </w:p>
    <w:p>
      <w:pPr>
        <w:numPr>
          <w:ilvl w:val="2"/>
          <w:numId w:val="900"/>
        </w:numPr>
        <w:spacing w:before="0" w:after="0"/>
      </w:pPr>
      <w:r>
        <w:t>Reduced Tillage Methods</w:t>
      </w:r>
    </w:p>
    <w:p>
      <w:pPr>
        <w:numPr>
          <w:ilvl w:val="2"/>
          <w:numId w:val="900"/>
        </w:numPr>
        <w:spacing w:before="0" w:after="0"/>
      </w:pPr>
      <w:r>
        <w:t>Soil Erosion Control</w:t>
      </w:r>
    </w:p>
    <w:p>
      <w:pPr>
        <w:numPr>
          <w:ilvl w:val="1"/>
          <w:numId w:val="900"/>
        </w:numPr>
        <w:spacing w:before="0" w:after="0"/>
      </w:pPr>
      <w:r>
        <w:t>Integrated Pest Management</w:t>
      </w:r>
    </w:p>
    <w:p>
      <w:pPr>
        <w:numPr>
          <w:ilvl w:val="2"/>
          <w:numId w:val="900"/>
        </w:numPr>
        <w:spacing w:before="0" w:after="0"/>
      </w:pPr>
      <w:r>
        <w:t>Pest Monitoring</w:t>
      </w:r>
    </w:p>
    <w:p>
      <w:pPr>
        <w:numPr>
          <w:ilvl w:val="2"/>
          <w:numId w:val="900"/>
        </w:numPr>
        <w:spacing w:before="0" w:after="0"/>
      </w:pPr>
      <w:r>
        <w:t>Biological Control Methods</w:t>
      </w:r>
    </w:p>
    <w:p>
      <w:pPr>
        <w:numPr>
          <w:ilvl w:val="1"/>
          <w:numId w:val="900"/>
        </w:numPr>
        <w:spacing w:before="0" w:after="0"/>
      </w:pPr>
      <w:r>
        <w:t>Water Conservation Techniques</w:t>
      </w:r>
    </w:p>
    <w:p>
      <w:pPr>
        <w:numPr>
          <w:ilvl w:val="2"/>
          <w:numId w:val="900"/>
        </w:numPr>
        <w:spacing w:before="0" w:after="0"/>
      </w:pPr>
      <w:r>
        <w:t>Drip Irrigation</w:t>
      </w:r>
    </w:p>
    <w:p>
      <w:pPr>
        <w:numPr>
          <w:ilvl w:val="2"/>
          <w:numId w:val="900"/>
        </w:numPr>
        <w:spacing w:before="0" w:after="0"/>
      </w:pPr>
      <w:r>
        <w:t>Rainwater Harvesting</w:t>
      </w:r>
    </w:p>
    <w:p>
      <w:pPr>
        <w:numPr>
          <w:ilvl w:val="1"/>
          <w:numId w:val="900"/>
        </w:numPr>
        <w:spacing w:before="0" w:after="0"/>
      </w:pPr>
      <w:r>
        <w:t>Soil Health Management</w:t>
      </w:r>
    </w:p>
    <w:p>
      <w:pPr>
        <w:numPr>
          <w:ilvl w:val="2"/>
          <w:numId w:val="900"/>
        </w:numPr>
        <w:spacing w:before="0" w:after="0"/>
      </w:pPr>
      <w:r>
        <w:t>Cover Cropping</w:t>
      </w:r>
    </w:p>
    <w:p>
      <w:pPr>
        <w:numPr>
          <w:ilvl w:val="2"/>
          <w:numId w:val="900"/>
        </w:numPr>
        <w:spacing w:before="0" w:after="0"/>
      </w:pPr>
      <w:r>
        <w:t>Organic Amendments</w:t>
      </w:r>
    </w:p>
    <w:p>
      <w:pPr>
        <w:numPr>
          <w:ilvl w:val="0"/>
          <w:numId w:val="900"/>
        </w:numPr>
        <w:spacing w:before="0" w:after="0"/>
      </w:pPr>
      <w:r>
        <w:t>Renewable Energy in Agriculture</w:t>
      </w:r>
    </w:p>
    <w:p>
      <w:pPr>
        <w:numPr>
          <w:ilvl w:val="1"/>
          <w:numId w:val="900"/>
        </w:numPr>
        <w:spacing w:before="0" w:after="0"/>
      </w:pPr>
      <w:r>
        <w:t>Biofuels</w:t>
      </w:r>
    </w:p>
    <w:p>
      <w:pPr>
        <w:numPr>
          <w:ilvl w:val="2"/>
          <w:numId w:val="900"/>
        </w:numPr>
        <w:spacing w:before="0" w:after="0"/>
      </w:pPr>
      <w:r>
        <w:t>Ethanol Production</w:t>
      </w:r>
    </w:p>
    <w:p>
      <w:pPr>
        <w:numPr>
          <w:ilvl w:val="2"/>
          <w:numId w:val="900"/>
        </w:numPr>
        <w:spacing w:before="0" w:after="0"/>
      </w:pPr>
      <w:r>
        <w:t>Biodiesel Production</w:t>
      </w:r>
    </w:p>
    <w:p>
      <w:pPr>
        <w:numPr>
          <w:ilvl w:val="1"/>
          <w:numId w:val="900"/>
        </w:numPr>
        <w:spacing w:before="0" w:after="0"/>
      </w:pPr>
      <w:r>
        <w:t>Wind and Solar Energy</w:t>
      </w:r>
    </w:p>
    <w:p>
      <w:pPr>
        <w:numPr>
          <w:ilvl w:val="2"/>
          <w:numId w:val="900"/>
        </w:numPr>
        <w:spacing w:before="0" w:after="0"/>
      </w:pPr>
      <w:r>
        <w:t>On-Farm Wind Turbines</w:t>
      </w:r>
    </w:p>
    <w:p>
      <w:pPr>
        <w:numPr>
          <w:ilvl w:val="2"/>
          <w:numId w:val="900"/>
        </w:numPr>
        <w:spacing w:before="0" w:after="0"/>
      </w:pPr>
      <w:r>
        <w:t>Solar Panel Installations</w:t>
      </w:r>
    </w:p>
    <w:p>
      <w:pPr>
        <w:numPr>
          <w:ilvl w:val="0"/>
          <w:numId w:val="900"/>
        </w:numPr>
        <w:spacing w:before="0" w:after="0"/>
      </w:pPr>
      <w:r>
        <w:t>Carbon Markets and Ecosystem Services</w:t>
      </w:r>
    </w:p>
    <w:p>
      <w:pPr>
        <w:numPr>
          <w:ilvl w:val="1"/>
          <w:numId w:val="900"/>
        </w:numPr>
        <w:spacing w:before="0" w:after="0"/>
      </w:pPr>
      <w:r>
        <w:t>Carbon Sequestration Practices</w:t>
      </w:r>
    </w:p>
    <w:p>
      <w:pPr>
        <w:numPr>
          <w:ilvl w:val="1"/>
          <w:numId w:val="900"/>
        </w:numPr>
        <w:spacing w:before="0" w:after="0"/>
      </w:pPr>
      <w:r>
        <w:t>Participation in Carbon Trading</w:t>
      </w:r>
    </w:p>
    <w:p>
      <w:pPr>
        <w:numPr>
          <w:ilvl w:val="1"/>
          <w:numId w:val="900"/>
        </w:numPr>
        <w:spacing w:before="0" w:after="0"/>
      </w:pPr>
      <w:r>
        <w:t>Payment for Ecosystem Services Programs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